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FE273B" w14:textId="1DB922B1" w:rsidR="00232B87" w:rsidRPr="00232B87" w:rsidRDefault="00232B87" w:rsidP="00232B87">
      <w:pPr>
        <w:pStyle w:val="Heading1"/>
        <w:textAlignment w:val="baseline"/>
        <w:rPr>
          <w:rFonts w:ascii="Helvetica Neue" w:hAnsi="Helvetica Neue"/>
          <w:color w:val="000910"/>
        </w:rPr>
      </w:pPr>
      <w:r>
        <w:rPr>
          <w:rFonts w:ascii="Helvetica Neue" w:hAnsi="Helvetica Neue"/>
          <w:color w:val="000910"/>
        </w:rPr>
        <w:t>TERMS OF USE</w:t>
      </w:r>
    </w:p>
    <w:p w14:paraId="741D8D8D" w14:textId="00E61D49" w:rsidR="00AC0AE4" w:rsidRDefault="00AC0AE4" w:rsidP="00AC0AE4">
      <w:pPr>
        <w:pStyle w:val="Heading2"/>
        <w:textAlignment w:val="baseline"/>
        <w:rPr>
          <w:rFonts w:ascii="Helvetica Neue" w:hAnsi="Helvetica Neue"/>
          <w:color w:val="404040"/>
        </w:rPr>
      </w:pPr>
      <w:r>
        <w:rPr>
          <w:rFonts w:ascii="Helvetica Neue" w:hAnsi="Helvetica Neue"/>
          <w:color w:val="404040"/>
        </w:rPr>
        <w:t>1. Acceptance of Terms of Use Agreement.</w:t>
      </w:r>
    </w:p>
    <w:p w14:paraId="2CCC5C3A" w14:textId="22A385D5" w:rsidR="00AC0AE4" w:rsidRDefault="00AC0AE4" w:rsidP="00AC0AE4">
      <w:pPr>
        <w:pStyle w:val="NormalWeb"/>
        <w:spacing w:before="0" w:after="0"/>
        <w:textAlignment w:val="baseline"/>
        <w:rPr>
          <w:rFonts w:ascii="Helvetica Neue" w:hAnsi="Helvetica Neue"/>
          <w:color w:val="636363"/>
          <w:sz w:val="26"/>
          <w:szCs w:val="26"/>
        </w:rPr>
      </w:pPr>
      <w:r>
        <w:rPr>
          <w:rFonts w:ascii="Helvetica Neue" w:hAnsi="Helvetica Neue"/>
          <w:color w:val="636363"/>
          <w:sz w:val="26"/>
          <w:szCs w:val="26"/>
        </w:rPr>
        <w:t xml:space="preserve">By creating a </w:t>
      </w:r>
      <w:proofErr w:type="spellStart"/>
      <w:r w:rsidRPr="00AC0AE4">
        <w:rPr>
          <w:rFonts w:ascii="Helvetica Neue" w:hAnsi="Helvetica Neue"/>
          <w:color w:val="636363"/>
          <w:sz w:val="26"/>
          <w:szCs w:val="26"/>
          <w:lang w:val="en-US"/>
        </w:rPr>
        <w:t>Meetr</w:t>
      </w:r>
      <w:proofErr w:type="spellEnd"/>
      <w:r>
        <w:rPr>
          <w:rFonts w:ascii="Helvetica Neue" w:hAnsi="Helvetica Neue"/>
          <w:color w:val="636363"/>
          <w:sz w:val="26"/>
          <w:szCs w:val="26"/>
        </w:rPr>
        <w:t xml:space="preserve"> account, whether through a mobile device, mobile application or computer (collectively, the “Service”) you agree to be bound by (i) these Terms of Use, (ii) our</w:t>
      </w:r>
      <w:r w:rsidRPr="00AC0AE4">
        <w:rPr>
          <w:rFonts w:ascii="Helvetica Neue" w:hAnsi="Helvetica Neue"/>
          <w:color w:val="636363"/>
          <w:sz w:val="26"/>
          <w:szCs w:val="26"/>
          <w:lang w:val="en-US"/>
        </w:rPr>
        <w:t xml:space="preserve"> </w:t>
      </w:r>
      <w:hyperlink r:id="rId5" w:history="1">
        <w:r>
          <w:rPr>
            <w:rStyle w:val="Hyperlink"/>
            <w:rFonts w:ascii="inherit" w:hAnsi="inherit"/>
            <w:color w:val="FD267D"/>
            <w:sz w:val="26"/>
            <w:szCs w:val="26"/>
            <w:bdr w:val="none" w:sz="0" w:space="0" w:color="auto" w:frame="1"/>
          </w:rPr>
          <w:t>Priv</w:t>
        </w:r>
        <w:r>
          <w:rPr>
            <w:rStyle w:val="Hyperlink"/>
            <w:rFonts w:ascii="inherit" w:hAnsi="inherit"/>
            <w:color w:val="FD267D"/>
            <w:sz w:val="26"/>
            <w:szCs w:val="26"/>
            <w:bdr w:val="none" w:sz="0" w:space="0" w:color="auto" w:frame="1"/>
          </w:rPr>
          <w:t>a</w:t>
        </w:r>
        <w:r>
          <w:rPr>
            <w:rStyle w:val="Hyperlink"/>
            <w:rFonts w:ascii="inherit" w:hAnsi="inherit"/>
            <w:color w:val="FD267D"/>
            <w:sz w:val="26"/>
            <w:szCs w:val="26"/>
            <w:bdr w:val="none" w:sz="0" w:space="0" w:color="auto" w:frame="1"/>
          </w:rPr>
          <w:t>cy Policy</w:t>
        </w:r>
      </w:hyperlink>
      <w:r w:rsidRPr="00AC0AE4">
        <w:rPr>
          <w:rFonts w:ascii="Helvetica Neue" w:hAnsi="Helvetica Neue"/>
          <w:color w:val="636363"/>
          <w:sz w:val="26"/>
          <w:szCs w:val="26"/>
          <w:lang w:val="en-US"/>
        </w:rPr>
        <w:t xml:space="preserve"> which</w:t>
      </w:r>
      <w:r>
        <w:rPr>
          <w:rFonts w:ascii="Helvetica Neue" w:hAnsi="Helvetica Neue"/>
          <w:color w:val="636363"/>
          <w:sz w:val="26"/>
          <w:szCs w:val="26"/>
        </w:rPr>
        <w:t xml:space="preserve"> is incorporated by reference into this Agreement, and (iii) any terms disclosed and agreed to by you if you purchase additional features, products or services we offer on the Service (collectively, this "Agreement"). If you do not accept and agree to be bound by all of the terms of this Agreement, please do not use the Service.</w:t>
      </w:r>
    </w:p>
    <w:p w14:paraId="36FAD63E" w14:textId="62749520" w:rsidR="00AC0AE4" w:rsidRDefault="00AC0AE4" w:rsidP="00AC0AE4">
      <w:pPr>
        <w:pStyle w:val="NormalWeb"/>
        <w:textAlignment w:val="baseline"/>
        <w:rPr>
          <w:rFonts w:ascii="Helvetica Neue" w:hAnsi="Helvetica Neue"/>
          <w:color w:val="636363"/>
          <w:sz w:val="26"/>
          <w:szCs w:val="26"/>
        </w:rPr>
      </w:pPr>
      <w:r>
        <w:rPr>
          <w:rFonts w:ascii="Helvetica Neue" w:hAnsi="Helvetica Neue"/>
          <w:color w:val="636363"/>
          <w:sz w:val="26"/>
          <w:szCs w:val="26"/>
        </w:rPr>
        <w:t>We may make changes to this Agreement and to the Service from time to time. We may do this for a variety of reasons including to reflect changes in or requirements of the law, new features, or changes in business practices. The most recent version of this Agreement will be posted on the Service under Settings, and you should regularly check for the most recent version. The most recent version is the version that applies. If the changes include material changes that affect your rights or obligations, we will notify you in advance of the changes by reasonable means, which could include notification through the Service or via email. If you continue to use the Service after the changes become effective, then you agree to the revised Agreement.</w:t>
      </w:r>
    </w:p>
    <w:p w14:paraId="39EB28F7" w14:textId="7651F818" w:rsidR="00AC0AE4" w:rsidRDefault="00AC0AE4" w:rsidP="00AC0AE4">
      <w:pPr>
        <w:spacing w:after="225"/>
        <w:outlineLvl w:val="1"/>
        <w:rPr>
          <w:rFonts w:ascii="Roboto" w:eastAsia="Times New Roman" w:hAnsi="Roboto" w:cs="Times New Roman"/>
          <w:b/>
          <w:bCs/>
          <w:color w:val="666666"/>
          <w:sz w:val="36"/>
          <w:szCs w:val="36"/>
          <w:lang w:eastAsia="en-GB"/>
        </w:rPr>
      </w:pPr>
    </w:p>
    <w:p w14:paraId="6952FF3A" w14:textId="77777777" w:rsidR="00AC0AE4" w:rsidRDefault="00AC0AE4" w:rsidP="00AC0AE4">
      <w:pPr>
        <w:pStyle w:val="Heading2"/>
        <w:textAlignment w:val="baseline"/>
        <w:rPr>
          <w:rFonts w:ascii="Helvetica Neue" w:hAnsi="Helvetica Neue"/>
          <w:color w:val="404040"/>
        </w:rPr>
      </w:pPr>
      <w:r>
        <w:rPr>
          <w:rFonts w:ascii="Helvetica Neue" w:hAnsi="Helvetica Neue"/>
          <w:color w:val="404040"/>
        </w:rPr>
        <w:t>2. Eligibility.</w:t>
      </w:r>
    </w:p>
    <w:p w14:paraId="3016387A" w14:textId="6BD71B27" w:rsidR="00AC0AE4" w:rsidRDefault="00AC0AE4" w:rsidP="00AC0AE4">
      <w:pPr>
        <w:pStyle w:val="NormalWeb"/>
        <w:textAlignment w:val="baseline"/>
        <w:rPr>
          <w:rFonts w:ascii="Helvetica Neue" w:hAnsi="Helvetica Neue"/>
          <w:color w:val="636363"/>
          <w:sz w:val="26"/>
          <w:szCs w:val="26"/>
        </w:rPr>
      </w:pPr>
      <w:r>
        <w:rPr>
          <w:rFonts w:ascii="Helvetica Neue" w:hAnsi="Helvetica Neue"/>
          <w:color w:val="636363"/>
          <w:sz w:val="26"/>
          <w:szCs w:val="26"/>
        </w:rPr>
        <w:t xml:space="preserve">You must be at least 18 years of age to create an account on </w:t>
      </w:r>
      <w:proofErr w:type="spellStart"/>
      <w:r w:rsidRPr="00AC0AE4">
        <w:rPr>
          <w:rFonts w:ascii="Helvetica Neue" w:hAnsi="Helvetica Neue"/>
          <w:color w:val="636363"/>
          <w:sz w:val="26"/>
          <w:szCs w:val="26"/>
          <w:lang w:val="en-US"/>
        </w:rPr>
        <w:t>Meetr</w:t>
      </w:r>
      <w:proofErr w:type="spellEnd"/>
      <w:r>
        <w:rPr>
          <w:rFonts w:ascii="Helvetica Neue" w:hAnsi="Helvetica Neue"/>
          <w:color w:val="636363"/>
          <w:sz w:val="26"/>
          <w:szCs w:val="26"/>
        </w:rPr>
        <w:t xml:space="preserve"> and use the Service. By creating an account and using the Service, you represent and warrant that:</w:t>
      </w:r>
    </w:p>
    <w:p w14:paraId="5F816314" w14:textId="67F17829" w:rsidR="00AC0AE4" w:rsidRDefault="00AC0AE4" w:rsidP="00AC0AE4">
      <w:pPr>
        <w:numPr>
          <w:ilvl w:val="0"/>
          <w:numId w:val="1"/>
        </w:numPr>
        <w:spacing w:before="100" w:beforeAutospacing="1" w:after="100" w:afterAutospacing="1"/>
        <w:textAlignment w:val="baseline"/>
        <w:rPr>
          <w:rFonts w:ascii="inherit" w:hAnsi="inherit"/>
          <w:color w:val="636363"/>
          <w:sz w:val="26"/>
          <w:szCs w:val="26"/>
        </w:rPr>
      </w:pPr>
      <w:r>
        <w:rPr>
          <w:rFonts w:ascii="inherit" w:hAnsi="inherit"/>
          <w:color w:val="636363"/>
          <w:sz w:val="26"/>
          <w:szCs w:val="26"/>
        </w:rPr>
        <w:t xml:space="preserve">you can form a binding contract with </w:t>
      </w:r>
      <w:proofErr w:type="spellStart"/>
      <w:r w:rsidRPr="00AC0AE4">
        <w:rPr>
          <w:rFonts w:ascii="inherit" w:hAnsi="inherit"/>
          <w:color w:val="636363"/>
          <w:sz w:val="26"/>
          <w:szCs w:val="26"/>
          <w:lang w:val="en-US"/>
        </w:rPr>
        <w:t>Meetr</w:t>
      </w:r>
      <w:proofErr w:type="spellEnd"/>
      <w:r>
        <w:rPr>
          <w:rFonts w:ascii="inherit" w:hAnsi="inherit"/>
          <w:color w:val="636363"/>
          <w:sz w:val="26"/>
          <w:szCs w:val="26"/>
        </w:rPr>
        <w:t>,</w:t>
      </w:r>
    </w:p>
    <w:p w14:paraId="01C2F067" w14:textId="77777777" w:rsidR="00AC0AE4" w:rsidRDefault="00AC0AE4" w:rsidP="00AC0AE4">
      <w:pPr>
        <w:numPr>
          <w:ilvl w:val="0"/>
          <w:numId w:val="1"/>
        </w:numPr>
        <w:spacing w:before="100" w:beforeAutospacing="1" w:after="100" w:afterAutospacing="1"/>
        <w:textAlignment w:val="baseline"/>
        <w:rPr>
          <w:rFonts w:ascii="inherit" w:hAnsi="inherit"/>
          <w:color w:val="636363"/>
          <w:sz w:val="26"/>
          <w:szCs w:val="26"/>
        </w:rPr>
      </w:pPr>
      <w:r>
        <w:rPr>
          <w:rFonts w:ascii="inherit" w:hAnsi="inherit"/>
          <w:color w:val="636363"/>
          <w:sz w:val="26"/>
          <w:szCs w:val="26"/>
        </w:rPr>
        <w:t>you are not a person who is barred from using the Service under the laws of the United States or any other applicable jurisdiction–meaning that you do not appear on the U.S. Treasury Department’s list of Specially Designated Nationals or face any other similar prohibition,</w:t>
      </w:r>
    </w:p>
    <w:p w14:paraId="2E8D55BE" w14:textId="77777777" w:rsidR="00AC0AE4" w:rsidRDefault="00AC0AE4" w:rsidP="00AC0AE4">
      <w:pPr>
        <w:numPr>
          <w:ilvl w:val="0"/>
          <w:numId w:val="1"/>
        </w:numPr>
        <w:spacing w:before="100" w:beforeAutospacing="1" w:after="100" w:afterAutospacing="1"/>
        <w:textAlignment w:val="baseline"/>
        <w:rPr>
          <w:rFonts w:ascii="inherit" w:hAnsi="inherit"/>
          <w:color w:val="636363"/>
          <w:sz w:val="26"/>
          <w:szCs w:val="26"/>
        </w:rPr>
      </w:pPr>
      <w:r>
        <w:rPr>
          <w:rFonts w:ascii="inherit" w:hAnsi="inherit"/>
          <w:color w:val="636363"/>
          <w:sz w:val="26"/>
          <w:szCs w:val="26"/>
        </w:rPr>
        <w:t>you will comply with this Agreement and all applicable local, state, national and international laws, rules and regulations, and</w:t>
      </w:r>
    </w:p>
    <w:p w14:paraId="7F1F27F3" w14:textId="77777777" w:rsidR="00AC0AE4" w:rsidRDefault="00AC0AE4" w:rsidP="00AC0AE4">
      <w:pPr>
        <w:numPr>
          <w:ilvl w:val="0"/>
          <w:numId w:val="1"/>
        </w:numPr>
        <w:spacing w:before="100" w:beforeAutospacing="1" w:after="100" w:afterAutospacing="1"/>
        <w:textAlignment w:val="baseline"/>
        <w:rPr>
          <w:rFonts w:ascii="inherit" w:hAnsi="inherit"/>
          <w:color w:val="636363"/>
          <w:sz w:val="26"/>
          <w:szCs w:val="26"/>
        </w:rPr>
      </w:pPr>
      <w:r>
        <w:rPr>
          <w:rFonts w:ascii="inherit" w:hAnsi="inherit"/>
          <w:color w:val="636363"/>
          <w:sz w:val="26"/>
          <w:szCs w:val="26"/>
        </w:rPr>
        <w:t>you have never been convicted of a felony or indictable offense (or crime of similar severity), a sex crime, or any crime involving violence, and that you are not required to register as a sex offender with any state, federal or local sex offender registry.</w:t>
      </w:r>
    </w:p>
    <w:p w14:paraId="41A7A801" w14:textId="77777777" w:rsidR="00AC0AE4" w:rsidRDefault="00AC0AE4" w:rsidP="00AC0AE4">
      <w:pPr>
        <w:spacing w:after="225"/>
        <w:outlineLvl w:val="1"/>
        <w:rPr>
          <w:rFonts w:ascii="Roboto" w:eastAsia="Times New Roman" w:hAnsi="Roboto" w:cs="Times New Roman"/>
          <w:b/>
          <w:bCs/>
          <w:color w:val="666666"/>
          <w:sz w:val="36"/>
          <w:szCs w:val="36"/>
          <w:lang w:eastAsia="en-GB"/>
        </w:rPr>
      </w:pPr>
    </w:p>
    <w:p w14:paraId="4028C4FE" w14:textId="74476516" w:rsidR="00AC0AE4" w:rsidRDefault="00E41B6E" w:rsidP="00AC0AE4">
      <w:pPr>
        <w:pStyle w:val="Heading2"/>
        <w:textAlignment w:val="baseline"/>
        <w:rPr>
          <w:rFonts w:ascii="Helvetica Neue" w:hAnsi="Helvetica Neue"/>
          <w:color w:val="404040"/>
        </w:rPr>
      </w:pPr>
      <w:r w:rsidRPr="00E41B6E">
        <w:rPr>
          <w:rFonts w:ascii="Helvetica Neue" w:hAnsi="Helvetica Neue"/>
          <w:color w:val="404040"/>
          <w:lang w:val="en-US"/>
        </w:rPr>
        <w:t>3</w:t>
      </w:r>
      <w:r w:rsidR="00AC0AE4">
        <w:rPr>
          <w:rFonts w:ascii="Helvetica Neue" w:hAnsi="Helvetica Neue"/>
          <w:color w:val="404040"/>
        </w:rPr>
        <w:t>. Safety; Your Interactions with Other Members.</w:t>
      </w:r>
    </w:p>
    <w:p w14:paraId="771A27B3" w14:textId="24DB0513" w:rsidR="00AC0AE4" w:rsidRDefault="00AC0AE4" w:rsidP="00AC0AE4">
      <w:pPr>
        <w:pStyle w:val="NormalWeb"/>
        <w:spacing w:before="0" w:after="0"/>
        <w:textAlignment w:val="baseline"/>
        <w:rPr>
          <w:rFonts w:ascii="Helvetica Neue" w:hAnsi="Helvetica Neue"/>
          <w:color w:val="636363"/>
          <w:sz w:val="26"/>
          <w:szCs w:val="26"/>
        </w:rPr>
      </w:pPr>
      <w:r>
        <w:rPr>
          <w:rFonts w:ascii="Helvetica Neue" w:hAnsi="Helvetica Neue"/>
          <w:color w:val="636363"/>
          <w:sz w:val="26"/>
          <w:szCs w:val="26"/>
        </w:rPr>
        <w:t xml:space="preserve">Though </w:t>
      </w:r>
      <w:proofErr w:type="spellStart"/>
      <w:r>
        <w:rPr>
          <w:rFonts w:ascii="Helvetica Neue" w:hAnsi="Helvetica Neue"/>
          <w:color w:val="636363"/>
          <w:sz w:val="26"/>
          <w:szCs w:val="26"/>
          <w:lang w:val="en-US"/>
        </w:rPr>
        <w:t>Meetr</w:t>
      </w:r>
      <w:proofErr w:type="spellEnd"/>
      <w:r>
        <w:rPr>
          <w:rFonts w:ascii="Helvetica Neue" w:hAnsi="Helvetica Neue"/>
          <w:color w:val="636363"/>
          <w:sz w:val="26"/>
          <w:szCs w:val="26"/>
        </w:rPr>
        <w:t xml:space="preserve"> strives to encourage a respectful</w:t>
      </w:r>
      <w:r w:rsidRPr="00AC0AE4">
        <w:rPr>
          <w:rFonts w:ascii="Helvetica Neue" w:hAnsi="Helvetica Neue"/>
          <w:color w:val="636363"/>
          <w:sz w:val="26"/>
          <w:szCs w:val="26"/>
          <w:lang w:val="en-US"/>
        </w:rPr>
        <w:t xml:space="preserve"> </w:t>
      </w:r>
      <w:r>
        <w:rPr>
          <w:rFonts w:ascii="Helvetica Neue" w:hAnsi="Helvetica Neue"/>
          <w:color w:val="636363"/>
          <w:sz w:val="26"/>
          <w:szCs w:val="26"/>
          <w:lang w:val="en-US"/>
        </w:rPr>
        <w:t>behavior</w:t>
      </w:r>
      <w:r>
        <w:rPr>
          <w:rFonts w:ascii="Helvetica Neue" w:hAnsi="Helvetica Neue"/>
          <w:color w:val="636363"/>
          <w:sz w:val="26"/>
          <w:szCs w:val="26"/>
        </w:rPr>
        <w:t>, it is not responsible for the conduct of any member on or off of the Service. You agree to use caution in all interactions with other members, particularly if you decide to communicate off the Service or meet in person. You agree that you will not provide your financial information (for example, your credit card or bank account information), or wire or otherwise send money, to other members.</w:t>
      </w:r>
    </w:p>
    <w:p w14:paraId="4171FFA7" w14:textId="7D523B2D" w:rsidR="00AC0AE4" w:rsidRDefault="00AC0AE4" w:rsidP="00AC0AE4">
      <w:pPr>
        <w:pStyle w:val="NormalWeb"/>
        <w:textAlignment w:val="baseline"/>
        <w:rPr>
          <w:rFonts w:ascii="Helvetica Neue" w:hAnsi="Helvetica Neue"/>
          <w:color w:val="636363"/>
          <w:sz w:val="26"/>
          <w:szCs w:val="26"/>
        </w:rPr>
      </w:pPr>
      <w:r>
        <w:rPr>
          <w:rFonts w:ascii="Helvetica Neue" w:hAnsi="Helvetica Neue"/>
          <w:color w:val="636363"/>
          <w:sz w:val="26"/>
          <w:szCs w:val="26"/>
        </w:rPr>
        <w:t xml:space="preserve">YOU ARE SOLELY RESPONSIBLE FOR YOUR INTERACTIONS WITH OTHER MEMBERS. YOU UNDERSTAND THAT </w:t>
      </w:r>
      <w:r w:rsidRPr="00AC0AE4">
        <w:rPr>
          <w:rFonts w:ascii="Helvetica Neue" w:hAnsi="Helvetica Neue"/>
          <w:color w:val="636363"/>
          <w:sz w:val="26"/>
          <w:szCs w:val="26"/>
          <w:lang w:val="en-US"/>
        </w:rPr>
        <w:t>M</w:t>
      </w:r>
      <w:r>
        <w:rPr>
          <w:rFonts w:ascii="Helvetica Neue" w:hAnsi="Helvetica Neue"/>
          <w:color w:val="636363"/>
          <w:sz w:val="26"/>
          <w:szCs w:val="26"/>
          <w:lang w:val="en-US"/>
        </w:rPr>
        <w:t>EETR</w:t>
      </w:r>
      <w:r>
        <w:rPr>
          <w:rFonts w:ascii="Helvetica Neue" w:hAnsi="Helvetica Neue"/>
          <w:color w:val="636363"/>
          <w:sz w:val="26"/>
          <w:szCs w:val="26"/>
        </w:rPr>
        <w:t xml:space="preserve"> DOES NOT CONDUCT CRIMINAL BACKGROUND CHECKS ON ITS MEMBERS OR OTHERWISE INQUIRE INTO THE BACKGROUND OF ITS MEMBERS. </w:t>
      </w:r>
      <w:r w:rsidRPr="00AC0AE4">
        <w:rPr>
          <w:rFonts w:ascii="Helvetica Neue" w:hAnsi="Helvetica Neue"/>
          <w:color w:val="636363"/>
          <w:sz w:val="26"/>
          <w:szCs w:val="26"/>
          <w:lang w:val="en-US"/>
        </w:rPr>
        <w:t>MEETR</w:t>
      </w:r>
      <w:r>
        <w:rPr>
          <w:rFonts w:ascii="Helvetica Neue" w:hAnsi="Helvetica Neue"/>
          <w:color w:val="636363"/>
          <w:sz w:val="26"/>
          <w:szCs w:val="26"/>
        </w:rPr>
        <w:t xml:space="preserve"> MAKES NO REPRESENTATIONS OR WARRANTIES AS TO THE CONDUCT OF MEMBERS.</w:t>
      </w:r>
    </w:p>
    <w:p w14:paraId="56B53604" w14:textId="77777777" w:rsidR="00232B87" w:rsidRDefault="00232B87" w:rsidP="00AC0AE4">
      <w:pPr>
        <w:pStyle w:val="NormalWeb"/>
        <w:textAlignment w:val="baseline"/>
        <w:rPr>
          <w:rFonts w:ascii="Helvetica Neue" w:hAnsi="Helvetica Neue"/>
          <w:color w:val="636363"/>
          <w:sz w:val="26"/>
          <w:szCs w:val="26"/>
        </w:rPr>
      </w:pPr>
    </w:p>
    <w:p w14:paraId="0FE19C6D" w14:textId="24E51C7B" w:rsidR="00AC0AE4" w:rsidRPr="00AC0AE4" w:rsidRDefault="00E41B6E" w:rsidP="00AC0AE4">
      <w:pPr>
        <w:spacing w:before="100" w:beforeAutospacing="1" w:after="100" w:afterAutospacing="1"/>
        <w:textAlignment w:val="baseline"/>
        <w:outlineLvl w:val="1"/>
        <w:rPr>
          <w:rFonts w:ascii="Helvetica Neue" w:eastAsia="Times New Roman" w:hAnsi="Helvetica Neue" w:cs="Times New Roman"/>
          <w:b/>
          <w:bCs/>
          <w:color w:val="404040"/>
          <w:sz w:val="36"/>
          <w:szCs w:val="36"/>
          <w:lang w:eastAsia="en-GB"/>
        </w:rPr>
      </w:pPr>
      <w:r>
        <w:rPr>
          <w:rFonts w:ascii="Helvetica Neue" w:eastAsia="Times New Roman" w:hAnsi="Helvetica Neue" w:cs="Times New Roman"/>
          <w:b/>
          <w:bCs/>
          <w:color w:val="404040"/>
          <w:sz w:val="36"/>
          <w:szCs w:val="36"/>
          <w:lang w:val="da-DK" w:eastAsia="en-GB"/>
        </w:rPr>
        <w:t>4</w:t>
      </w:r>
      <w:r w:rsidR="00AC0AE4" w:rsidRPr="00AC0AE4">
        <w:rPr>
          <w:rFonts w:ascii="Helvetica Neue" w:eastAsia="Times New Roman" w:hAnsi="Helvetica Neue" w:cs="Times New Roman"/>
          <w:b/>
          <w:bCs/>
          <w:color w:val="404040"/>
          <w:sz w:val="36"/>
          <w:szCs w:val="36"/>
          <w:lang w:eastAsia="en-GB"/>
        </w:rPr>
        <w:t xml:space="preserve">. Rights </w:t>
      </w:r>
      <w:r>
        <w:rPr>
          <w:rFonts w:ascii="Helvetica Neue" w:eastAsia="Times New Roman" w:hAnsi="Helvetica Neue" w:cs="Times New Roman"/>
          <w:b/>
          <w:bCs/>
          <w:color w:val="404040"/>
          <w:sz w:val="36"/>
          <w:szCs w:val="36"/>
          <w:lang w:eastAsia="en-GB"/>
        </w:rPr>
        <w:t>Meetr</w:t>
      </w:r>
      <w:r w:rsidR="00AC0AE4" w:rsidRPr="00AC0AE4">
        <w:rPr>
          <w:rFonts w:ascii="Helvetica Neue" w:eastAsia="Times New Roman" w:hAnsi="Helvetica Neue" w:cs="Times New Roman"/>
          <w:b/>
          <w:bCs/>
          <w:color w:val="404040"/>
          <w:sz w:val="36"/>
          <w:szCs w:val="36"/>
          <w:lang w:eastAsia="en-GB"/>
        </w:rPr>
        <w:t xml:space="preserve"> Grants You.</w:t>
      </w:r>
    </w:p>
    <w:p w14:paraId="5D3AA8EF" w14:textId="161D6007" w:rsidR="00AC0AE4" w:rsidRPr="00AC0AE4" w:rsidRDefault="00AC0AE4" w:rsidP="00AC0AE4">
      <w:pPr>
        <w:spacing w:before="100" w:beforeAutospacing="1" w:after="100" w:afterAutospacing="1"/>
        <w:textAlignment w:val="baseline"/>
        <w:rPr>
          <w:rFonts w:ascii="Helvetica Neue" w:eastAsia="Times New Roman" w:hAnsi="Helvetica Neue" w:cs="Times New Roman"/>
          <w:color w:val="636363"/>
          <w:sz w:val="26"/>
          <w:szCs w:val="26"/>
          <w:lang w:eastAsia="en-GB"/>
        </w:rPr>
      </w:pPr>
      <w:proofErr w:type="spellStart"/>
      <w:r w:rsidRPr="00E41B6E">
        <w:rPr>
          <w:rFonts w:ascii="Helvetica Neue" w:eastAsia="Times New Roman" w:hAnsi="Helvetica Neue" w:cs="Times New Roman"/>
          <w:color w:val="636363"/>
          <w:sz w:val="26"/>
          <w:szCs w:val="26"/>
          <w:lang w:val="en-US" w:eastAsia="en-GB"/>
        </w:rPr>
        <w:t>Meetr</w:t>
      </w:r>
      <w:proofErr w:type="spellEnd"/>
      <w:r w:rsidRPr="00AC0AE4">
        <w:rPr>
          <w:rFonts w:ascii="Helvetica Neue" w:eastAsia="Times New Roman" w:hAnsi="Helvetica Neue" w:cs="Times New Roman"/>
          <w:color w:val="636363"/>
          <w:sz w:val="26"/>
          <w:szCs w:val="26"/>
          <w:lang w:eastAsia="en-GB"/>
        </w:rPr>
        <w:t xml:space="preserve"> grants you a personal, worldwide, royalty-free, non-assignable, nonexclusive, revocable, and non-sublicensable license to access and use the Service. This license is for the sole purpose of letting you use and enjoy the Service’s benefits as intended by </w:t>
      </w:r>
      <w:proofErr w:type="spellStart"/>
      <w:r w:rsidR="00E41B6E" w:rsidRPr="00E41B6E">
        <w:rPr>
          <w:rFonts w:ascii="Helvetica Neue" w:eastAsia="Times New Roman" w:hAnsi="Helvetica Neue" w:cs="Times New Roman"/>
          <w:color w:val="636363"/>
          <w:sz w:val="26"/>
          <w:szCs w:val="26"/>
          <w:lang w:val="en-US" w:eastAsia="en-GB"/>
        </w:rPr>
        <w:t>Meetr</w:t>
      </w:r>
      <w:proofErr w:type="spellEnd"/>
      <w:r w:rsidRPr="00AC0AE4">
        <w:rPr>
          <w:rFonts w:ascii="Helvetica Neue" w:eastAsia="Times New Roman" w:hAnsi="Helvetica Neue" w:cs="Times New Roman"/>
          <w:color w:val="636363"/>
          <w:sz w:val="26"/>
          <w:szCs w:val="26"/>
          <w:lang w:eastAsia="en-GB"/>
        </w:rPr>
        <w:t xml:space="preserve"> and permitted by this Agreement. Therefore, you agree not to:</w:t>
      </w:r>
    </w:p>
    <w:p w14:paraId="2E6FC087" w14:textId="77777777" w:rsidR="00AC0AE4" w:rsidRPr="00AC0AE4" w:rsidRDefault="00AC0AE4" w:rsidP="00AC0AE4">
      <w:pPr>
        <w:numPr>
          <w:ilvl w:val="0"/>
          <w:numId w:val="2"/>
        </w:numPr>
        <w:spacing w:before="100" w:beforeAutospacing="1" w:after="100" w:afterAutospacing="1"/>
        <w:textAlignment w:val="baseline"/>
        <w:rPr>
          <w:rFonts w:ascii="inherit" w:eastAsia="Times New Roman" w:hAnsi="inherit" w:cs="Times New Roman"/>
          <w:color w:val="636363"/>
          <w:sz w:val="26"/>
          <w:szCs w:val="26"/>
          <w:lang w:eastAsia="en-GB"/>
        </w:rPr>
      </w:pPr>
      <w:r w:rsidRPr="00AC0AE4">
        <w:rPr>
          <w:rFonts w:ascii="inherit" w:eastAsia="Times New Roman" w:hAnsi="inherit" w:cs="Times New Roman"/>
          <w:color w:val="636363"/>
          <w:sz w:val="26"/>
          <w:szCs w:val="26"/>
          <w:lang w:eastAsia="en-GB"/>
        </w:rPr>
        <w:t>use the Service or any content contained in the Service for any commercial purposes without our written consent.</w:t>
      </w:r>
    </w:p>
    <w:p w14:paraId="1039BD82" w14:textId="19065AAE" w:rsidR="00AC0AE4" w:rsidRPr="00AC0AE4" w:rsidRDefault="00AC0AE4" w:rsidP="00AC0AE4">
      <w:pPr>
        <w:numPr>
          <w:ilvl w:val="0"/>
          <w:numId w:val="2"/>
        </w:numPr>
        <w:spacing w:before="100" w:beforeAutospacing="1" w:after="100" w:afterAutospacing="1"/>
        <w:textAlignment w:val="baseline"/>
        <w:rPr>
          <w:rFonts w:ascii="inherit" w:eastAsia="Times New Roman" w:hAnsi="inherit" w:cs="Times New Roman"/>
          <w:color w:val="636363"/>
          <w:sz w:val="26"/>
          <w:szCs w:val="26"/>
          <w:lang w:eastAsia="en-GB"/>
        </w:rPr>
      </w:pPr>
      <w:r w:rsidRPr="00AC0AE4">
        <w:rPr>
          <w:rFonts w:ascii="inherit" w:eastAsia="Times New Roman" w:hAnsi="inherit" w:cs="Times New Roman"/>
          <w:color w:val="636363"/>
          <w:sz w:val="26"/>
          <w:szCs w:val="26"/>
          <w:lang w:eastAsia="en-GB"/>
        </w:rPr>
        <w:t xml:space="preserve">copy, modify, transmit, create any derivative works from, make use of, or reproduce in any way any copyrighted material, images, trademarks, trade names, service marks, or other intellectual property, content or proprietary information accessible through the Service without </w:t>
      </w:r>
      <w:proofErr w:type="spellStart"/>
      <w:r w:rsidR="00E41B6E" w:rsidRPr="00E41B6E">
        <w:rPr>
          <w:rFonts w:ascii="inherit" w:eastAsia="Times New Roman" w:hAnsi="inherit" w:cs="Times New Roman"/>
          <w:color w:val="636363"/>
          <w:sz w:val="26"/>
          <w:szCs w:val="26"/>
          <w:lang w:val="en-US" w:eastAsia="en-GB"/>
        </w:rPr>
        <w:t>Meetr’s</w:t>
      </w:r>
      <w:proofErr w:type="spellEnd"/>
      <w:r w:rsidRPr="00AC0AE4">
        <w:rPr>
          <w:rFonts w:ascii="inherit" w:eastAsia="Times New Roman" w:hAnsi="inherit" w:cs="Times New Roman"/>
          <w:color w:val="636363"/>
          <w:sz w:val="26"/>
          <w:szCs w:val="26"/>
          <w:lang w:eastAsia="en-GB"/>
        </w:rPr>
        <w:t xml:space="preserve"> prior written consent.</w:t>
      </w:r>
    </w:p>
    <w:p w14:paraId="1227DC20" w14:textId="69305506" w:rsidR="00AC0AE4" w:rsidRPr="00AC0AE4" w:rsidRDefault="00AC0AE4" w:rsidP="00AC0AE4">
      <w:pPr>
        <w:numPr>
          <w:ilvl w:val="0"/>
          <w:numId w:val="2"/>
        </w:numPr>
        <w:spacing w:before="100" w:beforeAutospacing="1" w:after="100" w:afterAutospacing="1"/>
        <w:textAlignment w:val="baseline"/>
        <w:rPr>
          <w:rFonts w:ascii="inherit" w:eastAsia="Times New Roman" w:hAnsi="inherit" w:cs="Times New Roman"/>
          <w:color w:val="636363"/>
          <w:sz w:val="26"/>
          <w:szCs w:val="26"/>
          <w:lang w:eastAsia="en-GB"/>
        </w:rPr>
      </w:pPr>
      <w:r w:rsidRPr="00AC0AE4">
        <w:rPr>
          <w:rFonts w:ascii="inherit" w:eastAsia="Times New Roman" w:hAnsi="inherit" w:cs="Times New Roman"/>
          <w:color w:val="636363"/>
          <w:sz w:val="26"/>
          <w:szCs w:val="26"/>
          <w:lang w:eastAsia="en-GB"/>
        </w:rPr>
        <w:t xml:space="preserve">express or imply that any statements you make are endorsed by </w:t>
      </w:r>
      <w:proofErr w:type="spellStart"/>
      <w:r w:rsidR="00E41B6E" w:rsidRPr="00E41B6E">
        <w:rPr>
          <w:rFonts w:ascii="inherit" w:eastAsia="Times New Roman" w:hAnsi="inherit" w:cs="Times New Roman"/>
          <w:color w:val="636363"/>
          <w:sz w:val="26"/>
          <w:szCs w:val="26"/>
          <w:lang w:val="en-US" w:eastAsia="en-GB"/>
        </w:rPr>
        <w:t>Meetr</w:t>
      </w:r>
      <w:proofErr w:type="spellEnd"/>
      <w:r w:rsidRPr="00AC0AE4">
        <w:rPr>
          <w:rFonts w:ascii="inherit" w:eastAsia="Times New Roman" w:hAnsi="inherit" w:cs="Times New Roman"/>
          <w:color w:val="636363"/>
          <w:sz w:val="26"/>
          <w:szCs w:val="26"/>
          <w:lang w:eastAsia="en-GB"/>
        </w:rPr>
        <w:t>.</w:t>
      </w:r>
    </w:p>
    <w:p w14:paraId="1E347E6F" w14:textId="77777777" w:rsidR="00AC0AE4" w:rsidRPr="00AC0AE4" w:rsidRDefault="00AC0AE4" w:rsidP="00AC0AE4">
      <w:pPr>
        <w:numPr>
          <w:ilvl w:val="0"/>
          <w:numId w:val="2"/>
        </w:numPr>
        <w:spacing w:before="100" w:beforeAutospacing="1" w:after="100" w:afterAutospacing="1"/>
        <w:textAlignment w:val="baseline"/>
        <w:rPr>
          <w:rFonts w:ascii="inherit" w:eastAsia="Times New Roman" w:hAnsi="inherit" w:cs="Times New Roman"/>
          <w:color w:val="636363"/>
          <w:sz w:val="26"/>
          <w:szCs w:val="26"/>
          <w:lang w:eastAsia="en-GB"/>
        </w:rPr>
      </w:pPr>
      <w:r w:rsidRPr="00AC0AE4">
        <w:rPr>
          <w:rFonts w:ascii="inherit" w:eastAsia="Times New Roman" w:hAnsi="inherit" w:cs="Times New Roman"/>
          <w:color w:val="636363"/>
          <w:sz w:val="26"/>
          <w:szCs w:val="26"/>
          <w:lang w:eastAsia="en-GB"/>
        </w:rPr>
        <w:t>use any robot, bot, spider, crawler, scraper, site search/retrieval application, proxy or other manual or automatic device, method or process to access, retrieve, index, "data mine", or in any way reproduce or circumvent the navigational structure or presentation of the Service or its contents.</w:t>
      </w:r>
    </w:p>
    <w:p w14:paraId="5EE334C0" w14:textId="77777777" w:rsidR="00AC0AE4" w:rsidRPr="00AC0AE4" w:rsidRDefault="00AC0AE4" w:rsidP="00AC0AE4">
      <w:pPr>
        <w:numPr>
          <w:ilvl w:val="0"/>
          <w:numId w:val="2"/>
        </w:numPr>
        <w:spacing w:before="100" w:beforeAutospacing="1" w:after="100" w:afterAutospacing="1"/>
        <w:textAlignment w:val="baseline"/>
        <w:rPr>
          <w:rFonts w:ascii="inherit" w:eastAsia="Times New Roman" w:hAnsi="inherit" w:cs="Times New Roman"/>
          <w:color w:val="636363"/>
          <w:sz w:val="26"/>
          <w:szCs w:val="26"/>
          <w:lang w:eastAsia="en-GB"/>
        </w:rPr>
      </w:pPr>
      <w:r w:rsidRPr="00AC0AE4">
        <w:rPr>
          <w:rFonts w:ascii="inherit" w:eastAsia="Times New Roman" w:hAnsi="inherit" w:cs="Times New Roman"/>
          <w:color w:val="636363"/>
          <w:sz w:val="26"/>
          <w:szCs w:val="26"/>
          <w:lang w:eastAsia="en-GB"/>
        </w:rPr>
        <w:t>use the Service in any way that could interfere with, disrupt or negatively affect the Service or the servers or networks connected to the Service.</w:t>
      </w:r>
    </w:p>
    <w:p w14:paraId="4D6B8E14" w14:textId="77777777" w:rsidR="00AC0AE4" w:rsidRPr="00AC0AE4" w:rsidRDefault="00AC0AE4" w:rsidP="00AC0AE4">
      <w:pPr>
        <w:numPr>
          <w:ilvl w:val="0"/>
          <w:numId w:val="2"/>
        </w:numPr>
        <w:spacing w:before="100" w:beforeAutospacing="1" w:after="100" w:afterAutospacing="1"/>
        <w:textAlignment w:val="baseline"/>
        <w:rPr>
          <w:rFonts w:ascii="inherit" w:eastAsia="Times New Roman" w:hAnsi="inherit" w:cs="Times New Roman"/>
          <w:color w:val="636363"/>
          <w:sz w:val="26"/>
          <w:szCs w:val="26"/>
          <w:lang w:eastAsia="en-GB"/>
        </w:rPr>
      </w:pPr>
      <w:r w:rsidRPr="00AC0AE4">
        <w:rPr>
          <w:rFonts w:ascii="inherit" w:eastAsia="Times New Roman" w:hAnsi="inherit" w:cs="Times New Roman"/>
          <w:color w:val="636363"/>
          <w:sz w:val="26"/>
          <w:szCs w:val="26"/>
          <w:lang w:eastAsia="en-GB"/>
        </w:rPr>
        <w:lastRenderedPageBreak/>
        <w:t>upload viruses or other malicious code or otherwise compromise the security of the Service.</w:t>
      </w:r>
    </w:p>
    <w:p w14:paraId="3236776C" w14:textId="77777777" w:rsidR="00AC0AE4" w:rsidRPr="00AC0AE4" w:rsidRDefault="00AC0AE4" w:rsidP="00AC0AE4">
      <w:pPr>
        <w:numPr>
          <w:ilvl w:val="0"/>
          <w:numId w:val="2"/>
        </w:numPr>
        <w:spacing w:before="100" w:beforeAutospacing="1" w:after="100" w:afterAutospacing="1"/>
        <w:textAlignment w:val="baseline"/>
        <w:rPr>
          <w:rFonts w:ascii="inherit" w:eastAsia="Times New Roman" w:hAnsi="inherit" w:cs="Times New Roman"/>
          <w:color w:val="636363"/>
          <w:sz w:val="26"/>
          <w:szCs w:val="26"/>
          <w:lang w:eastAsia="en-GB"/>
        </w:rPr>
      </w:pPr>
      <w:r w:rsidRPr="00AC0AE4">
        <w:rPr>
          <w:rFonts w:ascii="inherit" w:eastAsia="Times New Roman" w:hAnsi="inherit" w:cs="Times New Roman"/>
          <w:color w:val="636363"/>
          <w:sz w:val="26"/>
          <w:szCs w:val="26"/>
          <w:lang w:eastAsia="en-GB"/>
        </w:rPr>
        <w:t>forge headers or otherwise manipulate identifiers in order to disguise the origin of any information transmitted to or through the Service.</w:t>
      </w:r>
    </w:p>
    <w:p w14:paraId="6E90421F" w14:textId="335A02B8" w:rsidR="00AC0AE4" w:rsidRPr="00AC0AE4" w:rsidRDefault="00AC0AE4" w:rsidP="00AC0AE4">
      <w:pPr>
        <w:numPr>
          <w:ilvl w:val="0"/>
          <w:numId w:val="2"/>
        </w:numPr>
        <w:spacing w:before="100" w:beforeAutospacing="1" w:after="100" w:afterAutospacing="1"/>
        <w:textAlignment w:val="baseline"/>
        <w:rPr>
          <w:rFonts w:ascii="inherit" w:eastAsia="Times New Roman" w:hAnsi="inherit" w:cs="Times New Roman"/>
          <w:color w:val="636363"/>
          <w:sz w:val="26"/>
          <w:szCs w:val="26"/>
          <w:lang w:eastAsia="en-GB"/>
        </w:rPr>
      </w:pPr>
      <w:r w:rsidRPr="00AC0AE4">
        <w:rPr>
          <w:rFonts w:ascii="inherit" w:eastAsia="Times New Roman" w:hAnsi="inherit" w:cs="Times New Roman"/>
          <w:color w:val="636363"/>
          <w:sz w:val="26"/>
          <w:szCs w:val="26"/>
          <w:lang w:eastAsia="en-GB"/>
        </w:rPr>
        <w:t xml:space="preserve">"frame" or "mirror" any part of the Service without </w:t>
      </w:r>
      <w:proofErr w:type="spellStart"/>
      <w:r w:rsidR="00E41B6E" w:rsidRPr="00E41B6E">
        <w:rPr>
          <w:rFonts w:ascii="inherit" w:eastAsia="Times New Roman" w:hAnsi="inherit" w:cs="Times New Roman"/>
          <w:color w:val="636363"/>
          <w:sz w:val="26"/>
          <w:szCs w:val="26"/>
          <w:lang w:val="en-US" w:eastAsia="en-GB"/>
        </w:rPr>
        <w:t>Meetr</w:t>
      </w:r>
      <w:r w:rsidR="00E41B6E">
        <w:rPr>
          <w:rFonts w:ascii="inherit" w:eastAsia="Times New Roman" w:hAnsi="inherit" w:cs="Times New Roman"/>
          <w:color w:val="636363"/>
          <w:sz w:val="26"/>
          <w:szCs w:val="26"/>
          <w:lang w:val="en-US" w:eastAsia="en-GB"/>
        </w:rPr>
        <w:t>’s</w:t>
      </w:r>
      <w:proofErr w:type="spellEnd"/>
      <w:r w:rsidRPr="00AC0AE4">
        <w:rPr>
          <w:rFonts w:ascii="inherit" w:eastAsia="Times New Roman" w:hAnsi="inherit" w:cs="Times New Roman"/>
          <w:color w:val="636363"/>
          <w:sz w:val="26"/>
          <w:szCs w:val="26"/>
          <w:lang w:eastAsia="en-GB"/>
        </w:rPr>
        <w:t xml:space="preserve"> prior written authorization.</w:t>
      </w:r>
    </w:p>
    <w:p w14:paraId="2F45A1F0" w14:textId="0F3C2BD5" w:rsidR="00AC0AE4" w:rsidRPr="00AC0AE4" w:rsidRDefault="00AC0AE4" w:rsidP="00AC0AE4">
      <w:pPr>
        <w:numPr>
          <w:ilvl w:val="0"/>
          <w:numId w:val="2"/>
        </w:numPr>
        <w:spacing w:before="100" w:beforeAutospacing="1" w:after="100" w:afterAutospacing="1"/>
        <w:textAlignment w:val="baseline"/>
        <w:rPr>
          <w:rFonts w:ascii="inherit" w:eastAsia="Times New Roman" w:hAnsi="inherit" w:cs="Times New Roman"/>
          <w:color w:val="636363"/>
          <w:sz w:val="26"/>
          <w:szCs w:val="26"/>
          <w:lang w:eastAsia="en-GB"/>
        </w:rPr>
      </w:pPr>
      <w:r w:rsidRPr="00AC0AE4">
        <w:rPr>
          <w:rFonts w:ascii="inherit" w:eastAsia="Times New Roman" w:hAnsi="inherit" w:cs="Times New Roman"/>
          <w:color w:val="636363"/>
          <w:sz w:val="26"/>
          <w:szCs w:val="26"/>
          <w:lang w:eastAsia="en-GB"/>
        </w:rPr>
        <w:t xml:space="preserve">use meta tags or code or other devices containing any reference to </w:t>
      </w:r>
      <w:proofErr w:type="spellStart"/>
      <w:r w:rsidR="00E41B6E" w:rsidRPr="00E41B6E">
        <w:rPr>
          <w:rFonts w:ascii="inherit" w:eastAsia="Times New Roman" w:hAnsi="inherit" w:cs="Times New Roman"/>
          <w:color w:val="636363"/>
          <w:sz w:val="26"/>
          <w:szCs w:val="26"/>
          <w:lang w:val="en-US" w:eastAsia="en-GB"/>
        </w:rPr>
        <w:t>Meetr</w:t>
      </w:r>
      <w:proofErr w:type="spellEnd"/>
      <w:r w:rsidRPr="00AC0AE4">
        <w:rPr>
          <w:rFonts w:ascii="inherit" w:eastAsia="Times New Roman" w:hAnsi="inherit" w:cs="Times New Roman"/>
          <w:color w:val="636363"/>
          <w:sz w:val="26"/>
          <w:szCs w:val="26"/>
          <w:lang w:eastAsia="en-GB"/>
        </w:rPr>
        <w:t xml:space="preserve"> or the Service (or any trademark, trade name, service mark, logo or slogan of </w:t>
      </w:r>
      <w:proofErr w:type="spellStart"/>
      <w:r w:rsidR="00E41B6E" w:rsidRPr="00E41B6E">
        <w:rPr>
          <w:rFonts w:ascii="inherit" w:eastAsia="Times New Roman" w:hAnsi="inherit" w:cs="Times New Roman"/>
          <w:color w:val="636363"/>
          <w:sz w:val="26"/>
          <w:szCs w:val="26"/>
          <w:lang w:val="en-US" w:eastAsia="en-GB"/>
        </w:rPr>
        <w:t>Meetr</w:t>
      </w:r>
      <w:proofErr w:type="spellEnd"/>
      <w:r w:rsidRPr="00AC0AE4">
        <w:rPr>
          <w:rFonts w:ascii="inherit" w:eastAsia="Times New Roman" w:hAnsi="inherit" w:cs="Times New Roman"/>
          <w:color w:val="636363"/>
          <w:sz w:val="26"/>
          <w:szCs w:val="26"/>
          <w:lang w:eastAsia="en-GB"/>
        </w:rPr>
        <w:t>) to direct any person to any other website for any purpose.</w:t>
      </w:r>
    </w:p>
    <w:p w14:paraId="1D6245A3" w14:textId="77777777" w:rsidR="00AC0AE4" w:rsidRPr="00AC0AE4" w:rsidRDefault="00AC0AE4" w:rsidP="00AC0AE4">
      <w:pPr>
        <w:numPr>
          <w:ilvl w:val="0"/>
          <w:numId w:val="2"/>
        </w:numPr>
        <w:spacing w:before="100" w:beforeAutospacing="1" w:after="100" w:afterAutospacing="1"/>
        <w:textAlignment w:val="baseline"/>
        <w:rPr>
          <w:rFonts w:ascii="inherit" w:eastAsia="Times New Roman" w:hAnsi="inherit" w:cs="Times New Roman"/>
          <w:color w:val="636363"/>
          <w:sz w:val="26"/>
          <w:szCs w:val="26"/>
          <w:lang w:eastAsia="en-GB"/>
        </w:rPr>
      </w:pPr>
      <w:r w:rsidRPr="00AC0AE4">
        <w:rPr>
          <w:rFonts w:ascii="inherit" w:eastAsia="Times New Roman" w:hAnsi="inherit" w:cs="Times New Roman"/>
          <w:color w:val="636363"/>
          <w:sz w:val="26"/>
          <w:szCs w:val="26"/>
          <w:lang w:eastAsia="en-GB"/>
        </w:rPr>
        <w:t>modify, adapt, sublicense, translate, sell, reverse engineer, decipher, decompile or otherwise disassemble any portion of the Service, or cause others to do so.</w:t>
      </w:r>
    </w:p>
    <w:p w14:paraId="5E1642B3" w14:textId="77777777" w:rsidR="00AC0AE4" w:rsidRPr="00AC0AE4" w:rsidRDefault="00AC0AE4" w:rsidP="00AC0AE4">
      <w:pPr>
        <w:numPr>
          <w:ilvl w:val="0"/>
          <w:numId w:val="2"/>
        </w:numPr>
        <w:spacing w:before="100" w:beforeAutospacing="1" w:after="100" w:afterAutospacing="1"/>
        <w:textAlignment w:val="baseline"/>
        <w:rPr>
          <w:rFonts w:ascii="inherit" w:eastAsia="Times New Roman" w:hAnsi="inherit" w:cs="Times New Roman"/>
          <w:color w:val="636363"/>
          <w:sz w:val="26"/>
          <w:szCs w:val="26"/>
          <w:lang w:eastAsia="en-GB"/>
        </w:rPr>
      </w:pPr>
      <w:r w:rsidRPr="00AC0AE4">
        <w:rPr>
          <w:rFonts w:ascii="inherit" w:eastAsia="Times New Roman" w:hAnsi="inherit" w:cs="Times New Roman"/>
          <w:color w:val="636363"/>
          <w:sz w:val="26"/>
          <w:szCs w:val="26"/>
          <w:lang w:eastAsia="en-GB"/>
        </w:rPr>
        <w:t>use or develop any third-party applications that interact with the Service or other members' Content or information without our written consent.</w:t>
      </w:r>
    </w:p>
    <w:p w14:paraId="1709A79E" w14:textId="22880C29" w:rsidR="00AC0AE4" w:rsidRPr="00AC0AE4" w:rsidRDefault="00AC0AE4" w:rsidP="00AC0AE4">
      <w:pPr>
        <w:numPr>
          <w:ilvl w:val="0"/>
          <w:numId w:val="2"/>
        </w:numPr>
        <w:spacing w:before="100" w:beforeAutospacing="1" w:after="100" w:afterAutospacing="1"/>
        <w:textAlignment w:val="baseline"/>
        <w:rPr>
          <w:rFonts w:ascii="inherit" w:eastAsia="Times New Roman" w:hAnsi="inherit" w:cs="Times New Roman"/>
          <w:color w:val="636363"/>
          <w:sz w:val="26"/>
          <w:szCs w:val="26"/>
          <w:lang w:eastAsia="en-GB"/>
        </w:rPr>
      </w:pPr>
      <w:r w:rsidRPr="00AC0AE4">
        <w:rPr>
          <w:rFonts w:ascii="inherit" w:eastAsia="Times New Roman" w:hAnsi="inherit" w:cs="Times New Roman"/>
          <w:color w:val="636363"/>
          <w:sz w:val="26"/>
          <w:szCs w:val="26"/>
          <w:lang w:eastAsia="en-GB"/>
        </w:rPr>
        <w:t xml:space="preserve">use, access, or publish the </w:t>
      </w:r>
      <w:proofErr w:type="spellStart"/>
      <w:r w:rsidR="00E41B6E" w:rsidRPr="00E41B6E">
        <w:rPr>
          <w:rFonts w:ascii="inherit" w:eastAsia="Times New Roman" w:hAnsi="inherit" w:cs="Times New Roman"/>
          <w:color w:val="636363"/>
          <w:sz w:val="26"/>
          <w:szCs w:val="26"/>
          <w:lang w:val="en-US" w:eastAsia="en-GB"/>
        </w:rPr>
        <w:t>Meetr</w:t>
      </w:r>
      <w:proofErr w:type="spellEnd"/>
      <w:r w:rsidRPr="00AC0AE4">
        <w:rPr>
          <w:rFonts w:ascii="inherit" w:eastAsia="Times New Roman" w:hAnsi="inherit" w:cs="Times New Roman"/>
          <w:color w:val="636363"/>
          <w:sz w:val="26"/>
          <w:szCs w:val="26"/>
          <w:lang w:eastAsia="en-GB"/>
        </w:rPr>
        <w:t xml:space="preserve"> application programming interface without our written consent.</w:t>
      </w:r>
    </w:p>
    <w:p w14:paraId="68702306" w14:textId="77777777" w:rsidR="00AC0AE4" w:rsidRPr="00AC0AE4" w:rsidRDefault="00AC0AE4" w:rsidP="00AC0AE4">
      <w:pPr>
        <w:numPr>
          <w:ilvl w:val="0"/>
          <w:numId w:val="2"/>
        </w:numPr>
        <w:spacing w:before="100" w:beforeAutospacing="1" w:after="100" w:afterAutospacing="1"/>
        <w:textAlignment w:val="baseline"/>
        <w:rPr>
          <w:rFonts w:ascii="inherit" w:eastAsia="Times New Roman" w:hAnsi="inherit" w:cs="Times New Roman"/>
          <w:color w:val="636363"/>
          <w:sz w:val="26"/>
          <w:szCs w:val="26"/>
          <w:lang w:eastAsia="en-GB"/>
        </w:rPr>
      </w:pPr>
      <w:r w:rsidRPr="00AC0AE4">
        <w:rPr>
          <w:rFonts w:ascii="inherit" w:eastAsia="Times New Roman" w:hAnsi="inherit" w:cs="Times New Roman"/>
          <w:color w:val="636363"/>
          <w:sz w:val="26"/>
          <w:szCs w:val="26"/>
          <w:lang w:eastAsia="en-GB"/>
        </w:rPr>
        <w:t>probe, scan or test the vulnerability of our Service or any system or network.</w:t>
      </w:r>
    </w:p>
    <w:p w14:paraId="30FC9A16" w14:textId="77777777" w:rsidR="00AC0AE4" w:rsidRPr="00AC0AE4" w:rsidRDefault="00AC0AE4" w:rsidP="00AC0AE4">
      <w:pPr>
        <w:numPr>
          <w:ilvl w:val="0"/>
          <w:numId w:val="2"/>
        </w:numPr>
        <w:spacing w:before="100" w:beforeAutospacing="1" w:after="100" w:afterAutospacing="1"/>
        <w:textAlignment w:val="baseline"/>
        <w:rPr>
          <w:rFonts w:ascii="inherit" w:eastAsia="Times New Roman" w:hAnsi="inherit" w:cs="Times New Roman"/>
          <w:color w:val="636363"/>
          <w:sz w:val="26"/>
          <w:szCs w:val="26"/>
          <w:lang w:eastAsia="en-GB"/>
        </w:rPr>
      </w:pPr>
      <w:r w:rsidRPr="00AC0AE4">
        <w:rPr>
          <w:rFonts w:ascii="inherit" w:eastAsia="Times New Roman" w:hAnsi="inherit" w:cs="Times New Roman"/>
          <w:color w:val="636363"/>
          <w:sz w:val="26"/>
          <w:szCs w:val="26"/>
          <w:lang w:eastAsia="en-GB"/>
        </w:rPr>
        <w:t>encourage or promote any activity that violates this Agreement.</w:t>
      </w:r>
    </w:p>
    <w:p w14:paraId="65B00FF6" w14:textId="77777777" w:rsidR="00AC0AE4" w:rsidRPr="00AC0AE4" w:rsidRDefault="00AC0AE4" w:rsidP="00AC0AE4">
      <w:pPr>
        <w:spacing w:before="100" w:beforeAutospacing="1" w:after="100" w:afterAutospacing="1"/>
        <w:textAlignment w:val="baseline"/>
        <w:rPr>
          <w:rFonts w:ascii="Helvetica Neue" w:eastAsia="Times New Roman" w:hAnsi="Helvetica Neue" w:cs="Times New Roman"/>
          <w:color w:val="636363"/>
          <w:sz w:val="26"/>
          <w:szCs w:val="26"/>
          <w:lang w:eastAsia="en-GB"/>
        </w:rPr>
      </w:pPr>
      <w:r w:rsidRPr="00AC0AE4">
        <w:rPr>
          <w:rFonts w:ascii="Helvetica Neue" w:eastAsia="Times New Roman" w:hAnsi="Helvetica Neue" w:cs="Times New Roman"/>
          <w:color w:val="636363"/>
          <w:sz w:val="26"/>
          <w:szCs w:val="26"/>
          <w:lang w:eastAsia="en-GB"/>
        </w:rPr>
        <w:t>The Company may investigate and take any available legal action in response to illegal and/ or unauthorized uses of the Service, including termination of your account.</w:t>
      </w:r>
    </w:p>
    <w:p w14:paraId="2E6145A2" w14:textId="77777777" w:rsidR="00AC0AE4" w:rsidRPr="00AC0AE4" w:rsidRDefault="00AC0AE4" w:rsidP="00AC0AE4">
      <w:pPr>
        <w:spacing w:before="100" w:beforeAutospacing="1" w:after="100" w:afterAutospacing="1"/>
        <w:textAlignment w:val="baseline"/>
        <w:rPr>
          <w:rFonts w:ascii="Helvetica Neue" w:eastAsia="Times New Roman" w:hAnsi="Helvetica Neue" w:cs="Times New Roman"/>
          <w:color w:val="636363"/>
          <w:sz w:val="26"/>
          <w:szCs w:val="26"/>
          <w:lang w:eastAsia="en-GB"/>
        </w:rPr>
      </w:pPr>
      <w:r w:rsidRPr="00AC0AE4">
        <w:rPr>
          <w:rFonts w:ascii="Helvetica Neue" w:eastAsia="Times New Roman" w:hAnsi="Helvetica Neue" w:cs="Times New Roman"/>
          <w:color w:val="636363"/>
          <w:sz w:val="26"/>
          <w:szCs w:val="26"/>
          <w:lang w:eastAsia="en-GB"/>
        </w:rPr>
        <w:t>Any software that we provide you may automatically download and install upgrades, updates, or other new features. You may be able to adjust these automatic downloads through your device's settings.</w:t>
      </w:r>
    </w:p>
    <w:p w14:paraId="4E36065F" w14:textId="58474E12" w:rsidR="00AC0AE4" w:rsidRDefault="00AC0AE4" w:rsidP="00AC0AE4">
      <w:pPr>
        <w:spacing w:after="225"/>
        <w:outlineLvl w:val="1"/>
        <w:rPr>
          <w:rFonts w:ascii="Roboto" w:eastAsia="Times New Roman" w:hAnsi="Roboto" w:cs="Times New Roman"/>
          <w:b/>
          <w:bCs/>
          <w:color w:val="666666"/>
          <w:sz w:val="36"/>
          <w:szCs w:val="36"/>
          <w:lang w:eastAsia="en-GB"/>
        </w:rPr>
      </w:pPr>
    </w:p>
    <w:p w14:paraId="5FBB7FA1" w14:textId="1667A7C9" w:rsidR="00E41B6E" w:rsidRDefault="00E41B6E" w:rsidP="00E41B6E">
      <w:pPr>
        <w:pStyle w:val="Heading2"/>
        <w:textAlignment w:val="baseline"/>
        <w:rPr>
          <w:rFonts w:ascii="Helvetica Neue" w:hAnsi="Helvetica Neue"/>
          <w:color w:val="404040"/>
        </w:rPr>
      </w:pPr>
      <w:r>
        <w:rPr>
          <w:rFonts w:ascii="Helvetica Neue" w:hAnsi="Helvetica Neue"/>
          <w:color w:val="404040"/>
          <w:lang w:val="da-DK"/>
        </w:rPr>
        <w:t>5</w:t>
      </w:r>
      <w:r>
        <w:rPr>
          <w:rFonts w:ascii="Helvetica Neue" w:hAnsi="Helvetica Neue"/>
          <w:color w:val="404040"/>
        </w:rPr>
        <w:t xml:space="preserve">. Rights you Grant </w:t>
      </w:r>
      <w:r>
        <w:rPr>
          <w:rFonts w:ascii="Helvetica Neue" w:hAnsi="Helvetica Neue"/>
          <w:color w:val="404040"/>
        </w:rPr>
        <w:t>Meetr</w:t>
      </w:r>
      <w:r>
        <w:rPr>
          <w:rFonts w:ascii="Helvetica Neue" w:hAnsi="Helvetica Neue"/>
          <w:color w:val="404040"/>
        </w:rPr>
        <w:t>.</w:t>
      </w:r>
    </w:p>
    <w:p w14:paraId="371C1AC8" w14:textId="0B9B61E8" w:rsidR="00E41B6E" w:rsidRDefault="00E41B6E" w:rsidP="00E41B6E">
      <w:pPr>
        <w:pStyle w:val="NormalWeb"/>
        <w:textAlignment w:val="baseline"/>
        <w:rPr>
          <w:rFonts w:ascii="Helvetica Neue" w:hAnsi="Helvetica Neue"/>
          <w:color w:val="636363"/>
          <w:sz w:val="26"/>
          <w:szCs w:val="26"/>
        </w:rPr>
      </w:pPr>
      <w:r>
        <w:rPr>
          <w:rFonts w:ascii="Helvetica Neue" w:hAnsi="Helvetica Neue"/>
          <w:color w:val="636363"/>
          <w:sz w:val="26"/>
          <w:szCs w:val="26"/>
        </w:rPr>
        <w:t xml:space="preserve">By creating an account, you grant to </w:t>
      </w:r>
      <w:proofErr w:type="spellStart"/>
      <w:r w:rsidRPr="00E41B6E">
        <w:rPr>
          <w:rFonts w:ascii="Helvetica Neue" w:hAnsi="Helvetica Neue"/>
          <w:color w:val="636363"/>
          <w:sz w:val="26"/>
          <w:szCs w:val="26"/>
          <w:lang w:val="en-US"/>
        </w:rPr>
        <w:t>Meetr</w:t>
      </w:r>
      <w:proofErr w:type="spellEnd"/>
      <w:r>
        <w:rPr>
          <w:rFonts w:ascii="Helvetica Neue" w:hAnsi="Helvetica Neue"/>
          <w:color w:val="636363"/>
          <w:sz w:val="26"/>
          <w:szCs w:val="26"/>
        </w:rPr>
        <w:t xml:space="preserve"> a worldwide, transferable, sub-licensable, royalty-free, right and license to host, store, use, copy, display, reproduce, adapt, edit, publish, modify and distribute information you authorize us to access from Facebook, as well as any information you post, upload, display or otherwise make available (collectively, "post") on the Service or transmit to other members (collectively, "Content"). </w:t>
      </w:r>
      <w:proofErr w:type="spellStart"/>
      <w:r w:rsidRPr="00E41B6E">
        <w:rPr>
          <w:rFonts w:ascii="Helvetica Neue" w:hAnsi="Helvetica Neue"/>
          <w:color w:val="636363"/>
          <w:sz w:val="26"/>
          <w:szCs w:val="26"/>
          <w:lang w:val="en-US"/>
        </w:rPr>
        <w:t>Meetr</w:t>
      </w:r>
      <w:r>
        <w:rPr>
          <w:rFonts w:ascii="Helvetica Neue" w:hAnsi="Helvetica Neue"/>
          <w:color w:val="636363"/>
          <w:sz w:val="26"/>
          <w:szCs w:val="26"/>
          <w:lang w:val="en-US"/>
        </w:rPr>
        <w:t>’s</w:t>
      </w:r>
      <w:proofErr w:type="spellEnd"/>
      <w:r>
        <w:rPr>
          <w:rFonts w:ascii="Helvetica Neue" w:hAnsi="Helvetica Neue"/>
          <w:color w:val="636363"/>
          <w:sz w:val="26"/>
          <w:szCs w:val="26"/>
        </w:rPr>
        <w:t xml:space="preserve"> license to your Content shall be non-exclusive, except that </w:t>
      </w:r>
      <w:proofErr w:type="spellStart"/>
      <w:r w:rsidRPr="00E41B6E">
        <w:rPr>
          <w:rFonts w:ascii="Helvetica Neue" w:hAnsi="Helvetica Neue"/>
          <w:color w:val="636363"/>
          <w:sz w:val="26"/>
          <w:szCs w:val="26"/>
          <w:lang w:val="en-US"/>
        </w:rPr>
        <w:t>Meet</w:t>
      </w:r>
      <w:r>
        <w:rPr>
          <w:rFonts w:ascii="Helvetica Neue" w:hAnsi="Helvetica Neue"/>
          <w:color w:val="636363"/>
          <w:sz w:val="26"/>
          <w:szCs w:val="26"/>
          <w:lang w:val="en-US"/>
        </w:rPr>
        <w:t>r</w:t>
      </w:r>
      <w:proofErr w:type="spellEnd"/>
      <w:r>
        <w:rPr>
          <w:rFonts w:ascii="Helvetica Neue" w:hAnsi="Helvetica Neue"/>
          <w:color w:val="636363"/>
          <w:sz w:val="26"/>
          <w:szCs w:val="26"/>
        </w:rPr>
        <w:t xml:space="preserve">'s license shall be exclusive with respect to derivative works created through use of the Service. For example, </w:t>
      </w:r>
      <w:proofErr w:type="spellStart"/>
      <w:r w:rsidRPr="00E41B6E">
        <w:rPr>
          <w:rFonts w:ascii="Helvetica Neue" w:hAnsi="Helvetica Neue"/>
          <w:color w:val="636363"/>
          <w:sz w:val="26"/>
          <w:szCs w:val="26"/>
          <w:lang w:val="en-US"/>
        </w:rPr>
        <w:t>Meetr</w:t>
      </w:r>
      <w:proofErr w:type="spellEnd"/>
      <w:r>
        <w:rPr>
          <w:rFonts w:ascii="Helvetica Neue" w:hAnsi="Helvetica Neue"/>
          <w:color w:val="636363"/>
          <w:sz w:val="26"/>
          <w:szCs w:val="26"/>
          <w:lang w:val="en-US"/>
        </w:rPr>
        <w:t xml:space="preserve"> </w:t>
      </w:r>
      <w:r>
        <w:rPr>
          <w:rFonts w:ascii="Helvetica Neue" w:hAnsi="Helvetica Neue"/>
          <w:color w:val="636363"/>
          <w:sz w:val="26"/>
          <w:szCs w:val="26"/>
        </w:rPr>
        <w:t xml:space="preserve">would have an exclusive license to screenshots of the Service that include your Content. In addition, so that </w:t>
      </w:r>
      <w:proofErr w:type="spellStart"/>
      <w:r w:rsidRPr="00E41B6E">
        <w:rPr>
          <w:rFonts w:ascii="Helvetica Neue" w:hAnsi="Helvetica Neue"/>
          <w:color w:val="636363"/>
          <w:sz w:val="26"/>
          <w:szCs w:val="26"/>
          <w:lang w:val="en-US"/>
        </w:rPr>
        <w:t>Mee</w:t>
      </w:r>
      <w:r>
        <w:rPr>
          <w:rFonts w:ascii="Helvetica Neue" w:hAnsi="Helvetica Neue"/>
          <w:color w:val="636363"/>
          <w:sz w:val="26"/>
          <w:szCs w:val="26"/>
          <w:lang w:val="en-US"/>
        </w:rPr>
        <w:t>tr</w:t>
      </w:r>
      <w:proofErr w:type="spellEnd"/>
      <w:r>
        <w:rPr>
          <w:rFonts w:ascii="Helvetica Neue" w:hAnsi="Helvetica Neue"/>
          <w:color w:val="636363"/>
          <w:sz w:val="26"/>
          <w:szCs w:val="26"/>
        </w:rPr>
        <w:t xml:space="preserve"> can prevent the use of your Content outside of the Service, you authorize </w:t>
      </w:r>
      <w:proofErr w:type="spellStart"/>
      <w:r w:rsidRPr="00E41B6E">
        <w:rPr>
          <w:rFonts w:ascii="Helvetica Neue" w:hAnsi="Helvetica Neue"/>
          <w:color w:val="636363"/>
          <w:sz w:val="26"/>
          <w:szCs w:val="26"/>
          <w:lang w:val="en-US"/>
        </w:rPr>
        <w:t>Meetr</w:t>
      </w:r>
      <w:proofErr w:type="spellEnd"/>
      <w:r>
        <w:rPr>
          <w:rFonts w:ascii="Helvetica Neue" w:hAnsi="Helvetica Neue"/>
          <w:color w:val="636363"/>
          <w:sz w:val="26"/>
          <w:szCs w:val="26"/>
        </w:rPr>
        <w:t xml:space="preserve"> to act on your behalf with respect to infringing uses of your Content taken from the </w:t>
      </w:r>
      <w:r>
        <w:rPr>
          <w:rFonts w:ascii="Helvetica Neue" w:hAnsi="Helvetica Neue"/>
          <w:color w:val="636363"/>
          <w:sz w:val="26"/>
          <w:szCs w:val="26"/>
        </w:rPr>
        <w:lastRenderedPageBreak/>
        <w:t xml:space="preserve">Service by other members or third parties. This expressly includes the authority, but not the obligation, to send notices pursuant to 17 U.S.C. § 512(c)(3) (i.e., DMCA Takedown Notices) on your behalf if your Content is taken and used by third parties outside of the Service. Our license to your Content is subject to your rights under applicable law (for example laws regarding personal data protection to the extent any Content contains personal information as defined by those laws) and is for the limited purpose of operating, developing, providing, and improving the Service and researching and developing new ones. You agree that any Content you place or that you authorize us to place on the Service may be viewed by other members and may be viewed by any person visiting or participating in the Service (such as individuals who may receive shared Content from other </w:t>
      </w:r>
      <w:r>
        <w:rPr>
          <w:rFonts w:ascii="Helvetica Neue" w:hAnsi="Helvetica Neue"/>
          <w:color w:val="636363"/>
          <w:sz w:val="26"/>
          <w:szCs w:val="26"/>
        </w:rPr>
        <w:t>Meetr</w:t>
      </w:r>
      <w:r>
        <w:rPr>
          <w:rFonts w:ascii="Helvetica Neue" w:hAnsi="Helvetica Neue"/>
          <w:color w:val="636363"/>
          <w:sz w:val="26"/>
          <w:szCs w:val="26"/>
        </w:rPr>
        <w:t xml:space="preserve"> members).</w:t>
      </w:r>
    </w:p>
    <w:p w14:paraId="4C3C4C96" w14:textId="3BA50D1A" w:rsidR="00E41B6E" w:rsidRDefault="00E41B6E" w:rsidP="00E41B6E">
      <w:pPr>
        <w:pStyle w:val="NormalWeb"/>
        <w:textAlignment w:val="baseline"/>
        <w:rPr>
          <w:rFonts w:ascii="Helvetica Neue" w:hAnsi="Helvetica Neue"/>
          <w:color w:val="636363"/>
          <w:sz w:val="26"/>
          <w:szCs w:val="26"/>
        </w:rPr>
      </w:pPr>
      <w:r>
        <w:rPr>
          <w:rFonts w:ascii="Helvetica Neue" w:hAnsi="Helvetica Neue"/>
          <w:color w:val="636363"/>
          <w:sz w:val="26"/>
          <w:szCs w:val="26"/>
        </w:rPr>
        <w:t xml:space="preserve">You agree that all information that you submit upon creation of your account, including information submitted from your Facebook account, is accurate and truthful and you have the right to post the Content on the Service and grant the license to </w:t>
      </w:r>
      <w:proofErr w:type="spellStart"/>
      <w:r w:rsidRPr="00E41B6E">
        <w:rPr>
          <w:rFonts w:ascii="Helvetica Neue" w:hAnsi="Helvetica Neue"/>
          <w:color w:val="636363"/>
          <w:sz w:val="26"/>
          <w:szCs w:val="26"/>
          <w:lang w:val="en-US"/>
        </w:rPr>
        <w:t>Meetr</w:t>
      </w:r>
      <w:proofErr w:type="spellEnd"/>
      <w:r>
        <w:rPr>
          <w:rFonts w:ascii="Helvetica Neue" w:hAnsi="Helvetica Neue"/>
          <w:color w:val="636363"/>
          <w:sz w:val="26"/>
          <w:szCs w:val="26"/>
        </w:rPr>
        <w:t xml:space="preserve"> above.</w:t>
      </w:r>
    </w:p>
    <w:p w14:paraId="4052FFD7" w14:textId="77777777" w:rsidR="00E41B6E" w:rsidRDefault="00E41B6E" w:rsidP="00E41B6E">
      <w:pPr>
        <w:pStyle w:val="NormalWeb"/>
        <w:textAlignment w:val="baseline"/>
        <w:rPr>
          <w:rFonts w:ascii="Helvetica Neue" w:hAnsi="Helvetica Neue"/>
          <w:color w:val="636363"/>
          <w:sz w:val="26"/>
          <w:szCs w:val="26"/>
        </w:rPr>
      </w:pPr>
      <w:r>
        <w:rPr>
          <w:rFonts w:ascii="Helvetica Neue" w:hAnsi="Helvetica Neue"/>
          <w:color w:val="636363"/>
          <w:sz w:val="26"/>
          <w:szCs w:val="26"/>
        </w:rPr>
        <w:t>You understand and agree that we may monitor or review any Content you post as part of a Service. We may delete any Content, in whole or in part, that in our sole judgment violates this Agreement or may harm the reputation of the Service.</w:t>
      </w:r>
    </w:p>
    <w:p w14:paraId="4B2DC3C8" w14:textId="77777777" w:rsidR="00E41B6E" w:rsidRDefault="00E41B6E" w:rsidP="00E41B6E">
      <w:pPr>
        <w:pStyle w:val="NormalWeb"/>
        <w:textAlignment w:val="baseline"/>
        <w:rPr>
          <w:rFonts w:ascii="Helvetica Neue" w:hAnsi="Helvetica Neue"/>
          <w:color w:val="636363"/>
          <w:sz w:val="26"/>
          <w:szCs w:val="26"/>
        </w:rPr>
      </w:pPr>
      <w:r>
        <w:rPr>
          <w:rFonts w:ascii="Helvetica Neue" w:hAnsi="Helvetica Neue"/>
          <w:color w:val="636363"/>
          <w:sz w:val="26"/>
          <w:szCs w:val="26"/>
        </w:rPr>
        <w:t>When communicating with our customer care representatives, you agree to be respectful and kind. If we feel that your behavior towards any of our customer care representatives or other employees is at any time threatening or offensive, we reserve the right to immediately terminate your account.</w:t>
      </w:r>
    </w:p>
    <w:p w14:paraId="35BC9FFB" w14:textId="1D0BF5A3" w:rsidR="00E41B6E" w:rsidRDefault="00E41B6E" w:rsidP="00E41B6E">
      <w:pPr>
        <w:pStyle w:val="NormalWeb"/>
        <w:textAlignment w:val="baseline"/>
        <w:rPr>
          <w:rFonts w:ascii="Helvetica Neue" w:hAnsi="Helvetica Neue"/>
          <w:color w:val="636363"/>
          <w:sz w:val="26"/>
          <w:szCs w:val="26"/>
        </w:rPr>
      </w:pPr>
      <w:r>
        <w:rPr>
          <w:rFonts w:ascii="Helvetica Neue" w:hAnsi="Helvetica Neue"/>
          <w:color w:val="636363"/>
          <w:sz w:val="26"/>
          <w:szCs w:val="26"/>
        </w:rPr>
        <w:t xml:space="preserve">By submitting suggestions or feedback to </w:t>
      </w:r>
      <w:proofErr w:type="spellStart"/>
      <w:r w:rsidRPr="00E41B6E">
        <w:rPr>
          <w:rFonts w:ascii="Helvetica Neue" w:hAnsi="Helvetica Neue"/>
          <w:color w:val="636363"/>
          <w:sz w:val="26"/>
          <w:szCs w:val="26"/>
          <w:lang w:val="en-US"/>
        </w:rPr>
        <w:t>Mee</w:t>
      </w:r>
      <w:r>
        <w:rPr>
          <w:rFonts w:ascii="Helvetica Neue" w:hAnsi="Helvetica Neue"/>
          <w:color w:val="636363"/>
          <w:sz w:val="26"/>
          <w:szCs w:val="26"/>
          <w:lang w:val="en-US"/>
        </w:rPr>
        <w:t>tr</w:t>
      </w:r>
      <w:proofErr w:type="spellEnd"/>
      <w:r>
        <w:rPr>
          <w:rFonts w:ascii="Helvetica Neue" w:hAnsi="Helvetica Neue"/>
          <w:color w:val="636363"/>
          <w:sz w:val="26"/>
          <w:szCs w:val="26"/>
        </w:rPr>
        <w:t xml:space="preserve"> regarding our Service, you agree that </w:t>
      </w:r>
      <w:proofErr w:type="spellStart"/>
      <w:r w:rsidRPr="00E41B6E">
        <w:rPr>
          <w:rFonts w:ascii="Helvetica Neue" w:hAnsi="Helvetica Neue"/>
          <w:color w:val="636363"/>
          <w:sz w:val="26"/>
          <w:szCs w:val="26"/>
          <w:lang w:val="en-US"/>
        </w:rPr>
        <w:t>Meetr</w:t>
      </w:r>
      <w:proofErr w:type="spellEnd"/>
      <w:r>
        <w:rPr>
          <w:rFonts w:ascii="Helvetica Neue" w:hAnsi="Helvetica Neue"/>
          <w:color w:val="636363"/>
          <w:sz w:val="26"/>
          <w:szCs w:val="26"/>
        </w:rPr>
        <w:t xml:space="preserve"> may use and share such feedback for any purpose without compensating you.</w:t>
      </w:r>
    </w:p>
    <w:p w14:paraId="20522F3C" w14:textId="0AA3FD17" w:rsidR="00E41B6E" w:rsidRDefault="00E41B6E" w:rsidP="00E41B6E">
      <w:pPr>
        <w:pStyle w:val="NormalWeb"/>
        <w:textAlignment w:val="baseline"/>
        <w:rPr>
          <w:rFonts w:ascii="Helvetica Neue" w:hAnsi="Helvetica Neue"/>
          <w:color w:val="636363"/>
          <w:sz w:val="26"/>
          <w:szCs w:val="26"/>
        </w:rPr>
      </w:pPr>
      <w:r>
        <w:rPr>
          <w:rFonts w:ascii="Helvetica Neue" w:hAnsi="Helvetica Neue"/>
          <w:color w:val="636363"/>
          <w:sz w:val="26"/>
          <w:szCs w:val="26"/>
        </w:rPr>
        <w:t xml:space="preserve">Please be informed that </w:t>
      </w:r>
      <w:proofErr w:type="spellStart"/>
      <w:r w:rsidRPr="00E41B6E">
        <w:rPr>
          <w:rFonts w:ascii="Helvetica Neue" w:hAnsi="Helvetica Neue"/>
          <w:color w:val="636363"/>
          <w:sz w:val="26"/>
          <w:szCs w:val="26"/>
          <w:lang w:val="en-US"/>
        </w:rPr>
        <w:t>Meetr</w:t>
      </w:r>
      <w:proofErr w:type="spellEnd"/>
      <w:r>
        <w:rPr>
          <w:rFonts w:ascii="Helvetica Neue" w:hAnsi="Helvetica Neue"/>
          <w:color w:val="636363"/>
          <w:sz w:val="26"/>
          <w:szCs w:val="26"/>
        </w:rPr>
        <w:t xml:space="preserve"> may access, store and disclose your account information and Content if required to do so by law, by performing its agreement with you, or in a good faith belief that such access, storage or disclosure satisfies a legitimate interest, including to: (i) comply with legal process; (ii) enforce the Agreement; (iii) respond to claims that any Content violates the rights of third parties; (iv) respond to your requests for customer service; or (v) protect the rights, property or personal safety of the Company or any other person.</w:t>
      </w:r>
    </w:p>
    <w:p w14:paraId="428AE5D3" w14:textId="5031186C" w:rsidR="00E41B6E" w:rsidRDefault="00E41B6E" w:rsidP="00AC0AE4">
      <w:pPr>
        <w:spacing w:after="225"/>
        <w:outlineLvl w:val="1"/>
        <w:rPr>
          <w:rFonts w:ascii="Roboto" w:eastAsia="Times New Roman" w:hAnsi="Roboto" w:cs="Times New Roman"/>
          <w:b/>
          <w:bCs/>
          <w:color w:val="666666"/>
          <w:sz w:val="36"/>
          <w:szCs w:val="36"/>
          <w:lang w:eastAsia="en-GB"/>
        </w:rPr>
      </w:pPr>
    </w:p>
    <w:p w14:paraId="0649DBEB" w14:textId="4D8E4496" w:rsidR="00E41B6E" w:rsidRPr="00E41B6E" w:rsidRDefault="00E41B6E" w:rsidP="00E41B6E">
      <w:pPr>
        <w:spacing w:before="100" w:beforeAutospacing="1" w:after="100" w:afterAutospacing="1"/>
        <w:textAlignment w:val="baseline"/>
        <w:outlineLvl w:val="1"/>
        <w:rPr>
          <w:rFonts w:ascii="Helvetica Neue" w:eastAsia="Times New Roman" w:hAnsi="Helvetica Neue" w:cs="Times New Roman"/>
          <w:b/>
          <w:bCs/>
          <w:color w:val="404040"/>
          <w:sz w:val="36"/>
          <w:szCs w:val="36"/>
          <w:lang w:eastAsia="en-GB"/>
        </w:rPr>
      </w:pPr>
      <w:r>
        <w:rPr>
          <w:rFonts w:ascii="Helvetica Neue" w:eastAsia="Times New Roman" w:hAnsi="Helvetica Neue" w:cs="Times New Roman"/>
          <w:b/>
          <w:bCs/>
          <w:color w:val="404040"/>
          <w:sz w:val="36"/>
          <w:szCs w:val="36"/>
          <w:lang w:val="da-DK" w:eastAsia="en-GB"/>
        </w:rPr>
        <w:lastRenderedPageBreak/>
        <w:t>6</w:t>
      </w:r>
      <w:r w:rsidRPr="00E41B6E">
        <w:rPr>
          <w:rFonts w:ascii="Helvetica Neue" w:eastAsia="Times New Roman" w:hAnsi="Helvetica Neue" w:cs="Times New Roman"/>
          <w:b/>
          <w:bCs/>
          <w:color w:val="404040"/>
          <w:sz w:val="36"/>
          <w:szCs w:val="36"/>
          <w:lang w:eastAsia="en-GB"/>
        </w:rPr>
        <w:t>. Community Rules.</w:t>
      </w:r>
    </w:p>
    <w:p w14:paraId="5A868C5A" w14:textId="77777777" w:rsidR="00E41B6E" w:rsidRPr="00E41B6E" w:rsidRDefault="00E41B6E" w:rsidP="00E41B6E">
      <w:pPr>
        <w:spacing w:before="100" w:beforeAutospacing="1" w:after="100" w:afterAutospacing="1"/>
        <w:textAlignment w:val="baseline"/>
        <w:rPr>
          <w:rFonts w:ascii="Helvetica Neue" w:eastAsia="Times New Roman" w:hAnsi="Helvetica Neue" w:cs="Times New Roman"/>
          <w:color w:val="636363"/>
          <w:sz w:val="26"/>
          <w:szCs w:val="26"/>
          <w:lang w:eastAsia="en-GB"/>
        </w:rPr>
      </w:pPr>
      <w:r w:rsidRPr="00E41B6E">
        <w:rPr>
          <w:rFonts w:ascii="Helvetica Neue" w:eastAsia="Times New Roman" w:hAnsi="Helvetica Neue" w:cs="Times New Roman"/>
          <w:color w:val="636363"/>
          <w:sz w:val="26"/>
          <w:szCs w:val="26"/>
          <w:lang w:eastAsia="en-GB"/>
        </w:rPr>
        <w:t>By using the Service, you agree that you will not:</w:t>
      </w:r>
    </w:p>
    <w:p w14:paraId="76C34B8F" w14:textId="77777777" w:rsidR="00E41B6E" w:rsidRPr="00E41B6E" w:rsidRDefault="00E41B6E" w:rsidP="00E41B6E">
      <w:pPr>
        <w:numPr>
          <w:ilvl w:val="0"/>
          <w:numId w:val="3"/>
        </w:numPr>
        <w:spacing w:before="100" w:beforeAutospacing="1" w:after="100" w:afterAutospacing="1"/>
        <w:textAlignment w:val="baseline"/>
        <w:rPr>
          <w:rFonts w:ascii="inherit" w:eastAsia="Times New Roman" w:hAnsi="inherit" w:cs="Times New Roman"/>
          <w:color w:val="636363"/>
          <w:sz w:val="26"/>
          <w:szCs w:val="26"/>
          <w:lang w:eastAsia="en-GB"/>
        </w:rPr>
      </w:pPr>
      <w:r w:rsidRPr="00E41B6E">
        <w:rPr>
          <w:rFonts w:ascii="inherit" w:eastAsia="Times New Roman" w:hAnsi="inherit" w:cs="Times New Roman"/>
          <w:color w:val="636363"/>
          <w:sz w:val="26"/>
          <w:szCs w:val="26"/>
          <w:lang w:eastAsia="en-GB"/>
        </w:rPr>
        <w:t>use the Service for any purpose that is illegal or prohibited by this Agreement.</w:t>
      </w:r>
    </w:p>
    <w:p w14:paraId="3D36983F" w14:textId="77777777" w:rsidR="00E41B6E" w:rsidRPr="00E41B6E" w:rsidRDefault="00E41B6E" w:rsidP="00E41B6E">
      <w:pPr>
        <w:numPr>
          <w:ilvl w:val="0"/>
          <w:numId w:val="3"/>
        </w:numPr>
        <w:spacing w:before="100" w:beforeAutospacing="1" w:after="100" w:afterAutospacing="1"/>
        <w:textAlignment w:val="baseline"/>
        <w:rPr>
          <w:rFonts w:ascii="inherit" w:eastAsia="Times New Roman" w:hAnsi="inherit" w:cs="Times New Roman"/>
          <w:color w:val="636363"/>
          <w:sz w:val="26"/>
          <w:szCs w:val="26"/>
          <w:lang w:eastAsia="en-GB"/>
        </w:rPr>
      </w:pPr>
      <w:r w:rsidRPr="00E41B6E">
        <w:rPr>
          <w:rFonts w:ascii="inherit" w:eastAsia="Times New Roman" w:hAnsi="inherit" w:cs="Times New Roman"/>
          <w:color w:val="636363"/>
          <w:sz w:val="26"/>
          <w:szCs w:val="26"/>
          <w:lang w:eastAsia="en-GB"/>
        </w:rPr>
        <w:t>use the Service for any harmful or nefarious purpose</w:t>
      </w:r>
    </w:p>
    <w:p w14:paraId="727B86EB" w14:textId="3B0A1880" w:rsidR="00E41B6E" w:rsidRPr="00E41B6E" w:rsidRDefault="00E41B6E" w:rsidP="00E41B6E">
      <w:pPr>
        <w:numPr>
          <w:ilvl w:val="0"/>
          <w:numId w:val="3"/>
        </w:numPr>
        <w:spacing w:before="100" w:beforeAutospacing="1" w:after="100" w:afterAutospacing="1"/>
        <w:textAlignment w:val="baseline"/>
        <w:rPr>
          <w:rFonts w:ascii="inherit" w:eastAsia="Times New Roman" w:hAnsi="inherit" w:cs="Times New Roman"/>
          <w:color w:val="636363"/>
          <w:sz w:val="26"/>
          <w:szCs w:val="26"/>
          <w:lang w:eastAsia="en-GB"/>
        </w:rPr>
      </w:pPr>
      <w:r w:rsidRPr="00E41B6E">
        <w:rPr>
          <w:rFonts w:ascii="inherit" w:eastAsia="Times New Roman" w:hAnsi="inherit" w:cs="Times New Roman"/>
          <w:color w:val="636363"/>
          <w:sz w:val="26"/>
          <w:szCs w:val="26"/>
          <w:lang w:eastAsia="en-GB"/>
        </w:rPr>
        <w:t xml:space="preserve">use the Service in order to damage </w:t>
      </w:r>
      <w:r>
        <w:rPr>
          <w:rFonts w:ascii="inherit" w:eastAsia="Times New Roman" w:hAnsi="inherit" w:cs="Times New Roman"/>
          <w:color w:val="636363"/>
          <w:sz w:val="26"/>
          <w:szCs w:val="26"/>
          <w:lang w:eastAsia="en-GB"/>
        </w:rPr>
        <w:t>Meetr</w:t>
      </w:r>
    </w:p>
    <w:p w14:paraId="327EACF1" w14:textId="77777777" w:rsidR="00E41B6E" w:rsidRPr="00E41B6E" w:rsidRDefault="00E41B6E" w:rsidP="00E41B6E">
      <w:pPr>
        <w:numPr>
          <w:ilvl w:val="0"/>
          <w:numId w:val="3"/>
        </w:numPr>
        <w:spacing w:before="100" w:beforeAutospacing="1" w:after="100" w:afterAutospacing="1"/>
        <w:textAlignment w:val="baseline"/>
        <w:rPr>
          <w:rFonts w:ascii="inherit" w:eastAsia="Times New Roman" w:hAnsi="inherit" w:cs="Times New Roman"/>
          <w:color w:val="636363"/>
          <w:sz w:val="26"/>
          <w:szCs w:val="26"/>
          <w:lang w:eastAsia="en-GB"/>
        </w:rPr>
      </w:pPr>
      <w:r w:rsidRPr="00E41B6E">
        <w:rPr>
          <w:rFonts w:ascii="inherit" w:eastAsia="Times New Roman" w:hAnsi="inherit" w:cs="Times New Roman"/>
          <w:color w:val="636363"/>
          <w:sz w:val="26"/>
          <w:szCs w:val="26"/>
          <w:lang w:eastAsia="en-GB"/>
        </w:rPr>
        <w:t>spam, solicit money from or defraud any members.</w:t>
      </w:r>
    </w:p>
    <w:p w14:paraId="40BD6454" w14:textId="77777777" w:rsidR="00E41B6E" w:rsidRPr="00E41B6E" w:rsidRDefault="00E41B6E" w:rsidP="00E41B6E">
      <w:pPr>
        <w:numPr>
          <w:ilvl w:val="0"/>
          <w:numId w:val="3"/>
        </w:numPr>
        <w:spacing w:before="100" w:beforeAutospacing="1" w:after="100" w:afterAutospacing="1"/>
        <w:textAlignment w:val="baseline"/>
        <w:rPr>
          <w:rFonts w:ascii="inherit" w:eastAsia="Times New Roman" w:hAnsi="inherit" w:cs="Times New Roman"/>
          <w:color w:val="636363"/>
          <w:sz w:val="26"/>
          <w:szCs w:val="26"/>
          <w:lang w:eastAsia="en-GB"/>
        </w:rPr>
      </w:pPr>
      <w:r w:rsidRPr="00E41B6E">
        <w:rPr>
          <w:rFonts w:ascii="inherit" w:eastAsia="Times New Roman" w:hAnsi="inherit" w:cs="Times New Roman"/>
          <w:color w:val="636363"/>
          <w:sz w:val="26"/>
          <w:szCs w:val="26"/>
          <w:lang w:eastAsia="en-GB"/>
        </w:rPr>
        <w:t>impersonate any person or entity or post any images of another person without his or her permission.</w:t>
      </w:r>
    </w:p>
    <w:p w14:paraId="3CBECEFF" w14:textId="77777777" w:rsidR="00E41B6E" w:rsidRPr="00E41B6E" w:rsidRDefault="00E41B6E" w:rsidP="00E41B6E">
      <w:pPr>
        <w:numPr>
          <w:ilvl w:val="0"/>
          <w:numId w:val="3"/>
        </w:numPr>
        <w:spacing w:before="100" w:beforeAutospacing="1" w:after="100" w:afterAutospacing="1"/>
        <w:textAlignment w:val="baseline"/>
        <w:rPr>
          <w:rFonts w:ascii="inherit" w:eastAsia="Times New Roman" w:hAnsi="inherit" w:cs="Times New Roman"/>
          <w:color w:val="636363"/>
          <w:sz w:val="26"/>
          <w:szCs w:val="26"/>
          <w:lang w:eastAsia="en-GB"/>
        </w:rPr>
      </w:pPr>
      <w:r w:rsidRPr="00E41B6E">
        <w:rPr>
          <w:rFonts w:ascii="inherit" w:eastAsia="Times New Roman" w:hAnsi="inherit" w:cs="Times New Roman"/>
          <w:color w:val="636363"/>
          <w:sz w:val="26"/>
          <w:szCs w:val="26"/>
          <w:lang w:eastAsia="en-GB"/>
        </w:rPr>
        <w:t>bully, "stalk", intimidate, assault, harass, mistreat or defame any person.</w:t>
      </w:r>
    </w:p>
    <w:p w14:paraId="7F17D65D" w14:textId="77777777" w:rsidR="00E41B6E" w:rsidRPr="00E41B6E" w:rsidRDefault="00E41B6E" w:rsidP="00E41B6E">
      <w:pPr>
        <w:numPr>
          <w:ilvl w:val="0"/>
          <w:numId w:val="3"/>
        </w:numPr>
        <w:spacing w:before="100" w:beforeAutospacing="1" w:after="100" w:afterAutospacing="1"/>
        <w:textAlignment w:val="baseline"/>
        <w:rPr>
          <w:rFonts w:ascii="inherit" w:eastAsia="Times New Roman" w:hAnsi="inherit" w:cs="Times New Roman"/>
          <w:color w:val="636363"/>
          <w:sz w:val="26"/>
          <w:szCs w:val="26"/>
          <w:lang w:eastAsia="en-GB"/>
        </w:rPr>
      </w:pPr>
      <w:r w:rsidRPr="00E41B6E">
        <w:rPr>
          <w:rFonts w:ascii="inherit" w:eastAsia="Times New Roman" w:hAnsi="inherit" w:cs="Times New Roman"/>
          <w:color w:val="636363"/>
          <w:sz w:val="26"/>
          <w:szCs w:val="26"/>
          <w:lang w:eastAsia="en-GB"/>
        </w:rPr>
        <w:t>post any Content that violates or infringes anyone's rights, including rights of publicity, privacy, copyright, trademark or other intellectual property or contract right.</w:t>
      </w:r>
    </w:p>
    <w:p w14:paraId="5087A3CC" w14:textId="77777777" w:rsidR="00E41B6E" w:rsidRPr="00E41B6E" w:rsidRDefault="00E41B6E" w:rsidP="00E41B6E">
      <w:pPr>
        <w:numPr>
          <w:ilvl w:val="0"/>
          <w:numId w:val="3"/>
        </w:numPr>
        <w:spacing w:before="100" w:beforeAutospacing="1" w:after="100" w:afterAutospacing="1"/>
        <w:textAlignment w:val="baseline"/>
        <w:rPr>
          <w:rFonts w:ascii="inherit" w:eastAsia="Times New Roman" w:hAnsi="inherit" w:cs="Times New Roman"/>
          <w:color w:val="636363"/>
          <w:sz w:val="26"/>
          <w:szCs w:val="26"/>
          <w:lang w:eastAsia="en-GB"/>
        </w:rPr>
      </w:pPr>
      <w:r w:rsidRPr="00E41B6E">
        <w:rPr>
          <w:rFonts w:ascii="inherit" w:eastAsia="Times New Roman" w:hAnsi="inherit" w:cs="Times New Roman"/>
          <w:color w:val="636363"/>
          <w:sz w:val="26"/>
          <w:szCs w:val="26"/>
          <w:lang w:eastAsia="en-GB"/>
        </w:rPr>
        <w:t>post any Content that is hate speech, threatening, sexually explicit or pornographic.</w:t>
      </w:r>
    </w:p>
    <w:p w14:paraId="7EA3A63E" w14:textId="77777777" w:rsidR="00E41B6E" w:rsidRPr="00E41B6E" w:rsidRDefault="00E41B6E" w:rsidP="00E41B6E">
      <w:pPr>
        <w:numPr>
          <w:ilvl w:val="0"/>
          <w:numId w:val="3"/>
        </w:numPr>
        <w:spacing w:before="100" w:beforeAutospacing="1" w:after="100" w:afterAutospacing="1"/>
        <w:textAlignment w:val="baseline"/>
        <w:rPr>
          <w:rFonts w:ascii="inherit" w:eastAsia="Times New Roman" w:hAnsi="inherit" w:cs="Times New Roman"/>
          <w:color w:val="636363"/>
          <w:sz w:val="26"/>
          <w:szCs w:val="26"/>
          <w:lang w:eastAsia="en-GB"/>
        </w:rPr>
      </w:pPr>
      <w:r w:rsidRPr="00E41B6E">
        <w:rPr>
          <w:rFonts w:ascii="inherit" w:eastAsia="Times New Roman" w:hAnsi="inherit" w:cs="Times New Roman"/>
          <w:color w:val="636363"/>
          <w:sz w:val="26"/>
          <w:szCs w:val="26"/>
          <w:lang w:eastAsia="en-GB"/>
        </w:rPr>
        <w:t>post any Content that incites violence; or contains nudity or graphic or gratuitous violence.</w:t>
      </w:r>
    </w:p>
    <w:p w14:paraId="672D9042" w14:textId="77777777" w:rsidR="00E41B6E" w:rsidRPr="00E41B6E" w:rsidRDefault="00E41B6E" w:rsidP="00E41B6E">
      <w:pPr>
        <w:numPr>
          <w:ilvl w:val="0"/>
          <w:numId w:val="3"/>
        </w:numPr>
        <w:spacing w:before="100" w:beforeAutospacing="1" w:after="100" w:afterAutospacing="1"/>
        <w:textAlignment w:val="baseline"/>
        <w:rPr>
          <w:rFonts w:ascii="inherit" w:eastAsia="Times New Roman" w:hAnsi="inherit" w:cs="Times New Roman"/>
          <w:color w:val="636363"/>
          <w:sz w:val="26"/>
          <w:szCs w:val="26"/>
          <w:lang w:eastAsia="en-GB"/>
        </w:rPr>
      </w:pPr>
      <w:r w:rsidRPr="00E41B6E">
        <w:rPr>
          <w:rFonts w:ascii="inherit" w:eastAsia="Times New Roman" w:hAnsi="inherit" w:cs="Times New Roman"/>
          <w:color w:val="636363"/>
          <w:sz w:val="26"/>
          <w:szCs w:val="26"/>
          <w:lang w:eastAsia="en-GB"/>
        </w:rPr>
        <w:t>post any Content that promotes racism, bigotry, hatred or physical harm of any kind against any group or individual.</w:t>
      </w:r>
    </w:p>
    <w:p w14:paraId="5A041801" w14:textId="77777777" w:rsidR="00E41B6E" w:rsidRPr="00E41B6E" w:rsidRDefault="00E41B6E" w:rsidP="00E41B6E">
      <w:pPr>
        <w:numPr>
          <w:ilvl w:val="0"/>
          <w:numId w:val="3"/>
        </w:numPr>
        <w:spacing w:before="100" w:beforeAutospacing="1" w:after="100" w:afterAutospacing="1"/>
        <w:textAlignment w:val="baseline"/>
        <w:rPr>
          <w:rFonts w:ascii="inherit" w:eastAsia="Times New Roman" w:hAnsi="inherit" w:cs="Times New Roman"/>
          <w:color w:val="636363"/>
          <w:sz w:val="26"/>
          <w:szCs w:val="26"/>
          <w:lang w:eastAsia="en-GB"/>
        </w:rPr>
      </w:pPr>
      <w:r w:rsidRPr="00E41B6E">
        <w:rPr>
          <w:rFonts w:ascii="inherit" w:eastAsia="Times New Roman" w:hAnsi="inherit" w:cs="Times New Roman"/>
          <w:color w:val="636363"/>
          <w:sz w:val="26"/>
          <w:szCs w:val="26"/>
          <w:lang w:eastAsia="en-GB"/>
        </w:rPr>
        <w:t>solicit passwords for any purpose, or personal identifying information for commercial or unlawful purposes from other members or disseminate another person's personal information without his or her permission.</w:t>
      </w:r>
    </w:p>
    <w:p w14:paraId="6A19CB02" w14:textId="77777777" w:rsidR="00E41B6E" w:rsidRPr="00E41B6E" w:rsidRDefault="00E41B6E" w:rsidP="00E41B6E">
      <w:pPr>
        <w:numPr>
          <w:ilvl w:val="0"/>
          <w:numId w:val="3"/>
        </w:numPr>
        <w:spacing w:before="100" w:beforeAutospacing="1" w:after="100" w:afterAutospacing="1"/>
        <w:textAlignment w:val="baseline"/>
        <w:rPr>
          <w:rFonts w:ascii="inherit" w:eastAsia="Times New Roman" w:hAnsi="inherit" w:cs="Times New Roman"/>
          <w:color w:val="636363"/>
          <w:sz w:val="26"/>
          <w:szCs w:val="26"/>
          <w:lang w:eastAsia="en-GB"/>
        </w:rPr>
      </w:pPr>
      <w:r w:rsidRPr="00E41B6E">
        <w:rPr>
          <w:rFonts w:ascii="inherit" w:eastAsia="Times New Roman" w:hAnsi="inherit" w:cs="Times New Roman"/>
          <w:color w:val="636363"/>
          <w:sz w:val="26"/>
          <w:szCs w:val="26"/>
          <w:lang w:eastAsia="en-GB"/>
        </w:rPr>
        <w:t>use another member's account, share an account with another member, or maintain more than one account.</w:t>
      </w:r>
    </w:p>
    <w:p w14:paraId="7A8DF419" w14:textId="77777777" w:rsidR="00E41B6E" w:rsidRPr="00E41B6E" w:rsidRDefault="00E41B6E" w:rsidP="00E41B6E">
      <w:pPr>
        <w:numPr>
          <w:ilvl w:val="0"/>
          <w:numId w:val="3"/>
        </w:numPr>
        <w:spacing w:before="100" w:beforeAutospacing="1" w:after="100" w:afterAutospacing="1"/>
        <w:textAlignment w:val="baseline"/>
        <w:rPr>
          <w:rFonts w:ascii="inherit" w:eastAsia="Times New Roman" w:hAnsi="inherit" w:cs="Times New Roman"/>
          <w:color w:val="636363"/>
          <w:sz w:val="26"/>
          <w:szCs w:val="26"/>
          <w:lang w:eastAsia="en-GB"/>
        </w:rPr>
      </w:pPr>
      <w:r w:rsidRPr="00E41B6E">
        <w:rPr>
          <w:rFonts w:ascii="inherit" w:eastAsia="Times New Roman" w:hAnsi="inherit" w:cs="Times New Roman"/>
          <w:color w:val="636363"/>
          <w:sz w:val="26"/>
          <w:szCs w:val="26"/>
          <w:lang w:eastAsia="en-GB"/>
        </w:rPr>
        <w:t>create another account if we have already terminated your account, unless you have our permission.</w:t>
      </w:r>
    </w:p>
    <w:p w14:paraId="32DA6442" w14:textId="0A6E644A" w:rsidR="00E41B6E" w:rsidRDefault="00E41B6E" w:rsidP="00E41B6E">
      <w:pPr>
        <w:spacing w:before="100" w:beforeAutospacing="1" w:after="100" w:afterAutospacing="1"/>
        <w:textAlignment w:val="baseline"/>
        <w:rPr>
          <w:rFonts w:ascii="Helvetica Neue" w:eastAsia="Times New Roman" w:hAnsi="Helvetica Neue" w:cs="Times New Roman"/>
          <w:color w:val="636363"/>
          <w:sz w:val="26"/>
          <w:szCs w:val="26"/>
          <w:lang w:eastAsia="en-GB"/>
        </w:rPr>
      </w:pPr>
      <w:r>
        <w:rPr>
          <w:rFonts w:ascii="Helvetica Neue" w:eastAsia="Times New Roman" w:hAnsi="Helvetica Neue" w:cs="Times New Roman"/>
          <w:color w:val="636363"/>
          <w:sz w:val="26"/>
          <w:szCs w:val="26"/>
          <w:lang w:eastAsia="en-GB"/>
        </w:rPr>
        <w:t>Meetr</w:t>
      </w:r>
      <w:r w:rsidRPr="00E41B6E">
        <w:rPr>
          <w:rFonts w:ascii="Helvetica Neue" w:eastAsia="Times New Roman" w:hAnsi="Helvetica Neue" w:cs="Times New Roman"/>
          <w:color w:val="636363"/>
          <w:sz w:val="26"/>
          <w:szCs w:val="26"/>
          <w:lang w:eastAsia="en-GB"/>
        </w:rPr>
        <w:t xml:space="preserve"> reserves the right to investigate and/ or terminate your account without a refund of any purchases if you have violated this Agreement, misused the Service or behaved in a way that </w:t>
      </w:r>
      <w:r>
        <w:rPr>
          <w:rFonts w:ascii="Helvetica Neue" w:eastAsia="Times New Roman" w:hAnsi="Helvetica Neue" w:cs="Times New Roman"/>
          <w:color w:val="636363"/>
          <w:sz w:val="26"/>
          <w:szCs w:val="26"/>
          <w:lang w:eastAsia="en-GB"/>
        </w:rPr>
        <w:t>Meetr</w:t>
      </w:r>
      <w:r w:rsidRPr="00E41B6E">
        <w:rPr>
          <w:rFonts w:ascii="Helvetica Neue" w:eastAsia="Times New Roman" w:hAnsi="Helvetica Neue" w:cs="Times New Roman"/>
          <w:color w:val="636363"/>
          <w:sz w:val="26"/>
          <w:szCs w:val="26"/>
          <w:lang w:eastAsia="en-GB"/>
        </w:rPr>
        <w:t xml:space="preserve"> regards as inappropriate or unlawful, including actions or communications that occur on or off the Service.</w:t>
      </w:r>
    </w:p>
    <w:p w14:paraId="18A3C6C6" w14:textId="5E0D46CF" w:rsidR="00E41B6E" w:rsidRDefault="00E41B6E" w:rsidP="00E41B6E">
      <w:pPr>
        <w:spacing w:before="100" w:beforeAutospacing="1" w:after="100" w:afterAutospacing="1"/>
        <w:textAlignment w:val="baseline"/>
        <w:rPr>
          <w:rFonts w:ascii="Helvetica Neue" w:eastAsia="Times New Roman" w:hAnsi="Helvetica Neue" w:cs="Times New Roman"/>
          <w:color w:val="636363"/>
          <w:sz w:val="26"/>
          <w:szCs w:val="26"/>
          <w:lang w:eastAsia="en-GB"/>
        </w:rPr>
      </w:pPr>
    </w:p>
    <w:p w14:paraId="6EF1349E" w14:textId="5DDB7BB9" w:rsidR="00E41B6E" w:rsidRDefault="00E41B6E" w:rsidP="00E41B6E">
      <w:pPr>
        <w:pStyle w:val="Heading2"/>
        <w:textAlignment w:val="baseline"/>
        <w:rPr>
          <w:rFonts w:ascii="Helvetica Neue" w:hAnsi="Helvetica Neue"/>
          <w:color w:val="404040"/>
        </w:rPr>
      </w:pPr>
      <w:r w:rsidRPr="00E41B6E">
        <w:rPr>
          <w:rFonts w:ascii="Helvetica Neue" w:hAnsi="Helvetica Neue"/>
          <w:color w:val="404040"/>
          <w:lang w:val="en-US"/>
        </w:rPr>
        <w:t>7</w:t>
      </w:r>
      <w:r>
        <w:rPr>
          <w:rFonts w:ascii="Helvetica Neue" w:hAnsi="Helvetica Neue"/>
          <w:color w:val="404040"/>
        </w:rPr>
        <w:t>. Other Members' Content.</w:t>
      </w:r>
    </w:p>
    <w:p w14:paraId="367C969F" w14:textId="16EE6CEE" w:rsidR="00E41B6E" w:rsidRDefault="00E41B6E" w:rsidP="00E41B6E">
      <w:pPr>
        <w:pStyle w:val="NormalWeb"/>
        <w:spacing w:before="0" w:after="0"/>
        <w:textAlignment w:val="baseline"/>
        <w:rPr>
          <w:rFonts w:ascii="Helvetica Neue" w:hAnsi="Helvetica Neue"/>
          <w:color w:val="636363"/>
          <w:sz w:val="26"/>
          <w:szCs w:val="26"/>
          <w:lang w:val="en-US"/>
        </w:rPr>
      </w:pPr>
      <w:r>
        <w:rPr>
          <w:rFonts w:ascii="Helvetica Neue" w:hAnsi="Helvetica Neue"/>
          <w:color w:val="636363"/>
          <w:sz w:val="26"/>
          <w:szCs w:val="26"/>
        </w:rPr>
        <w:t xml:space="preserve">Although </w:t>
      </w:r>
      <w:r>
        <w:rPr>
          <w:rFonts w:ascii="Helvetica Neue" w:hAnsi="Helvetica Neue"/>
          <w:color w:val="636363"/>
          <w:sz w:val="26"/>
          <w:szCs w:val="26"/>
        </w:rPr>
        <w:t>Meetr</w:t>
      </w:r>
      <w:r>
        <w:rPr>
          <w:rFonts w:ascii="Helvetica Neue" w:hAnsi="Helvetica Neue"/>
          <w:color w:val="636363"/>
          <w:sz w:val="26"/>
          <w:szCs w:val="26"/>
        </w:rPr>
        <w:t xml:space="preserve"> reserves the right to review and remove Content that violates this Agreement, such Content is the sole responsibility of the member who posts it, and </w:t>
      </w:r>
      <w:r>
        <w:rPr>
          <w:rFonts w:ascii="Helvetica Neue" w:hAnsi="Helvetica Neue"/>
          <w:color w:val="636363"/>
          <w:sz w:val="26"/>
          <w:szCs w:val="26"/>
        </w:rPr>
        <w:t>Meetr</w:t>
      </w:r>
      <w:r>
        <w:rPr>
          <w:rFonts w:ascii="Helvetica Neue" w:hAnsi="Helvetica Neue"/>
          <w:color w:val="636363"/>
          <w:sz w:val="26"/>
          <w:szCs w:val="26"/>
        </w:rPr>
        <w:t xml:space="preserve"> cannot guarantee that all Content will comply with this Agreement. If you see Content on the Service that violates this Agreement, please report it within the Service</w:t>
      </w:r>
      <w:r w:rsidRPr="00E41B6E">
        <w:rPr>
          <w:rFonts w:ascii="Helvetica Neue" w:hAnsi="Helvetica Neue"/>
          <w:color w:val="636363"/>
          <w:sz w:val="26"/>
          <w:szCs w:val="26"/>
          <w:lang w:val="en-US"/>
        </w:rPr>
        <w:t>.</w:t>
      </w:r>
    </w:p>
    <w:p w14:paraId="5A4D0A0B" w14:textId="58873085" w:rsidR="00E41B6E" w:rsidRDefault="00E41B6E" w:rsidP="00E41B6E">
      <w:pPr>
        <w:pStyle w:val="NormalWeb"/>
        <w:spacing w:before="0" w:after="0"/>
        <w:textAlignment w:val="baseline"/>
        <w:rPr>
          <w:rFonts w:ascii="Helvetica Neue" w:hAnsi="Helvetica Neue"/>
          <w:color w:val="636363"/>
          <w:sz w:val="26"/>
          <w:szCs w:val="26"/>
          <w:lang w:val="en-US"/>
        </w:rPr>
      </w:pPr>
    </w:p>
    <w:p w14:paraId="132B776D" w14:textId="21BDA856" w:rsidR="00E41B6E" w:rsidRDefault="00E41B6E" w:rsidP="00E41B6E">
      <w:pPr>
        <w:pStyle w:val="Heading2"/>
        <w:textAlignment w:val="baseline"/>
        <w:rPr>
          <w:rFonts w:ascii="Helvetica Neue" w:hAnsi="Helvetica Neue"/>
          <w:color w:val="404040"/>
        </w:rPr>
      </w:pPr>
      <w:r w:rsidRPr="00E41B6E">
        <w:rPr>
          <w:rFonts w:ascii="Helvetica Neue" w:hAnsi="Helvetica Neue"/>
          <w:color w:val="404040"/>
          <w:lang w:val="en-US"/>
        </w:rPr>
        <w:lastRenderedPageBreak/>
        <w:t>8</w:t>
      </w:r>
      <w:r>
        <w:rPr>
          <w:rFonts w:ascii="Helvetica Neue" w:hAnsi="Helvetica Neue"/>
          <w:color w:val="404040"/>
        </w:rPr>
        <w:t>. Disclaimers.</w:t>
      </w:r>
    </w:p>
    <w:p w14:paraId="059152C3" w14:textId="1403CE57" w:rsidR="00E41B6E" w:rsidRDefault="00E41B6E" w:rsidP="00E41B6E">
      <w:pPr>
        <w:pStyle w:val="NormalWeb"/>
        <w:textAlignment w:val="baseline"/>
        <w:rPr>
          <w:rFonts w:ascii="Helvetica Neue" w:hAnsi="Helvetica Neue"/>
          <w:color w:val="636363"/>
          <w:sz w:val="26"/>
          <w:szCs w:val="26"/>
        </w:rPr>
      </w:pPr>
      <w:r>
        <w:rPr>
          <w:rFonts w:ascii="Helvetica Neue" w:hAnsi="Helvetica Neue"/>
          <w:color w:val="636363"/>
          <w:sz w:val="26"/>
          <w:szCs w:val="26"/>
        </w:rPr>
        <w:t>MEETR</w:t>
      </w:r>
      <w:r>
        <w:rPr>
          <w:rFonts w:ascii="Helvetica Neue" w:hAnsi="Helvetica Neue"/>
          <w:color w:val="636363"/>
          <w:sz w:val="26"/>
          <w:szCs w:val="26"/>
        </w:rPr>
        <w:t xml:space="preserve"> PROVIDES THE SERVICE ON AN “AS IS” AND “AS AVAILABLE” BASIS AND TO THE EXTENT PERMITTED BY APPLICABLE LAW, GRANTS NO WARRANTIES OF ANY KIND, WHETHER EXPRESS, IMPLIED, STATUTORY OR OTHERWISE WITH RESPECT TO THE SERVICE (INCLUDING ALL CONTENT CONTAINED THEREIN), INCLUDING, WITHOUT LIMITATION, ANY IMPLIED WARRANTIES OF SATISFACTORY QUALITY, MERCHANTABILITY, FITNESS FOR A PARTICULAR PURPOSE OR NON-INFRINGEMENT. </w:t>
      </w:r>
      <w:r>
        <w:rPr>
          <w:rFonts w:ascii="Helvetica Neue" w:hAnsi="Helvetica Neue"/>
          <w:color w:val="636363"/>
          <w:sz w:val="26"/>
          <w:szCs w:val="26"/>
        </w:rPr>
        <w:t>MEETR</w:t>
      </w:r>
      <w:r>
        <w:rPr>
          <w:rFonts w:ascii="Helvetica Neue" w:hAnsi="Helvetica Neue"/>
          <w:color w:val="636363"/>
          <w:sz w:val="26"/>
          <w:szCs w:val="26"/>
        </w:rPr>
        <w:t xml:space="preserve"> DOES NOT REPRESENT OR WARRANT THAT (A) THE SERVICE WILL BE UNINTERRUPTED, SECURE OR ERROR FREE, (B) ANY DEFECTS OR ERRORS IN THE SERVICE WILL BE CORRECTED, OR (C) THAT ANY CONTENT OR INFORMATION YOU OBTAIN ON OR THROUGH THE SERVICE WILL BE ACCURATE.</w:t>
      </w:r>
    </w:p>
    <w:p w14:paraId="3320C53A" w14:textId="016451F2" w:rsidR="00E41B6E" w:rsidRDefault="00E41B6E" w:rsidP="00E41B6E">
      <w:pPr>
        <w:pStyle w:val="NormalWeb"/>
        <w:textAlignment w:val="baseline"/>
        <w:rPr>
          <w:rFonts w:ascii="Helvetica Neue" w:hAnsi="Helvetica Neue"/>
          <w:color w:val="636363"/>
          <w:sz w:val="26"/>
          <w:szCs w:val="26"/>
        </w:rPr>
      </w:pPr>
      <w:r>
        <w:rPr>
          <w:rFonts w:ascii="Helvetica Neue" w:hAnsi="Helvetica Neue"/>
          <w:color w:val="636363"/>
          <w:sz w:val="26"/>
          <w:szCs w:val="26"/>
        </w:rPr>
        <w:t>MEETR</w:t>
      </w:r>
      <w:r>
        <w:rPr>
          <w:rFonts w:ascii="Helvetica Neue" w:hAnsi="Helvetica Neue"/>
          <w:color w:val="636363"/>
          <w:sz w:val="26"/>
          <w:szCs w:val="26"/>
        </w:rPr>
        <w:t xml:space="preserve"> TAKES NO RESPONSIBILITY FOR ANY CONTENT THAT YOU OR ANOTHER MEMBER OR THIRD PARTY POSTS, SENDS OR RECEIVES THROUGH THE SERVICE. ANY MATERIAL DOWNLOADED OR OTHERWISE OBTAINED THROUGH THE USE OF THE SERVICE IS ACCESSED AT YOUR OWN DISCRETION AND RISK.</w:t>
      </w:r>
    </w:p>
    <w:p w14:paraId="19B172F3" w14:textId="77777777" w:rsidR="00E41B6E" w:rsidRDefault="00E41B6E" w:rsidP="00E41B6E">
      <w:pPr>
        <w:pStyle w:val="NormalWeb"/>
        <w:textAlignment w:val="baseline"/>
        <w:rPr>
          <w:rFonts w:ascii="Helvetica Neue" w:hAnsi="Helvetica Neue"/>
          <w:color w:val="636363"/>
          <w:sz w:val="26"/>
          <w:szCs w:val="26"/>
        </w:rPr>
      </w:pPr>
    </w:p>
    <w:p w14:paraId="57751E5F" w14:textId="4DA2122B" w:rsidR="00E41B6E" w:rsidRDefault="00E41B6E" w:rsidP="00E41B6E">
      <w:pPr>
        <w:pStyle w:val="Heading2"/>
        <w:textAlignment w:val="baseline"/>
        <w:rPr>
          <w:rFonts w:ascii="Helvetica Neue" w:hAnsi="Helvetica Neue"/>
          <w:color w:val="404040"/>
        </w:rPr>
      </w:pPr>
      <w:r w:rsidRPr="00E41B6E">
        <w:rPr>
          <w:rFonts w:ascii="Helvetica Neue" w:hAnsi="Helvetica Neue"/>
          <w:color w:val="404040"/>
          <w:lang w:val="en-US"/>
        </w:rPr>
        <w:t>9</w:t>
      </w:r>
      <w:r>
        <w:rPr>
          <w:rFonts w:ascii="Helvetica Neue" w:hAnsi="Helvetica Neue"/>
          <w:color w:val="404040"/>
        </w:rPr>
        <w:t>. Limitation of Liability.</w:t>
      </w:r>
    </w:p>
    <w:p w14:paraId="431B11A1" w14:textId="41028576" w:rsidR="00E41B6E" w:rsidRDefault="00E41B6E" w:rsidP="00E41B6E">
      <w:pPr>
        <w:pStyle w:val="NormalWeb"/>
        <w:textAlignment w:val="baseline"/>
        <w:rPr>
          <w:rFonts w:ascii="Helvetica Neue" w:hAnsi="Helvetica Neue"/>
          <w:color w:val="636363"/>
          <w:sz w:val="26"/>
          <w:szCs w:val="26"/>
        </w:rPr>
      </w:pPr>
      <w:r>
        <w:rPr>
          <w:rFonts w:ascii="Helvetica Neue" w:hAnsi="Helvetica Neue"/>
          <w:color w:val="636363"/>
          <w:sz w:val="26"/>
          <w:szCs w:val="26"/>
        </w:rPr>
        <w:t xml:space="preserve">TO THE FULLEST EXTENT PERMITTED BY APPLICABLE LAW, IN NO EVENT WILL </w:t>
      </w:r>
      <w:r>
        <w:rPr>
          <w:rFonts w:ascii="Helvetica Neue" w:hAnsi="Helvetica Neue"/>
          <w:color w:val="636363"/>
          <w:sz w:val="26"/>
          <w:szCs w:val="26"/>
        </w:rPr>
        <w:t>MEETR</w:t>
      </w:r>
      <w:r>
        <w:rPr>
          <w:rFonts w:ascii="Helvetica Neue" w:hAnsi="Helvetica Neue"/>
          <w:color w:val="636363"/>
          <w:sz w:val="26"/>
          <w:szCs w:val="26"/>
        </w:rPr>
        <w:t xml:space="preserve">, ITS AFFILIATES, EMPLOYEES, LICENSORS OR SERVICE PROVIDERS BE LIABLE FOR ANY INDIRECT, CONSEQUENTIAL, EXEMPLARY, INCIDENTAL, SPECIAL OR PUNITIVE DAMAGES, INCLUDING, WITHOUT LIMITATION, LOSS OF PROFITS, WHETHER INCURRED DIRECTLY OR INDIRECTLY, OR ANY LOSS OF DATA, USE, GOODWILL, OR OTHER INTANGIBLE LOSSES, RESULTING FROM: (I) YOUR ACCESS TO OR USE OF OR INABILITY TO ACCESS OR USE THE SERVICE, (II) THE CONDUCT OR CONTENT OF OTHER MEMBERS OR THIRD PARTIES ON, THROUGH, OR FOLLOWING USE OF THE SERVICE; OR (III) UNAUTHORIZED ACCESS, USE OR ALTERATION OF YOUR CONTENT, EVEN IF </w:t>
      </w:r>
      <w:r>
        <w:rPr>
          <w:rFonts w:ascii="Helvetica Neue" w:hAnsi="Helvetica Neue"/>
          <w:color w:val="636363"/>
          <w:sz w:val="26"/>
          <w:szCs w:val="26"/>
        </w:rPr>
        <w:t>MEETR</w:t>
      </w:r>
      <w:r>
        <w:rPr>
          <w:rFonts w:ascii="Helvetica Neue" w:hAnsi="Helvetica Neue"/>
          <w:color w:val="636363"/>
          <w:sz w:val="26"/>
          <w:szCs w:val="26"/>
        </w:rPr>
        <w:t xml:space="preserve"> HAS BEEN ADVISED OF THE POSSIBILITY OF SUCH DAMAGES. IN NO EVENT WILL </w:t>
      </w:r>
      <w:r>
        <w:rPr>
          <w:rFonts w:ascii="Helvetica Neue" w:hAnsi="Helvetica Neue"/>
          <w:color w:val="636363"/>
          <w:sz w:val="26"/>
          <w:szCs w:val="26"/>
        </w:rPr>
        <w:t>MEETR</w:t>
      </w:r>
      <w:r>
        <w:rPr>
          <w:rFonts w:ascii="Helvetica Neue" w:hAnsi="Helvetica Neue"/>
          <w:color w:val="636363"/>
          <w:sz w:val="26"/>
          <w:szCs w:val="26"/>
        </w:rPr>
        <w:t xml:space="preserve">’S AGGREGATE LIABILITY TO YOU FOR ALL CLAIMS RELATING TO THE SERVICE EXCEED THE GREATER OF THE AMOUNT PAID, IF ANY, BY YOU TO </w:t>
      </w:r>
      <w:r>
        <w:rPr>
          <w:rFonts w:ascii="Helvetica Neue" w:hAnsi="Helvetica Neue"/>
          <w:color w:val="636363"/>
          <w:sz w:val="26"/>
          <w:szCs w:val="26"/>
        </w:rPr>
        <w:t>MEETR</w:t>
      </w:r>
      <w:r>
        <w:rPr>
          <w:rFonts w:ascii="Helvetica Neue" w:hAnsi="Helvetica Neue"/>
          <w:color w:val="636363"/>
          <w:sz w:val="26"/>
          <w:szCs w:val="26"/>
        </w:rPr>
        <w:t xml:space="preserve"> FOR THE SERVICE AND USD100 WHILE YOU HAVE AN ACCOUNT.</w:t>
      </w:r>
    </w:p>
    <w:p w14:paraId="008035A5" w14:textId="77777777" w:rsidR="00E41B6E" w:rsidRDefault="00E41B6E" w:rsidP="00E41B6E">
      <w:pPr>
        <w:pStyle w:val="NormalWeb"/>
        <w:textAlignment w:val="baseline"/>
        <w:rPr>
          <w:rFonts w:ascii="Helvetica Neue" w:hAnsi="Helvetica Neue"/>
          <w:color w:val="636363"/>
          <w:sz w:val="26"/>
          <w:szCs w:val="26"/>
        </w:rPr>
      </w:pPr>
      <w:r>
        <w:rPr>
          <w:rFonts w:ascii="Helvetica Neue" w:hAnsi="Helvetica Neue"/>
          <w:color w:val="636363"/>
          <w:sz w:val="26"/>
          <w:szCs w:val="26"/>
        </w:rPr>
        <w:lastRenderedPageBreak/>
        <w:t>SOME JURISDICTIONS DO NOT ALLOW THE EXCLUSION OR LIMITATION OF CERTAIN DAMAGES, SO SOME OR ALL OF THE EXCLUSIONS AND LIMITATIONS IN THIS SECTION MAY NOT APPLY TO YOU.</w:t>
      </w:r>
    </w:p>
    <w:p w14:paraId="555D4711" w14:textId="77777777" w:rsidR="00E41B6E" w:rsidRPr="00E41B6E" w:rsidRDefault="00E41B6E" w:rsidP="00E41B6E">
      <w:pPr>
        <w:pStyle w:val="NormalWeb"/>
        <w:spacing w:before="0" w:after="0"/>
        <w:textAlignment w:val="baseline"/>
        <w:rPr>
          <w:rFonts w:ascii="Helvetica Neue" w:hAnsi="Helvetica Neue"/>
          <w:color w:val="636363"/>
          <w:sz w:val="26"/>
          <w:szCs w:val="26"/>
        </w:rPr>
      </w:pPr>
    </w:p>
    <w:p w14:paraId="3E626BD6" w14:textId="77777777" w:rsidR="00E41B6E" w:rsidRPr="00E41B6E" w:rsidRDefault="00E41B6E" w:rsidP="00E41B6E">
      <w:pPr>
        <w:spacing w:before="100" w:beforeAutospacing="1" w:after="100" w:afterAutospacing="1"/>
        <w:textAlignment w:val="baseline"/>
        <w:rPr>
          <w:rFonts w:ascii="Helvetica Neue" w:eastAsia="Times New Roman" w:hAnsi="Helvetica Neue" w:cs="Times New Roman"/>
          <w:color w:val="636363"/>
          <w:sz w:val="26"/>
          <w:szCs w:val="26"/>
          <w:lang w:eastAsia="en-GB"/>
        </w:rPr>
      </w:pPr>
    </w:p>
    <w:p w14:paraId="0682C280" w14:textId="4793826F" w:rsidR="00E41B6E" w:rsidRDefault="00E41B6E" w:rsidP="00AC0AE4">
      <w:pPr>
        <w:spacing w:after="225"/>
        <w:outlineLvl w:val="1"/>
        <w:rPr>
          <w:rFonts w:ascii="Roboto" w:eastAsia="Times New Roman" w:hAnsi="Roboto" w:cs="Times New Roman"/>
          <w:b/>
          <w:bCs/>
          <w:color w:val="666666"/>
          <w:sz w:val="36"/>
          <w:szCs w:val="36"/>
          <w:lang w:eastAsia="en-GB"/>
        </w:rPr>
      </w:pPr>
    </w:p>
    <w:p w14:paraId="2C4E6A25" w14:textId="59DAE9DF" w:rsidR="00E41B6E" w:rsidRPr="00E41B6E" w:rsidRDefault="00E41B6E" w:rsidP="00E41B6E">
      <w:pPr>
        <w:spacing w:before="100" w:beforeAutospacing="1" w:after="100" w:afterAutospacing="1"/>
        <w:textAlignment w:val="baseline"/>
        <w:outlineLvl w:val="1"/>
        <w:rPr>
          <w:rFonts w:ascii="Helvetica Neue" w:eastAsia="Times New Roman" w:hAnsi="Helvetica Neue" w:cs="Times New Roman"/>
          <w:b/>
          <w:bCs/>
          <w:color w:val="404040"/>
          <w:sz w:val="36"/>
          <w:szCs w:val="36"/>
          <w:lang w:eastAsia="en-GB"/>
        </w:rPr>
      </w:pPr>
      <w:r w:rsidRPr="00E41B6E">
        <w:rPr>
          <w:rFonts w:ascii="Helvetica Neue" w:eastAsia="Times New Roman" w:hAnsi="Helvetica Neue" w:cs="Times New Roman"/>
          <w:b/>
          <w:bCs/>
          <w:color w:val="404040"/>
          <w:sz w:val="36"/>
          <w:szCs w:val="36"/>
          <w:lang w:eastAsia="en-GB"/>
        </w:rPr>
        <w:t>1</w:t>
      </w:r>
      <w:r w:rsidRPr="00E41B6E">
        <w:rPr>
          <w:rFonts w:ascii="Helvetica Neue" w:eastAsia="Times New Roman" w:hAnsi="Helvetica Neue" w:cs="Times New Roman"/>
          <w:b/>
          <w:bCs/>
          <w:color w:val="404040"/>
          <w:sz w:val="36"/>
          <w:szCs w:val="36"/>
          <w:lang w:val="en-US" w:eastAsia="en-GB"/>
        </w:rPr>
        <w:t>0</w:t>
      </w:r>
      <w:r w:rsidRPr="00E41B6E">
        <w:rPr>
          <w:rFonts w:ascii="Helvetica Neue" w:eastAsia="Times New Roman" w:hAnsi="Helvetica Neue" w:cs="Times New Roman"/>
          <w:b/>
          <w:bCs/>
          <w:color w:val="404040"/>
          <w:sz w:val="36"/>
          <w:szCs w:val="36"/>
          <w:lang w:eastAsia="en-GB"/>
        </w:rPr>
        <w:t>. Arbitration, Class-Action Waiver, and Jury Waiver.</w:t>
      </w:r>
    </w:p>
    <w:p w14:paraId="574AD4D9" w14:textId="77777777" w:rsidR="00E41B6E" w:rsidRPr="00E41B6E" w:rsidRDefault="00E41B6E" w:rsidP="00E41B6E">
      <w:pPr>
        <w:spacing w:before="100" w:beforeAutospacing="1" w:after="100" w:afterAutospacing="1"/>
        <w:textAlignment w:val="baseline"/>
        <w:rPr>
          <w:rFonts w:ascii="Helvetica Neue" w:eastAsia="Times New Roman" w:hAnsi="Helvetica Neue" w:cs="Times New Roman"/>
          <w:color w:val="636363"/>
          <w:sz w:val="26"/>
          <w:szCs w:val="26"/>
          <w:lang w:eastAsia="en-GB"/>
        </w:rPr>
      </w:pPr>
      <w:r w:rsidRPr="00E41B6E">
        <w:rPr>
          <w:rFonts w:ascii="Helvetica Neue" w:eastAsia="Times New Roman" w:hAnsi="Helvetica Neue" w:cs="Times New Roman"/>
          <w:color w:val="636363"/>
          <w:sz w:val="26"/>
          <w:szCs w:val="26"/>
          <w:lang w:eastAsia="en-GB"/>
        </w:rPr>
        <w:t>Except for members residing within the EU or European Economic Area and elsewhere where prohibited by applicable law:</w:t>
      </w:r>
    </w:p>
    <w:p w14:paraId="6CD466A4" w14:textId="23A47D3A" w:rsidR="00E41B6E" w:rsidRPr="00E41B6E" w:rsidRDefault="00E41B6E" w:rsidP="00E41B6E">
      <w:pPr>
        <w:numPr>
          <w:ilvl w:val="0"/>
          <w:numId w:val="4"/>
        </w:numPr>
        <w:spacing w:beforeAutospacing="1" w:afterAutospacing="1"/>
        <w:textAlignment w:val="baseline"/>
        <w:rPr>
          <w:rFonts w:ascii="inherit" w:eastAsia="Times New Roman" w:hAnsi="inherit" w:cs="Times New Roman"/>
          <w:color w:val="636363"/>
          <w:sz w:val="26"/>
          <w:szCs w:val="26"/>
          <w:lang w:eastAsia="en-GB"/>
        </w:rPr>
      </w:pPr>
      <w:r w:rsidRPr="00E41B6E">
        <w:rPr>
          <w:rFonts w:ascii="inherit" w:eastAsia="Times New Roman" w:hAnsi="inherit" w:cs="Times New Roman"/>
          <w:color w:val="636363"/>
          <w:sz w:val="26"/>
          <w:szCs w:val="26"/>
          <w:lang w:eastAsia="en-GB"/>
        </w:rPr>
        <w:t>The exclusive means of resolving any dispute or claim arising out of or relating to this Agreement (including any alleged breach thereof) or the Service shall be BINDING ARBITRATION administered by JAMS under the JAMS Streamlined Arbitration Rules &amp; Procedures, except as modified by our </w:t>
      </w:r>
      <w:hyperlink r:id="rId6" w:history="1">
        <w:r w:rsidRPr="00E41B6E">
          <w:rPr>
            <w:rFonts w:ascii="inherit" w:eastAsia="Times New Roman" w:hAnsi="inherit" w:cs="Times New Roman"/>
            <w:color w:val="FD267D"/>
            <w:sz w:val="26"/>
            <w:szCs w:val="26"/>
            <w:u w:val="single"/>
            <w:bdr w:val="none" w:sz="0" w:space="0" w:color="auto" w:frame="1"/>
            <w:lang w:eastAsia="en-GB"/>
          </w:rPr>
          <w:t>Arbitration Procedures</w:t>
        </w:r>
      </w:hyperlink>
      <w:r w:rsidRPr="00E41B6E">
        <w:rPr>
          <w:rFonts w:ascii="inherit" w:eastAsia="Times New Roman" w:hAnsi="inherit" w:cs="Times New Roman"/>
          <w:color w:val="636363"/>
          <w:sz w:val="26"/>
          <w:szCs w:val="26"/>
          <w:lang w:eastAsia="en-GB"/>
        </w:rPr>
        <w:t xml:space="preserve">. The one exception to the exclusivity of arbitration is that either party has the right to bring an individual claim against the other in a small claims court of competent jurisdiction, or, if filed in arbitration, the responding party may request that the dispute proceed in small claims court instead if the claim is within the jurisdiction of the small claims court. If the request to proceed in small claims court is made before an arbitrator has been appointed, the arbitration shall be administratively closed. If the request to proceed in small claims court is made after an arbitrator has been appointed, the arbitrator shall determine whether the dispute should remain in arbitration or instead be decided in small claims court. Such arbitration shall be conducted by written submissions only, unless either you or </w:t>
      </w:r>
      <w:r>
        <w:rPr>
          <w:rFonts w:ascii="inherit" w:eastAsia="Times New Roman" w:hAnsi="inherit" w:cs="Times New Roman"/>
          <w:color w:val="636363"/>
          <w:sz w:val="26"/>
          <w:szCs w:val="26"/>
          <w:lang w:eastAsia="en-GB"/>
        </w:rPr>
        <w:t>Meetr</w:t>
      </w:r>
      <w:r w:rsidRPr="00E41B6E">
        <w:rPr>
          <w:rFonts w:ascii="inherit" w:eastAsia="Times New Roman" w:hAnsi="inherit" w:cs="Times New Roman"/>
          <w:color w:val="636363"/>
          <w:sz w:val="26"/>
          <w:szCs w:val="26"/>
          <w:lang w:eastAsia="en-GB"/>
        </w:rPr>
        <w:t xml:space="preserve"> elect to invoke the right to an oral hearing before the Arbitrator. But whether you choose arbitration or small claims court, you agree that you will not under any circumstances commence, or maintain, or participate in against the Company any class action, class arbitration, or other representative action or proceeding against </w:t>
      </w:r>
      <w:r>
        <w:rPr>
          <w:rFonts w:ascii="inherit" w:eastAsia="Times New Roman" w:hAnsi="inherit" w:cs="Times New Roman"/>
          <w:color w:val="636363"/>
          <w:sz w:val="26"/>
          <w:szCs w:val="26"/>
          <w:lang w:eastAsia="en-GB"/>
        </w:rPr>
        <w:t>Meetr</w:t>
      </w:r>
      <w:r w:rsidRPr="00E41B6E">
        <w:rPr>
          <w:rFonts w:ascii="inherit" w:eastAsia="Times New Roman" w:hAnsi="inherit" w:cs="Times New Roman"/>
          <w:color w:val="636363"/>
          <w:sz w:val="26"/>
          <w:szCs w:val="26"/>
          <w:lang w:eastAsia="en-GB"/>
        </w:rPr>
        <w:t>.</w:t>
      </w:r>
    </w:p>
    <w:p w14:paraId="2B728B4E" w14:textId="75066FD0" w:rsidR="00E41B6E" w:rsidRPr="00E41B6E" w:rsidRDefault="00E41B6E" w:rsidP="00E41B6E">
      <w:pPr>
        <w:numPr>
          <w:ilvl w:val="0"/>
          <w:numId w:val="4"/>
        </w:numPr>
        <w:spacing w:beforeAutospacing="1" w:afterAutospacing="1"/>
        <w:textAlignment w:val="baseline"/>
        <w:rPr>
          <w:rFonts w:ascii="inherit" w:eastAsia="Times New Roman" w:hAnsi="inherit" w:cs="Times New Roman"/>
          <w:color w:val="636363"/>
          <w:sz w:val="26"/>
          <w:szCs w:val="26"/>
          <w:lang w:eastAsia="en-GB"/>
        </w:rPr>
      </w:pPr>
      <w:r w:rsidRPr="00E41B6E">
        <w:rPr>
          <w:rFonts w:ascii="inherit" w:eastAsia="Times New Roman" w:hAnsi="inherit" w:cs="Times New Roman"/>
          <w:color w:val="636363"/>
          <w:sz w:val="26"/>
          <w:szCs w:val="26"/>
          <w:lang w:eastAsia="en-GB"/>
        </w:rPr>
        <w:t xml:space="preserve">By using the Service in any manner, you agree to the above arbitration agreement. In doing so, YOU GIVE UP YOUR RIGHT TO GO TO COURT to assert or defend any claims between you and the Company (except for matters that may be taken to small-claims court). YOU ALSO GIVE UP YOUR RIGHT TO PARTICIPATE IN A CLASS ACTION OR OTHER CLASS PROCEEDING. If you assert a claim against </w:t>
      </w:r>
      <w:r>
        <w:rPr>
          <w:rFonts w:ascii="inherit" w:eastAsia="Times New Roman" w:hAnsi="inherit" w:cs="Times New Roman"/>
          <w:color w:val="636363"/>
          <w:sz w:val="26"/>
          <w:szCs w:val="26"/>
          <w:lang w:eastAsia="en-GB"/>
        </w:rPr>
        <w:t>Meetr</w:t>
      </w:r>
      <w:r w:rsidRPr="00E41B6E">
        <w:rPr>
          <w:rFonts w:ascii="inherit" w:eastAsia="Times New Roman" w:hAnsi="inherit" w:cs="Times New Roman"/>
          <w:color w:val="636363"/>
          <w:sz w:val="26"/>
          <w:szCs w:val="26"/>
          <w:lang w:eastAsia="en-GB"/>
        </w:rPr>
        <w:t xml:space="preserve"> outside of small claims court (and </w:t>
      </w:r>
      <w:r>
        <w:rPr>
          <w:rFonts w:ascii="inherit" w:eastAsia="Times New Roman" w:hAnsi="inherit" w:cs="Times New Roman"/>
          <w:color w:val="636363"/>
          <w:sz w:val="26"/>
          <w:szCs w:val="26"/>
          <w:lang w:eastAsia="en-GB"/>
        </w:rPr>
        <w:t>Meetr</w:t>
      </w:r>
      <w:r w:rsidRPr="00E41B6E">
        <w:rPr>
          <w:rFonts w:ascii="inherit" w:eastAsia="Times New Roman" w:hAnsi="inherit" w:cs="Times New Roman"/>
          <w:color w:val="636363"/>
          <w:sz w:val="26"/>
          <w:szCs w:val="26"/>
          <w:lang w:eastAsia="en-GB"/>
        </w:rPr>
        <w:t xml:space="preserve"> does not request that the claim be moved to small claims </w:t>
      </w:r>
      <w:r w:rsidRPr="00E41B6E">
        <w:rPr>
          <w:rFonts w:ascii="inherit" w:eastAsia="Times New Roman" w:hAnsi="inherit" w:cs="Times New Roman"/>
          <w:color w:val="636363"/>
          <w:sz w:val="26"/>
          <w:szCs w:val="26"/>
          <w:lang w:eastAsia="en-GB"/>
        </w:rPr>
        <w:lastRenderedPageBreak/>
        <w:t>court), your rights will be determined by a NEUTRAL ARBITRATOR, NOT A JUDGE OR JURY, and the arbitrator shall determine all claims and all issues regarding the arbitrability of the dispute. You are entitled to a fair hearing before the arbitrator. The arbitrator can generally grant any relief that a court can, including the ability to hear a dispositive motion (which may include a dispositive motion based upon the parties’ pleadings, as well as a dispositive motion based upon the parties’ pleadings along with the evidence submitted), but you should note that arbitration proceedings are usually simpler and more streamlined than trials and other judicial proceedings. Decisions by the arbitrator are enforceable in court and may be overturned by a court only for very limited reasons. For details on the arbitration process, see our </w:t>
      </w:r>
      <w:hyperlink r:id="rId7" w:history="1">
        <w:r w:rsidRPr="00E41B6E">
          <w:rPr>
            <w:rFonts w:ascii="inherit" w:eastAsia="Times New Roman" w:hAnsi="inherit" w:cs="Times New Roman"/>
            <w:color w:val="FD267D"/>
            <w:sz w:val="26"/>
            <w:szCs w:val="26"/>
            <w:u w:val="single"/>
            <w:bdr w:val="none" w:sz="0" w:space="0" w:color="auto" w:frame="1"/>
            <w:lang w:eastAsia="en-GB"/>
          </w:rPr>
          <w:t>Arbitration Procedures</w:t>
        </w:r>
      </w:hyperlink>
      <w:r w:rsidRPr="00E41B6E">
        <w:rPr>
          <w:rFonts w:ascii="inherit" w:eastAsia="Times New Roman" w:hAnsi="inherit" w:cs="Times New Roman"/>
          <w:color w:val="636363"/>
          <w:sz w:val="26"/>
          <w:szCs w:val="26"/>
          <w:lang w:eastAsia="en-GB"/>
        </w:rPr>
        <w:t>.</w:t>
      </w:r>
    </w:p>
    <w:p w14:paraId="6456EE33" w14:textId="77777777" w:rsidR="00E41B6E" w:rsidRPr="00E41B6E" w:rsidRDefault="00E41B6E" w:rsidP="00E41B6E">
      <w:pPr>
        <w:numPr>
          <w:ilvl w:val="0"/>
          <w:numId w:val="4"/>
        </w:numPr>
        <w:spacing w:before="100" w:beforeAutospacing="1" w:after="100" w:afterAutospacing="1"/>
        <w:textAlignment w:val="baseline"/>
        <w:rPr>
          <w:rFonts w:ascii="inherit" w:eastAsia="Times New Roman" w:hAnsi="inherit" w:cs="Times New Roman"/>
          <w:color w:val="636363"/>
          <w:sz w:val="26"/>
          <w:szCs w:val="26"/>
          <w:lang w:eastAsia="en-GB"/>
        </w:rPr>
      </w:pPr>
      <w:r w:rsidRPr="00E41B6E">
        <w:rPr>
          <w:rFonts w:ascii="inherit" w:eastAsia="Times New Roman" w:hAnsi="inherit" w:cs="Times New Roman"/>
          <w:color w:val="636363"/>
          <w:sz w:val="26"/>
          <w:szCs w:val="26"/>
          <w:lang w:eastAsia="en-GB"/>
        </w:rPr>
        <w:t>Any proceeding to enforce this arbitration agreement, including any proceeding to confirm, modify, or vacate an arbitration award, may be commenced in any court of competent jurisdiction. In the event that this arbitration agreement is for any reason held to be unenforceable, any litigation against the Company (except for small-claims court actions) may be commenced only in the federal or state courts located in Dallas County, Texas. You hereby irrevocably consent to the jurisdiction of those courts for such purposes.</w:t>
      </w:r>
    </w:p>
    <w:p w14:paraId="75FD0393" w14:textId="653B62A5" w:rsidR="00E41B6E" w:rsidRDefault="00E41B6E" w:rsidP="00E41B6E">
      <w:pPr>
        <w:numPr>
          <w:ilvl w:val="0"/>
          <w:numId w:val="4"/>
        </w:numPr>
        <w:spacing w:beforeAutospacing="1" w:afterAutospacing="1"/>
        <w:textAlignment w:val="baseline"/>
        <w:rPr>
          <w:rFonts w:ascii="inherit" w:eastAsia="Times New Roman" w:hAnsi="inherit" w:cs="Times New Roman"/>
          <w:color w:val="636363"/>
          <w:sz w:val="26"/>
          <w:szCs w:val="26"/>
          <w:lang w:eastAsia="en-GB"/>
        </w:rPr>
      </w:pPr>
      <w:r w:rsidRPr="00E41B6E">
        <w:rPr>
          <w:rFonts w:ascii="inherit" w:eastAsia="Times New Roman" w:hAnsi="inherit" w:cs="Times New Roman"/>
          <w:color w:val="636363"/>
          <w:sz w:val="26"/>
          <w:szCs w:val="26"/>
          <w:lang w:eastAsia="en-GB"/>
        </w:rPr>
        <w:t>The online dispute settlement platform of the European Commission is available under </w:t>
      </w:r>
      <w:hyperlink r:id="rId8" w:history="1">
        <w:r w:rsidRPr="00E41B6E">
          <w:rPr>
            <w:rFonts w:ascii="inherit" w:eastAsia="Times New Roman" w:hAnsi="inherit" w:cs="Times New Roman"/>
            <w:color w:val="FD267D"/>
            <w:sz w:val="26"/>
            <w:szCs w:val="26"/>
            <w:u w:val="single"/>
            <w:bdr w:val="none" w:sz="0" w:space="0" w:color="auto" w:frame="1"/>
            <w:lang w:eastAsia="en-GB"/>
          </w:rPr>
          <w:t>http://ec.europa.eu/odr</w:t>
        </w:r>
      </w:hyperlink>
      <w:r w:rsidRPr="00E41B6E">
        <w:rPr>
          <w:rFonts w:ascii="inherit" w:eastAsia="Times New Roman" w:hAnsi="inherit" w:cs="Times New Roman"/>
          <w:color w:val="636363"/>
          <w:sz w:val="26"/>
          <w:szCs w:val="26"/>
          <w:lang w:eastAsia="en-GB"/>
        </w:rPr>
        <w:t xml:space="preserve">. </w:t>
      </w:r>
      <w:r>
        <w:rPr>
          <w:rFonts w:ascii="inherit" w:eastAsia="Times New Roman" w:hAnsi="inherit" w:cs="Times New Roman"/>
          <w:color w:val="636363"/>
          <w:sz w:val="26"/>
          <w:szCs w:val="26"/>
          <w:lang w:eastAsia="en-GB"/>
        </w:rPr>
        <w:t>Meetr</w:t>
      </w:r>
      <w:r w:rsidRPr="00E41B6E">
        <w:rPr>
          <w:rFonts w:ascii="inherit" w:eastAsia="Times New Roman" w:hAnsi="inherit" w:cs="Times New Roman"/>
          <w:color w:val="636363"/>
          <w:sz w:val="26"/>
          <w:szCs w:val="26"/>
          <w:lang w:eastAsia="en-GB"/>
        </w:rPr>
        <w:t xml:space="preserve"> does not take part in dispute settlement procedures in front of a consumer arbitration entity for members residing in the EU or European Economic Area.</w:t>
      </w:r>
    </w:p>
    <w:p w14:paraId="32443281" w14:textId="77777777" w:rsidR="00232B87" w:rsidRPr="00E41B6E" w:rsidRDefault="00232B87" w:rsidP="00E41B6E">
      <w:pPr>
        <w:numPr>
          <w:ilvl w:val="0"/>
          <w:numId w:val="4"/>
        </w:numPr>
        <w:spacing w:beforeAutospacing="1" w:afterAutospacing="1"/>
        <w:textAlignment w:val="baseline"/>
        <w:rPr>
          <w:rFonts w:ascii="inherit" w:eastAsia="Times New Roman" w:hAnsi="inherit" w:cs="Times New Roman"/>
          <w:color w:val="636363"/>
          <w:sz w:val="26"/>
          <w:szCs w:val="26"/>
          <w:lang w:eastAsia="en-GB"/>
        </w:rPr>
      </w:pPr>
    </w:p>
    <w:p w14:paraId="559976FD" w14:textId="5CDFEC02" w:rsidR="00E41B6E" w:rsidRDefault="00E41B6E" w:rsidP="00E41B6E">
      <w:pPr>
        <w:pStyle w:val="Heading2"/>
        <w:textAlignment w:val="baseline"/>
        <w:rPr>
          <w:rFonts w:ascii="Helvetica Neue" w:hAnsi="Helvetica Neue"/>
          <w:color w:val="404040"/>
        </w:rPr>
      </w:pPr>
      <w:r>
        <w:rPr>
          <w:rFonts w:ascii="Helvetica Neue" w:hAnsi="Helvetica Neue"/>
          <w:color w:val="404040"/>
        </w:rPr>
        <w:t>1</w:t>
      </w:r>
      <w:r>
        <w:rPr>
          <w:rFonts w:ascii="Helvetica Neue" w:hAnsi="Helvetica Neue"/>
          <w:color w:val="404040"/>
          <w:lang w:val="da-DK"/>
        </w:rPr>
        <w:t>1</w:t>
      </w:r>
      <w:r>
        <w:rPr>
          <w:rFonts w:ascii="Helvetica Neue" w:hAnsi="Helvetica Neue"/>
          <w:color w:val="404040"/>
        </w:rPr>
        <w:t>. Governing Law.</w:t>
      </w:r>
    </w:p>
    <w:p w14:paraId="7B76A7E4" w14:textId="6C213AEE" w:rsidR="00E41B6E" w:rsidRDefault="00E41B6E" w:rsidP="00E41B6E">
      <w:pPr>
        <w:pStyle w:val="NormalWeb"/>
        <w:textAlignment w:val="baseline"/>
        <w:rPr>
          <w:rFonts w:ascii="Helvetica Neue" w:hAnsi="Helvetica Neue"/>
          <w:color w:val="636363"/>
          <w:sz w:val="26"/>
          <w:szCs w:val="26"/>
        </w:rPr>
      </w:pPr>
      <w:r>
        <w:rPr>
          <w:rFonts w:ascii="Helvetica Neue" w:hAnsi="Helvetica Neue"/>
          <w:color w:val="636363"/>
          <w:sz w:val="26"/>
          <w:szCs w:val="26"/>
        </w:rPr>
        <w:t>For members residing in the EU or European Economic Area or elsewhere where our arbitration agreement is prohibited by law, the laws of Texas, U.S.A., excluding Texas’s conflict of laws rules, will apply to any disputes arising out of or relating to this Agreement or the Service. Notwithstanding the foregoing, the Arbitration Agreement in Section 15 above shall be governed by the Federal Arbitration Act. For the avoidance of doubt, the choice of Texas governing law shall not supersede any mandatory consumer protection legislation in such jurisdictions.</w:t>
      </w:r>
    </w:p>
    <w:p w14:paraId="51DEA3B6" w14:textId="77777777" w:rsidR="00232B87" w:rsidRDefault="00232B87" w:rsidP="00E41B6E">
      <w:pPr>
        <w:pStyle w:val="NormalWeb"/>
        <w:textAlignment w:val="baseline"/>
        <w:rPr>
          <w:rFonts w:ascii="Helvetica Neue" w:hAnsi="Helvetica Neue"/>
          <w:color w:val="636363"/>
          <w:sz w:val="26"/>
          <w:szCs w:val="26"/>
        </w:rPr>
      </w:pPr>
    </w:p>
    <w:p w14:paraId="1213C9D2" w14:textId="38650F20" w:rsidR="00E41B6E" w:rsidRDefault="00E41B6E" w:rsidP="00E41B6E">
      <w:pPr>
        <w:pStyle w:val="Heading2"/>
        <w:textAlignment w:val="baseline"/>
        <w:rPr>
          <w:rFonts w:ascii="Helvetica Neue" w:hAnsi="Helvetica Neue"/>
          <w:color w:val="404040"/>
        </w:rPr>
      </w:pPr>
      <w:r>
        <w:rPr>
          <w:rFonts w:ascii="Helvetica Neue" w:hAnsi="Helvetica Neue"/>
          <w:color w:val="404040"/>
        </w:rPr>
        <w:t>1</w:t>
      </w:r>
      <w:r w:rsidRPr="00E41B6E">
        <w:rPr>
          <w:rFonts w:ascii="Helvetica Neue" w:hAnsi="Helvetica Neue"/>
          <w:color w:val="404040"/>
          <w:lang w:val="en-US"/>
        </w:rPr>
        <w:t>2</w:t>
      </w:r>
      <w:r>
        <w:rPr>
          <w:rFonts w:ascii="Helvetica Neue" w:hAnsi="Helvetica Neue"/>
          <w:color w:val="404040"/>
        </w:rPr>
        <w:t>. Venue.</w:t>
      </w:r>
    </w:p>
    <w:p w14:paraId="1C3237A9" w14:textId="21731D22" w:rsidR="00E41B6E" w:rsidRDefault="00E41B6E" w:rsidP="00E41B6E">
      <w:pPr>
        <w:pStyle w:val="NormalWeb"/>
        <w:textAlignment w:val="baseline"/>
        <w:rPr>
          <w:rFonts w:ascii="Helvetica Neue" w:hAnsi="Helvetica Neue"/>
          <w:color w:val="636363"/>
          <w:sz w:val="26"/>
          <w:szCs w:val="26"/>
        </w:rPr>
      </w:pPr>
      <w:r>
        <w:rPr>
          <w:rFonts w:ascii="Helvetica Neue" w:hAnsi="Helvetica Neue"/>
          <w:color w:val="636363"/>
          <w:sz w:val="26"/>
          <w:szCs w:val="26"/>
        </w:rPr>
        <w:t xml:space="preserve">Except for members residing in the EU or European Economic Area who may bring claims in their country of residence in accordance with applicable law and except for claims that may be properly brought in a small claims court of competent jurisdiction, all claims arising out of or relating to this Agreement, </w:t>
      </w:r>
      <w:r>
        <w:rPr>
          <w:rFonts w:ascii="Helvetica Neue" w:hAnsi="Helvetica Neue"/>
          <w:color w:val="636363"/>
          <w:sz w:val="26"/>
          <w:szCs w:val="26"/>
        </w:rPr>
        <w:lastRenderedPageBreak/>
        <w:t xml:space="preserve">to the Service, or to your relationship with </w:t>
      </w:r>
      <w:r>
        <w:rPr>
          <w:rFonts w:ascii="Helvetica Neue" w:hAnsi="Helvetica Neue"/>
          <w:color w:val="636363"/>
          <w:sz w:val="26"/>
          <w:szCs w:val="26"/>
        </w:rPr>
        <w:t>Meetr</w:t>
      </w:r>
      <w:r>
        <w:rPr>
          <w:rFonts w:ascii="Helvetica Neue" w:hAnsi="Helvetica Neue"/>
          <w:color w:val="636363"/>
          <w:sz w:val="26"/>
          <w:szCs w:val="26"/>
        </w:rPr>
        <w:t xml:space="preserve"> that for whatever reason are not submitted to arbitration will be litigated exclusively in the federal or state courts of Dallas County, Texas, U.S.A. You and </w:t>
      </w:r>
      <w:r>
        <w:rPr>
          <w:rFonts w:ascii="Helvetica Neue" w:hAnsi="Helvetica Neue"/>
          <w:color w:val="636363"/>
          <w:sz w:val="26"/>
          <w:szCs w:val="26"/>
        </w:rPr>
        <w:t>Meetr</w:t>
      </w:r>
      <w:r>
        <w:rPr>
          <w:rFonts w:ascii="Helvetica Neue" w:hAnsi="Helvetica Neue"/>
          <w:color w:val="636363"/>
          <w:sz w:val="26"/>
          <w:szCs w:val="26"/>
        </w:rPr>
        <w:t xml:space="preserve"> consent to the exercise of personal jurisdiction of courts in the State of Texas and waive any claim that such courts constitute an inconvenient forum.</w:t>
      </w:r>
    </w:p>
    <w:p w14:paraId="58315D5E" w14:textId="77777777" w:rsidR="00232B87" w:rsidRDefault="00232B87" w:rsidP="00E41B6E">
      <w:pPr>
        <w:pStyle w:val="NormalWeb"/>
        <w:textAlignment w:val="baseline"/>
        <w:rPr>
          <w:rFonts w:ascii="Helvetica Neue" w:hAnsi="Helvetica Neue"/>
          <w:color w:val="636363"/>
          <w:sz w:val="26"/>
          <w:szCs w:val="26"/>
        </w:rPr>
      </w:pPr>
    </w:p>
    <w:p w14:paraId="4D8E14FA" w14:textId="2420B704" w:rsidR="00E41B6E" w:rsidRDefault="00E41B6E" w:rsidP="00E41B6E">
      <w:pPr>
        <w:pStyle w:val="Heading2"/>
        <w:textAlignment w:val="baseline"/>
        <w:rPr>
          <w:rFonts w:ascii="Helvetica Neue" w:hAnsi="Helvetica Neue"/>
          <w:color w:val="404040"/>
        </w:rPr>
      </w:pPr>
      <w:r>
        <w:rPr>
          <w:rFonts w:ascii="Helvetica Neue" w:hAnsi="Helvetica Neue"/>
          <w:color w:val="404040"/>
        </w:rPr>
        <w:t>1</w:t>
      </w:r>
      <w:r w:rsidRPr="00E41B6E">
        <w:rPr>
          <w:rFonts w:ascii="Helvetica Neue" w:hAnsi="Helvetica Neue"/>
          <w:color w:val="404040"/>
          <w:lang w:val="en-US"/>
        </w:rPr>
        <w:t>3</w:t>
      </w:r>
      <w:r>
        <w:rPr>
          <w:rFonts w:ascii="Helvetica Neue" w:hAnsi="Helvetica Neue"/>
          <w:color w:val="404040"/>
        </w:rPr>
        <w:t>. Indemnity by You.</w:t>
      </w:r>
    </w:p>
    <w:p w14:paraId="5EC798B4" w14:textId="78D7CBF1" w:rsidR="00E41B6E" w:rsidRDefault="00E41B6E" w:rsidP="00E41B6E">
      <w:pPr>
        <w:pStyle w:val="NormalWeb"/>
        <w:textAlignment w:val="baseline"/>
        <w:rPr>
          <w:rFonts w:ascii="Helvetica Neue" w:hAnsi="Helvetica Neue"/>
          <w:color w:val="636363"/>
          <w:sz w:val="26"/>
          <w:szCs w:val="26"/>
        </w:rPr>
      </w:pPr>
      <w:r>
        <w:rPr>
          <w:rFonts w:ascii="Helvetica Neue" w:hAnsi="Helvetica Neue"/>
          <w:color w:val="636363"/>
          <w:sz w:val="26"/>
          <w:szCs w:val="26"/>
        </w:rPr>
        <w:t xml:space="preserve">You agree, to the extent permitted under applicable law, to indemnify, defend and hold harmless </w:t>
      </w:r>
      <w:r>
        <w:rPr>
          <w:rFonts w:ascii="Helvetica Neue" w:hAnsi="Helvetica Neue"/>
          <w:color w:val="636363"/>
          <w:sz w:val="26"/>
          <w:szCs w:val="26"/>
        </w:rPr>
        <w:t>Meetr</w:t>
      </w:r>
      <w:r>
        <w:rPr>
          <w:rFonts w:ascii="Helvetica Neue" w:hAnsi="Helvetica Neue"/>
          <w:color w:val="636363"/>
          <w:sz w:val="26"/>
          <w:szCs w:val="26"/>
        </w:rPr>
        <w:t>, our affiliates, and their and our respective officers, directors, agents, and employees from and against any and all complaints, demands, claims, damages, losses, costs, liabilities and expenses, including attorney’s fees due to, arising out of, or relating in any way to your access to or use of the Service, your Content, or your breach of this Agreement.</w:t>
      </w:r>
    </w:p>
    <w:p w14:paraId="09B7D2DE" w14:textId="77777777" w:rsidR="00232B87" w:rsidRDefault="00232B87" w:rsidP="00E41B6E">
      <w:pPr>
        <w:pStyle w:val="NormalWeb"/>
        <w:textAlignment w:val="baseline"/>
        <w:rPr>
          <w:rFonts w:ascii="Helvetica Neue" w:hAnsi="Helvetica Neue"/>
          <w:color w:val="636363"/>
          <w:sz w:val="26"/>
          <w:szCs w:val="26"/>
        </w:rPr>
      </w:pPr>
    </w:p>
    <w:p w14:paraId="2A3A2216" w14:textId="7898CA4A" w:rsidR="00E41B6E" w:rsidRDefault="00E41B6E" w:rsidP="00E41B6E">
      <w:pPr>
        <w:pStyle w:val="Heading2"/>
        <w:textAlignment w:val="baseline"/>
        <w:rPr>
          <w:rFonts w:ascii="Helvetica Neue" w:hAnsi="Helvetica Neue"/>
          <w:color w:val="404040"/>
        </w:rPr>
      </w:pPr>
      <w:r>
        <w:rPr>
          <w:rFonts w:ascii="Helvetica Neue" w:hAnsi="Helvetica Neue"/>
          <w:color w:val="404040"/>
        </w:rPr>
        <w:t>1</w:t>
      </w:r>
      <w:r w:rsidRPr="00E41B6E">
        <w:rPr>
          <w:rFonts w:ascii="Helvetica Neue" w:hAnsi="Helvetica Neue"/>
          <w:color w:val="404040"/>
          <w:lang w:val="en-US"/>
        </w:rPr>
        <w:t>4</w:t>
      </w:r>
      <w:r>
        <w:rPr>
          <w:rFonts w:ascii="Helvetica Neue" w:hAnsi="Helvetica Neue"/>
          <w:color w:val="404040"/>
        </w:rPr>
        <w:t>. Entire Agreement; Other.</w:t>
      </w:r>
    </w:p>
    <w:p w14:paraId="133A60AA" w14:textId="262236A9" w:rsidR="00E41B6E" w:rsidRDefault="00E41B6E" w:rsidP="00E41B6E">
      <w:pPr>
        <w:pStyle w:val="NormalWeb"/>
        <w:spacing w:before="0" w:after="0"/>
        <w:textAlignment w:val="baseline"/>
        <w:rPr>
          <w:rFonts w:ascii="Helvetica Neue" w:hAnsi="Helvetica Neue"/>
          <w:color w:val="636363"/>
          <w:sz w:val="26"/>
          <w:szCs w:val="26"/>
        </w:rPr>
      </w:pPr>
      <w:r>
        <w:rPr>
          <w:rFonts w:ascii="Helvetica Neue" w:hAnsi="Helvetica Neue"/>
          <w:color w:val="636363"/>
          <w:sz w:val="26"/>
          <w:szCs w:val="26"/>
        </w:rPr>
        <w:t>This Agreement, along with the</w:t>
      </w:r>
      <w:r>
        <w:rPr>
          <w:rStyle w:val="apple-converted-space"/>
          <w:rFonts w:ascii="Helvetica Neue" w:hAnsi="Helvetica Neue"/>
          <w:color w:val="636363"/>
          <w:sz w:val="26"/>
          <w:szCs w:val="26"/>
        </w:rPr>
        <w:t> </w:t>
      </w:r>
      <w:hyperlink r:id="rId9" w:history="1">
        <w:r>
          <w:rPr>
            <w:rStyle w:val="Hyperlink"/>
            <w:rFonts w:ascii="inherit" w:hAnsi="inherit"/>
            <w:color w:val="FD267D"/>
            <w:sz w:val="26"/>
            <w:szCs w:val="26"/>
            <w:bdr w:val="none" w:sz="0" w:space="0" w:color="auto" w:frame="1"/>
          </w:rPr>
          <w:t>Privacy Policy</w:t>
        </w:r>
      </w:hyperlink>
      <w:r w:rsidRPr="00E41B6E">
        <w:rPr>
          <w:rFonts w:ascii="Helvetica Neue" w:hAnsi="Helvetica Neue"/>
          <w:color w:val="636363"/>
          <w:sz w:val="26"/>
          <w:szCs w:val="26"/>
          <w:lang w:val="en-US"/>
        </w:rPr>
        <w:t xml:space="preserve"> </w:t>
      </w:r>
      <w:r>
        <w:rPr>
          <w:rFonts w:ascii="Helvetica Neue" w:hAnsi="Helvetica Neue"/>
          <w:color w:val="636363"/>
          <w:sz w:val="26"/>
          <w:szCs w:val="26"/>
        </w:rPr>
        <w:t xml:space="preserve">and any terms disclosed and agreed to by you if you purchase additional features, products or services we offer on the Service, contains the entire agreement between you and </w:t>
      </w:r>
      <w:r>
        <w:rPr>
          <w:rFonts w:ascii="Helvetica Neue" w:hAnsi="Helvetica Neue"/>
          <w:color w:val="636363"/>
          <w:sz w:val="26"/>
          <w:szCs w:val="26"/>
        </w:rPr>
        <w:t>Meetr</w:t>
      </w:r>
      <w:r>
        <w:rPr>
          <w:rFonts w:ascii="Helvetica Neue" w:hAnsi="Helvetica Neue"/>
          <w:color w:val="636363"/>
          <w:sz w:val="26"/>
          <w:szCs w:val="26"/>
        </w:rPr>
        <w:t xml:space="preserve"> regarding the use of the Service. If any provision of this Agreement is held invalid, the remainder of this Agreement shall continue in full force and effect. The failure of the Company to exercise or enforce any right or provision of this Agreement shall not constitute a waiver of such right or provision. You agree that your </w:t>
      </w:r>
      <w:r>
        <w:rPr>
          <w:rFonts w:ascii="Helvetica Neue" w:hAnsi="Helvetica Neue"/>
          <w:color w:val="636363"/>
          <w:sz w:val="26"/>
          <w:szCs w:val="26"/>
        </w:rPr>
        <w:t>Meetr</w:t>
      </w:r>
      <w:r>
        <w:rPr>
          <w:rFonts w:ascii="Helvetica Neue" w:hAnsi="Helvetica Neue"/>
          <w:color w:val="636363"/>
          <w:sz w:val="26"/>
          <w:szCs w:val="26"/>
        </w:rPr>
        <w:t xml:space="preserve"> account is non-transferable and all of your rights to your account and its Content terminate upon your death. No agency, partnership, joint venture, fiduciary or other special relationship or employment is created as a result of this Agreement and you may not make any representations on behalf of or bind </w:t>
      </w:r>
      <w:r>
        <w:rPr>
          <w:rFonts w:ascii="Helvetica Neue" w:hAnsi="Helvetica Neue"/>
          <w:color w:val="636363"/>
          <w:sz w:val="26"/>
          <w:szCs w:val="26"/>
        </w:rPr>
        <w:t>Meetr</w:t>
      </w:r>
      <w:r>
        <w:rPr>
          <w:rFonts w:ascii="Helvetica Neue" w:hAnsi="Helvetica Neue"/>
          <w:color w:val="636363"/>
          <w:sz w:val="26"/>
          <w:szCs w:val="26"/>
        </w:rPr>
        <w:t xml:space="preserve"> in any manner.</w:t>
      </w:r>
    </w:p>
    <w:p w14:paraId="4B4F678F" w14:textId="77777777" w:rsidR="00AC0AE4" w:rsidRDefault="00AC0AE4"/>
    <w:sectPr w:rsidR="00AC0A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Roboto">
    <w:altName w:val="Roboto"/>
    <w:panose1 w:val="020B0604020202020204"/>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92C31"/>
    <w:multiLevelType w:val="multilevel"/>
    <w:tmpl w:val="F9586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E47E91"/>
    <w:multiLevelType w:val="multilevel"/>
    <w:tmpl w:val="AF644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A7A7A19"/>
    <w:multiLevelType w:val="multilevel"/>
    <w:tmpl w:val="CF767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AB55125"/>
    <w:multiLevelType w:val="multilevel"/>
    <w:tmpl w:val="A0CC3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AE4"/>
    <w:rsid w:val="00232B87"/>
    <w:rsid w:val="00AC0AE4"/>
    <w:rsid w:val="00E41B6E"/>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25A45B81"/>
  <w15:chartTrackingRefBased/>
  <w15:docId w15:val="{3E3A2949-0EA6-6142-AB52-B76B35908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2B8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C0AE4"/>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0AE4"/>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AC0AE4"/>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AC0AE4"/>
  </w:style>
  <w:style w:type="character" w:styleId="Hyperlink">
    <w:name w:val="Hyperlink"/>
    <w:basedOn w:val="DefaultParagraphFont"/>
    <w:uiPriority w:val="99"/>
    <w:semiHidden/>
    <w:unhideWhenUsed/>
    <w:rsid w:val="00AC0AE4"/>
    <w:rPr>
      <w:color w:val="0000FF"/>
      <w:u w:val="single"/>
    </w:rPr>
  </w:style>
  <w:style w:type="character" w:styleId="FollowedHyperlink">
    <w:name w:val="FollowedHyperlink"/>
    <w:basedOn w:val="DefaultParagraphFont"/>
    <w:uiPriority w:val="99"/>
    <w:semiHidden/>
    <w:unhideWhenUsed/>
    <w:rsid w:val="00AC0AE4"/>
    <w:rPr>
      <w:color w:val="954F72" w:themeColor="followedHyperlink"/>
      <w:u w:val="single"/>
    </w:rPr>
  </w:style>
  <w:style w:type="character" w:customStyle="1" w:styleId="Heading1Char">
    <w:name w:val="Heading 1 Char"/>
    <w:basedOn w:val="DefaultParagraphFont"/>
    <w:link w:val="Heading1"/>
    <w:uiPriority w:val="9"/>
    <w:rsid w:val="00232B8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562215">
      <w:bodyDiv w:val="1"/>
      <w:marLeft w:val="0"/>
      <w:marRight w:val="0"/>
      <w:marTop w:val="0"/>
      <w:marBottom w:val="0"/>
      <w:divBdr>
        <w:top w:val="none" w:sz="0" w:space="0" w:color="auto"/>
        <w:left w:val="none" w:sz="0" w:space="0" w:color="auto"/>
        <w:bottom w:val="none" w:sz="0" w:space="0" w:color="auto"/>
        <w:right w:val="none" w:sz="0" w:space="0" w:color="auto"/>
      </w:divBdr>
    </w:div>
    <w:div w:id="89471243">
      <w:bodyDiv w:val="1"/>
      <w:marLeft w:val="0"/>
      <w:marRight w:val="0"/>
      <w:marTop w:val="0"/>
      <w:marBottom w:val="0"/>
      <w:divBdr>
        <w:top w:val="none" w:sz="0" w:space="0" w:color="auto"/>
        <w:left w:val="none" w:sz="0" w:space="0" w:color="auto"/>
        <w:bottom w:val="none" w:sz="0" w:space="0" w:color="auto"/>
        <w:right w:val="none" w:sz="0" w:space="0" w:color="auto"/>
      </w:divBdr>
    </w:div>
    <w:div w:id="237523727">
      <w:bodyDiv w:val="1"/>
      <w:marLeft w:val="0"/>
      <w:marRight w:val="0"/>
      <w:marTop w:val="0"/>
      <w:marBottom w:val="0"/>
      <w:divBdr>
        <w:top w:val="none" w:sz="0" w:space="0" w:color="auto"/>
        <w:left w:val="none" w:sz="0" w:space="0" w:color="auto"/>
        <w:bottom w:val="none" w:sz="0" w:space="0" w:color="auto"/>
        <w:right w:val="none" w:sz="0" w:space="0" w:color="auto"/>
      </w:divBdr>
    </w:div>
    <w:div w:id="250311899">
      <w:bodyDiv w:val="1"/>
      <w:marLeft w:val="0"/>
      <w:marRight w:val="0"/>
      <w:marTop w:val="0"/>
      <w:marBottom w:val="0"/>
      <w:divBdr>
        <w:top w:val="none" w:sz="0" w:space="0" w:color="auto"/>
        <w:left w:val="none" w:sz="0" w:space="0" w:color="auto"/>
        <w:bottom w:val="none" w:sz="0" w:space="0" w:color="auto"/>
        <w:right w:val="none" w:sz="0" w:space="0" w:color="auto"/>
      </w:divBdr>
    </w:div>
    <w:div w:id="487282190">
      <w:bodyDiv w:val="1"/>
      <w:marLeft w:val="0"/>
      <w:marRight w:val="0"/>
      <w:marTop w:val="0"/>
      <w:marBottom w:val="0"/>
      <w:divBdr>
        <w:top w:val="none" w:sz="0" w:space="0" w:color="auto"/>
        <w:left w:val="none" w:sz="0" w:space="0" w:color="auto"/>
        <w:bottom w:val="none" w:sz="0" w:space="0" w:color="auto"/>
        <w:right w:val="none" w:sz="0" w:space="0" w:color="auto"/>
      </w:divBdr>
    </w:div>
    <w:div w:id="522324451">
      <w:bodyDiv w:val="1"/>
      <w:marLeft w:val="0"/>
      <w:marRight w:val="0"/>
      <w:marTop w:val="0"/>
      <w:marBottom w:val="0"/>
      <w:divBdr>
        <w:top w:val="none" w:sz="0" w:space="0" w:color="auto"/>
        <w:left w:val="none" w:sz="0" w:space="0" w:color="auto"/>
        <w:bottom w:val="none" w:sz="0" w:space="0" w:color="auto"/>
        <w:right w:val="none" w:sz="0" w:space="0" w:color="auto"/>
      </w:divBdr>
    </w:div>
    <w:div w:id="839349434">
      <w:bodyDiv w:val="1"/>
      <w:marLeft w:val="0"/>
      <w:marRight w:val="0"/>
      <w:marTop w:val="0"/>
      <w:marBottom w:val="0"/>
      <w:divBdr>
        <w:top w:val="none" w:sz="0" w:space="0" w:color="auto"/>
        <w:left w:val="none" w:sz="0" w:space="0" w:color="auto"/>
        <w:bottom w:val="none" w:sz="0" w:space="0" w:color="auto"/>
        <w:right w:val="none" w:sz="0" w:space="0" w:color="auto"/>
      </w:divBdr>
    </w:div>
    <w:div w:id="1058356418">
      <w:bodyDiv w:val="1"/>
      <w:marLeft w:val="0"/>
      <w:marRight w:val="0"/>
      <w:marTop w:val="0"/>
      <w:marBottom w:val="0"/>
      <w:divBdr>
        <w:top w:val="none" w:sz="0" w:space="0" w:color="auto"/>
        <w:left w:val="none" w:sz="0" w:space="0" w:color="auto"/>
        <w:bottom w:val="none" w:sz="0" w:space="0" w:color="auto"/>
        <w:right w:val="none" w:sz="0" w:space="0" w:color="auto"/>
      </w:divBdr>
    </w:div>
    <w:div w:id="1509980325">
      <w:bodyDiv w:val="1"/>
      <w:marLeft w:val="0"/>
      <w:marRight w:val="0"/>
      <w:marTop w:val="0"/>
      <w:marBottom w:val="0"/>
      <w:divBdr>
        <w:top w:val="none" w:sz="0" w:space="0" w:color="auto"/>
        <w:left w:val="none" w:sz="0" w:space="0" w:color="auto"/>
        <w:bottom w:val="none" w:sz="0" w:space="0" w:color="auto"/>
        <w:right w:val="none" w:sz="0" w:space="0" w:color="auto"/>
      </w:divBdr>
    </w:div>
    <w:div w:id="1567103571">
      <w:bodyDiv w:val="1"/>
      <w:marLeft w:val="0"/>
      <w:marRight w:val="0"/>
      <w:marTop w:val="0"/>
      <w:marBottom w:val="0"/>
      <w:divBdr>
        <w:top w:val="none" w:sz="0" w:space="0" w:color="auto"/>
        <w:left w:val="none" w:sz="0" w:space="0" w:color="auto"/>
        <w:bottom w:val="none" w:sz="0" w:space="0" w:color="auto"/>
        <w:right w:val="none" w:sz="0" w:space="0" w:color="auto"/>
      </w:divBdr>
    </w:div>
    <w:div w:id="1659503349">
      <w:bodyDiv w:val="1"/>
      <w:marLeft w:val="0"/>
      <w:marRight w:val="0"/>
      <w:marTop w:val="0"/>
      <w:marBottom w:val="0"/>
      <w:divBdr>
        <w:top w:val="none" w:sz="0" w:space="0" w:color="auto"/>
        <w:left w:val="none" w:sz="0" w:space="0" w:color="auto"/>
        <w:bottom w:val="none" w:sz="0" w:space="0" w:color="auto"/>
        <w:right w:val="none" w:sz="0" w:space="0" w:color="auto"/>
      </w:divBdr>
    </w:div>
    <w:div w:id="1782338089">
      <w:bodyDiv w:val="1"/>
      <w:marLeft w:val="0"/>
      <w:marRight w:val="0"/>
      <w:marTop w:val="0"/>
      <w:marBottom w:val="0"/>
      <w:divBdr>
        <w:top w:val="none" w:sz="0" w:space="0" w:color="auto"/>
        <w:left w:val="none" w:sz="0" w:space="0" w:color="auto"/>
        <w:bottom w:val="none" w:sz="0" w:space="0" w:color="auto"/>
        <w:right w:val="none" w:sz="0" w:space="0" w:color="auto"/>
      </w:divBdr>
    </w:div>
    <w:div w:id="1989093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c.europa.eu/odr" TargetMode="External"/><Relationship Id="rId3" Type="http://schemas.openxmlformats.org/officeDocument/2006/relationships/settings" Target="settings.xml"/><Relationship Id="rId7" Type="http://schemas.openxmlformats.org/officeDocument/2006/relationships/hyperlink" Target="https://policies.tinder.com/arbitr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licies.tinder.com/arbitration" TargetMode="External"/><Relationship Id="rId11" Type="http://schemas.openxmlformats.org/officeDocument/2006/relationships/theme" Target="theme/theme1.xml"/><Relationship Id="rId5" Type="http://schemas.openxmlformats.org/officeDocument/2006/relationships/hyperlink" Target="https://www.websitepolicies.com/policies/view/rKovSar6"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olicies.tinder.com/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2970</Words>
  <Characters>16934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Mølholt Jensen</dc:creator>
  <cp:keywords/>
  <dc:description/>
  <cp:lastModifiedBy>Christian Mølholt Jensen</cp:lastModifiedBy>
  <cp:revision>1</cp:revision>
  <dcterms:created xsi:type="dcterms:W3CDTF">2021-02-09T22:54:00Z</dcterms:created>
  <dcterms:modified xsi:type="dcterms:W3CDTF">2021-02-09T23:18:00Z</dcterms:modified>
</cp:coreProperties>
</file>