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02BCC" w14:textId="77777777" w:rsidR="00E63EC0" w:rsidRPr="00FA0BC7" w:rsidRDefault="00E63EC0" w:rsidP="00E63EC0">
      <w:pPr>
        <w:spacing w:after="60"/>
        <w:rPr>
          <w:b/>
        </w:rPr>
      </w:pPr>
      <w:r w:rsidRPr="00FA0BC7">
        <w:rPr>
          <w:b/>
        </w:rPr>
        <w:t xml:space="preserve">Table </w:t>
      </w:r>
      <w:r>
        <w:rPr>
          <w:b/>
        </w:rPr>
        <w:t>S2, Related to Figure 3</w:t>
      </w:r>
      <w:r w:rsidRPr="00FA0BC7">
        <w:rPr>
          <w:b/>
        </w:rPr>
        <w:t xml:space="preserve">. Three Classes of piRNA </w:t>
      </w:r>
      <w:r>
        <w:rPr>
          <w:b/>
        </w:rPr>
        <w:t>Genes</w:t>
      </w:r>
    </w:p>
    <w:p w14:paraId="711CEB40" w14:textId="77777777" w:rsidR="00E63EC0" w:rsidRPr="00FA0BC7" w:rsidRDefault="00E63EC0" w:rsidP="00E63EC0">
      <w:pPr>
        <w:spacing w:after="240" w:line="280" w:lineRule="exact"/>
      </w:pPr>
      <w:r>
        <w:t>The times and extents of pre-pachytene, pachytene, and hybrid piRNA production reflects their distinct patterns of expression, as well their response to loss of A-MYB and MIWI function. The number of replicates is shown in parentheses. Mean is reported where biologically independent replicates were available; when three replicates were available, S.D. is also provided.</w:t>
      </w: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1152"/>
        <w:gridCol w:w="1620"/>
        <w:gridCol w:w="1980"/>
        <w:gridCol w:w="1800"/>
        <w:gridCol w:w="1818"/>
      </w:tblGrid>
      <w:tr w:rsidR="00E63EC0" w:rsidRPr="0056582B" w14:paraId="5E0DB8A3" w14:textId="77777777" w:rsidTr="00950490">
        <w:trPr>
          <w:cantSplit/>
          <w:trHeight w:hRule="exact" w:val="432"/>
        </w:trPr>
        <w:tc>
          <w:tcPr>
            <w:tcW w:w="4392" w:type="dxa"/>
            <w:gridSpan w:val="3"/>
            <w:tcBorders>
              <w:top w:val="nil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D79F4A7" w14:textId="77777777" w:rsidR="00E63EC0" w:rsidRPr="0056582B" w:rsidRDefault="00E63EC0" w:rsidP="00950490">
            <w:pPr>
              <w:spacing w:line="320" w:lineRule="exact"/>
              <w:jc w:val="center"/>
              <w:rPr>
                <w:rFonts w:ascii="Helvetica Neue" w:hAnsi="Helvetica Neue"/>
                <w:b/>
              </w:rPr>
            </w:pP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center"/>
          </w:tcPr>
          <w:p w14:paraId="4AAB94FE" w14:textId="77777777" w:rsidR="00E63EC0" w:rsidRPr="0065711C" w:rsidRDefault="00E63EC0" w:rsidP="00950490">
            <w:pPr>
              <w:spacing w:line="280" w:lineRule="exact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Pre-pachytene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vAlign w:val="center"/>
          </w:tcPr>
          <w:p w14:paraId="337FA486" w14:textId="77777777" w:rsidR="00E63EC0" w:rsidRPr="0065711C" w:rsidRDefault="00E63EC0" w:rsidP="00950490">
            <w:pPr>
              <w:spacing w:line="280" w:lineRule="exact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Hybrid</w:t>
            </w:r>
          </w:p>
        </w:tc>
        <w:tc>
          <w:tcPr>
            <w:tcW w:w="1818" w:type="dxa"/>
            <w:vAlign w:val="center"/>
          </w:tcPr>
          <w:p w14:paraId="42D770C3" w14:textId="77777777" w:rsidR="00E63EC0" w:rsidRPr="0065711C" w:rsidRDefault="00E63EC0" w:rsidP="00950490">
            <w:pPr>
              <w:spacing w:line="280" w:lineRule="exact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Pachytene</w:t>
            </w:r>
          </w:p>
        </w:tc>
      </w:tr>
      <w:tr w:rsidR="00E63EC0" w14:paraId="7482B761" w14:textId="77777777" w:rsidTr="00950490">
        <w:trPr>
          <w:trHeight w:hRule="exact" w:val="396"/>
        </w:trPr>
        <w:tc>
          <w:tcPr>
            <w:tcW w:w="1620" w:type="dxa"/>
            <w:vMerge w:val="restart"/>
            <w:tcMar>
              <w:left w:w="0" w:type="dxa"/>
              <w:right w:w="216" w:type="dxa"/>
            </w:tcMar>
            <w:vAlign w:val="center"/>
          </w:tcPr>
          <w:p w14:paraId="4F713036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Median</w:t>
            </w:r>
          </w:p>
          <w:p w14:paraId="44537024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transcript</w:t>
            </w:r>
          </w:p>
          <w:p w14:paraId="5001FDD4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abundance</w:t>
            </w:r>
          </w:p>
          <w:p w14:paraId="7773854E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 xml:space="preserve">by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locus</w:t>
            </w:r>
          </w:p>
          <w:p w14:paraId="25CDF2A1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(rpkm)</w:t>
            </w: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68E1D68A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10.5 dpp</w:t>
            </w:r>
          </w:p>
        </w:tc>
        <w:tc>
          <w:tcPr>
            <w:tcW w:w="1980" w:type="dxa"/>
            <w:vAlign w:val="center"/>
          </w:tcPr>
          <w:p w14:paraId="3AF053FC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15</w:t>
            </w:r>
          </w:p>
        </w:tc>
        <w:tc>
          <w:tcPr>
            <w:tcW w:w="1800" w:type="dxa"/>
            <w:vAlign w:val="center"/>
          </w:tcPr>
          <w:p w14:paraId="30D2BAF2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</w:t>
            </w:r>
            <w:r w:rsidR="00950490">
              <w:rPr>
                <w:rFonts w:ascii="Helvetica Neue" w:hAnsi="Helvetica Neue"/>
                <w:sz w:val="22"/>
                <w:szCs w:val="22"/>
              </w:rPr>
              <w:t>0</w:t>
            </w:r>
          </w:p>
        </w:tc>
        <w:tc>
          <w:tcPr>
            <w:tcW w:w="1818" w:type="dxa"/>
            <w:vAlign w:val="center"/>
          </w:tcPr>
          <w:p w14:paraId="1F5AABEF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0.15</w:t>
            </w:r>
          </w:p>
        </w:tc>
      </w:tr>
      <w:tr w:rsidR="00E63EC0" w14:paraId="4B3F62E6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55C1EFFC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0C20782F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12.5 dpp</w:t>
            </w:r>
          </w:p>
        </w:tc>
        <w:tc>
          <w:tcPr>
            <w:tcW w:w="1980" w:type="dxa"/>
            <w:vAlign w:val="center"/>
          </w:tcPr>
          <w:p w14:paraId="54AF4A30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19</w:t>
            </w:r>
          </w:p>
        </w:tc>
        <w:tc>
          <w:tcPr>
            <w:tcW w:w="1800" w:type="dxa"/>
            <w:vAlign w:val="center"/>
          </w:tcPr>
          <w:p w14:paraId="63BDE63B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17</w:t>
            </w:r>
          </w:p>
        </w:tc>
        <w:tc>
          <w:tcPr>
            <w:tcW w:w="1818" w:type="dxa"/>
            <w:vAlign w:val="center"/>
          </w:tcPr>
          <w:p w14:paraId="07365AA0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1.9</w:t>
            </w:r>
          </w:p>
        </w:tc>
      </w:tr>
      <w:tr w:rsidR="00E63EC0" w14:paraId="0D438516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59C1E2ED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7E2B81F9" w14:textId="77777777" w:rsidR="00E63EC0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(1) 14.5 dpp</w:t>
            </w:r>
          </w:p>
        </w:tc>
        <w:tc>
          <w:tcPr>
            <w:tcW w:w="1980" w:type="dxa"/>
            <w:vAlign w:val="center"/>
          </w:tcPr>
          <w:p w14:paraId="66263287" w14:textId="77777777" w:rsidR="00E63EC0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16</w:t>
            </w:r>
          </w:p>
        </w:tc>
        <w:tc>
          <w:tcPr>
            <w:tcW w:w="1800" w:type="dxa"/>
            <w:vAlign w:val="center"/>
          </w:tcPr>
          <w:p w14:paraId="626D55A9" w14:textId="77777777" w:rsidR="00E63EC0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16</w:t>
            </w:r>
          </w:p>
        </w:tc>
        <w:tc>
          <w:tcPr>
            <w:tcW w:w="1818" w:type="dxa"/>
            <w:vAlign w:val="center"/>
          </w:tcPr>
          <w:p w14:paraId="177C0E76" w14:textId="77777777" w:rsidR="00E63EC0" w:rsidRPr="0034082D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1.2</w:t>
            </w:r>
          </w:p>
        </w:tc>
      </w:tr>
      <w:tr w:rsidR="00E63EC0" w14:paraId="2DFD3360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725543A7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4C115361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17.5 dpp</w:t>
            </w:r>
          </w:p>
        </w:tc>
        <w:tc>
          <w:tcPr>
            <w:tcW w:w="1980" w:type="dxa"/>
            <w:vAlign w:val="center"/>
          </w:tcPr>
          <w:p w14:paraId="4FB897DD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</w:t>
            </w:r>
          </w:p>
        </w:tc>
        <w:tc>
          <w:tcPr>
            <w:tcW w:w="1800" w:type="dxa"/>
            <w:vAlign w:val="center"/>
          </w:tcPr>
          <w:p w14:paraId="77A6DB23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33</w:t>
            </w:r>
          </w:p>
        </w:tc>
        <w:tc>
          <w:tcPr>
            <w:tcW w:w="1818" w:type="dxa"/>
            <w:vAlign w:val="center"/>
          </w:tcPr>
          <w:p w14:paraId="5731D675" w14:textId="77777777" w:rsidR="00E63EC0" w:rsidRPr="0065711C" w:rsidRDefault="0095049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17</w:t>
            </w:r>
          </w:p>
        </w:tc>
      </w:tr>
      <w:tr w:rsidR="00E63EC0" w14:paraId="7A3C8F2A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65A8C0CA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 w:val="restart"/>
            <w:tcMar>
              <w:left w:w="0" w:type="dxa"/>
              <w:right w:w="216" w:type="dxa"/>
            </w:tcMar>
            <w:vAlign w:val="center"/>
          </w:tcPr>
          <w:p w14:paraId="15F8FA33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14.5 dpp</w:t>
            </w:r>
          </w:p>
        </w:tc>
        <w:tc>
          <w:tcPr>
            <w:tcW w:w="1620" w:type="dxa"/>
            <w:tcMar>
              <w:right w:w="216" w:type="dxa"/>
            </w:tcMar>
            <w:vAlign w:val="center"/>
          </w:tcPr>
          <w:p w14:paraId="0BA330D3" w14:textId="77777777" w:rsidR="00E63EC0" w:rsidRPr="0065711C" w:rsidRDefault="0095049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(3</w:t>
            </w:r>
            <w:r w:rsidR="00E63EC0" w:rsidRPr="00010332">
              <w:rPr>
                <w:rFonts w:ascii="Helvetica Neue" w:hAnsi="Helvetica Neue"/>
                <w:b/>
                <w:sz w:val="22"/>
                <w:szCs w:val="22"/>
              </w:rPr>
              <w:t>)</w:t>
            </w:r>
            <w:r w:rsidR="00E63EC0"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0E94CE45" w14:textId="7ABB36DC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2</w:t>
            </w:r>
          </w:p>
        </w:tc>
        <w:tc>
          <w:tcPr>
            <w:tcW w:w="1800" w:type="dxa"/>
            <w:vAlign w:val="center"/>
          </w:tcPr>
          <w:p w14:paraId="7DB9E8B5" w14:textId="76789C6D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22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4</w:t>
            </w:r>
          </w:p>
        </w:tc>
        <w:tc>
          <w:tcPr>
            <w:tcW w:w="1818" w:type="dxa"/>
            <w:vAlign w:val="center"/>
          </w:tcPr>
          <w:p w14:paraId="60215812" w14:textId="6451797B" w:rsidR="00E63EC0" w:rsidRPr="0034082D" w:rsidRDefault="0050296B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</w:t>
            </w:r>
            <w:bookmarkStart w:id="0" w:name="_GoBack"/>
            <w:bookmarkEnd w:id="0"/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2</w:t>
            </w:r>
          </w:p>
        </w:tc>
      </w:tr>
      <w:tr w:rsidR="00E63EC0" w14:paraId="0A1AEA0A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004D3C4B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2E0EAA7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right w:w="216" w:type="dxa"/>
            </w:tcMar>
            <w:vAlign w:val="center"/>
          </w:tcPr>
          <w:p w14:paraId="03AD7671" w14:textId="77777777" w:rsidR="00E63EC0" w:rsidRPr="0065711C" w:rsidRDefault="0095049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(3</w:t>
            </w:r>
            <w:r w:rsidR="00E63EC0" w:rsidRPr="00010332">
              <w:rPr>
                <w:rFonts w:ascii="Helvetica Neue" w:hAnsi="Helvetica Neue"/>
                <w:b/>
                <w:sz w:val="22"/>
                <w:szCs w:val="22"/>
              </w:rPr>
              <w:t>)</w:t>
            </w:r>
            <w:r w:rsidR="00E63EC0"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30A57032" w14:textId="285C7ECF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71301E">
              <w:rPr>
                <w:rFonts w:ascii="Helvetica Neue" w:hAnsi="Helvetica Neue"/>
                <w:sz w:val="22"/>
                <w:szCs w:val="22"/>
              </w:rPr>
              <w:t>3</w:t>
            </w:r>
          </w:p>
        </w:tc>
        <w:tc>
          <w:tcPr>
            <w:tcW w:w="1800" w:type="dxa"/>
            <w:vAlign w:val="center"/>
          </w:tcPr>
          <w:p w14:paraId="55CDE8E8" w14:textId="2ED1FA75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4</w:t>
            </w:r>
          </w:p>
        </w:tc>
        <w:tc>
          <w:tcPr>
            <w:tcW w:w="1818" w:type="dxa"/>
            <w:vAlign w:val="center"/>
          </w:tcPr>
          <w:p w14:paraId="576CF5B4" w14:textId="4183FBE9" w:rsidR="00E63EC0" w:rsidRPr="0065711C" w:rsidRDefault="004B542C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0.2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0.1</w:t>
            </w:r>
          </w:p>
        </w:tc>
      </w:tr>
      <w:tr w:rsidR="00E63EC0" w14:paraId="4A86161D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45912779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6CA41C6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6EE1A3C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61542051" w14:textId="5C684DA6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</w:t>
            </w:r>
          </w:p>
        </w:tc>
        <w:tc>
          <w:tcPr>
            <w:tcW w:w="1800" w:type="dxa"/>
            <w:vAlign w:val="center"/>
          </w:tcPr>
          <w:p w14:paraId="7368B158" w14:textId="61E5BDB0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14</w:t>
            </w:r>
          </w:p>
        </w:tc>
        <w:tc>
          <w:tcPr>
            <w:tcW w:w="1818" w:type="dxa"/>
            <w:vAlign w:val="center"/>
          </w:tcPr>
          <w:p w14:paraId="126868B8" w14:textId="76E227D3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0.63</w:t>
            </w:r>
          </w:p>
        </w:tc>
      </w:tr>
      <w:tr w:rsidR="00E63EC0" w14:paraId="222B606F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150B2404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677159E2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0292284B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 w:rsidRPr="00010332">
              <w:rPr>
                <w:rFonts w:ascii="Helvetica Neue" w:hAnsi="Helvetica Neue"/>
                <w:b/>
                <w:sz w:val="22"/>
                <w:szCs w:val="22"/>
              </w:rPr>
              <w:t>(2)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3C207C05" w14:textId="28E3DC2B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15</w:t>
            </w:r>
          </w:p>
        </w:tc>
        <w:tc>
          <w:tcPr>
            <w:tcW w:w="1800" w:type="dxa"/>
            <w:vAlign w:val="center"/>
          </w:tcPr>
          <w:p w14:paraId="45429D31" w14:textId="162F5B1F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</w:t>
            </w:r>
          </w:p>
        </w:tc>
        <w:tc>
          <w:tcPr>
            <w:tcW w:w="1818" w:type="dxa"/>
            <w:vAlign w:val="center"/>
          </w:tcPr>
          <w:p w14:paraId="27953552" w14:textId="551B7697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0.38</w:t>
            </w:r>
          </w:p>
        </w:tc>
      </w:tr>
      <w:tr w:rsidR="00E63EC0" w14:paraId="4040214A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751F4D66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 w:val="restart"/>
            <w:tcMar>
              <w:left w:w="0" w:type="dxa"/>
              <w:right w:w="216" w:type="dxa"/>
            </w:tcMar>
            <w:vAlign w:val="center"/>
          </w:tcPr>
          <w:p w14:paraId="4CE94268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17.5 dpp</w:t>
            </w: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2BA56F77" w14:textId="77777777" w:rsidR="00E63EC0" w:rsidRPr="0065711C" w:rsidRDefault="0095049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(3</w:t>
            </w:r>
            <w:r w:rsidR="00E63EC0" w:rsidRPr="00010332">
              <w:rPr>
                <w:rFonts w:ascii="Helvetica Neue" w:hAnsi="Helvetica Neue"/>
                <w:b/>
                <w:sz w:val="22"/>
                <w:szCs w:val="22"/>
              </w:rPr>
              <w:t>)</w:t>
            </w:r>
            <w:r w:rsidR="00E63EC0"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="00E63EC0"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04B2005A" w14:textId="45471A09" w:rsidR="00E63EC0" w:rsidRPr="0065711C" w:rsidRDefault="004B542C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1</w:t>
            </w:r>
          </w:p>
        </w:tc>
        <w:tc>
          <w:tcPr>
            <w:tcW w:w="1800" w:type="dxa"/>
            <w:vAlign w:val="center"/>
          </w:tcPr>
          <w:p w14:paraId="3BC42130" w14:textId="55E1DD0C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31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3</w:t>
            </w:r>
          </w:p>
        </w:tc>
        <w:tc>
          <w:tcPr>
            <w:tcW w:w="1818" w:type="dxa"/>
            <w:vAlign w:val="center"/>
          </w:tcPr>
          <w:p w14:paraId="6E39F385" w14:textId="336C8AD3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17</w:t>
            </w:r>
            <w:r w:rsidR="000D0A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±</w:t>
            </w:r>
            <w:r w:rsidR="000D0AC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6</w:t>
            </w:r>
          </w:p>
        </w:tc>
      </w:tr>
      <w:tr w:rsidR="00E63EC0" w14:paraId="4FC4FB3B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7749E3FA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68BBF4B0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0DA70258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="00950490">
              <w:rPr>
                <w:rFonts w:ascii="Helvetica Neue" w:hAnsi="Helvetica Neue"/>
                <w:b/>
                <w:sz w:val="22"/>
                <w:szCs w:val="22"/>
              </w:rPr>
              <w:t>(3</w:t>
            </w:r>
            <w:r w:rsidRPr="00010332">
              <w:rPr>
                <w:rFonts w:ascii="Helvetica Neue" w:hAnsi="Helvetica Neue"/>
                <w:b/>
                <w:sz w:val="22"/>
                <w:szCs w:val="22"/>
              </w:rPr>
              <w:t>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5B11ADDA" w14:textId="2FE14A7D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3</w:t>
            </w:r>
          </w:p>
        </w:tc>
        <w:tc>
          <w:tcPr>
            <w:tcW w:w="1800" w:type="dxa"/>
            <w:vAlign w:val="center"/>
          </w:tcPr>
          <w:p w14:paraId="504773C3" w14:textId="726192E1" w:rsidR="00E63EC0" w:rsidRPr="0065711C" w:rsidRDefault="00730265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16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 w:rsidR="004B542C">
              <w:rPr>
                <w:rFonts w:ascii="Helvetica Neue" w:hAnsi="Helvetica Neue"/>
                <w:sz w:val="22"/>
                <w:szCs w:val="22"/>
              </w:rPr>
              <w:t>2</w:t>
            </w:r>
          </w:p>
        </w:tc>
        <w:tc>
          <w:tcPr>
            <w:tcW w:w="1818" w:type="dxa"/>
            <w:vAlign w:val="center"/>
          </w:tcPr>
          <w:p w14:paraId="6030EB6F" w14:textId="441E1200" w:rsidR="00E63EC0" w:rsidRPr="0065711C" w:rsidRDefault="004B542C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0.09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±</w:t>
            </w:r>
            <w:r w:rsidR="00532B75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</w:rPr>
              <w:t>0.06</w:t>
            </w:r>
          </w:p>
        </w:tc>
      </w:tr>
      <w:tr w:rsidR="00E63EC0" w14:paraId="5A056228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52E6F494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0141AC0F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4F726A34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 w:rsidRPr="00010332">
              <w:rPr>
                <w:rFonts w:ascii="Helvetica Neue" w:hAnsi="Helvetica Neue"/>
                <w:b/>
                <w:sz w:val="22"/>
                <w:szCs w:val="22"/>
              </w:rPr>
              <w:t>(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1</w:t>
            </w:r>
            <w:r w:rsidRPr="00010332">
              <w:rPr>
                <w:rFonts w:ascii="Helvetica Neue" w:hAnsi="Helvetica Neue"/>
                <w:b/>
                <w:sz w:val="22"/>
                <w:szCs w:val="22"/>
              </w:rPr>
              <w:t>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736133EA" w14:textId="64139026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14</w:t>
            </w:r>
          </w:p>
        </w:tc>
        <w:tc>
          <w:tcPr>
            <w:tcW w:w="1800" w:type="dxa"/>
            <w:vAlign w:val="center"/>
          </w:tcPr>
          <w:p w14:paraId="73119A4E" w14:textId="283A80F6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22</w:t>
            </w:r>
          </w:p>
        </w:tc>
        <w:tc>
          <w:tcPr>
            <w:tcW w:w="1818" w:type="dxa"/>
            <w:vAlign w:val="center"/>
          </w:tcPr>
          <w:p w14:paraId="05599DBF" w14:textId="7A1C8A14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8.1</w:t>
            </w:r>
          </w:p>
        </w:tc>
      </w:tr>
      <w:tr w:rsidR="00E63EC0" w14:paraId="16CFA383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1B937419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02D99537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703DFFF2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 w:rsidRPr="00010332">
              <w:rPr>
                <w:rFonts w:ascii="Helvetica Neue" w:hAnsi="Helvetica Neue"/>
                <w:b/>
                <w:sz w:val="22"/>
                <w:szCs w:val="22"/>
              </w:rPr>
              <w:t>(1)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1590E420" w14:textId="0F19E0F6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9.8</w:t>
            </w:r>
          </w:p>
        </w:tc>
        <w:tc>
          <w:tcPr>
            <w:tcW w:w="1800" w:type="dxa"/>
            <w:vAlign w:val="center"/>
          </w:tcPr>
          <w:p w14:paraId="728C57BE" w14:textId="4F2FBA6E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25</w:t>
            </w:r>
          </w:p>
        </w:tc>
        <w:tc>
          <w:tcPr>
            <w:tcW w:w="1818" w:type="dxa"/>
            <w:vAlign w:val="center"/>
          </w:tcPr>
          <w:p w14:paraId="0D0F161A" w14:textId="3EE8CEAD" w:rsidR="00E63EC0" w:rsidRPr="0065711C" w:rsidRDefault="008C7A2F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7.1</w:t>
            </w:r>
          </w:p>
        </w:tc>
      </w:tr>
      <w:tr w:rsidR="00E63EC0" w14:paraId="5128EEF1" w14:textId="77777777" w:rsidTr="00950490">
        <w:trPr>
          <w:trHeight w:hRule="exact" w:val="396"/>
        </w:trPr>
        <w:tc>
          <w:tcPr>
            <w:tcW w:w="1620" w:type="dxa"/>
            <w:vMerge w:val="restart"/>
            <w:tcMar>
              <w:left w:w="0" w:type="dxa"/>
              <w:right w:w="216" w:type="dxa"/>
            </w:tcMar>
            <w:vAlign w:val="center"/>
          </w:tcPr>
          <w:p w14:paraId="36C097AE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Median</w:t>
            </w:r>
          </w:p>
          <w:p w14:paraId="1587C5CE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piRNA</w:t>
            </w:r>
          </w:p>
          <w:p w14:paraId="14BC3047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abundance</w:t>
            </w:r>
          </w:p>
          <w:p w14:paraId="1294CF5D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 xml:space="preserve">by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locus</w:t>
            </w:r>
          </w:p>
          <w:p w14:paraId="71E3E5C5" w14:textId="77777777" w:rsidR="00E63EC0" w:rsidRPr="0065711C" w:rsidRDefault="00E63EC0" w:rsidP="00950490">
            <w:pPr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(rpkm)</w:t>
            </w: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4EF29F3E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10.5 dpp</w:t>
            </w:r>
          </w:p>
        </w:tc>
        <w:tc>
          <w:tcPr>
            <w:tcW w:w="1980" w:type="dxa"/>
            <w:vAlign w:val="center"/>
          </w:tcPr>
          <w:p w14:paraId="4CD3DDE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16</w:t>
            </w:r>
          </w:p>
        </w:tc>
        <w:tc>
          <w:tcPr>
            <w:tcW w:w="1800" w:type="dxa"/>
            <w:vAlign w:val="center"/>
          </w:tcPr>
          <w:p w14:paraId="76F57CC0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3.7</w:t>
            </w:r>
          </w:p>
        </w:tc>
        <w:tc>
          <w:tcPr>
            <w:tcW w:w="1818" w:type="dxa"/>
            <w:vAlign w:val="center"/>
          </w:tcPr>
          <w:p w14:paraId="42BFBFA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0.049</w:t>
            </w:r>
          </w:p>
        </w:tc>
      </w:tr>
      <w:tr w:rsidR="00E63EC0" w14:paraId="039AA158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144" w:type="dxa"/>
            </w:tcMar>
            <w:vAlign w:val="center"/>
          </w:tcPr>
          <w:p w14:paraId="2A637C0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4598EDC8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12.5 dpp</w:t>
            </w:r>
          </w:p>
        </w:tc>
        <w:tc>
          <w:tcPr>
            <w:tcW w:w="1980" w:type="dxa"/>
            <w:vAlign w:val="center"/>
          </w:tcPr>
          <w:p w14:paraId="16E6ED12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25</w:t>
            </w:r>
          </w:p>
        </w:tc>
        <w:tc>
          <w:tcPr>
            <w:tcW w:w="1800" w:type="dxa"/>
            <w:vAlign w:val="center"/>
          </w:tcPr>
          <w:p w14:paraId="34219618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8.3</w:t>
            </w:r>
          </w:p>
        </w:tc>
        <w:tc>
          <w:tcPr>
            <w:tcW w:w="1818" w:type="dxa"/>
            <w:vAlign w:val="center"/>
          </w:tcPr>
          <w:p w14:paraId="0787E64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3.7</w:t>
            </w:r>
          </w:p>
        </w:tc>
      </w:tr>
      <w:tr w:rsidR="00E63EC0" w14:paraId="6E6F7FAB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144" w:type="dxa"/>
            </w:tcMar>
            <w:vAlign w:val="center"/>
          </w:tcPr>
          <w:p w14:paraId="5E2C552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65CABA9D" w14:textId="77777777" w:rsidR="00E63EC0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(1) 14.5 dpp</w:t>
            </w:r>
          </w:p>
        </w:tc>
        <w:tc>
          <w:tcPr>
            <w:tcW w:w="1980" w:type="dxa"/>
            <w:vAlign w:val="center"/>
          </w:tcPr>
          <w:p w14:paraId="2D65FAE5" w14:textId="77777777" w:rsidR="00E63EC0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11</w:t>
            </w:r>
          </w:p>
        </w:tc>
        <w:tc>
          <w:tcPr>
            <w:tcW w:w="1800" w:type="dxa"/>
            <w:vAlign w:val="center"/>
          </w:tcPr>
          <w:p w14:paraId="3C56DF36" w14:textId="77777777" w:rsidR="00E63EC0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4.1</w:t>
            </w:r>
          </w:p>
        </w:tc>
        <w:tc>
          <w:tcPr>
            <w:tcW w:w="1818" w:type="dxa"/>
            <w:vAlign w:val="center"/>
          </w:tcPr>
          <w:p w14:paraId="6BBDE10C" w14:textId="77777777" w:rsidR="00E63EC0" w:rsidRPr="00B71B7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B71B7C">
              <w:rPr>
                <w:rFonts w:ascii="Helvetica Neue" w:hAnsi="Helvetica Neue"/>
                <w:sz w:val="22"/>
                <w:szCs w:val="22"/>
              </w:rPr>
              <w:t>4.6</w:t>
            </w:r>
          </w:p>
        </w:tc>
      </w:tr>
      <w:tr w:rsidR="00E63EC0" w14:paraId="013030DA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144" w:type="dxa"/>
            </w:tcMar>
            <w:vAlign w:val="center"/>
          </w:tcPr>
          <w:p w14:paraId="4681BC2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2772" w:type="dxa"/>
            <w:gridSpan w:val="2"/>
            <w:tcMar>
              <w:left w:w="0" w:type="dxa"/>
              <w:right w:w="216" w:type="dxa"/>
            </w:tcMar>
            <w:vAlign w:val="center"/>
          </w:tcPr>
          <w:p w14:paraId="7A1B2550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(1) 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17.5 dpp</w:t>
            </w:r>
          </w:p>
        </w:tc>
        <w:tc>
          <w:tcPr>
            <w:tcW w:w="1980" w:type="dxa"/>
            <w:vAlign w:val="center"/>
          </w:tcPr>
          <w:p w14:paraId="7E735A68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11</w:t>
            </w:r>
          </w:p>
        </w:tc>
        <w:tc>
          <w:tcPr>
            <w:tcW w:w="1800" w:type="dxa"/>
            <w:vAlign w:val="center"/>
          </w:tcPr>
          <w:p w14:paraId="2A603AC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59</w:t>
            </w:r>
          </w:p>
        </w:tc>
        <w:tc>
          <w:tcPr>
            <w:tcW w:w="1818" w:type="dxa"/>
            <w:vAlign w:val="center"/>
          </w:tcPr>
          <w:p w14:paraId="48BC770E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300</w:t>
            </w:r>
          </w:p>
        </w:tc>
      </w:tr>
      <w:tr w:rsidR="00E63EC0" w14:paraId="5C8AA4CE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144" w:type="dxa"/>
            </w:tcMar>
            <w:vAlign w:val="center"/>
          </w:tcPr>
          <w:p w14:paraId="30CEC9BA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 w:val="restart"/>
            <w:tcMar>
              <w:left w:w="0" w:type="dxa"/>
              <w:right w:w="216" w:type="dxa"/>
            </w:tcMar>
            <w:vAlign w:val="center"/>
          </w:tcPr>
          <w:p w14:paraId="081DB6B2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14.5 dpp</w:t>
            </w:r>
          </w:p>
        </w:tc>
        <w:tc>
          <w:tcPr>
            <w:tcW w:w="1620" w:type="dxa"/>
            <w:tcMar>
              <w:right w:w="216" w:type="dxa"/>
            </w:tcMar>
            <w:vAlign w:val="center"/>
          </w:tcPr>
          <w:p w14:paraId="76F68CA3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(2)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6B7E33B9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19</w:t>
            </w:r>
          </w:p>
        </w:tc>
        <w:tc>
          <w:tcPr>
            <w:tcW w:w="1800" w:type="dxa"/>
            <w:vAlign w:val="center"/>
          </w:tcPr>
          <w:p w14:paraId="63933505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15</w:t>
            </w:r>
          </w:p>
        </w:tc>
        <w:tc>
          <w:tcPr>
            <w:tcW w:w="1818" w:type="dxa"/>
            <w:vAlign w:val="center"/>
          </w:tcPr>
          <w:p w14:paraId="2165E18D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35</w:t>
            </w:r>
          </w:p>
        </w:tc>
      </w:tr>
      <w:tr w:rsidR="00E63EC0" w14:paraId="7D619D7A" w14:textId="77777777" w:rsidTr="00950490">
        <w:trPr>
          <w:trHeight w:hRule="exact" w:val="396"/>
        </w:trPr>
        <w:tc>
          <w:tcPr>
            <w:tcW w:w="1620" w:type="dxa"/>
            <w:vMerge/>
            <w:tcMar>
              <w:left w:w="0" w:type="dxa"/>
              <w:right w:w="144" w:type="dxa"/>
            </w:tcMar>
            <w:vAlign w:val="center"/>
          </w:tcPr>
          <w:p w14:paraId="4DE150B8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tcMar>
              <w:left w:w="0" w:type="dxa"/>
              <w:right w:w="216" w:type="dxa"/>
            </w:tcMar>
            <w:vAlign w:val="center"/>
          </w:tcPr>
          <w:p w14:paraId="57E29389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right w:w="216" w:type="dxa"/>
            </w:tcMar>
            <w:vAlign w:val="center"/>
          </w:tcPr>
          <w:p w14:paraId="2A42CFCE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(3)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602ACDED" w14:textId="77777777" w:rsidR="00E63EC0" w:rsidRPr="00404FF8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  <w:vertAlign w:val="subscript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10 ± 4</w:t>
            </w:r>
          </w:p>
        </w:tc>
        <w:tc>
          <w:tcPr>
            <w:tcW w:w="1800" w:type="dxa"/>
            <w:vAlign w:val="center"/>
          </w:tcPr>
          <w:p w14:paraId="652AF0D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2.9 ± 0.8</w:t>
            </w:r>
          </w:p>
        </w:tc>
        <w:tc>
          <w:tcPr>
            <w:tcW w:w="1818" w:type="dxa"/>
            <w:vAlign w:val="center"/>
          </w:tcPr>
          <w:p w14:paraId="3B671A1D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1.0 ± 0.7</w:t>
            </w:r>
          </w:p>
        </w:tc>
      </w:tr>
      <w:tr w:rsidR="00E63EC0" w14:paraId="6BD6AA2A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24E35472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vAlign w:val="center"/>
          </w:tcPr>
          <w:p w14:paraId="402B6E75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5D395E8F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 w:rsidRPr="00010332">
              <w:rPr>
                <w:rFonts w:ascii="Helvetica Neue" w:hAnsi="Helvetica Neue"/>
                <w:b/>
                <w:sz w:val="22"/>
                <w:szCs w:val="22"/>
              </w:rPr>
              <w:t>(2)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7CED8EE7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14</w:t>
            </w:r>
          </w:p>
        </w:tc>
        <w:tc>
          <w:tcPr>
            <w:tcW w:w="1800" w:type="dxa"/>
            <w:vAlign w:val="center"/>
          </w:tcPr>
          <w:p w14:paraId="409036E5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4.7</w:t>
            </w:r>
          </w:p>
        </w:tc>
        <w:tc>
          <w:tcPr>
            <w:tcW w:w="1818" w:type="dxa"/>
            <w:vAlign w:val="center"/>
          </w:tcPr>
          <w:p w14:paraId="7796B625" w14:textId="77777777" w:rsidR="00E63EC0" w:rsidRPr="00B71B7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B71B7C">
              <w:rPr>
                <w:rFonts w:ascii="Helvetica Neue" w:hAnsi="Helvetica Neue"/>
                <w:sz w:val="22"/>
                <w:szCs w:val="22"/>
              </w:rPr>
              <w:t>0.46</w:t>
            </w:r>
          </w:p>
        </w:tc>
      </w:tr>
      <w:tr w:rsidR="00E63EC0" w14:paraId="7C63809D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254B0FDC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vAlign w:val="center"/>
          </w:tcPr>
          <w:p w14:paraId="4BAC357A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288C58E5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(2)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2B3B1F49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16.45</w:t>
            </w:r>
          </w:p>
        </w:tc>
        <w:tc>
          <w:tcPr>
            <w:tcW w:w="1800" w:type="dxa"/>
            <w:vAlign w:val="center"/>
          </w:tcPr>
          <w:p w14:paraId="162C020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6.3</w:t>
            </w:r>
          </w:p>
        </w:tc>
        <w:tc>
          <w:tcPr>
            <w:tcW w:w="1818" w:type="dxa"/>
            <w:vAlign w:val="center"/>
          </w:tcPr>
          <w:p w14:paraId="315747A0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0.19</w:t>
            </w:r>
          </w:p>
        </w:tc>
      </w:tr>
      <w:tr w:rsidR="00E63EC0" w14:paraId="4D8A8B9B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104A0FC8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044C322B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17.5 dpp</w:t>
            </w: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7A2D4C2C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 w:rsidRPr="00010332">
              <w:rPr>
                <w:rFonts w:ascii="Helvetica Neue" w:hAnsi="Helvetica Neue"/>
                <w:b/>
                <w:sz w:val="22"/>
                <w:szCs w:val="22"/>
              </w:rPr>
              <w:t>(1)</w:t>
            </w:r>
            <w:r>
              <w:rPr>
                <w:rFonts w:ascii="Helvetica Neue" w:hAnsi="Helvetica Neue"/>
                <w:b/>
                <w:i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36D028C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6.9</w:t>
            </w:r>
          </w:p>
        </w:tc>
        <w:tc>
          <w:tcPr>
            <w:tcW w:w="1800" w:type="dxa"/>
            <w:vAlign w:val="center"/>
          </w:tcPr>
          <w:p w14:paraId="6AB9FAD7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23</w:t>
            </w:r>
          </w:p>
        </w:tc>
        <w:tc>
          <w:tcPr>
            <w:tcW w:w="1818" w:type="dxa"/>
            <w:vAlign w:val="center"/>
          </w:tcPr>
          <w:p w14:paraId="7BD8F70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95</w:t>
            </w:r>
          </w:p>
        </w:tc>
      </w:tr>
      <w:tr w:rsidR="00E63EC0" w14:paraId="1E85F639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571AAA13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vAlign w:val="center"/>
          </w:tcPr>
          <w:p w14:paraId="34FB82E7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2FD9B641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</w:t>
            </w:r>
            <w:r w:rsidRPr="00010332">
              <w:rPr>
                <w:rFonts w:ascii="Helvetica Neue" w:hAnsi="Helvetica Neue"/>
                <w:b/>
                <w:sz w:val="22"/>
                <w:szCs w:val="22"/>
              </w:rPr>
              <w:t>1)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4E31A963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</w:t>
            </w:r>
          </w:p>
        </w:tc>
        <w:tc>
          <w:tcPr>
            <w:tcW w:w="1800" w:type="dxa"/>
            <w:vAlign w:val="center"/>
          </w:tcPr>
          <w:p w14:paraId="623C29A2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3.7</w:t>
            </w:r>
          </w:p>
        </w:tc>
        <w:tc>
          <w:tcPr>
            <w:tcW w:w="1818" w:type="dxa"/>
            <w:vAlign w:val="center"/>
          </w:tcPr>
          <w:p w14:paraId="3916108E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0.020</w:t>
            </w:r>
          </w:p>
        </w:tc>
      </w:tr>
      <w:tr w:rsidR="00E63EC0" w14:paraId="5E49D5DC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1443ABFF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vAlign w:val="center"/>
          </w:tcPr>
          <w:p w14:paraId="032A0D76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7F5327B4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</w:t>
            </w:r>
            <w:r w:rsidRPr="00010332">
              <w:rPr>
                <w:rFonts w:ascii="Helvetica Neue" w:hAnsi="Helvetica Neue"/>
                <w:b/>
                <w:sz w:val="22"/>
                <w:szCs w:val="22"/>
              </w:rPr>
              <w:t>1)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+/–</w:t>
            </w:r>
          </w:p>
        </w:tc>
        <w:tc>
          <w:tcPr>
            <w:tcW w:w="1980" w:type="dxa"/>
            <w:vAlign w:val="center"/>
          </w:tcPr>
          <w:p w14:paraId="34271B4E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26</w:t>
            </w:r>
          </w:p>
        </w:tc>
        <w:tc>
          <w:tcPr>
            <w:tcW w:w="1800" w:type="dxa"/>
            <w:vAlign w:val="center"/>
          </w:tcPr>
          <w:p w14:paraId="5B4F53EE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17</w:t>
            </w:r>
          </w:p>
        </w:tc>
        <w:tc>
          <w:tcPr>
            <w:tcW w:w="1818" w:type="dxa"/>
            <w:vAlign w:val="center"/>
          </w:tcPr>
          <w:p w14:paraId="0D53AE13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32</w:t>
            </w:r>
          </w:p>
        </w:tc>
      </w:tr>
      <w:tr w:rsidR="00E63EC0" w14:paraId="4E64AE5F" w14:textId="77777777" w:rsidTr="00950490">
        <w:trPr>
          <w:cantSplit/>
          <w:trHeight w:hRule="exact" w:val="396"/>
        </w:trPr>
        <w:tc>
          <w:tcPr>
            <w:tcW w:w="1620" w:type="dxa"/>
            <w:vMerge/>
            <w:tcMar>
              <w:left w:w="0" w:type="dxa"/>
              <w:right w:w="216" w:type="dxa"/>
            </w:tcMar>
            <w:vAlign w:val="center"/>
          </w:tcPr>
          <w:p w14:paraId="519E3349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152" w:type="dxa"/>
            <w:vMerge/>
            <w:vAlign w:val="center"/>
          </w:tcPr>
          <w:p w14:paraId="3D22539B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0" w:type="dxa"/>
              <w:right w:w="216" w:type="dxa"/>
            </w:tcMar>
            <w:vAlign w:val="center"/>
          </w:tcPr>
          <w:p w14:paraId="68EE4436" w14:textId="77777777" w:rsidR="00E63EC0" w:rsidRPr="0065711C" w:rsidRDefault="00E63EC0" w:rsidP="00950490">
            <w:pPr>
              <w:spacing w:line="240" w:lineRule="exact"/>
              <w:jc w:val="right"/>
              <w:rPr>
                <w:rFonts w:ascii="Helvetica Neue" w:hAnsi="Helvetica Neue"/>
                <w:b/>
                <w:i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(</w:t>
            </w:r>
            <w:r w:rsidRPr="00010332">
              <w:rPr>
                <w:rFonts w:ascii="Helvetica Neue" w:hAnsi="Helvetica Neue"/>
                <w:b/>
                <w:sz w:val="22"/>
                <w:szCs w:val="22"/>
              </w:rPr>
              <w:t>1)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 xml:space="preserve"> 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</w:rPr>
              <w:t>Miwi</w:t>
            </w:r>
            <w:r w:rsidRPr="0065711C">
              <w:rPr>
                <w:rFonts w:ascii="Helvetica Neue" w:hAnsi="Helvetica Neue"/>
                <w:b/>
                <w:i/>
                <w:sz w:val="22"/>
                <w:szCs w:val="22"/>
                <w:vertAlign w:val="superscript"/>
              </w:rPr>
              <w:t>–/–</w:t>
            </w:r>
          </w:p>
        </w:tc>
        <w:tc>
          <w:tcPr>
            <w:tcW w:w="1980" w:type="dxa"/>
            <w:vAlign w:val="center"/>
          </w:tcPr>
          <w:p w14:paraId="17BBC2D5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26</w:t>
            </w:r>
          </w:p>
        </w:tc>
        <w:tc>
          <w:tcPr>
            <w:tcW w:w="1800" w:type="dxa"/>
            <w:vAlign w:val="center"/>
          </w:tcPr>
          <w:p w14:paraId="192E187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</w:t>
            </w:r>
          </w:p>
        </w:tc>
        <w:tc>
          <w:tcPr>
            <w:tcW w:w="1818" w:type="dxa"/>
            <w:vAlign w:val="center"/>
          </w:tcPr>
          <w:p w14:paraId="186DFBE1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7.8</w:t>
            </w:r>
          </w:p>
        </w:tc>
      </w:tr>
      <w:tr w:rsidR="00E63EC0" w14:paraId="2D956BC2" w14:textId="77777777" w:rsidTr="00950490">
        <w:trPr>
          <w:cantSplit/>
          <w:trHeight w:hRule="exact" w:val="396"/>
        </w:trPr>
        <w:tc>
          <w:tcPr>
            <w:tcW w:w="4392" w:type="dxa"/>
            <w:gridSpan w:val="3"/>
            <w:tcMar>
              <w:left w:w="0" w:type="dxa"/>
              <w:right w:w="216" w:type="dxa"/>
            </w:tcMar>
            <w:vAlign w:val="center"/>
          </w:tcPr>
          <w:p w14:paraId="07823EDE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Relative abundance in adult testes</w:t>
            </w:r>
            <w:r>
              <w:rPr>
                <w:rFonts w:ascii="Helvetica Neue" w:hAnsi="Helvetica Neue"/>
                <w:b/>
                <w:sz w:val="22"/>
                <w:szCs w:val="22"/>
              </w:rPr>
              <w:t>?</w:t>
            </w:r>
          </w:p>
        </w:tc>
        <w:tc>
          <w:tcPr>
            <w:tcW w:w="1980" w:type="dxa"/>
            <w:vAlign w:val="center"/>
          </w:tcPr>
          <w:p w14:paraId="2AB281A6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0.36</w:t>
            </w:r>
            <w:r w:rsidRPr="0065711C">
              <w:rPr>
                <w:rFonts w:ascii="Helvetica Neue" w:hAnsi="Helvetica Neue"/>
                <w:sz w:val="22"/>
                <w:szCs w:val="22"/>
              </w:rPr>
              <w:t>%</w:t>
            </w:r>
          </w:p>
        </w:tc>
        <w:tc>
          <w:tcPr>
            <w:tcW w:w="1800" w:type="dxa"/>
            <w:vAlign w:val="center"/>
          </w:tcPr>
          <w:p w14:paraId="1D247D39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2.7</w:t>
            </w:r>
            <w:r w:rsidRPr="0065711C">
              <w:rPr>
                <w:rFonts w:ascii="Helvetica Neue" w:hAnsi="Helvetica Neue"/>
                <w:sz w:val="22"/>
                <w:szCs w:val="22"/>
              </w:rPr>
              <w:t>%</w:t>
            </w:r>
          </w:p>
        </w:tc>
        <w:tc>
          <w:tcPr>
            <w:tcW w:w="1818" w:type="dxa"/>
            <w:vAlign w:val="center"/>
          </w:tcPr>
          <w:p w14:paraId="1BE4A4DD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97</w:t>
            </w:r>
            <w:r w:rsidRPr="0065711C">
              <w:rPr>
                <w:rFonts w:ascii="Helvetica Neue" w:hAnsi="Helvetica Neue"/>
                <w:sz w:val="22"/>
                <w:szCs w:val="22"/>
              </w:rPr>
              <w:t>%</w:t>
            </w:r>
          </w:p>
        </w:tc>
      </w:tr>
      <w:tr w:rsidR="00E63EC0" w14:paraId="14E54720" w14:textId="77777777" w:rsidTr="00950490">
        <w:trPr>
          <w:cantSplit/>
          <w:trHeight w:hRule="exact" w:val="396"/>
        </w:trPr>
        <w:tc>
          <w:tcPr>
            <w:tcW w:w="4392" w:type="dxa"/>
            <w:gridSpan w:val="3"/>
            <w:tcMar>
              <w:left w:w="0" w:type="dxa"/>
              <w:right w:w="216" w:type="dxa"/>
            </w:tcMar>
            <w:vAlign w:val="center"/>
          </w:tcPr>
          <w:p w14:paraId="5853B12A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 w:rsidRPr="0065711C">
              <w:rPr>
                <w:rFonts w:ascii="Helvetica Neue" w:hAnsi="Helvetica Neue"/>
                <w:b/>
                <w:sz w:val="22"/>
                <w:szCs w:val="22"/>
              </w:rPr>
              <w:t>Congruent with protein-coding genes?</w:t>
            </w:r>
          </w:p>
        </w:tc>
        <w:tc>
          <w:tcPr>
            <w:tcW w:w="1980" w:type="dxa"/>
            <w:vAlign w:val="center"/>
          </w:tcPr>
          <w:p w14:paraId="1DC0813C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81/84</w:t>
            </w:r>
          </w:p>
        </w:tc>
        <w:tc>
          <w:tcPr>
            <w:tcW w:w="1800" w:type="dxa"/>
            <w:vAlign w:val="center"/>
          </w:tcPr>
          <w:p w14:paraId="7D2AA0A0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26/30</w:t>
            </w:r>
          </w:p>
        </w:tc>
        <w:tc>
          <w:tcPr>
            <w:tcW w:w="1818" w:type="dxa"/>
            <w:vAlign w:val="center"/>
          </w:tcPr>
          <w:p w14:paraId="6761256A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7/100</w:t>
            </w:r>
          </w:p>
        </w:tc>
      </w:tr>
      <w:tr w:rsidR="00E63EC0" w14:paraId="37BC3437" w14:textId="77777777" w:rsidTr="00950490">
        <w:trPr>
          <w:cantSplit/>
          <w:trHeight w:hRule="exact" w:val="396"/>
        </w:trPr>
        <w:tc>
          <w:tcPr>
            <w:tcW w:w="4392" w:type="dxa"/>
            <w:gridSpan w:val="3"/>
            <w:tcMar>
              <w:left w:w="0" w:type="dxa"/>
              <w:right w:w="216" w:type="dxa"/>
            </w:tcMar>
            <w:vAlign w:val="center"/>
          </w:tcPr>
          <w:p w14:paraId="3AE65484" w14:textId="77777777" w:rsidR="00E63EC0" w:rsidRPr="0065711C" w:rsidRDefault="00E63EC0" w:rsidP="00950490">
            <w:pPr>
              <w:spacing w:line="240" w:lineRule="exact"/>
              <w:jc w:val="right"/>
              <w:rPr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T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 xml:space="preserve">ranscription requires </w:t>
            </w:r>
            <w:r w:rsidRPr="005C296E">
              <w:rPr>
                <w:rFonts w:ascii="Helvetica Neue" w:hAnsi="Helvetica Neue"/>
                <w:b/>
                <w:i/>
                <w:sz w:val="22"/>
                <w:szCs w:val="22"/>
              </w:rPr>
              <w:t>A-Myb</w:t>
            </w:r>
            <w:r w:rsidRPr="0065711C">
              <w:rPr>
                <w:rFonts w:ascii="Helvetica Neue" w:hAnsi="Helvetica Neue"/>
                <w:b/>
                <w:sz w:val="22"/>
                <w:szCs w:val="22"/>
              </w:rPr>
              <w:t>?</w:t>
            </w:r>
          </w:p>
        </w:tc>
        <w:tc>
          <w:tcPr>
            <w:tcW w:w="1980" w:type="dxa"/>
            <w:vAlign w:val="center"/>
          </w:tcPr>
          <w:p w14:paraId="31452724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No</w:t>
            </w:r>
          </w:p>
        </w:tc>
        <w:tc>
          <w:tcPr>
            <w:tcW w:w="1800" w:type="dxa"/>
            <w:vAlign w:val="center"/>
          </w:tcPr>
          <w:p w14:paraId="44FB6C17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Partially</w:t>
            </w:r>
          </w:p>
        </w:tc>
        <w:tc>
          <w:tcPr>
            <w:tcW w:w="1818" w:type="dxa"/>
            <w:vAlign w:val="center"/>
          </w:tcPr>
          <w:p w14:paraId="7C6E8A4A" w14:textId="77777777" w:rsidR="00E63EC0" w:rsidRPr="0065711C" w:rsidRDefault="00E63EC0" w:rsidP="00950490">
            <w:pPr>
              <w:spacing w:line="240" w:lineRule="exact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65711C">
              <w:rPr>
                <w:rFonts w:ascii="Helvetica Neue" w:hAnsi="Helvetica Neue"/>
                <w:sz w:val="22"/>
                <w:szCs w:val="22"/>
              </w:rPr>
              <w:t>Yes</w:t>
            </w:r>
          </w:p>
        </w:tc>
      </w:tr>
    </w:tbl>
    <w:p w14:paraId="4A2BFB38" w14:textId="77777777" w:rsidR="006D7193" w:rsidRPr="003D4865" w:rsidRDefault="006D7193" w:rsidP="00E63EC0"/>
    <w:sectPr w:rsidR="006D7193" w:rsidRPr="003D4865" w:rsidSect="00E63EC0">
      <w:pgSz w:w="12240" w:h="15840"/>
      <w:pgMar w:top="1152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C0"/>
    <w:rsid w:val="000D0ACB"/>
    <w:rsid w:val="0015194B"/>
    <w:rsid w:val="003D4865"/>
    <w:rsid w:val="00457E03"/>
    <w:rsid w:val="004B542C"/>
    <w:rsid w:val="0050296B"/>
    <w:rsid w:val="00532B75"/>
    <w:rsid w:val="00592339"/>
    <w:rsid w:val="006D7193"/>
    <w:rsid w:val="0071301E"/>
    <w:rsid w:val="00717290"/>
    <w:rsid w:val="00730265"/>
    <w:rsid w:val="0078444B"/>
    <w:rsid w:val="007F0586"/>
    <w:rsid w:val="00804625"/>
    <w:rsid w:val="008C75FC"/>
    <w:rsid w:val="008C7A2F"/>
    <w:rsid w:val="00950490"/>
    <w:rsid w:val="00996FE2"/>
    <w:rsid w:val="00A11CBE"/>
    <w:rsid w:val="00A90835"/>
    <w:rsid w:val="00AF61DA"/>
    <w:rsid w:val="00B73F03"/>
    <w:rsid w:val="00C1756F"/>
    <w:rsid w:val="00D45604"/>
    <w:rsid w:val="00E63EC0"/>
    <w:rsid w:val="00E834B9"/>
    <w:rsid w:val="00EB4393"/>
    <w:rsid w:val="00EE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C1FF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25"/>
    <w:pPr>
      <w:spacing w:line="480" w:lineRule="exact"/>
    </w:pPr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unhideWhenUsed/>
    <w:rsid w:val="00717290"/>
    <w:pPr>
      <w:spacing w:line="240" w:lineRule="auto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729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unhideWhenUsed/>
    <w:qFormat/>
    <w:rsid w:val="0080462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04625"/>
    <w:rPr>
      <w:rFonts w:ascii="Helvetica Neue" w:hAnsi="Helvetica Neue" w:cs="Arial"/>
      <w:b/>
      <w:bCs/>
      <w:color w:val="000000" w:themeColor="text1"/>
      <w:szCs w:val="20"/>
      <w:lang w:eastAsia="ja-JP"/>
    </w:rPr>
  </w:style>
  <w:style w:type="character" w:styleId="CommentReference">
    <w:name w:val="annotation reference"/>
    <w:basedOn w:val="DefaultParagraphFont"/>
    <w:rsid w:val="00996FE2"/>
    <w:rPr>
      <w:rFonts w:ascii="Arial" w:hAnsi="Arial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F61DA"/>
    <w:rPr>
      <w:rFonts w:ascii="Palatino" w:hAnsi="Palatino"/>
      <w:sz w:val="24"/>
    </w:rPr>
  </w:style>
  <w:style w:type="paragraph" w:styleId="BalloonText">
    <w:name w:val="Balloon Text"/>
    <w:basedOn w:val="Normal"/>
    <w:link w:val="BalloonTextChar"/>
    <w:autoRedefine/>
    <w:semiHidden/>
    <w:rsid w:val="00AF61DA"/>
    <w:rPr>
      <w:rFonts w:ascii="Arial" w:hAnsi="Arial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61DA"/>
    <w:rPr>
      <w:rFonts w:ascii="Arial" w:hAnsi="Arial"/>
      <w:sz w:val="20"/>
      <w:szCs w:val="18"/>
      <w:lang w:eastAsia="ja-JP"/>
    </w:rPr>
  </w:style>
  <w:style w:type="paragraph" w:styleId="Footer">
    <w:name w:val="footer"/>
    <w:basedOn w:val="Normal"/>
    <w:link w:val="FooterChar"/>
    <w:autoRedefine/>
    <w:uiPriority w:val="99"/>
    <w:unhideWhenUsed/>
    <w:rsid w:val="007F0586"/>
    <w:pPr>
      <w:tabs>
        <w:tab w:val="center" w:pos="4320"/>
        <w:tab w:val="right" w:pos="8640"/>
      </w:tabs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F0586"/>
    <w:rPr>
      <w:rFonts w:ascii="Palatino" w:hAnsi="Palatino"/>
    </w:rPr>
  </w:style>
  <w:style w:type="table" w:styleId="TableGrid">
    <w:name w:val="Table Grid"/>
    <w:basedOn w:val="TableNormal"/>
    <w:uiPriority w:val="59"/>
    <w:rsid w:val="00E63EC0"/>
    <w:rPr>
      <w:rFonts w:eastAsia="ＭＳ 明朝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25"/>
    <w:pPr>
      <w:spacing w:line="480" w:lineRule="exact"/>
    </w:pPr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unhideWhenUsed/>
    <w:rsid w:val="00717290"/>
    <w:pPr>
      <w:spacing w:line="240" w:lineRule="auto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729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autoRedefine/>
    <w:uiPriority w:val="99"/>
    <w:unhideWhenUsed/>
    <w:qFormat/>
    <w:rsid w:val="00804625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04625"/>
    <w:rPr>
      <w:rFonts w:ascii="Helvetica Neue" w:hAnsi="Helvetica Neue" w:cs="Arial"/>
      <w:b/>
      <w:bCs/>
      <w:color w:val="000000" w:themeColor="text1"/>
      <w:szCs w:val="20"/>
      <w:lang w:eastAsia="ja-JP"/>
    </w:rPr>
  </w:style>
  <w:style w:type="character" w:styleId="CommentReference">
    <w:name w:val="annotation reference"/>
    <w:basedOn w:val="DefaultParagraphFont"/>
    <w:rsid w:val="00996FE2"/>
    <w:rPr>
      <w:rFonts w:ascii="Arial" w:hAnsi="Arial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F61DA"/>
    <w:rPr>
      <w:rFonts w:ascii="Palatino" w:hAnsi="Palatino"/>
      <w:sz w:val="24"/>
    </w:rPr>
  </w:style>
  <w:style w:type="paragraph" w:styleId="BalloonText">
    <w:name w:val="Balloon Text"/>
    <w:basedOn w:val="Normal"/>
    <w:link w:val="BalloonTextChar"/>
    <w:autoRedefine/>
    <w:semiHidden/>
    <w:rsid w:val="00AF61DA"/>
    <w:rPr>
      <w:rFonts w:ascii="Arial" w:hAnsi="Arial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61DA"/>
    <w:rPr>
      <w:rFonts w:ascii="Arial" w:hAnsi="Arial"/>
      <w:sz w:val="20"/>
      <w:szCs w:val="18"/>
      <w:lang w:eastAsia="ja-JP"/>
    </w:rPr>
  </w:style>
  <w:style w:type="paragraph" w:styleId="Footer">
    <w:name w:val="footer"/>
    <w:basedOn w:val="Normal"/>
    <w:link w:val="FooterChar"/>
    <w:autoRedefine/>
    <w:uiPriority w:val="99"/>
    <w:unhideWhenUsed/>
    <w:rsid w:val="007F0586"/>
    <w:pPr>
      <w:tabs>
        <w:tab w:val="center" w:pos="4320"/>
        <w:tab w:val="right" w:pos="8640"/>
      </w:tabs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F0586"/>
    <w:rPr>
      <w:rFonts w:ascii="Palatino" w:hAnsi="Palatino"/>
    </w:rPr>
  </w:style>
  <w:style w:type="table" w:styleId="TableGrid">
    <w:name w:val="Table Grid"/>
    <w:basedOn w:val="TableNormal"/>
    <w:uiPriority w:val="59"/>
    <w:rsid w:val="00E63EC0"/>
    <w:rPr>
      <w:rFonts w:eastAsia="ＭＳ 明朝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D. Zamore</dc:creator>
  <cp:keywords/>
  <dc:description/>
  <cp:lastModifiedBy>Phillip D. Zamore</cp:lastModifiedBy>
  <cp:revision>8</cp:revision>
  <dcterms:created xsi:type="dcterms:W3CDTF">2013-01-13T19:28:00Z</dcterms:created>
  <dcterms:modified xsi:type="dcterms:W3CDTF">2013-02-04T00:14:00Z</dcterms:modified>
</cp:coreProperties>
</file>