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88"/>
        <w:gridCol w:w="4692"/>
        <w:gridCol w:w="2870"/>
      </w:tblGrid>
      <w:tr w:rsidR="000273B8" w:rsidTr="4F0EEFC7" w14:paraId="621EB8FC" w14:textId="77777777">
        <w:trPr>
          <w:trHeight w:val="180"/>
        </w:trPr>
        <w:tc>
          <w:tcPr>
            <w:tcW w:w="1788" w:type="dxa"/>
            <w:vMerge w:val="restart"/>
            <w:tcMar/>
            <w:vAlign w:val="center"/>
          </w:tcPr>
          <w:p w:rsidRPr="000273B8" w:rsidR="000273B8" w:rsidP="00273B38" w:rsidRDefault="61E5D3B2" w14:paraId="4B9012AE" w14:textId="22B5FDB7">
            <w:pPr>
              <w:jc w:val="center"/>
              <w:rPr>
                <w:color w:val="4472C4" w:themeColor="accent1"/>
                <w:sz w:val="12"/>
                <w:szCs w:val="12"/>
              </w:rPr>
            </w:pPr>
            <w:r w:rsidR="76C3F1D6">
              <w:drawing>
                <wp:inline wp14:editId="35552FC1" wp14:anchorId="2CA9C6C7">
                  <wp:extent cx="998390" cy="473394"/>
                  <wp:effectExtent l="0" t="0" r="0" b="3175"/>
                  <wp:docPr id="3" name="Picture 3" descr="A close up of a logo&#10;&#10;Description generated with very high confidence" title=""/>
                  <wp:cNvGraphicFramePr>
                    <a:graphicFrameLocks noChangeAspect="1"/>
                  </wp:cNvGraphicFramePr>
                  <a:graphic>
                    <a:graphicData uri="http://schemas.openxmlformats.org/drawingml/2006/picture">
                      <pic:pic>
                        <pic:nvPicPr>
                          <pic:cNvPr id="0" name="Picture 3"/>
                          <pic:cNvPicPr/>
                        </pic:nvPicPr>
                        <pic:blipFill>
                          <a:blip r:embed="R5e23982c856f4a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98390" cy="473394"/>
                          </a:xfrm>
                          <a:prstGeom prst="rect">
                            <a:avLst/>
                          </a:prstGeom>
                        </pic:spPr>
                      </pic:pic>
                    </a:graphicData>
                  </a:graphic>
                </wp:inline>
              </w:drawing>
            </w:r>
          </w:p>
        </w:tc>
        <w:tc>
          <w:tcPr>
            <w:tcW w:w="7562" w:type="dxa"/>
            <w:gridSpan w:val="2"/>
            <w:tcMar/>
            <w:vAlign w:val="center"/>
          </w:tcPr>
          <w:p w:rsidRPr="000273B8" w:rsidR="000273B8" w:rsidP="00A34B83" w:rsidRDefault="000273B8" w14:paraId="71298D4D" w14:textId="77777777">
            <w:pPr>
              <w:pStyle w:val="Title"/>
              <w:jc w:val="center"/>
              <w:rPr>
                <w:color w:val="4472C4" w:themeColor="accent1"/>
                <w:sz w:val="12"/>
              </w:rPr>
            </w:pPr>
          </w:p>
        </w:tc>
      </w:tr>
      <w:tr w:rsidR="000273B8" w:rsidTr="4F0EEFC7" w14:paraId="711501CA" w14:textId="77777777">
        <w:trPr>
          <w:trHeight w:val="938"/>
        </w:trPr>
        <w:tc>
          <w:tcPr>
            <w:tcW w:w="1788" w:type="dxa"/>
            <w:vMerge/>
            <w:tcMar/>
            <w:vAlign w:val="center"/>
          </w:tcPr>
          <w:p w:rsidR="000273B8" w:rsidP="00273B38" w:rsidRDefault="000273B8" w14:paraId="4FAB78AF" w14:textId="77777777">
            <w:pPr>
              <w:jc w:val="center"/>
            </w:pPr>
          </w:p>
        </w:tc>
        <w:tc>
          <w:tcPr>
            <w:tcW w:w="7562" w:type="dxa"/>
            <w:gridSpan w:val="2"/>
            <w:tcMar/>
            <w:vAlign w:val="center"/>
          </w:tcPr>
          <w:p w:rsidRPr="000273B8" w:rsidR="000273B8" w:rsidP="40FDCC1C" w:rsidRDefault="34EA1F86" w14:paraId="0041A2F3" w14:textId="2D18FA89">
            <w:pPr>
              <w:pStyle w:val="Title"/>
              <w:jc w:val="center"/>
              <w:rPr>
                <w:color w:val="4471C4"/>
              </w:rPr>
            </w:pPr>
            <w:r w:rsidRPr="276882EB" w:rsidR="64026BF8">
              <w:rPr>
                <w:color w:val="4471C4"/>
              </w:rPr>
              <w:t>Notify</w:t>
            </w:r>
            <w:r w:rsidRPr="276882EB" w:rsidR="34EA1F86">
              <w:rPr>
                <w:color w:val="4471C4"/>
              </w:rPr>
              <w:t xml:space="preserve"> admins that </w:t>
            </w:r>
            <w:r w:rsidRPr="276882EB" w:rsidR="00617B19">
              <w:rPr>
                <w:color w:val="4471C4"/>
              </w:rPr>
              <w:t xml:space="preserve">Copilot users </w:t>
            </w:r>
            <w:r w:rsidRPr="276882EB" w:rsidR="53D093A7">
              <w:rPr>
                <w:color w:val="4471C4"/>
              </w:rPr>
              <w:t>are on the semiannual Office update channel</w:t>
            </w:r>
          </w:p>
        </w:tc>
      </w:tr>
      <w:tr w:rsidR="000273B8" w:rsidTr="4F0EEFC7" w14:paraId="6FB4C512" w14:textId="77777777">
        <w:tc>
          <w:tcPr>
            <w:tcW w:w="1788" w:type="dxa"/>
            <w:vMerge/>
            <w:tcMar/>
          </w:tcPr>
          <w:p w:rsidR="000273B8" w:rsidP="007C4D1F" w:rsidRDefault="000273B8" w14:paraId="4DF2A775" w14:textId="77777777"/>
        </w:tc>
        <w:tc>
          <w:tcPr>
            <w:tcW w:w="4692" w:type="dxa"/>
            <w:tcMar/>
          </w:tcPr>
          <w:p w:rsidR="000273B8" w:rsidP="007C4D1F" w:rsidRDefault="000273B8" w14:paraId="710F0C24" w14:textId="77777777"/>
        </w:tc>
        <w:tc>
          <w:tcPr>
            <w:tcW w:w="2870" w:type="dxa"/>
            <w:tcMar/>
          </w:tcPr>
          <w:p w:rsidR="00C50CC0" w:rsidP="007C4D1F" w:rsidRDefault="00C50CC0" w14:paraId="6951BCB5" w14:textId="77777777"/>
          <w:p w:rsidR="000273B8" w:rsidP="007C4D1F" w:rsidRDefault="41491328" w14:paraId="7FC160DD" w14:textId="77777777">
            <w:r>
              <w:t>PM:</w:t>
            </w:r>
            <w:r w:rsidR="00E66B51">
              <w:t xml:space="preserve"> </w:t>
            </w:r>
            <w:r w:rsidR="00A217F5">
              <w:t>Jon Orton</w:t>
            </w:r>
          </w:p>
          <w:p w:rsidR="00A217F5" w:rsidP="007C4D1F" w:rsidRDefault="00A217F5" w14:paraId="38ADFAD1" w14:textId="77777777">
            <w:r>
              <w:t xml:space="preserve">Design: </w:t>
            </w:r>
            <w:r w:rsidR="00174494">
              <w:t xml:space="preserve">Leyla </w:t>
            </w:r>
            <w:r w:rsidR="002A291F">
              <w:t>Jafarli</w:t>
            </w:r>
          </w:p>
          <w:p w:rsidR="002A291F" w:rsidP="007C4D1F" w:rsidRDefault="002A291F" w14:paraId="057BF993" w14:textId="77777777">
            <w:r>
              <w:t>Content: David Sull</w:t>
            </w:r>
            <w:r w:rsidR="003727E1">
              <w:t>i</w:t>
            </w:r>
            <w:r>
              <w:t>v</w:t>
            </w:r>
            <w:r w:rsidR="003727E1">
              <w:t>a</w:t>
            </w:r>
            <w:r>
              <w:t>n</w:t>
            </w:r>
          </w:p>
          <w:p w:rsidR="00A217F5" w:rsidP="007C4D1F" w:rsidRDefault="00A217F5" w14:paraId="0022211F" w14:textId="77777777">
            <w:r>
              <w:t xml:space="preserve">Dev: </w:t>
            </w:r>
            <w:r w:rsidR="002A291F">
              <w:t>David Benitez</w:t>
            </w:r>
          </w:p>
          <w:p w:rsidR="002A291F" w:rsidP="007C4D1F" w:rsidRDefault="002A291F" w14:paraId="385D55E3" w14:textId="77777777"/>
        </w:tc>
      </w:tr>
    </w:tbl>
    <w:p w:rsidR="00C00162" w:rsidP="007A1421" w:rsidRDefault="388B4FA1" w14:paraId="04F94971" w14:textId="77777777">
      <w:pPr>
        <w:pStyle w:val="Heading2"/>
        <w:numPr>
          <w:ilvl w:val="0"/>
          <w:numId w:val="0"/>
        </w:numPr>
      </w:pPr>
      <w:r>
        <w:t>Overview</w:t>
      </w:r>
    </w:p>
    <w:p w:rsidR="7977AB54" w:rsidP="69CCE2E2" w:rsidRDefault="7977AB54" w14:paraId="6A8317F0" w14:textId="4BB1238C">
      <w:r w:rsidR="7977AB54">
        <w:rPr/>
        <w:t xml:space="preserve">When </w:t>
      </w:r>
      <w:r w:rsidR="477F25A7">
        <w:rPr/>
        <w:t xml:space="preserve">a user has Office desktop apps </w:t>
      </w:r>
      <w:r w:rsidR="3F9459F3">
        <w:rPr/>
        <w:t>on th</w:t>
      </w:r>
      <w:r w:rsidR="477F25A7">
        <w:rPr/>
        <w:t xml:space="preserve">e </w:t>
      </w:r>
      <w:r w:rsidR="684FD921">
        <w:rPr/>
        <w:t xml:space="preserve">semiannual </w:t>
      </w:r>
      <w:r w:rsidR="0166902D">
        <w:rPr/>
        <w:t xml:space="preserve">update </w:t>
      </w:r>
      <w:r w:rsidR="684FD921">
        <w:rPr/>
        <w:t>channel</w:t>
      </w:r>
      <w:r w:rsidR="7977AB54">
        <w:rPr/>
        <w:t>, Copilot</w:t>
      </w:r>
      <w:r w:rsidR="40820082">
        <w:rPr/>
        <w:t xml:space="preserve"> is</w:t>
      </w:r>
      <w:r w:rsidR="16D67B68">
        <w:rPr/>
        <w:t xml:space="preserve"> not available</w:t>
      </w:r>
      <w:r w:rsidR="4C334A6D">
        <w:rPr/>
        <w:t xml:space="preserve"> in those apps</w:t>
      </w:r>
      <w:r w:rsidR="7977AB54">
        <w:rPr/>
        <w:t xml:space="preserve">.  </w:t>
      </w:r>
      <w:r w:rsidR="7977AB54">
        <w:rPr/>
        <w:t xml:space="preserve">We will use </w:t>
      </w:r>
      <w:r w:rsidR="00042D42">
        <w:rPr/>
        <w:t>the</w:t>
      </w:r>
      <w:r w:rsidR="7977AB54">
        <w:rPr/>
        <w:t xml:space="preserve"> M365 admin center </w:t>
      </w:r>
      <w:r w:rsidR="00FA7F28">
        <w:rPr/>
        <w:t>notifications system</w:t>
      </w:r>
      <w:r w:rsidR="7977AB54">
        <w:rPr/>
        <w:t xml:space="preserve"> to notify </w:t>
      </w:r>
      <w:r w:rsidR="002E14BE">
        <w:rPr/>
        <w:t xml:space="preserve">admins </w:t>
      </w:r>
      <w:r w:rsidR="3B11962D">
        <w:rPr/>
        <w:t xml:space="preserve">when we detect </w:t>
      </w:r>
      <w:r w:rsidR="0089402A">
        <w:rPr/>
        <w:t>this issue</w:t>
      </w:r>
      <w:r w:rsidR="56287DAA">
        <w:rPr/>
        <w:t xml:space="preserve"> in their tenant</w:t>
      </w:r>
      <w:r w:rsidR="002E14BE">
        <w:rPr/>
        <w:t xml:space="preserve"> and build a </w:t>
      </w:r>
      <w:r w:rsidR="7977AB54">
        <w:rPr/>
        <w:t>new right</w:t>
      </w:r>
      <w:r w:rsidR="0089402A">
        <w:rPr/>
        <w:t xml:space="preserve"> </w:t>
      </w:r>
      <w:r w:rsidR="7977AB54">
        <w:rPr/>
        <w:t>pane experienc</w:t>
      </w:r>
      <w:r w:rsidR="002E14BE">
        <w:rPr/>
        <w:t xml:space="preserve">e </w:t>
      </w:r>
      <w:r w:rsidR="0089402A">
        <w:rPr/>
        <w:t>that explains how to resolve i</w:t>
      </w:r>
      <w:r w:rsidR="128DF9C5">
        <w:rPr/>
        <w:t>t.</w:t>
      </w:r>
    </w:p>
    <w:p w:rsidRPr="006102D3" w:rsidR="00C00162" w:rsidP="007A1421" w:rsidRDefault="388B4FA1" w14:paraId="423A529D" w14:textId="77777777">
      <w:pPr>
        <w:pStyle w:val="Heading2"/>
        <w:numPr>
          <w:ilvl w:val="0"/>
          <w:numId w:val="0"/>
        </w:numPr>
      </w:pPr>
      <w:r>
        <w:t>Business Justification</w:t>
      </w:r>
    </w:p>
    <w:p w:rsidR="18B3E9B9" w:rsidP="2D6F0D2A" w:rsidRDefault="18B3E9B9" w14:paraId="5280379C" w14:textId="77777777">
      <w:pPr>
        <w:rPr>
          <w:rFonts w:ascii="Calibri" w:hAnsi="Calibri" w:eastAsia="Calibri" w:cs="Calibri"/>
        </w:rPr>
      </w:pPr>
      <w:r>
        <w:t xml:space="preserve">This effort is part of </w:t>
      </w:r>
      <w:r w:rsidR="3C51A09B">
        <w:t xml:space="preserve">a broad Copilot </w:t>
      </w:r>
      <w:r>
        <w:t>customer health improvement effort</w:t>
      </w:r>
      <w:r w:rsidR="1AA9A803">
        <w:t xml:space="preserve">; the business justification and other details are in the master plan doc: </w:t>
      </w:r>
      <w:r>
        <w:t xml:space="preserve"> </w:t>
      </w:r>
      <w:hyperlink r:id="rId16">
        <w:r w:rsidRPr="36FE0BFD">
          <w:rPr>
            <w:rStyle w:val="Hyperlink"/>
            <w:rFonts w:ascii="Calibri" w:hAnsi="Calibri" w:eastAsia="Calibri" w:cs="Calibri"/>
          </w:rPr>
          <w:t>M365 customer health improvement - Copilot health definition and overall plan.docx</w:t>
        </w:r>
      </w:hyperlink>
    </w:p>
    <w:p w:rsidR="2BFF759B" w:rsidP="36FE0BFD" w:rsidRDefault="0D02C51E" w14:paraId="1BE24F10" w14:textId="0EB19352">
      <w:pPr>
        <w:pStyle w:val="Heading2"/>
        <w:numPr>
          <w:ilvl w:val="0"/>
          <w:numId w:val="0"/>
        </w:numPr>
      </w:pPr>
      <w:r>
        <w:t>Additional</w:t>
      </w:r>
      <w:r w:rsidR="2BFF759B">
        <w:t xml:space="preserve"> context</w:t>
      </w:r>
    </w:p>
    <w:p w:rsidR="2BFF759B" w:rsidP="4F0EEFC7" w:rsidRDefault="2BFF759B" w14:paraId="53FFE829" w14:textId="3672C370">
      <w:pPr>
        <w:spacing w:before="0" w:beforeAutospacing="off" w:after="0" w:afterAutospacing="off"/>
        <w:rPr>
          <w:rFonts w:ascii="Calibri" w:hAnsi="Calibri" w:eastAsia="Calibri" w:cs="Calibri"/>
        </w:rPr>
      </w:pPr>
      <w:r w:rsidRPr="4F0EEFC7" w:rsidR="2BFF759B">
        <w:rPr>
          <w:rFonts w:ascii="Calibri" w:hAnsi="Calibri" w:eastAsia="Calibri" w:cs="Calibri"/>
        </w:rPr>
        <w:t xml:space="preserve">Read </w:t>
      </w:r>
      <w:hyperlink r:id="R4d42d665c2404b9b">
        <w:r w:rsidRPr="4F0EEFC7" w:rsidR="46EFB4A2">
          <w:rPr>
            <w:rStyle w:val="Hyperlink"/>
            <w:rFonts w:ascii="Calibri" w:hAnsi="Calibri" w:eastAsia="Calibri" w:cs="Calibri"/>
            <w:noProof w:val="0"/>
            <w:sz w:val="22"/>
            <w:szCs w:val="22"/>
            <w:lang w:val="en-US"/>
          </w:rPr>
          <w:t>Channel readiness - M365 customer health improvement.docx</w:t>
        </w:r>
      </w:hyperlink>
      <w:r w:rsidRPr="4F0EEFC7" w:rsidR="46EFB4A2">
        <w:rPr>
          <w:rFonts w:ascii="Calibri" w:hAnsi="Calibri" w:eastAsia="Calibri" w:cs="Calibri"/>
        </w:rPr>
        <w:t xml:space="preserve"> </w:t>
      </w:r>
      <w:r w:rsidRPr="4F0EEFC7" w:rsidR="5960F519">
        <w:rPr>
          <w:rFonts w:ascii="Calibri" w:hAnsi="Calibri" w:eastAsia="Calibri" w:cs="Calibri"/>
        </w:rPr>
        <w:t>to understand this health signal before you read this doc.</w:t>
      </w:r>
    </w:p>
    <w:p w:rsidR="00C00162" w:rsidP="007A1421" w:rsidRDefault="388B4FA1" w14:paraId="1B7A5473" w14:textId="77777777">
      <w:pPr>
        <w:pStyle w:val="Heading2"/>
        <w:numPr>
          <w:ilvl w:val="0"/>
          <w:numId w:val="0"/>
        </w:numPr>
      </w:pPr>
      <w:r>
        <w:t>Scenarios</w:t>
      </w:r>
    </w:p>
    <w:p w:rsidRPr="004238DE" w:rsidR="2E718A92" w:rsidP="4F0EEFC7" w:rsidRDefault="2E718A92" w14:paraId="3F06744D" w14:textId="20D20540">
      <w:pPr>
        <w:rPr>
          <w:i w:val="1"/>
          <w:iCs w:val="1"/>
        </w:rPr>
      </w:pPr>
      <w:r w:rsidRPr="4F0EEFC7" w:rsidR="2E718A92">
        <w:rPr>
          <w:i w:val="1"/>
          <w:iCs w:val="1"/>
        </w:rPr>
        <w:t xml:space="preserve">Note: </w:t>
      </w:r>
      <w:r w:rsidRPr="4F0EEFC7" w:rsidR="004238DE">
        <w:rPr>
          <w:i w:val="1"/>
          <w:iCs w:val="1"/>
        </w:rPr>
        <w:t>All</w:t>
      </w:r>
      <w:r w:rsidRPr="4F0EEFC7" w:rsidR="2E718A92">
        <w:rPr>
          <w:i w:val="1"/>
          <w:iCs w:val="1"/>
        </w:rPr>
        <w:t xml:space="preserve"> of</w:t>
      </w:r>
      <w:r w:rsidRPr="4F0EEFC7" w:rsidR="2E718A92">
        <w:rPr>
          <w:i w:val="1"/>
          <w:iCs w:val="1"/>
        </w:rPr>
        <w:t xml:space="preserve"> these scenarios</w:t>
      </w:r>
      <w:r w:rsidRPr="4F0EEFC7" w:rsidR="004238DE">
        <w:rPr>
          <w:i w:val="1"/>
          <w:iCs w:val="1"/>
        </w:rPr>
        <w:t xml:space="preserve"> pertain only to organizations where our telemetry has detected that one or more </w:t>
      </w:r>
      <w:r w:rsidRPr="4F0EEFC7" w:rsidR="1CFDC920">
        <w:rPr>
          <w:i w:val="1"/>
          <w:iCs w:val="1"/>
        </w:rPr>
        <w:t xml:space="preserve">Copilot-enabled users have </w:t>
      </w:r>
      <w:r w:rsidRPr="4F0EEFC7" w:rsidR="004238DE">
        <w:rPr>
          <w:i w:val="1"/>
          <w:iCs w:val="1"/>
        </w:rPr>
        <w:t xml:space="preserve">devices </w:t>
      </w:r>
      <w:r w:rsidRPr="4F0EEFC7" w:rsidR="6BF3A623">
        <w:rPr>
          <w:i w:val="1"/>
          <w:iCs w:val="1"/>
        </w:rPr>
        <w:t>with</w:t>
      </w:r>
      <w:r w:rsidRPr="4F0EEFC7" w:rsidR="5E0C402F">
        <w:rPr>
          <w:i w:val="1"/>
          <w:iCs w:val="1"/>
        </w:rPr>
        <w:t xml:space="preserve"> Mi</w:t>
      </w:r>
      <w:r w:rsidRPr="4F0EEFC7" w:rsidR="004238DE">
        <w:rPr>
          <w:i w:val="1"/>
          <w:iCs w:val="1"/>
        </w:rPr>
        <w:t>crosoft 365 apps</w:t>
      </w:r>
      <w:r w:rsidRPr="4F0EEFC7" w:rsidR="6B9455BE">
        <w:rPr>
          <w:i w:val="1"/>
          <w:iCs w:val="1"/>
        </w:rPr>
        <w:t xml:space="preserve"> on the semiannual update channel</w:t>
      </w:r>
      <w:r w:rsidRPr="4F0EEFC7" w:rsidR="004238DE">
        <w:rPr>
          <w:i w:val="1"/>
          <w:iCs w:val="1"/>
        </w:rPr>
        <w:t xml:space="preserve">.  </w:t>
      </w:r>
      <w:r w:rsidRPr="4F0EEFC7" w:rsidR="004238DE">
        <w:rPr>
          <w:i w:val="1"/>
          <w:iCs w:val="1"/>
        </w:rPr>
        <w:t>Other organizations will not see any of these alerts</w:t>
      </w:r>
      <w:r w:rsidRPr="4F0EEFC7" w:rsidR="45A24C62">
        <w:rPr>
          <w:i w:val="1"/>
          <w:iCs w:val="1"/>
        </w:rPr>
        <w:t>.</w:t>
      </w:r>
    </w:p>
    <w:p w:rsidR="00915BBC" w:rsidP="6244AFE0" w:rsidRDefault="6C0F0D35" w14:paraId="75A89479" w14:textId="40AFD580">
      <w:pPr>
        <w:jc w:val="both"/>
        <w:rPr>
          <w:b w:val="1"/>
          <w:bCs w:val="1"/>
          <w:color w:val="000000" w:themeColor="text1"/>
        </w:rPr>
      </w:pPr>
      <w:r w:rsidRPr="4F0EEFC7" w:rsidR="6C0F0D35">
        <w:rPr>
          <w:color w:val="000000" w:themeColor="text1" w:themeTint="FF" w:themeShade="FF"/>
        </w:rPr>
        <w:t>Scenario #</w:t>
      </w:r>
      <w:r w:rsidRPr="4F0EEFC7" w:rsidR="5BB5BFE3">
        <w:rPr>
          <w:color w:val="000000" w:themeColor="text1" w:themeTint="FF" w:themeShade="FF"/>
        </w:rPr>
        <w:t>1</w:t>
      </w:r>
      <w:r w:rsidRPr="4F0EEFC7" w:rsidR="6C0F0D35">
        <w:rPr>
          <w:color w:val="000000" w:themeColor="text1" w:themeTint="FF" w:themeShade="FF"/>
        </w:rPr>
        <w:t>:</w:t>
      </w:r>
      <w:r w:rsidRPr="4F0EEFC7" w:rsidR="6C0F0D35">
        <w:rPr>
          <w:color w:val="000000" w:themeColor="text1" w:themeTint="FF" w:themeShade="FF"/>
        </w:rPr>
        <w:t xml:space="preserve"> </w:t>
      </w:r>
      <w:r w:rsidRPr="4F0EEFC7" w:rsidR="60C3F88D">
        <w:rPr>
          <w:b w:val="1"/>
          <w:bCs w:val="1"/>
          <w:color w:val="000000" w:themeColor="text1" w:themeTint="FF" w:themeShade="FF"/>
        </w:rPr>
        <w:t>An</w:t>
      </w:r>
      <w:r w:rsidRPr="4F0EEFC7" w:rsidR="0B69C992">
        <w:rPr>
          <w:b w:val="1"/>
          <w:bCs w:val="1"/>
          <w:color w:val="000000" w:themeColor="text1" w:themeTint="FF" w:themeShade="FF"/>
        </w:rPr>
        <w:t xml:space="preserve"> alert </w:t>
      </w:r>
      <w:r w:rsidRPr="4F0EEFC7" w:rsidR="34D4E231">
        <w:rPr>
          <w:b w:val="1"/>
          <w:bCs w:val="1"/>
          <w:color w:val="000000" w:themeColor="text1" w:themeTint="FF" w:themeShade="FF"/>
        </w:rPr>
        <w:t xml:space="preserve">in the admin center </w:t>
      </w:r>
      <w:r w:rsidRPr="4F0EEFC7" w:rsidR="00F06E39">
        <w:rPr>
          <w:b w:val="1"/>
          <w:bCs w:val="1"/>
          <w:color w:val="000000" w:themeColor="text1" w:themeTint="FF" w:themeShade="FF"/>
        </w:rPr>
        <w:t>notification</w:t>
      </w:r>
      <w:r w:rsidRPr="4F0EEFC7" w:rsidR="00870C46">
        <w:rPr>
          <w:b w:val="1"/>
          <w:bCs w:val="1"/>
          <w:color w:val="000000" w:themeColor="text1" w:themeTint="FF" w:themeShade="FF"/>
        </w:rPr>
        <w:t xml:space="preserve"> system</w:t>
      </w:r>
      <w:r w:rsidRPr="4F0EEFC7" w:rsidR="34D4E231">
        <w:rPr>
          <w:b w:val="1"/>
          <w:bCs w:val="1"/>
          <w:color w:val="000000" w:themeColor="text1" w:themeTint="FF" w:themeShade="FF"/>
        </w:rPr>
        <w:t xml:space="preserve"> </w:t>
      </w:r>
      <w:r w:rsidRPr="4F0EEFC7" w:rsidR="0B69C992">
        <w:rPr>
          <w:b w:val="1"/>
          <w:bCs w:val="1"/>
          <w:color w:val="000000" w:themeColor="text1" w:themeTint="FF" w:themeShade="FF"/>
        </w:rPr>
        <w:t>is raised for the admin</w:t>
      </w:r>
      <w:r w:rsidRPr="4F0EEFC7" w:rsidR="0E19F325">
        <w:rPr>
          <w:b w:val="1"/>
          <w:bCs w:val="1"/>
          <w:color w:val="000000" w:themeColor="text1" w:themeTint="FF" w:themeShade="FF"/>
        </w:rPr>
        <w:t>, who views the detail pane</w:t>
      </w:r>
      <w:r w:rsidRPr="4F0EEFC7" w:rsidR="0E19F325">
        <w:rPr>
          <w:color w:val="000000" w:themeColor="text1" w:themeTint="FF" w:themeShade="FF"/>
        </w:rPr>
        <w:t xml:space="preserve"> </w:t>
      </w:r>
    </w:p>
    <w:p w:rsidR="00915BBC" w:rsidP="6244AFE0" w:rsidRDefault="53F3144F" w14:paraId="5F54D260" w14:textId="04716A1B">
      <w:pPr>
        <w:jc w:val="both"/>
        <w:rPr>
          <w:color w:val="000000" w:themeColor="text1"/>
        </w:rPr>
      </w:pPr>
      <w:r w:rsidRPr="4F0EEFC7" w:rsidR="53F3144F">
        <w:rPr>
          <w:color w:val="000000" w:themeColor="text1" w:themeTint="FF" w:themeShade="FF"/>
        </w:rPr>
        <w:t xml:space="preserve">An admin is using the M365 admin center, and notices a message indicator in </w:t>
      </w:r>
      <w:r w:rsidRPr="4F0EEFC7" w:rsidR="00765F73">
        <w:rPr>
          <w:color w:val="000000" w:themeColor="text1" w:themeTint="FF" w:themeShade="FF"/>
        </w:rPr>
        <w:t>the</w:t>
      </w:r>
      <w:r w:rsidRPr="4F0EEFC7" w:rsidR="53F3144F">
        <w:rPr>
          <w:color w:val="000000" w:themeColor="text1" w:themeTint="FF" w:themeShade="FF"/>
        </w:rPr>
        <w:t xml:space="preserve"> bell in the top nav bar.</w:t>
      </w:r>
    </w:p>
    <w:p w:rsidR="00915BBC" w:rsidP="4F0EEFC7" w:rsidRDefault="00380DA6" w14:paraId="2E04FD08" w14:textId="7737ADE5">
      <w:pPr>
        <w:pStyle w:val="Normal"/>
        <w:suppressLineNumbers w:val="0"/>
        <w:bidi w:val="0"/>
        <w:spacing w:before="0" w:beforeAutospacing="off" w:after="160" w:afterAutospacing="off" w:line="259" w:lineRule="auto"/>
        <w:ind w:left="0" w:right="0"/>
        <w:jc w:val="both"/>
      </w:pPr>
      <w:r w:rsidRPr="4F0EEFC7" w:rsidR="08C45EC2">
        <w:rPr>
          <w:color w:val="FF0000"/>
        </w:rPr>
        <w:t>[Text of the following images will be updated to reference Office channel]</w:t>
      </w:r>
      <w:r>
        <w:br/>
      </w:r>
      <w:r w:rsidR="00380DA6">
        <w:drawing>
          <wp:inline wp14:editId="4DD039EF" wp14:anchorId="2C03CB91">
            <wp:extent cx="2543461" cy="1480782"/>
            <wp:effectExtent l="0" t="0" r="0" b="5715"/>
            <wp:docPr id="93546246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f13d098402a47f7">
                      <a:extLst>
                        <a:ext xmlns:a="http://schemas.openxmlformats.org/drawingml/2006/main" uri="{28A0092B-C50C-407E-A947-70E740481C1C}">
                          <a14:useLocalDpi val="0"/>
                        </a:ext>
                      </a:extLst>
                    </a:blip>
                    <a:stretch>
                      <a:fillRect/>
                    </a:stretch>
                  </pic:blipFill>
                  <pic:spPr>
                    <a:xfrm rot="0" flipH="0" flipV="0">
                      <a:off x="0" y="0"/>
                      <a:ext cx="2543461" cy="1480782"/>
                    </a:xfrm>
                    <a:prstGeom prst="rect">
                      <a:avLst/>
                    </a:prstGeom>
                  </pic:spPr>
                </pic:pic>
              </a:graphicData>
            </a:graphic>
          </wp:inline>
        </w:drawing>
      </w:r>
    </w:p>
    <w:p w:rsidR="00997FFC" w:rsidP="6244AFE0" w:rsidRDefault="00F81C05" w14:paraId="474AA6C6" w14:textId="686D1ADF">
      <w:pPr>
        <w:jc w:val="both"/>
      </w:pPr>
      <w:r w:rsidR="00F81C05">
        <w:rPr/>
        <w:t>The admin c</w:t>
      </w:r>
      <w:r w:rsidR="53F3144F">
        <w:rPr/>
        <w:t>lick</w:t>
      </w:r>
      <w:r w:rsidR="00F81C05">
        <w:rPr/>
        <w:t xml:space="preserve">s the link </w:t>
      </w:r>
      <w:r w:rsidR="53F3144F">
        <w:rPr/>
        <w:t>to see details</w:t>
      </w:r>
      <w:r w:rsidR="53F3144F">
        <w:rPr/>
        <w:t xml:space="preserve">.  </w:t>
      </w:r>
      <w:r w:rsidR="53F3144F">
        <w:rPr/>
        <w:t>A pane appears on the right</w:t>
      </w:r>
      <w:r w:rsidR="007D3B8E">
        <w:rPr/>
        <w:t>-</w:t>
      </w:r>
      <w:r w:rsidR="53F3144F">
        <w:rPr/>
        <w:t>hand side of the screen</w:t>
      </w:r>
      <w:r w:rsidR="53F3144F">
        <w:rPr/>
        <w:t>:</w:t>
      </w:r>
      <w:r w:rsidR="53F3144F">
        <w:rPr/>
        <w:t xml:space="preserve"> </w:t>
      </w:r>
      <w:r w:rsidR="00444A2A">
        <w:rPr/>
        <w:t xml:space="preserve"> </w:t>
      </w:r>
    </w:p>
    <w:p w:rsidR="00915BBC" w:rsidP="6244AFE0" w:rsidRDefault="00623033" w14:paraId="106BEC75" w14:textId="5A139492">
      <w:pPr>
        <w:jc w:val="both"/>
      </w:pPr>
      <w:r w:rsidRPr="00623033">
        <w:rPr>
          <w:noProof/>
        </w:rPr>
        <w:drawing>
          <wp:inline distT="0" distB="0" distL="0" distR="0" wp14:anchorId="1E183815" wp14:editId="283C490D">
            <wp:extent cx="2404973" cy="4057418"/>
            <wp:effectExtent l="19050" t="19050" r="14605" b="19685"/>
            <wp:docPr id="1288183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83356" name="Picture 1" descr="A screenshot of a computer&#10;&#10;Description automatically generated"/>
                    <pic:cNvPicPr/>
                  </pic:nvPicPr>
                  <pic:blipFill rotWithShape="1">
                    <a:blip r:embed="rId19"/>
                    <a:srcRect l="10623"/>
                    <a:stretch/>
                  </pic:blipFill>
                  <pic:spPr bwMode="auto">
                    <a:xfrm>
                      <a:off x="0" y="0"/>
                      <a:ext cx="2423840" cy="4089249"/>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r w:rsidR="00090BCF">
        <w:t xml:space="preserve">  </w:t>
      </w:r>
      <w:r w:rsidRPr="00A93DB8" w:rsidR="00A93DB8">
        <w:rPr>
          <w:noProof/>
        </w:rPr>
        <w:drawing>
          <wp:inline distT="0" distB="0" distL="0" distR="0" wp14:anchorId="3C3788FE" wp14:editId="398E72BD">
            <wp:extent cx="2801788" cy="4043583"/>
            <wp:effectExtent l="19050" t="19050" r="17780" b="14605"/>
            <wp:docPr id="68873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662" name="Picture 1" descr="A screenshot of a computer&#10;&#10;Description automatically generated"/>
                    <pic:cNvPicPr/>
                  </pic:nvPicPr>
                  <pic:blipFill rotWithShape="1">
                    <a:blip r:embed="rId20"/>
                    <a:srcRect l="4741"/>
                    <a:stretch/>
                  </pic:blipFill>
                  <pic:spPr bwMode="auto">
                    <a:xfrm>
                      <a:off x="0" y="0"/>
                      <a:ext cx="2821454" cy="4071966"/>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rsidR="00915BBC" w:rsidP="6244AFE0" w:rsidRDefault="00915BBC" w14:paraId="175B0219" w14:textId="77683A95">
      <w:pPr>
        <w:jc w:val="both"/>
      </w:pPr>
    </w:p>
    <w:p w:rsidR="007A1B79" w:rsidP="6244AFE0" w:rsidRDefault="007A1B79" w14:paraId="7D91DCA9" w14:textId="30A86D15">
      <w:pPr>
        <w:jc w:val="both"/>
      </w:pPr>
      <w:r w:rsidR="007A1B79">
        <w:rPr/>
        <w:t>They study the information and decide to address the issue by using Group Policy or Cloud Policy</w:t>
      </w:r>
      <w:r w:rsidR="00971C92">
        <w:rPr/>
        <w:t xml:space="preserve"> to change the policy settings. </w:t>
      </w:r>
    </w:p>
    <w:p w:rsidR="30B9D2FA" w:rsidP="4F0EEFC7" w:rsidRDefault="30B9D2FA" w14:paraId="3AAE58CD" w14:textId="48D513D9">
      <w:pPr>
        <w:jc w:val="both"/>
      </w:pPr>
      <w:r w:rsidR="30B9D2FA">
        <w:rPr/>
        <w:t>Note: The side panel should be built so that if we decide to use the service health “Issues for your organization to act on” alerting mechanism instead of M365 admin center notifications, we can embed a direct link to the panel</w:t>
      </w:r>
      <w:r w:rsidR="605EF306">
        <w:rPr/>
        <w:t xml:space="preserve"> in that notice.</w:t>
      </w:r>
    </w:p>
    <w:p w:rsidR="002B56E0" w:rsidP="002B56E0" w:rsidRDefault="00FD1612" w14:paraId="08B8466B" w14:textId="77777777">
      <w:pPr>
        <w:pStyle w:val="Heading2"/>
        <w:numPr>
          <w:ilvl w:val="0"/>
          <w:numId w:val="0"/>
        </w:numPr>
      </w:pPr>
      <w:r>
        <w:t>Requirements</w:t>
      </w:r>
    </w:p>
    <w:p w:rsidRPr="00980256" w:rsidR="003F7457" w:rsidP="4F0EEFC7" w:rsidRDefault="008949B3" w14:paraId="5F6C35EE" w14:textId="442F7583">
      <w:pPr>
        <w:spacing w:after="0"/>
        <w:rPr>
          <w:rFonts w:ascii="Candara" w:hAnsi="Candara" w:eastAsia="Candara" w:cs="Candara"/>
        </w:rPr>
      </w:pPr>
      <w:r w:rsidRPr="4F0EEFC7" w:rsidR="00687276">
        <w:rPr>
          <w:rFonts w:ascii="Calibri" w:hAnsi="Calibri" w:eastAsia="" w:cs="" w:asciiTheme="minorAscii" w:hAnsiTheme="minorAscii" w:eastAsiaTheme="minorEastAsia" w:cstheme="minorBidi"/>
          <w:color w:val="auto"/>
          <w:sz w:val="22"/>
          <w:szCs w:val="22"/>
          <w:u w:val="single"/>
          <w:lang w:eastAsia="en-US" w:bidi="ar-SA"/>
        </w:rPr>
        <w:t xml:space="preserve">Notification </w:t>
      </w:r>
      <w:r w:rsidRPr="4F0EEFC7" w:rsidR="00980256">
        <w:rPr>
          <w:rFonts w:ascii="Calibri" w:hAnsi="Calibri" w:eastAsia="" w:cs="" w:asciiTheme="minorAscii" w:hAnsiTheme="minorAscii" w:eastAsiaTheme="minorEastAsia" w:cstheme="minorBidi"/>
          <w:color w:val="auto"/>
          <w:sz w:val="22"/>
          <w:szCs w:val="22"/>
          <w:u w:val="single"/>
          <w:lang w:eastAsia="en-US" w:bidi="ar-SA"/>
        </w:rPr>
        <w:t>platform</w:t>
      </w:r>
      <w:r w:rsidRPr="4F0EEFC7" w:rsidR="00980256">
        <w:rPr>
          <w:rFonts w:ascii="Calibri" w:hAnsi="Calibri" w:eastAsia="" w:cs="" w:asciiTheme="minorAscii" w:hAnsiTheme="minorAscii" w:eastAsiaTheme="minorEastAsia" w:cstheme="minorBidi"/>
          <w:color w:val="auto"/>
          <w:sz w:val="22"/>
          <w:szCs w:val="22"/>
          <w:u w:val="single"/>
          <w:lang w:eastAsia="en-US" w:bidi="ar-SA"/>
        </w:rPr>
        <w:t>:</w:t>
      </w:r>
      <w:r w:rsidRPr="4F0EEFC7" w:rsidR="00980256">
        <w:rPr>
          <w:rFonts w:ascii="Candara" w:hAnsi="Candara" w:eastAsia="Candara" w:cs="Candara"/>
        </w:rPr>
        <w:t xml:space="preserve"> </w:t>
      </w:r>
      <w:r w:rsidRPr="4F0EEFC7" w:rsidR="01055041">
        <w:rPr>
          <w:rFonts w:ascii="Candara" w:hAnsi="Candara" w:eastAsia="Candara" w:cs="Candara"/>
        </w:rPr>
        <w:t xml:space="preserve"> W</w:t>
      </w:r>
      <w:r w:rsidRPr="4F0EEFC7" w:rsidR="008949B3">
        <w:rPr>
          <w:rFonts w:eastAsia="" w:eastAsiaTheme="minorEastAsia"/>
        </w:rPr>
        <w:t>e</w:t>
      </w:r>
      <w:r w:rsidRPr="4F0EEFC7" w:rsidR="008949B3">
        <w:rPr>
          <w:rFonts w:eastAsia="" w:eastAsiaTheme="minorEastAsia"/>
        </w:rPr>
        <w:t xml:space="preserve"> </w:t>
      </w:r>
      <w:r w:rsidRPr="4F0EEFC7" w:rsidR="79C1E900">
        <w:rPr>
          <w:rFonts w:eastAsia="" w:eastAsiaTheme="minorEastAsia"/>
        </w:rPr>
        <w:t>will us</w:t>
      </w:r>
      <w:r w:rsidRPr="4F0EEFC7" w:rsidR="005E7FBE">
        <w:rPr>
          <w:rFonts w:eastAsia="" w:eastAsiaTheme="minorEastAsia"/>
        </w:rPr>
        <w:t>e</w:t>
      </w:r>
      <w:r w:rsidRPr="4F0EEFC7" w:rsidR="79C1E900">
        <w:rPr>
          <w:rFonts w:eastAsia="" w:eastAsiaTheme="minorEastAsia"/>
        </w:rPr>
        <w:t xml:space="preserve"> the </w:t>
      </w:r>
      <w:r w:rsidRPr="4F0EEFC7" w:rsidR="44769BFC">
        <w:rPr>
          <w:rFonts w:eastAsia="" w:eastAsiaTheme="minorEastAsia"/>
        </w:rPr>
        <w:t xml:space="preserve">M365 </w:t>
      </w:r>
      <w:r w:rsidRPr="4F0EEFC7" w:rsidR="005E7FBE">
        <w:rPr>
          <w:rFonts w:eastAsia="" w:eastAsiaTheme="minorEastAsia"/>
        </w:rPr>
        <w:t>admin center</w:t>
      </w:r>
      <w:r w:rsidRPr="4F0EEFC7" w:rsidR="67DDF75B">
        <w:rPr>
          <w:rFonts w:eastAsia="" w:eastAsiaTheme="minorEastAsia"/>
        </w:rPr>
        <w:t xml:space="preserve"> </w:t>
      </w:r>
      <w:r w:rsidRPr="4F0EEFC7" w:rsidR="005E7FBE">
        <w:rPr>
          <w:rFonts w:eastAsia="" w:eastAsiaTheme="minorEastAsia"/>
        </w:rPr>
        <w:t xml:space="preserve">notification </w:t>
      </w:r>
      <w:r w:rsidRPr="4F0EEFC7" w:rsidR="008949B3">
        <w:rPr>
          <w:rFonts w:eastAsia="" w:eastAsiaTheme="minorEastAsia"/>
        </w:rPr>
        <w:t>platform</w:t>
      </w:r>
      <w:r w:rsidRPr="4F0EEFC7" w:rsidR="47BDCE26">
        <w:rPr>
          <w:rFonts w:eastAsia="" w:eastAsiaTheme="minorEastAsia"/>
        </w:rPr>
        <w:t xml:space="preserve"> for these </w:t>
      </w:r>
      <w:r w:rsidRPr="4F0EEFC7" w:rsidR="47BDCE26">
        <w:rPr>
          <w:rFonts w:eastAsia="" w:eastAsiaTheme="minorEastAsia"/>
        </w:rPr>
        <w:t>alerts, unless</w:t>
      </w:r>
      <w:r w:rsidRPr="4F0EEFC7" w:rsidR="47BDCE26">
        <w:rPr>
          <w:rFonts w:eastAsia="" w:eastAsiaTheme="minorEastAsia"/>
        </w:rPr>
        <w:t xml:space="preserve"> we run into issues</w:t>
      </w:r>
      <w:r w:rsidRPr="4F0EEFC7" w:rsidR="3D312ABE">
        <w:rPr>
          <w:rFonts w:eastAsia="" w:eastAsiaTheme="minorEastAsia"/>
        </w:rPr>
        <w:t xml:space="preserve"> in our first use of that platform (Connected Experiences alert</w:t>
      </w:r>
      <w:r w:rsidRPr="4F0EEFC7" w:rsidR="3FA91094">
        <w:rPr>
          <w:rFonts w:eastAsia="" w:eastAsiaTheme="minorEastAsia"/>
        </w:rPr>
        <w:t>s</w:t>
      </w:r>
      <w:r w:rsidRPr="4F0EEFC7" w:rsidR="3D312ABE">
        <w:rPr>
          <w:rFonts w:eastAsia="" w:eastAsiaTheme="minorEastAsia"/>
        </w:rPr>
        <w:t>)</w:t>
      </w:r>
      <w:r w:rsidRPr="4F0EEFC7" w:rsidR="3D312ABE">
        <w:rPr>
          <w:rFonts w:eastAsia="" w:eastAsiaTheme="minorEastAsia"/>
        </w:rPr>
        <w:t>.</w:t>
      </w:r>
      <w:r w:rsidRPr="4F0EEFC7" w:rsidR="79C1E900">
        <w:rPr>
          <w:rFonts w:eastAsia="" w:eastAsiaTheme="minorEastAsia"/>
        </w:rPr>
        <w:t xml:space="preserve">  </w:t>
      </w:r>
      <w:r w:rsidRPr="4F0EEFC7" w:rsidR="79C1E900">
        <w:rPr>
          <w:rFonts w:ascii="Calibri" w:hAnsi="Calibri" w:eastAsia="Calibri" w:cs="Calibri"/>
        </w:rPr>
        <w:t xml:space="preserve">The documentation on how to onboard notifications is here:  </w:t>
      </w:r>
      <w:hyperlink r:id="R9636e266bb614aba">
        <w:r w:rsidRPr="4F0EEFC7" w:rsidR="79C1E900">
          <w:rPr>
            <w:rStyle w:val="Hyperlink"/>
            <w:rFonts w:ascii="Calibri" w:hAnsi="Calibri" w:eastAsia="Calibri" w:cs="Calibri"/>
            <w:color w:val="0000FF"/>
          </w:rPr>
          <w:t>Creating Notifications in M365 Admin Center | Microsoft 365 Admin Center (eng.ms)</w:t>
        </w:r>
      </w:hyperlink>
      <w:r w:rsidRPr="4F0EEFC7" w:rsidR="008949B3">
        <w:rPr>
          <w:rFonts w:ascii="Calibri" w:hAnsi="Calibri" w:eastAsia="Calibri" w:cs="Calibri"/>
        </w:rPr>
        <w:t xml:space="preserve"> Anders Svensson is the owning </w:t>
      </w:r>
      <w:r w:rsidRPr="4F0EEFC7" w:rsidR="008949B3">
        <w:rPr>
          <w:rFonts w:ascii="Calibri" w:hAnsi="Calibri" w:eastAsia="Calibri" w:cs="Calibri"/>
        </w:rPr>
        <w:t xml:space="preserve">PM. </w:t>
      </w:r>
      <w:r>
        <w:br/>
      </w:r>
      <w:r w:rsidRPr="4F0EEFC7" w:rsidR="5B0FF778">
        <w:rPr>
          <w:rFonts w:ascii="Calibri" w:hAnsi="Calibri" w:eastAsia="Calibri" w:cs="Calibri"/>
        </w:rPr>
        <w:t xml:space="preserve">  </w:t>
      </w:r>
    </w:p>
    <w:p w:rsidRPr="00980256" w:rsidR="003F7457" w:rsidP="4F0EEFC7" w:rsidRDefault="008949B3" w14:paraId="2CED7393" w14:textId="42F10670">
      <w:pPr>
        <w:spacing w:after="0"/>
        <w:rPr>
          <w:rFonts w:ascii="Calibri" w:hAnsi="Calibri" w:eastAsia="Calibri" w:cs="Calibri"/>
        </w:rPr>
      </w:pPr>
      <w:r w:rsidRPr="4F0EEFC7" w:rsidR="78BF72B2">
        <w:rPr>
          <w:rFonts w:ascii="Calibri" w:hAnsi="Calibri" w:eastAsia="Calibri" w:cs="Calibri"/>
        </w:rPr>
        <w:t xml:space="preserve">Note: In Nov/Dec </w:t>
      </w:r>
      <w:r w:rsidRPr="4F0EEFC7" w:rsidR="7795F67C">
        <w:rPr>
          <w:rFonts w:ascii="Calibri" w:hAnsi="Calibri" w:eastAsia="Calibri" w:cs="Calibri"/>
        </w:rPr>
        <w:t xml:space="preserve">2024 </w:t>
      </w:r>
      <w:r w:rsidRPr="4F0EEFC7" w:rsidR="78BF72B2">
        <w:rPr>
          <w:rFonts w:ascii="Calibri" w:hAnsi="Calibri" w:eastAsia="Calibri" w:cs="Calibri"/>
        </w:rPr>
        <w:t>w</w:t>
      </w:r>
      <w:r w:rsidRPr="4F0EEFC7" w:rsidR="74716445">
        <w:rPr>
          <w:rFonts w:ascii="Calibri" w:hAnsi="Calibri" w:eastAsia="Calibri" w:cs="Calibri"/>
        </w:rPr>
        <w:t>e are shipping our first notification on th</w:t>
      </w:r>
      <w:r w:rsidRPr="4F0EEFC7" w:rsidR="0D762CD5">
        <w:rPr>
          <w:rFonts w:ascii="Calibri" w:hAnsi="Calibri" w:eastAsia="Calibri" w:cs="Calibri"/>
        </w:rPr>
        <w:t xml:space="preserve">e admin center notification </w:t>
      </w:r>
      <w:r w:rsidRPr="4F0EEFC7" w:rsidR="74716445">
        <w:rPr>
          <w:rFonts w:ascii="Calibri" w:hAnsi="Calibri" w:eastAsia="Calibri" w:cs="Calibri"/>
        </w:rPr>
        <w:t xml:space="preserve">platform </w:t>
      </w:r>
      <w:r w:rsidRPr="4F0EEFC7" w:rsidR="459DE38C">
        <w:rPr>
          <w:rFonts w:ascii="Calibri" w:hAnsi="Calibri" w:eastAsia="Calibri" w:cs="Calibri"/>
        </w:rPr>
        <w:t>for</w:t>
      </w:r>
      <w:r w:rsidRPr="4F0EEFC7" w:rsidR="74716445">
        <w:rPr>
          <w:rFonts w:ascii="Calibri" w:hAnsi="Calibri" w:eastAsia="Calibri" w:cs="Calibri"/>
        </w:rPr>
        <w:t xml:space="preserve"> Connected Experiences</w:t>
      </w:r>
      <w:r w:rsidRPr="4F0EEFC7" w:rsidR="00AA6F8B">
        <w:rPr>
          <w:rFonts w:ascii="Calibri" w:hAnsi="Calibri" w:eastAsia="Calibri" w:cs="Calibri"/>
        </w:rPr>
        <w:t xml:space="preserve">. </w:t>
      </w:r>
      <w:r w:rsidRPr="4F0EEFC7" w:rsidR="0788D5A9">
        <w:rPr>
          <w:rFonts w:ascii="Calibri" w:hAnsi="Calibri" w:eastAsia="Calibri" w:cs="Calibri"/>
        </w:rPr>
        <w:t xml:space="preserve"> </w:t>
      </w:r>
      <w:r w:rsidRPr="4F0EEFC7" w:rsidR="0788D5A9">
        <w:rPr>
          <w:rFonts w:ascii="Calibri" w:hAnsi="Calibri" w:eastAsia="Calibri" w:cs="Calibri"/>
        </w:rPr>
        <w:t>We’ll</w:t>
      </w:r>
      <w:r w:rsidRPr="4F0EEFC7" w:rsidR="0788D5A9">
        <w:rPr>
          <w:rFonts w:ascii="Calibri" w:hAnsi="Calibri" w:eastAsia="Calibri" w:cs="Calibri"/>
        </w:rPr>
        <w:t xml:space="preserve"> </w:t>
      </w:r>
      <w:r w:rsidRPr="4F0EEFC7" w:rsidR="5881249A">
        <w:rPr>
          <w:rFonts w:ascii="Calibri" w:hAnsi="Calibri" w:eastAsia="Calibri" w:cs="Calibri"/>
        </w:rPr>
        <w:t xml:space="preserve">do the same thing here, </w:t>
      </w:r>
      <w:r w:rsidRPr="4F0EEFC7" w:rsidR="11CA1CA9">
        <w:rPr>
          <w:rFonts w:ascii="Calibri" w:hAnsi="Calibri" w:eastAsia="Calibri" w:cs="Calibri"/>
        </w:rPr>
        <w:t>but instead of doing an</w:t>
      </w:r>
      <w:r w:rsidRPr="4F0EEFC7" w:rsidR="5881249A">
        <w:rPr>
          <w:rFonts w:ascii="Calibri" w:hAnsi="Calibri" w:eastAsia="Calibri" w:cs="Calibri"/>
        </w:rPr>
        <w:t xml:space="preserve"> </w:t>
      </w:r>
      <w:r w:rsidRPr="4F0EEFC7" w:rsidR="0788D5A9">
        <w:rPr>
          <w:rFonts w:ascii="Calibri" w:hAnsi="Calibri" w:eastAsia="Calibri" w:cs="Calibri"/>
        </w:rPr>
        <w:t xml:space="preserve">A/B </w:t>
      </w:r>
      <w:r w:rsidRPr="4F0EEFC7" w:rsidR="0B918038">
        <w:rPr>
          <w:rFonts w:ascii="Calibri" w:hAnsi="Calibri" w:eastAsia="Calibri" w:cs="Calibri"/>
        </w:rPr>
        <w:t>experiment</w:t>
      </w:r>
      <w:r w:rsidRPr="4F0EEFC7" w:rsidR="3CF2E37B">
        <w:rPr>
          <w:rFonts w:ascii="Calibri" w:hAnsi="Calibri" w:eastAsia="Calibri" w:cs="Calibri"/>
        </w:rPr>
        <w:t xml:space="preserve"> testing the admin center notifications against the service health “Issues for your org to act on” system, </w:t>
      </w:r>
      <w:r w:rsidRPr="4F0EEFC7" w:rsidR="3CF2E37B">
        <w:rPr>
          <w:rFonts w:ascii="Calibri" w:hAnsi="Calibri" w:eastAsia="Calibri" w:cs="Calibri"/>
        </w:rPr>
        <w:t>we’ll</w:t>
      </w:r>
      <w:r w:rsidRPr="4F0EEFC7" w:rsidR="3CF2E37B">
        <w:rPr>
          <w:rFonts w:ascii="Calibri" w:hAnsi="Calibri" w:eastAsia="Calibri" w:cs="Calibri"/>
        </w:rPr>
        <w:t xml:space="preserve"> simply compare notified tenants to non-notified </w:t>
      </w:r>
      <w:r w:rsidRPr="4F0EEFC7" w:rsidR="3CF2E37B">
        <w:rPr>
          <w:rFonts w:ascii="Calibri" w:hAnsi="Calibri" w:eastAsia="Calibri" w:cs="Calibri"/>
        </w:rPr>
        <w:t>tenants.</w:t>
      </w:r>
      <w:r w:rsidRPr="4F0EEFC7" w:rsidR="3CF2E37B">
        <w:rPr>
          <w:rFonts w:ascii="Calibri" w:hAnsi="Calibri" w:eastAsia="Calibri" w:cs="Calibri"/>
        </w:rPr>
        <w:t xml:space="preserve"> </w:t>
      </w:r>
    </w:p>
    <w:p w:rsidR="003F7457" w:rsidP="003F7457" w:rsidRDefault="003F7457" w14:paraId="02AF8488" w14:textId="77777777">
      <w:pPr>
        <w:spacing w:after="0"/>
        <w:rPr>
          <w:rFonts w:ascii="Candara" w:hAnsi="Candara" w:eastAsia="Candara" w:cs="Candara"/>
        </w:rPr>
      </w:pPr>
    </w:p>
    <w:p w:rsidR="00980256" w:rsidP="4F0EEFC7" w:rsidRDefault="00980256" w14:paraId="623ABA82" w14:textId="7DE46A2A">
      <w:pPr>
        <w:pStyle w:val="Normal"/>
        <w:suppressLineNumbers w:val="0"/>
        <w:bidi w:val="0"/>
        <w:spacing w:before="0" w:beforeAutospacing="off" w:after="0" w:afterAutospacing="off" w:line="259" w:lineRule="auto"/>
        <w:ind w:left="0" w:right="0"/>
        <w:jc w:val="left"/>
        <w:rPr>
          <w:rFonts w:ascii="Calibri" w:hAnsi="Calibri" w:eastAsia="Calibri" w:cs="Calibri"/>
        </w:rPr>
      </w:pPr>
      <w:r w:rsidRPr="4F0EEFC7" w:rsidR="00980256">
        <w:rPr>
          <w:rFonts w:eastAsia="" w:eastAsiaTheme="minorEastAsia"/>
          <w:u w:val="single"/>
        </w:rPr>
        <w:t>Affected tenant list</w:t>
      </w:r>
      <w:r w:rsidRPr="4F0EEFC7" w:rsidR="00980256">
        <w:rPr>
          <w:rFonts w:eastAsia="" w:eastAsiaTheme="minorEastAsia"/>
        </w:rPr>
        <w:t xml:space="preserve">: </w:t>
      </w:r>
      <w:r w:rsidRPr="4F0EEFC7" w:rsidR="003F7457">
        <w:rPr>
          <w:rFonts w:ascii="Calibri" w:hAnsi="Calibri" w:eastAsia="Calibri" w:cs="Calibri" w:asciiTheme="minorAscii" w:hAnsiTheme="minorAscii" w:eastAsiaTheme="minorAscii" w:cstheme="minorBidi"/>
          <w:color w:val="auto"/>
          <w:sz w:val="22"/>
          <w:szCs w:val="22"/>
          <w:lang w:eastAsia="en-US" w:bidi="ar-SA"/>
        </w:rPr>
        <w:t>To get</w:t>
      </w:r>
      <w:r w:rsidRPr="4F0EEFC7" w:rsidR="003F7457">
        <w:rPr>
          <w:rFonts w:ascii="Candara" w:hAnsi="Candara" w:eastAsia="Candara" w:cs="Candara"/>
        </w:rPr>
        <w:t xml:space="preserve"> </w:t>
      </w:r>
      <w:r w:rsidRPr="4F0EEFC7" w:rsidR="003F7457">
        <w:rPr>
          <w:rFonts w:ascii="Calibri" w:hAnsi="Calibri" w:eastAsia="Calibri" w:cs="Calibri"/>
        </w:rPr>
        <w:t xml:space="preserve">the list of affected tenants, we will use data from </w:t>
      </w:r>
      <w:r w:rsidRPr="4F0EEFC7" w:rsidR="2BAD6668">
        <w:rPr>
          <w:rFonts w:ascii="Calibri" w:hAnsi="Calibri" w:eastAsia="Calibri" w:cs="Calibri"/>
        </w:rPr>
        <w:t xml:space="preserve">device </w:t>
      </w:r>
      <w:r w:rsidRPr="4F0EEFC7" w:rsidR="44B9B9C7">
        <w:rPr>
          <w:rFonts w:ascii="Calibri" w:hAnsi="Calibri" w:eastAsia="Calibri" w:cs="Calibri"/>
        </w:rPr>
        <w:t>Inventory</w:t>
      </w:r>
      <w:r w:rsidRPr="4F0EEFC7" w:rsidR="2A6F840D">
        <w:rPr>
          <w:rFonts w:ascii="Calibri" w:hAnsi="Calibri" w:eastAsia="Calibri" w:cs="Calibri"/>
        </w:rPr>
        <w:t xml:space="preserve"> (if available)</w:t>
      </w:r>
      <w:r w:rsidRPr="4F0EEFC7" w:rsidR="462EE1A0">
        <w:rPr>
          <w:rFonts w:ascii="Calibri" w:hAnsi="Calibri" w:eastAsia="Calibri" w:cs="Calibri"/>
        </w:rPr>
        <w:t>,</w:t>
      </w:r>
      <w:r w:rsidRPr="4F0EEFC7" w:rsidR="2A6F840D">
        <w:rPr>
          <w:rFonts w:ascii="Calibri" w:hAnsi="Calibri" w:eastAsia="Calibri" w:cs="Calibri"/>
        </w:rPr>
        <w:t xml:space="preserve"> falling back to</w:t>
      </w:r>
      <w:r w:rsidRPr="4F0EEFC7" w:rsidR="44B9B9C7">
        <w:rPr>
          <w:rFonts w:ascii="Calibri" w:hAnsi="Calibri" w:eastAsia="Calibri" w:cs="Calibri"/>
        </w:rPr>
        <w:t xml:space="preserve"> client telemetry</w:t>
      </w:r>
      <w:r w:rsidRPr="4F0EEFC7" w:rsidR="44B9B9C7">
        <w:rPr>
          <w:rFonts w:ascii="Calibri" w:hAnsi="Calibri" w:eastAsia="Calibri" w:cs="Calibri"/>
        </w:rPr>
        <w:t xml:space="preserve"> </w:t>
      </w:r>
      <w:r w:rsidRPr="4F0EEFC7" w:rsidR="44B9B9C7">
        <w:rPr>
          <w:rFonts w:ascii="Calibri" w:hAnsi="Calibri" w:eastAsia="Calibri" w:cs="Calibri"/>
        </w:rPr>
        <w:t>(further investigation need).</w:t>
      </w:r>
      <w:r w:rsidRPr="4F0EEFC7" w:rsidR="619C090F">
        <w:rPr>
          <w:rFonts w:ascii="Calibri" w:hAnsi="Calibri" w:eastAsia="Calibri" w:cs="Calibri"/>
        </w:rPr>
        <w:t xml:space="preserve"> </w:t>
      </w:r>
      <w:r w:rsidRPr="4F0EEFC7" w:rsidR="00485D22">
        <w:rPr>
          <w:rFonts w:ascii="Calibri" w:hAnsi="Calibri" w:eastAsia="Calibri" w:cs="Calibri"/>
        </w:rPr>
        <w:t xml:space="preserve"> </w:t>
      </w:r>
      <w:r w:rsidRPr="4F0EEFC7" w:rsidR="579D4584">
        <w:rPr>
          <w:rFonts w:ascii="Calibri" w:hAnsi="Calibri" w:eastAsia="Calibri" w:cs="Calibri"/>
        </w:rPr>
        <w:t xml:space="preserve">This data will be joined with Copilot licensing data to narrow it down to Copilot-enabled users. </w:t>
      </w:r>
      <w:r w:rsidRPr="4F0EEFC7" w:rsidR="00485D22">
        <w:rPr>
          <w:rFonts w:ascii="Calibri" w:hAnsi="Calibri" w:eastAsia="Calibri" w:cs="Calibri"/>
        </w:rPr>
        <w:t xml:space="preserve"> </w:t>
      </w:r>
      <w:r w:rsidRPr="4F0EEFC7" w:rsidR="00897618">
        <w:rPr>
          <w:rFonts w:ascii="Calibri" w:hAnsi="Calibri" w:eastAsia="Calibri" w:cs="Calibri"/>
        </w:rPr>
        <w:t xml:space="preserve">We will select all </w:t>
      </w:r>
      <w:r w:rsidRPr="4F0EEFC7" w:rsidR="00485D22">
        <w:rPr>
          <w:rFonts w:ascii="Calibri" w:hAnsi="Calibri" w:eastAsia="Calibri" w:cs="Calibri"/>
        </w:rPr>
        <w:t>tenant</w:t>
      </w:r>
      <w:r w:rsidRPr="4F0EEFC7" w:rsidR="00897618">
        <w:rPr>
          <w:rFonts w:ascii="Calibri" w:hAnsi="Calibri" w:eastAsia="Calibri" w:cs="Calibri"/>
        </w:rPr>
        <w:t>s</w:t>
      </w:r>
      <w:r w:rsidRPr="4F0EEFC7" w:rsidR="00485D22">
        <w:rPr>
          <w:rFonts w:ascii="Calibri" w:hAnsi="Calibri" w:eastAsia="Calibri" w:cs="Calibri"/>
        </w:rPr>
        <w:t xml:space="preserve"> with </w:t>
      </w:r>
      <w:r w:rsidRPr="4F0EEFC7" w:rsidR="00485D22">
        <w:rPr>
          <w:rFonts w:ascii="Calibri" w:hAnsi="Calibri" w:eastAsia="Calibri" w:cs="Calibri"/>
        </w:rPr>
        <w:t>at least one Copilot</w:t>
      </w:r>
      <w:r w:rsidRPr="4F0EEFC7" w:rsidR="00A73CF5">
        <w:rPr>
          <w:rFonts w:ascii="Calibri" w:hAnsi="Calibri" w:eastAsia="Calibri" w:cs="Calibri"/>
        </w:rPr>
        <w:t>-</w:t>
      </w:r>
      <w:r w:rsidRPr="4F0EEFC7" w:rsidR="001A47D7">
        <w:rPr>
          <w:rFonts w:ascii="Calibri" w:hAnsi="Calibri" w:eastAsia="Calibri" w:cs="Calibri"/>
        </w:rPr>
        <w:t>enabled</w:t>
      </w:r>
      <w:r w:rsidRPr="4F0EEFC7" w:rsidR="00485D22">
        <w:rPr>
          <w:rFonts w:ascii="Calibri" w:hAnsi="Calibri" w:eastAsia="Calibri" w:cs="Calibri"/>
        </w:rPr>
        <w:t xml:space="preserve"> use</w:t>
      </w:r>
      <w:r w:rsidRPr="4F0EEFC7" w:rsidR="00485D22">
        <w:rPr>
          <w:rFonts w:ascii="Calibri" w:hAnsi="Calibri" w:eastAsia="Calibri" w:cs="Calibri"/>
        </w:rPr>
        <w:t>r</w:t>
      </w:r>
      <w:r w:rsidRPr="4F0EEFC7" w:rsidR="55083B38">
        <w:rPr>
          <w:rFonts w:ascii="Calibri" w:hAnsi="Calibri" w:eastAsia="Calibri" w:cs="Calibri"/>
        </w:rPr>
        <w:t xml:space="preserve"> on the semiannual update channel, as</w:t>
      </w:r>
      <w:r w:rsidRPr="4F0EEFC7" w:rsidR="00897618">
        <w:rPr>
          <w:rFonts w:ascii="Calibri" w:hAnsi="Calibri" w:eastAsia="Calibri" w:cs="Calibri"/>
        </w:rPr>
        <w:t xml:space="preserve"> described above</w:t>
      </w:r>
      <w:r w:rsidRPr="4F0EEFC7" w:rsidR="00D6200E">
        <w:rPr>
          <w:rFonts w:ascii="Calibri" w:hAnsi="Calibri" w:eastAsia="Calibri" w:cs="Calibri"/>
        </w:rPr>
        <w:t xml:space="preserve">.  </w:t>
      </w:r>
      <w:r w:rsidRPr="4F0EEFC7" w:rsidR="00D6200E">
        <w:rPr>
          <w:rFonts w:ascii="Calibri" w:hAnsi="Calibri" w:eastAsia="Calibri" w:cs="Calibri"/>
        </w:rPr>
        <w:t xml:space="preserve">There is </w:t>
      </w:r>
      <w:r w:rsidRPr="4F0EEFC7" w:rsidR="00897618">
        <w:rPr>
          <w:rFonts w:ascii="Calibri" w:hAnsi="Calibri" w:eastAsia="Calibri" w:cs="Calibri"/>
        </w:rPr>
        <w:t>no minimum quantity</w:t>
      </w:r>
      <w:r w:rsidRPr="4F0EEFC7" w:rsidR="00D6200E">
        <w:rPr>
          <w:rFonts w:ascii="Calibri" w:hAnsi="Calibri" w:eastAsia="Calibri" w:cs="Calibri"/>
        </w:rPr>
        <w:t xml:space="preserve"> because any user in this situation will be having a broken Copilot experience</w:t>
      </w:r>
      <w:r w:rsidRPr="4F0EEFC7" w:rsidR="00D6200E">
        <w:rPr>
          <w:rFonts w:ascii="Calibri" w:hAnsi="Calibri" w:eastAsia="Calibri" w:cs="Calibri"/>
        </w:rPr>
        <w:t xml:space="preserve">.  </w:t>
      </w:r>
      <w:r w:rsidRPr="4F0EEFC7" w:rsidR="00D6200E">
        <w:rPr>
          <w:rFonts w:ascii="Calibri" w:hAnsi="Calibri" w:eastAsia="Calibri" w:cs="Calibri"/>
        </w:rPr>
        <w:t xml:space="preserve"> </w:t>
      </w:r>
    </w:p>
    <w:p w:rsidR="00980256" w:rsidP="00D6200E" w:rsidRDefault="00980256" w14:paraId="09B50497" w14:textId="77777777">
      <w:pPr>
        <w:spacing w:after="0"/>
        <w:rPr>
          <w:rFonts w:ascii="Calibri" w:hAnsi="Calibri" w:eastAsia="Calibri" w:cs="Calibri"/>
        </w:rPr>
      </w:pPr>
    </w:p>
    <w:p w:rsidRPr="00980256" w:rsidR="00980256" w:rsidP="00980256" w:rsidRDefault="00980256" w14:paraId="575815BA" w14:textId="7DBE86DE">
      <w:pPr>
        <w:spacing w:after="0"/>
        <w:rPr>
          <w:rFonts w:ascii="Calibri" w:hAnsi="Calibri" w:eastAsia="Calibri" w:cs="Calibri"/>
        </w:rPr>
      </w:pPr>
      <w:r w:rsidRPr="00420CE8">
        <w:rPr>
          <w:rFonts w:ascii="Calibri" w:hAnsi="Calibri" w:eastAsia="Calibri" w:cs="Calibri"/>
          <w:u w:val="single"/>
        </w:rPr>
        <w:t>Admin roles</w:t>
      </w:r>
      <w:r>
        <w:rPr>
          <w:rFonts w:ascii="Calibri" w:hAnsi="Calibri" w:eastAsia="Calibri" w:cs="Calibri"/>
        </w:rPr>
        <w:t xml:space="preserve">:  </w:t>
      </w:r>
      <w:r>
        <w:t>The recommendation should be visible to admins with any of the following admin roles.  This list corresponds to the roles able to use the Apps Admin Center (plus the Global Reader Role that can see but not change things in the M365 admin center.</w:t>
      </w:r>
    </w:p>
    <w:p w:rsidR="00980256" w:rsidP="00980256" w:rsidRDefault="00980256" w14:paraId="6946753B" w14:textId="77777777">
      <w:pPr>
        <w:pStyle w:val="ListParagraph"/>
        <w:numPr>
          <w:ilvl w:val="0"/>
          <w:numId w:val="13"/>
        </w:numPr>
      </w:pPr>
      <w:r w:rsidRPr="00FE4332">
        <w:t>Global Administrator</w:t>
      </w:r>
    </w:p>
    <w:p w:rsidR="00980256" w:rsidP="00980256" w:rsidRDefault="00980256" w14:paraId="4F0C5184" w14:textId="77777777">
      <w:pPr>
        <w:pStyle w:val="ListParagraph"/>
        <w:numPr>
          <w:ilvl w:val="0"/>
          <w:numId w:val="13"/>
        </w:numPr>
      </w:pPr>
      <w:r w:rsidRPr="00FE4332">
        <w:t>Global Reader</w:t>
      </w:r>
    </w:p>
    <w:p w:rsidR="00980256" w:rsidP="00980256" w:rsidRDefault="00980256" w14:paraId="26A0232D" w14:textId="77777777">
      <w:pPr>
        <w:pStyle w:val="ListParagraph"/>
        <w:numPr>
          <w:ilvl w:val="0"/>
          <w:numId w:val="13"/>
        </w:numPr>
      </w:pPr>
      <w:r w:rsidRPr="00FE4332">
        <w:t>Office Apps Administrator</w:t>
      </w:r>
    </w:p>
    <w:p w:rsidR="00980256" w:rsidP="00980256" w:rsidRDefault="00980256" w14:paraId="6872303D" w14:textId="77777777">
      <w:pPr>
        <w:pStyle w:val="ListParagraph"/>
        <w:numPr>
          <w:ilvl w:val="0"/>
          <w:numId w:val="13"/>
        </w:numPr>
      </w:pPr>
      <w:r w:rsidRPr="00FE4332">
        <w:t>Security Administrator</w:t>
      </w:r>
    </w:p>
    <w:p w:rsidR="008507A6" w:rsidP="00980256" w:rsidRDefault="008507A6" w14:paraId="2AEC1EC9" w14:textId="6C16E4A8">
      <w:pPr>
        <w:pStyle w:val="ListParagraph"/>
        <w:numPr>
          <w:ilvl w:val="0"/>
          <w:numId w:val="13"/>
        </w:numPr>
      </w:pPr>
      <w:r>
        <w:lastRenderedPageBreak/>
        <w:t>AI Administrator</w:t>
      </w:r>
    </w:p>
    <w:p w:rsidR="00953E01" w:rsidP="00953E01" w:rsidRDefault="00953E01" w14:paraId="64B690C9" w14:textId="77777777">
      <w:pPr>
        <w:pStyle w:val="Heading2"/>
        <w:numPr>
          <w:ilvl w:val="0"/>
          <w:numId w:val="0"/>
        </w:numPr>
      </w:pPr>
      <w:r w:rsidR="00953E01">
        <w:rPr/>
        <w:t>Measurement</w:t>
      </w:r>
    </w:p>
    <w:p w:rsidR="71964FFE" w:rsidP="0473FE84" w:rsidRDefault="000D2126" w14:paraId="4ADD543F" w14:textId="5DC4868B">
      <w:pPr>
        <w:pStyle w:val="Normal"/>
        <w:suppressLineNumbers w:val="0"/>
        <w:bidi w:val="0"/>
        <w:spacing w:before="0" w:beforeAutospacing="off" w:after="0" w:afterAutospacing="off" w:line="259" w:lineRule="auto"/>
        <w:ind w:left="0" w:right="0"/>
        <w:jc w:val="left"/>
        <w:rPr>
          <w:rFonts w:ascii="Calibri" w:hAnsi="Calibri" w:eastAsia="Calibri" w:cs="" w:asciiTheme="minorAscii" w:hAnsiTheme="minorAscii" w:eastAsiaTheme="minorAscii" w:cstheme="minorBidi"/>
          <w:color w:val="auto"/>
          <w:sz w:val="22"/>
          <w:szCs w:val="22"/>
          <w:lang w:eastAsia="en-US" w:bidi="ar-SA"/>
        </w:rPr>
      </w:pPr>
      <w:r w:rsidRPr="0473FE84" w:rsidR="710D1BE4">
        <w:rPr>
          <w:rFonts w:ascii="Calibri" w:hAnsi="Calibri" w:eastAsia="Calibri" w:cs="Calibri"/>
        </w:rPr>
        <w:t xml:space="preserve">Experimentation: We will roll out this feature as an </w:t>
      </w:r>
      <w:commentRangeStart w:id="1243844066"/>
      <w:commentRangeStart w:id="1426710294"/>
      <w:r w:rsidRPr="0473FE84" w:rsidR="710D1BE4">
        <w:rPr>
          <w:rFonts w:ascii="Calibri" w:hAnsi="Calibri" w:eastAsia="Calibri" w:cs="Calibri"/>
        </w:rPr>
        <w:t>A/B experiment</w:t>
      </w:r>
      <w:commentRangeEnd w:id="1243844066"/>
      <w:r>
        <w:rPr>
          <w:rStyle w:val="CommentReference"/>
        </w:rPr>
        <w:commentReference w:id="1243844066"/>
      </w:r>
      <w:commentRangeEnd w:id="1426710294"/>
      <w:r>
        <w:rPr>
          <w:rStyle w:val="CommentReference"/>
        </w:rPr>
        <w:commentReference w:id="1426710294"/>
      </w:r>
      <w:r w:rsidRPr="0473FE84" w:rsidR="710D1BE4">
        <w:rPr>
          <w:rFonts w:ascii="Calibri" w:hAnsi="Calibri" w:eastAsia="Calibri" w:cs="Calibri"/>
        </w:rPr>
        <w:t xml:space="preserve"> with the A group receiving notifications and the B group not receiving notifications</w:t>
      </w:r>
      <w:r w:rsidRPr="0473FE84" w:rsidR="710D1BE4">
        <w:rPr>
          <w:rFonts w:ascii="Calibri" w:hAnsi="Calibri" w:eastAsia="Calibri" w:cs="Calibri"/>
        </w:rPr>
        <w:t xml:space="preserve">.  </w:t>
      </w:r>
      <w:r w:rsidRPr="0473FE84" w:rsidR="710D1BE4">
        <w:rPr>
          <w:rFonts w:ascii="Calibri" w:hAnsi="Calibri" w:eastAsia="Calibri" w:cs="Calibri"/>
        </w:rPr>
        <w:t>Then we will</w:t>
      </w:r>
      <w:r w:rsidRPr="0473FE84" w:rsidR="003F7457">
        <w:rPr>
          <w:rFonts w:ascii="Calibri" w:hAnsi="Calibri" w:eastAsia="Calibri" w:cs="" w:asciiTheme="minorAscii" w:hAnsiTheme="minorAscii" w:eastAsiaTheme="minorAscii" w:cstheme="minorBidi"/>
          <w:color w:val="auto"/>
          <w:sz w:val="22"/>
          <w:szCs w:val="22"/>
          <w:lang w:eastAsia="en-US" w:bidi="ar-SA"/>
        </w:rPr>
        <w:t xml:space="preserve"> track </w:t>
      </w:r>
      <w:r w:rsidRPr="0473FE84" w:rsidR="6E275D80">
        <w:rPr>
          <w:rFonts w:ascii="Calibri" w:hAnsi="Calibri" w:eastAsia="Calibri" w:cs="" w:asciiTheme="minorAscii" w:hAnsiTheme="minorAscii" w:eastAsiaTheme="minorAscii" w:cstheme="minorBidi"/>
          <w:color w:val="auto"/>
          <w:sz w:val="22"/>
          <w:szCs w:val="22"/>
          <w:lang w:eastAsia="en-US" w:bidi="ar-SA"/>
        </w:rPr>
        <w:t>which</w:t>
      </w:r>
      <w:r w:rsidRPr="0473FE84" w:rsidR="1D12A4A8">
        <w:rPr>
          <w:rFonts w:ascii="Calibri" w:hAnsi="Calibri" w:eastAsia="Calibri" w:cs="" w:asciiTheme="minorAscii" w:hAnsiTheme="minorAscii" w:eastAsiaTheme="minorAscii" w:cstheme="minorBidi"/>
          <w:color w:val="auto"/>
          <w:sz w:val="22"/>
          <w:szCs w:val="22"/>
          <w:lang w:eastAsia="en-US" w:bidi="ar-SA"/>
        </w:rPr>
        <w:t xml:space="preserve"> tenants</w:t>
      </w:r>
      <w:r w:rsidRPr="0473FE84" w:rsidR="6E275D80">
        <w:rPr>
          <w:rFonts w:ascii="Calibri" w:hAnsi="Calibri" w:eastAsia="Calibri" w:cs="" w:asciiTheme="minorAscii" w:hAnsiTheme="minorAscii" w:eastAsiaTheme="minorAscii" w:cstheme="minorBidi"/>
          <w:color w:val="auto"/>
          <w:sz w:val="22"/>
          <w:szCs w:val="22"/>
          <w:lang w:eastAsia="en-US" w:bidi="ar-SA"/>
        </w:rPr>
        <w:t xml:space="preserve"> </w:t>
      </w:r>
      <w:r w:rsidRPr="0473FE84" w:rsidR="6E275D80">
        <w:rPr>
          <w:rFonts w:ascii="Calibri" w:hAnsi="Calibri" w:eastAsia="Calibri" w:cs="" w:asciiTheme="minorAscii" w:hAnsiTheme="minorAscii" w:eastAsiaTheme="minorAscii" w:cstheme="minorBidi"/>
          <w:color w:val="auto"/>
          <w:sz w:val="22"/>
          <w:szCs w:val="22"/>
          <w:lang w:eastAsia="en-US" w:bidi="ar-SA"/>
        </w:rPr>
        <w:t>t</w:t>
      </w:r>
      <w:r w:rsidRPr="0473FE84" w:rsidR="003F7457">
        <w:rPr>
          <w:rFonts w:ascii="Calibri" w:hAnsi="Calibri" w:eastAsia="Calibri" w:cs="" w:asciiTheme="minorAscii" w:hAnsiTheme="minorAscii" w:eastAsiaTheme="minorAscii" w:cstheme="minorBidi"/>
          <w:color w:val="auto"/>
          <w:sz w:val="22"/>
          <w:szCs w:val="22"/>
          <w:lang w:eastAsia="en-US" w:bidi="ar-SA"/>
        </w:rPr>
        <w:t>ook acti</w:t>
      </w:r>
      <w:r w:rsidRPr="0473FE84" w:rsidR="003F7457">
        <w:rPr>
          <w:rFonts w:ascii="Calibri" w:hAnsi="Calibri" w:eastAsia="Calibri" w:cs="" w:asciiTheme="minorAscii" w:hAnsiTheme="minorAscii" w:eastAsiaTheme="minorAscii" w:cstheme="minorBidi"/>
          <w:color w:val="auto"/>
          <w:sz w:val="22"/>
          <w:szCs w:val="22"/>
          <w:lang w:eastAsia="en-US" w:bidi="ar-SA"/>
        </w:rPr>
        <w:t>on</w:t>
      </w:r>
      <w:r w:rsidRPr="0473FE84" w:rsidR="404BCB6F">
        <w:rPr>
          <w:rFonts w:ascii="Calibri" w:hAnsi="Calibri" w:eastAsia="Calibri" w:cs="" w:asciiTheme="minorAscii" w:hAnsiTheme="minorAscii" w:eastAsiaTheme="minorAscii" w:cstheme="minorBidi"/>
          <w:color w:val="auto"/>
          <w:sz w:val="22"/>
          <w:szCs w:val="22"/>
          <w:lang w:eastAsia="en-US" w:bidi="ar-SA"/>
        </w:rPr>
        <w:t xml:space="preserve"> </w:t>
      </w:r>
      <w:r w:rsidRPr="0473FE84" w:rsidR="00F89138">
        <w:rPr>
          <w:rFonts w:ascii="Calibri" w:hAnsi="Calibri" w:eastAsia="Calibri" w:cs="" w:asciiTheme="minorAscii" w:hAnsiTheme="minorAscii" w:eastAsiaTheme="minorAscii" w:cstheme="minorBidi"/>
          <w:color w:val="auto"/>
          <w:sz w:val="22"/>
          <w:szCs w:val="22"/>
          <w:lang w:eastAsia="en-US" w:bidi="ar-SA"/>
        </w:rPr>
        <w:t>to see if the notifications triggered action</w:t>
      </w:r>
      <w:r w:rsidRPr="0473FE84" w:rsidR="003F7457">
        <w:rPr>
          <w:rFonts w:ascii="Calibri" w:hAnsi="Calibri" w:eastAsia="Calibri" w:cs="" w:asciiTheme="minorAscii" w:hAnsiTheme="minorAscii" w:eastAsiaTheme="minorAscii" w:cstheme="minorBidi"/>
          <w:color w:val="auto"/>
          <w:sz w:val="22"/>
          <w:szCs w:val="22"/>
          <w:lang w:eastAsia="en-US" w:bidi="ar-SA"/>
        </w:rPr>
        <w:t>.</w:t>
      </w:r>
    </w:p>
    <w:p w:rsidR="00E0797B" w:rsidP="00E0797B" w:rsidRDefault="00E0797B" w14:paraId="21BE1AB7" w14:textId="7F23BD01">
      <w:pPr>
        <w:pStyle w:val="Heading2"/>
        <w:numPr>
          <w:ilvl w:val="0"/>
          <w:numId w:val="0"/>
        </w:numPr>
        <w:ind w:left="576" w:hanging="576"/>
        <w:rPr>
          <w:rFonts w:eastAsia="Candara"/>
        </w:rPr>
      </w:pPr>
      <w:r>
        <w:rPr>
          <w:rFonts w:eastAsia="Candara"/>
        </w:rPr>
        <w:t xml:space="preserve">Feedback </w:t>
      </w:r>
    </w:p>
    <w:p w:rsidR="00E0797B" w:rsidP="4F0EEFC7" w:rsidRDefault="00E0797B" w14:paraId="0139EE34" w14:textId="380B961F">
      <w:pPr>
        <w:spacing w:before="0" w:beforeAutospacing="off" w:after="0" w:afterAutospacing="off"/>
      </w:pPr>
      <w:r w:rsidR="1ADC1C08">
        <w:rPr/>
        <w:t>W</w:t>
      </w:r>
      <w:r w:rsidR="00E0797B">
        <w:rPr/>
        <w:t xml:space="preserve">e will </w:t>
      </w:r>
      <w:r w:rsidR="00BA67C6">
        <w:rPr/>
        <w:t>include</w:t>
      </w:r>
      <w:r w:rsidR="00E0797B">
        <w:rPr/>
        <w:t xml:space="preserve"> a </w:t>
      </w:r>
      <w:r w:rsidR="00D37D81">
        <w:rPr/>
        <w:t xml:space="preserve">simple feedback button on the detail pane that allows customers to give us feedback on whether the </w:t>
      </w:r>
      <w:r w:rsidR="00F809AD">
        <w:rPr/>
        <w:t>notification and instructions are helpful</w:t>
      </w:r>
      <w:r w:rsidR="00F809AD">
        <w:rPr/>
        <w:t xml:space="preserve">. </w:t>
      </w:r>
      <w:r w:rsidR="399818B9">
        <w:rPr/>
        <w:t>See</w:t>
      </w:r>
      <w:r w:rsidR="00F809AD">
        <w:rPr/>
        <w:t xml:space="preserve"> </w:t>
      </w:r>
      <w:hyperlink r:id="R6d8477aa8b024faf">
        <w:r w:rsidRPr="4F0EEFC7" w:rsidR="6FEF25DB">
          <w:rPr>
            <w:rStyle w:val="Hyperlink"/>
            <w:rFonts w:ascii="Calibri" w:hAnsi="Calibri" w:eastAsia="Calibri" w:cs="Calibri"/>
            <w:noProof w:val="0"/>
            <w:sz w:val="22"/>
            <w:szCs w:val="22"/>
            <w:lang w:val="en-US"/>
          </w:rPr>
          <w:t>[Health Improvement] Add feedback prompt to all recommendation detail panes.docx</w:t>
        </w:r>
      </w:hyperlink>
    </w:p>
    <w:p w:rsidR="00E0797B" w:rsidP="36FE0BFD" w:rsidRDefault="00E0797B" w14:paraId="5306FF61" w14:textId="60CFF1A7"/>
    <w:p w:rsidRPr="006102D3" w:rsidR="00C00162" w:rsidP="007A1421" w:rsidRDefault="388B4FA1" w14:paraId="27F5DDF0" w14:textId="77777777">
      <w:pPr>
        <w:pStyle w:val="Heading2"/>
        <w:numPr>
          <w:ilvl w:val="0"/>
          <w:numId w:val="0"/>
        </w:numPr>
      </w:pPr>
      <w:r>
        <w:t>Goals</w:t>
      </w:r>
    </w:p>
    <w:p w:rsidR="38BBF9B1" w:rsidP="36FE0BFD" w:rsidRDefault="00C12727" w14:paraId="1E500CFE" w14:textId="17E77FBF">
      <w:pPr>
        <w:pStyle w:val="ListParagraph"/>
        <w:numPr>
          <w:ilvl w:val="0"/>
          <w:numId w:val="5"/>
        </w:numPr>
        <w:jc w:val="both"/>
        <w:rPr>
          <w:color w:val="000000" w:themeColor="text1"/>
        </w:rPr>
      </w:pPr>
      <w:r>
        <w:rPr>
          <w:color w:val="000000" w:themeColor="text1"/>
        </w:rPr>
        <w:t>Proactively let customers know when they have users who are experiencing Copilot problems in Microsoft 365 Apps</w:t>
      </w:r>
    </w:p>
    <w:p w:rsidR="00C12727" w:rsidP="36FE0BFD" w:rsidRDefault="00C12727" w14:paraId="1AB7D467" w14:textId="5D6755A1">
      <w:pPr>
        <w:pStyle w:val="ListParagraph"/>
        <w:numPr>
          <w:ilvl w:val="0"/>
          <w:numId w:val="5"/>
        </w:numPr>
        <w:jc w:val="both"/>
        <w:rPr>
          <w:color w:val="000000" w:themeColor="text1"/>
        </w:rPr>
      </w:pPr>
      <w:r>
        <w:rPr>
          <w:color w:val="000000" w:themeColor="text1"/>
        </w:rPr>
        <w:t>Enable them to resolve these issues through clear communication</w:t>
      </w:r>
      <w:r w:rsidR="0027068C">
        <w:rPr>
          <w:color w:val="000000" w:themeColor="text1"/>
        </w:rPr>
        <w:t>s</w:t>
      </w:r>
    </w:p>
    <w:p w:rsidR="0027068C" w:rsidP="36FE0BFD" w:rsidRDefault="0027068C" w14:paraId="02BA3255" w14:textId="22A1856C">
      <w:pPr>
        <w:pStyle w:val="ListParagraph"/>
        <w:numPr>
          <w:ilvl w:val="0"/>
          <w:numId w:val="5"/>
        </w:numPr>
        <w:jc w:val="both"/>
        <w:rPr>
          <w:color w:val="000000" w:themeColor="text1"/>
        </w:rPr>
      </w:pPr>
      <w:r w:rsidRPr="4F0EEFC7" w:rsidR="0027068C">
        <w:rPr>
          <w:color w:val="000000" w:themeColor="text1" w:themeTint="FF" w:themeShade="FF"/>
        </w:rPr>
        <w:t>Learn about the relative effectiveness of admin center navbar notifications vs last-mile health communications, for these type of notifications</w:t>
      </w:r>
    </w:p>
    <w:p w:rsidR="63987C56" w:rsidP="4F0EEFC7" w:rsidRDefault="63987C56" w14:paraId="4D5E676B" w14:textId="757CCA99">
      <w:pPr>
        <w:pStyle w:val="Heading2"/>
        <w:numPr>
          <w:ilvl w:val="0"/>
          <w:numId w:val="0"/>
        </w:numPr>
        <w:suppressLineNumbers w:val="0"/>
        <w:bidi w:val="0"/>
        <w:spacing w:before="360" w:beforeAutospacing="off" w:after="0" w:afterAutospacing="off" w:line="276" w:lineRule="auto"/>
        <w:ind w:right="0"/>
        <w:jc w:val="left"/>
      </w:pPr>
      <w:r w:rsidR="63987C56">
        <w:rPr/>
        <w:t>Open questions and Issues to Resolve</w:t>
      </w:r>
    </w:p>
    <w:p w:rsidR="19C4E59F" w:rsidP="4F0EEFC7" w:rsidRDefault="19C4E59F" w14:paraId="14D616CC" w14:textId="26E4547F">
      <w:pPr>
        <w:pStyle w:val="ListParagraph"/>
        <w:numPr>
          <w:ilvl w:val="0"/>
          <w:numId w:val="5"/>
        </w:numPr>
        <w:jc w:val="both"/>
        <w:rPr>
          <w:color w:val="000000" w:themeColor="text1" w:themeTint="FF" w:themeShade="FF"/>
        </w:rPr>
      </w:pPr>
      <w:r w:rsidRPr="4F0EEFC7" w:rsidR="19C4E59F">
        <w:rPr>
          <w:color w:val="000000" w:themeColor="text1" w:themeTint="FF" w:themeShade="FF"/>
        </w:rPr>
        <w:t>How to handle device to user mapping?</w:t>
      </w:r>
    </w:p>
    <w:p w:rsidR="4F0EEFC7" w:rsidP="4F0EEFC7" w:rsidRDefault="4F0EEFC7" w14:paraId="567F43C4" w14:textId="019B6EDD">
      <w:pPr>
        <w:pStyle w:val="Normal"/>
        <w:jc w:val="both"/>
        <w:rPr>
          <w:color w:val="000000" w:themeColor="text1" w:themeTint="FF" w:themeShade="FF"/>
        </w:rPr>
      </w:pPr>
    </w:p>
    <w:sectPr w:rsidR="0027068C">
      <w:headerReference w:type="even" r:id="rId24"/>
      <w:headerReference w:type="default" r:id="rId25"/>
      <w:footerReference w:type="even" r:id="rId26"/>
      <w:footerReference w:type="default" r:id="rId27"/>
      <w:headerReference w:type="first" r:id="rId28"/>
      <w:footerReference w:type="first" r:id="rId29"/>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T" w:author="Mark Treviño" w:date="2024-11-15T12:28:34" w:id="1243844066">
    <w:p xmlns:w14="http://schemas.microsoft.com/office/word/2010/wordml" xmlns:w="http://schemas.openxmlformats.org/wordprocessingml/2006/main" w:rsidR="367DCDD8" w:rsidRDefault="4340A8B6" w14:paraId="6CE20809" w14:textId="5074514A">
      <w:pPr>
        <w:pStyle w:val="CommentText"/>
      </w:pPr>
      <w:r>
        <w:rPr>
          <w:rStyle w:val="CommentReference"/>
        </w:rPr>
        <w:annotationRef/>
      </w:r>
      <w:r w:rsidRPr="075D8494" w:rsidR="1EF082EB">
        <w:t>How long will we run this experiment?</w:t>
      </w:r>
    </w:p>
  </w:comment>
  <w:comment xmlns:w="http://schemas.openxmlformats.org/wordprocessingml/2006/main" w:initials="JO" w:author="Jon Orton" w:date="2024-11-15T13:39:10" w:id="1426710294">
    <w:p xmlns:w14="http://schemas.microsoft.com/office/word/2010/wordml" xmlns:w="http://schemas.openxmlformats.org/wordprocessingml/2006/main" w:rsidR="77332D3F" w:rsidRDefault="6A9826CE" w14:paraId="231AFC15" w14:textId="73B453DC">
      <w:pPr>
        <w:pStyle w:val="CommentText"/>
      </w:pPr>
      <w:r>
        <w:rPr>
          <w:rStyle w:val="CommentReference"/>
        </w:rPr>
        <w:annotationRef/>
      </w:r>
      <w:r w:rsidRPr="0FADC2A1" w:rsidR="0268ED5E">
        <w:t>Ideally we'd watch and see how long it takes for  80-90% of the A group to see the notifications at least once.  But if we can't measure and watch, I think 3 weeks to a month would probably provide that amount of coverage.</w:t>
      </w:r>
    </w:p>
  </w:comment>
</w:comments>
</file>

<file path=word/commentsExtended.xml><?xml version="1.0" encoding="utf-8"?>
<w15:commentsEx xmlns:mc="http://schemas.openxmlformats.org/markup-compatibility/2006" xmlns:w15="http://schemas.microsoft.com/office/word/2012/wordml" mc:Ignorable="w15">
  <w15:commentEx w15:done="0" w15:paraId="6CE20809"/>
  <w15:commentEx w15:done="0" w15:paraId="231AFC15" w15:paraIdParent="6CE2080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04C829" w16cex:dateUtc="2024-11-15T20:28:34.887Z"/>
  <w16cex:commentExtensible w16cex:durableId="7C3C014B" w16cex:dateUtc="2024-11-15T20:39:10.92Z">
    <w16cex:extLst>
      <w16:ext w16:uri="{CE6994B0-6A32-4C9F-8C6B-6E91EDA988CE}">
        <cr:reactions xmlns:cr="http://schemas.microsoft.com/office/comments/2020/reactions">
          <cr:reaction reactionType="1">
            <cr:reactionInfo dateUtc="2024-11-15T20:42:31.819Z">
              <cr:user userId="S::marktrevino@microsoft.com::0cb86752-e2c6-4a62-82ca-09db15c3260e" userProvider="AD" userName="Mark Treviño"/>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6CE20809" w16cid:durableId="2204C829"/>
  <w16cid:commentId w16cid:paraId="231AFC15" w16cid:durableId="7C3C01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22ED" w:rsidP="003B6C33" w:rsidRDefault="008F22ED" w14:paraId="4C6A1EF2" w14:textId="77777777">
      <w:pPr>
        <w:spacing w:after="0" w:line="240" w:lineRule="auto"/>
      </w:pPr>
      <w:r>
        <w:separator/>
      </w:r>
    </w:p>
  </w:endnote>
  <w:endnote w:type="continuationSeparator" w:id="0">
    <w:p w:rsidR="008F22ED" w:rsidP="003B6C33" w:rsidRDefault="008F22ED" w14:paraId="7E6DE44D" w14:textId="77777777">
      <w:pPr>
        <w:spacing w:after="0" w:line="240" w:lineRule="auto"/>
      </w:pPr>
      <w:r>
        <w:continuationSeparator/>
      </w:r>
    </w:p>
  </w:endnote>
  <w:endnote w:type="continuationNotice" w:id="1">
    <w:p w:rsidR="008F22ED" w:rsidRDefault="008F22ED" w14:paraId="18637E1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04ECE03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04A3F54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72C6D62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22ED" w:rsidP="003B6C33" w:rsidRDefault="008F22ED" w14:paraId="2447810D" w14:textId="77777777">
      <w:pPr>
        <w:spacing w:after="0" w:line="240" w:lineRule="auto"/>
      </w:pPr>
      <w:r>
        <w:separator/>
      </w:r>
    </w:p>
  </w:footnote>
  <w:footnote w:type="continuationSeparator" w:id="0">
    <w:p w:rsidR="008F22ED" w:rsidP="003B6C33" w:rsidRDefault="008F22ED" w14:paraId="220A2617" w14:textId="77777777">
      <w:pPr>
        <w:spacing w:after="0" w:line="240" w:lineRule="auto"/>
      </w:pPr>
      <w:r>
        <w:continuationSeparator/>
      </w:r>
    </w:p>
  </w:footnote>
  <w:footnote w:type="continuationNotice" w:id="1">
    <w:p w:rsidR="008F22ED" w:rsidRDefault="008F22ED" w14:paraId="6803DEB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000F26B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4466" w:rsidRDefault="003C4466" w14:paraId="0BF9B27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568AC85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numPicBullet w:numPicBulletId="0">
    <mc:AlternateContent>
      <mc:Choice Requires="v">
        <w:pict>
          <v:shapetype id="_x0000_t75" coordsize="21600,21600" filled="f" stroked="f" o:spt="75" o:preferrelative="t" path="m@4@5l@4@11@9@11@9@5xe" w14:anchorId="677253D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86401147" style="width:444.75pt;height:210.75pt;visibility:visible;mso-wrap-style:square" alt="A close up of a logo&#10;&#10;Description generated with very high confidence" o:spid="_x0000_i1025" type="#_x0000_t75">
            <v:imagedata o:title="A close up of a logo&#10;&#10;Description generated with very high confidence" r:id="rId1"/>
          </v:shape>
        </w:pict>
      </mc:Choice>
      <mc:Fallback>
        <w:drawing>
          <wp:inline distT="0" distB="0" distL="0" distR="0" wp14:anchorId="40CF6D27" wp14:editId="709B4263">
            <wp:extent cx="5648325" cy="2676525"/>
            <wp:effectExtent l="0" t="0" r="0" b="0"/>
            <wp:docPr id="886401147" name="Picture 88640114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A close up of a logo&#10;&#10;Description generated with very high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8325" cy="2676525"/>
                    </a:xfrm>
                    <a:prstGeom prst="rect">
                      <a:avLst/>
                    </a:prstGeom>
                    <a:noFill/>
                    <a:ln>
                      <a:noFill/>
                    </a:ln>
                  </pic:spPr>
                </pic:pic>
              </a:graphicData>
            </a:graphic>
          </wp:inline>
        </w:drawing>
      </mc:Fallback>
    </mc:AlternateContent>
  </w:numPicBullet>
  <w:abstractNum w:abstractNumId="0" w15:restartNumberingAfterBreak="0">
    <w:nsid w:val="00294E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E53CE1"/>
    <w:multiLevelType w:val="hybridMultilevel"/>
    <w:tmpl w:val="772AF3C8"/>
    <w:lvl w:ilvl="0" w:tplc="F69A0838">
      <w:start w:val="1"/>
      <w:numFmt w:val="bullet"/>
      <w:lvlText w:val=""/>
      <w:lvlJc w:val="left"/>
      <w:pPr>
        <w:tabs>
          <w:tab w:val="num" w:pos="720"/>
        </w:tabs>
        <w:ind w:left="720" w:hanging="360"/>
      </w:pPr>
      <w:rPr>
        <w:rFonts w:hint="default" w:ascii="Symbol" w:hAnsi="Symbol"/>
      </w:rPr>
    </w:lvl>
    <w:lvl w:ilvl="1" w:tplc="B8E23030" w:tentative="1">
      <w:start w:val="1"/>
      <w:numFmt w:val="bullet"/>
      <w:lvlText w:val=""/>
      <w:lvlJc w:val="left"/>
      <w:pPr>
        <w:tabs>
          <w:tab w:val="num" w:pos="1440"/>
        </w:tabs>
        <w:ind w:left="1440" w:hanging="360"/>
      </w:pPr>
      <w:rPr>
        <w:rFonts w:hint="default" w:ascii="Symbol" w:hAnsi="Symbol"/>
      </w:rPr>
    </w:lvl>
    <w:lvl w:ilvl="2" w:tplc="F23EB952" w:tentative="1">
      <w:start w:val="1"/>
      <w:numFmt w:val="bullet"/>
      <w:lvlText w:val=""/>
      <w:lvlJc w:val="left"/>
      <w:pPr>
        <w:tabs>
          <w:tab w:val="num" w:pos="2160"/>
        </w:tabs>
        <w:ind w:left="2160" w:hanging="360"/>
      </w:pPr>
      <w:rPr>
        <w:rFonts w:hint="default" w:ascii="Symbol" w:hAnsi="Symbol"/>
      </w:rPr>
    </w:lvl>
    <w:lvl w:ilvl="3" w:tplc="0C6493B2" w:tentative="1">
      <w:start w:val="1"/>
      <w:numFmt w:val="bullet"/>
      <w:lvlText w:val=""/>
      <w:lvlJc w:val="left"/>
      <w:pPr>
        <w:tabs>
          <w:tab w:val="num" w:pos="2880"/>
        </w:tabs>
        <w:ind w:left="2880" w:hanging="360"/>
      </w:pPr>
      <w:rPr>
        <w:rFonts w:hint="default" w:ascii="Symbol" w:hAnsi="Symbol"/>
      </w:rPr>
    </w:lvl>
    <w:lvl w:ilvl="4" w:tplc="8ABA80FC" w:tentative="1">
      <w:start w:val="1"/>
      <w:numFmt w:val="bullet"/>
      <w:lvlText w:val=""/>
      <w:lvlJc w:val="left"/>
      <w:pPr>
        <w:tabs>
          <w:tab w:val="num" w:pos="3600"/>
        </w:tabs>
        <w:ind w:left="3600" w:hanging="360"/>
      </w:pPr>
      <w:rPr>
        <w:rFonts w:hint="default" w:ascii="Symbol" w:hAnsi="Symbol"/>
      </w:rPr>
    </w:lvl>
    <w:lvl w:ilvl="5" w:tplc="A4CEE488" w:tentative="1">
      <w:start w:val="1"/>
      <w:numFmt w:val="bullet"/>
      <w:lvlText w:val=""/>
      <w:lvlJc w:val="left"/>
      <w:pPr>
        <w:tabs>
          <w:tab w:val="num" w:pos="4320"/>
        </w:tabs>
        <w:ind w:left="4320" w:hanging="360"/>
      </w:pPr>
      <w:rPr>
        <w:rFonts w:hint="default" w:ascii="Symbol" w:hAnsi="Symbol"/>
      </w:rPr>
    </w:lvl>
    <w:lvl w:ilvl="6" w:tplc="FB4637CC" w:tentative="1">
      <w:start w:val="1"/>
      <w:numFmt w:val="bullet"/>
      <w:lvlText w:val=""/>
      <w:lvlJc w:val="left"/>
      <w:pPr>
        <w:tabs>
          <w:tab w:val="num" w:pos="5040"/>
        </w:tabs>
        <w:ind w:left="5040" w:hanging="360"/>
      </w:pPr>
      <w:rPr>
        <w:rFonts w:hint="default" w:ascii="Symbol" w:hAnsi="Symbol"/>
      </w:rPr>
    </w:lvl>
    <w:lvl w:ilvl="7" w:tplc="F750488C" w:tentative="1">
      <w:start w:val="1"/>
      <w:numFmt w:val="bullet"/>
      <w:lvlText w:val=""/>
      <w:lvlJc w:val="left"/>
      <w:pPr>
        <w:tabs>
          <w:tab w:val="num" w:pos="5760"/>
        </w:tabs>
        <w:ind w:left="5760" w:hanging="360"/>
      </w:pPr>
      <w:rPr>
        <w:rFonts w:hint="default" w:ascii="Symbol" w:hAnsi="Symbol"/>
      </w:rPr>
    </w:lvl>
    <w:lvl w:ilvl="8" w:tplc="8C1ECE28" w:tentative="1">
      <w:start w:val="1"/>
      <w:numFmt w:val="bullet"/>
      <w:lvlText w:val=""/>
      <w:lvlJc w:val="left"/>
      <w:pPr>
        <w:tabs>
          <w:tab w:val="num" w:pos="6480"/>
        </w:tabs>
        <w:ind w:left="6480" w:hanging="360"/>
      </w:pPr>
      <w:rPr>
        <w:rFonts w:hint="default" w:ascii="Symbol" w:hAnsi="Symbol"/>
      </w:rPr>
    </w:lvl>
  </w:abstractNum>
  <w:abstractNum w:abstractNumId="2" w15:restartNumberingAfterBreak="0">
    <w:nsid w:val="29C06ED3"/>
    <w:multiLevelType w:val="hybridMultilevel"/>
    <w:tmpl w:val="D47645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9C825A4"/>
    <w:multiLevelType w:val="hybridMultilevel"/>
    <w:tmpl w:val="8AAEBB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0FC7E81"/>
    <w:multiLevelType w:val="hybridMultilevel"/>
    <w:tmpl w:val="F23436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FD56215"/>
    <w:multiLevelType w:val="hybridMultilevel"/>
    <w:tmpl w:val="1D92F3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1D20929"/>
    <w:multiLevelType w:val="hybridMultilevel"/>
    <w:tmpl w:val="32B6F03C"/>
    <w:lvl w:ilvl="0" w:tplc="0248EA9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1511F0"/>
    <w:multiLevelType w:val="hybridMultilevel"/>
    <w:tmpl w:val="B7A855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0CE0458"/>
    <w:multiLevelType w:val="hybridMultilevel"/>
    <w:tmpl w:val="A90EFE90"/>
    <w:lvl w:ilvl="0" w:tplc="6DA265C4">
      <w:start w:val="1"/>
      <w:numFmt w:val="bullet"/>
      <w:lvlText w:val="·"/>
      <w:lvlJc w:val="left"/>
      <w:pPr>
        <w:ind w:left="720" w:hanging="360"/>
      </w:pPr>
      <w:rPr>
        <w:rFonts w:hint="default" w:ascii="Symbol" w:hAnsi="Symbol"/>
      </w:rPr>
    </w:lvl>
    <w:lvl w:ilvl="1" w:tplc="88CEBE0A">
      <w:start w:val="1"/>
      <w:numFmt w:val="bullet"/>
      <w:lvlText w:val="o"/>
      <w:lvlJc w:val="left"/>
      <w:pPr>
        <w:ind w:left="1440" w:hanging="360"/>
      </w:pPr>
      <w:rPr>
        <w:rFonts w:hint="default" w:ascii="Courier New" w:hAnsi="Courier New"/>
      </w:rPr>
    </w:lvl>
    <w:lvl w:ilvl="2" w:tplc="3692D256">
      <w:start w:val="1"/>
      <w:numFmt w:val="bullet"/>
      <w:lvlText w:val=""/>
      <w:lvlJc w:val="left"/>
      <w:pPr>
        <w:ind w:left="2160" w:hanging="360"/>
      </w:pPr>
      <w:rPr>
        <w:rFonts w:hint="default" w:ascii="Wingdings" w:hAnsi="Wingdings"/>
      </w:rPr>
    </w:lvl>
    <w:lvl w:ilvl="3" w:tplc="B09246E6">
      <w:start w:val="1"/>
      <w:numFmt w:val="bullet"/>
      <w:lvlText w:val=""/>
      <w:lvlJc w:val="left"/>
      <w:pPr>
        <w:ind w:left="2880" w:hanging="360"/>
      </w:pPr>
      <w:rPr>
        <w:rFonts w:hint="default" w:ascii="Symbol" w:hAnsi="Symbol"/>
      </w:rPr>
    </w:lvl>
    <w:lvl w:ilvl="4" w:tplc="35BA9DE8">
      <w:start w:val="1"/>
      <w:numFmt w:val="bullet"/>
      <w:lvlText w:val="o"/>
      <w:lvlJc w:val="left"/>
      <w:pPr>
        <w:ind w:left="3600" w:hanging="360"/>
      </w:pPr>
      <w:rPr>
        <w:rFonts w:hint="default" w:ascii="Courier New" w:hAnsi="Courier New"/>
      </w:rPr>
    </w:lvl>
    <w:lvl w:ilvl="5" w:tplc="3C1211A4">
      <w:start w:val="1"/>
      <w:numFmt w:val="bullet"/>
      <w:lvlText w:val=""/>
      <w:lvlJc w:val="left"/>
      <w:pPr>
        <w:ind w:left="4320" w:hanging="360"/>
      </w:pPr>
      <w:rPr>
        <w:rFonts w:hint="default" w:ascii="Wingdings" w:hAnsi="Wingdings"/>
      </w:rPr>
    </w:lvl>
    <w:lvl w:ilvl="6" w:tplc="35DE1748">
      <w:start w:val="1"/>
      <w:numFmt w:val="bullet"/>
      <w:lvlText w:val=""/>
      <w:lvlJc w:val="left"/>
      <w:pPr>
        <w:ind w:left="5040" w:hanging="360"/>
      </w:pPr>
      <w:rPr>
        <w:rFonts w:hint="default" w:ascii="Symbol" w:hAnsi="Symbol"/>
      </w:rPr>
    </w:lvl>
    <w:lvl w:ilvl="7" w:tplc="87A662DA">
      <w:start w:val="1"/>
      <w:numFmt w:val="bullet"/>
      <w:lvlText w:val="o"/>
      <w:lvlJc w:val="left"/>
      <w:pPr>
        <w:ind w:left="5760" w:hanging="360"/>
      </w:pPr>
      <w:rPr>
        <w:rFonts w:hint="default" w:ascii="Courier New" w:hAnsi="Courier New"/>
      </w:rPr>
    </w:lvl>
    <w:lvl w:ilvl="8" w:tplc="ADF07E06">
      <w:start w:val="1"/>
      <w:numFmt w:val="bullet"/>
      <w:lvlText w:val=""/>
      <w:lvlJc w:val="left"/>
      <w:pPr>
        <w:ind w:left="6480" w:hanging="360"/>
      </w:pPr>
      <w:rPr>
        <w:rFonts w:hint="default" w:ascii="Wingdings" w:hAnsi="Wingdings"/>
      </w:rPr>
    </w:lvl>
  </w:abstractNum>
  <w:abstractNum w:abstractNumId="9" w15:restartNumberingAfterBreak="0">
    <w:nsid w:val="70DC047F"/>
    <w:multiLevelType w:val="hybridMultilevel"/>
    <w:tmpl w:val="39225B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75307EB"/>
    <w:multiLevelType w:val="hybridMultilevel"/>
    <w:tmpl w:val="265C0C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D322975"/>
    <w:multiLevelType w:val="hybridMultilevel"/>
    <w:tmpl w:val="4782AF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FE254B8"/>
    <w:multiLevelType w:val="hybridMultilevel"/>
    <w:tmpl w:val="B7BADA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1241892">
    <w:abstractNumId w:val="8"/>
  </w:num>
  <w:num w:numId="2" w16cid:durableId="1382512798">
    <w:abstractNumId w:val="1"/>
  </w:num>
  <w:num w:numId="3" w16cid:durableId="766854279">
    <w:abstractNumId w:val="0"/>
  </w:num>
  <w:num w:numId="4" w16cid:durableId="160508631">
    <w:abstractNumId w:val="3"/>
  </w:num>
  <w:num w:numId="5" w16cid:durableId="1465778210">
    <w:abstractNumId w:val="6"/>
  </w:num>
  <w:num w:numId="6" w16cid:durableId="1999455746">
    <w:abstractNumId w:val="10"/>
  </w:num>
  <w:num w:numId="7" w16cid:durableId="2131778702">
    <w:abstractNumId w:val="11"/>
  </w:num>
  <w:num w:numId="8" w16cid:durableId="1384868380">
    <w:abstractNumId w:val="12"/>
  </w:num>
  <w:num w:numId="9" w16cid:durableId="1328094187">
    <w:abstractNumId w:val="5"/>
  </w:num>
  <w:num w:numId="10" w16cid:durableId="1858032504">
    <w:abstractNumId w:val="9"/>
  </w:num>
  <w:num w:numId="11" w16cid:durableId="1294869715">
    <w:abstractNumId w:val="7"/>
  </w:num>
  <w:num w:numId="12" w16cid:durableId="1931548116">
    <w:abstractNumId w:val="2"/>
  </w:num>
  <w:num w:numId="13" w16cid:durableId="976229384">
    <w:abstractNumId w:val="4"/>
  </w:num>
</w:numbering>
</file>

<file path=word/people.xml><?xml version="1.0" encoding="utf-8"?>
<w15:people xmlns:mc="http://schemas.openxmlformats.org/markup-compatibility/2006" xmlns:w15="http://schemas.microsoft.com/office/word/2012/wordml" mc:Ignorable="w15">
  <w15:person w15:author="Mark Treviño">
    <w15:presenceInfo w15:providerId="AD" w15:userId="S::marktrevino@microsoft.com::0cb86752-e2c6-4a62-82ca-09db15c3260e"/>
  </w15:person>
  <w15:person w15:author="Jon Orton">
    <w15:presenceInfo w15:providerId="AD" w15:userId="S::jonorton@microsoft.com::b929e65e-fcdc-4557-a1ff-b0d4ce98b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33"/>
    <w:rsid w:val="00001EAD"/>
    <w:rsid w:val="00003848"/>
    <w:rsid w:val="0000666D"/>
    <w:rsid w:val="00016601"/>
    <w:rsid w:val="00022F3C"/>
    <w:rsid w:val="00023076"/>
    <w:rsid w:val="00024901"/>
    <w:rsid w:val="00025374"/>
    <w:rsid w:val="000273B8"/>
    <w:rsid w:val="0003049B"/>
    <w:rsid w:val="00037E64"/>
    <w:rsid w:val="0004078D"/>
    <w:rsid w:val="00042D42"/>
    <w:rsid w:val="00045929"/>
    <w:rsid w:val="00053CB6"/>
    <w:rsid w:val="000542B1"/>
    <w:rsid w:val="00056A4D"/>
    <w:rsid w:val="00065E13"/>
    <w:rsid w:val="00066BDF"/>
    <w:rsid w:val="00071546"/>
    <w:rsid w:val="00072E3E"/>
    <w:rsid w:val="00085C5D"/>
    <w:rsid w:val="00085DA5"/>
    <w:rsid w:val="00087DB0"/>
    <w:rsid w:val="00090BCF"/>
    <w:rsid w:val="00096C6B"/>
    <w:rsid w:val="000A04CB"/>
    <w:rsid w:val="000A15A0"/>
    <w:rsid w:val="000A2A40"/>
    <w:rsid w:val="000A4D68"/>
    <w:rsid w:val="000A4E73"/>
    <w:rsid w:val="000A67EE"/>
    <w:rsid w:val="000A6EDD"/>
    <w:rsid w:val="000A71EB"/>
    <w:rsid w:val="000A7B9F"/>
    <w:rsid w:val="000A7E9B"/>
    <w:rsid w:val="000B3559"/>
    <w:rsid w:val="000B4994"/>
    <w:rsid w:val="000B60A0"/>
    <w:rsid w:val="000C2628"/>
    <w:rsid w:val="000C3825"/>
    <w:rsid w:val="000C6D3F"/>
    <w:rsid w:val="000D1835"/>
    <w:rsid w:val="000D192A"/>
    <w:rsid w:val="000D2126"/>
    <w:rsid w:val="000D371F"/>
    <w:rsid w:val="000E04C2"/>
    <w:rsid w:val="000E08AC"/>
    <w:rsid w:val="000E0F0A"/>
    <w:rsid w:val="000E365C"/>
    <w:rsid w:val="000F3C5A"/>
    <w:rsid w:val="000F41E8"/>
    <w:rsid w:val="000F452F"/>
    <w:rsid w:val="00101597"/>
    <w:rsid w:val="00110F7C"/>
    <w:rsid w:val="001117E3"/>
    <w:rsid w:val="001205B8"/>
    <w:rsid w:val="00120E85"/>
    <w:rsid w:val="0012252A"/>
    <w:rsid w:val="001242DD"/>
    <w:rsid w:val="00124DC1"/>
    <w:rsid w:val="00126932"/>
    <w:rsid w:val="00127C2D"/>
    <w:rsid w:val="00127DBA"/>
    <w:rsid w:val="0013076C"/>
    <w:rsid w:val="001358EC"/>
    <w:rsid w:val="001459C6"/>
    <w:rsid w:val="00150C39"/>
    <w:rsid w:val="0015151B"/>
    <w:rsid w:val="00152764"/>
    <w:rsid w:val="00152D6C"/>
    <w:rsid w:val="001548DF"/>
    <w:rsid w:val="00154A88"/>
    <w:rsid w:val="001624C9"/>
    <w:rsid w:val="00162FDC"/>
    <w:rsid w:val="00164D12"/>
    <w:rsid w:val="00166EC8"/>
    <w:rsid w:val="0016760B"/>
    <w:rsid w:val="00172C56"/>
    <w:rsid w:val="00172E48"/>
    <w:rsid w:val="00174494"/>
    <w:rsid w:val="00177B97"/>
    <w:rsid w:val="0018319E"/>
    <w:rsid w:val="00186D46"/>
    <w:rsid w:val="00190E4D"/>
    <w:rsid w:val="00192BC0"/>
    <w:rsid w:val="001A47D7"/>
    <w:rsid w:val="001A5ECD"/>
    <w:rsid w:val="001B0E6F"/>
    <w:rsid w:val="001B4530"/>
    <w:rsid w:val="001C6BA0"/>
    <w:rsid w:val="001D191E"/>
    <w:rsid w:val="001D24CB"/>
    <w:rsid w:val="001D4406"/>
    <w:rsid w:val="001E2AF6"/>
    <w:rsid w:val="001E2C63"/>
    <w:rsid w:val="001E4ADB"/>
    <w:rsid w:val="001E5574"/>
    <w:rsid w:val="001F1CF8"/>
    <w:rsid w:val="001F6188"/>
    <w:rsid w:val="001F674B"/>
    <w:rsid w:val="0020262C"/>
    <w:rsid w:val="002032A5"/>
    <w:rsid w:val="00205340"/>
    <w:rsid w:val="0020599C"/>
    <w:rsid w:val="0021461E"/>
    <w:rsid w:val="002163A0"/>
    <w:rsid w:val="002255EB"/>
    <w:rsid w:val="00225AB8"/>
    <w:rsid w:val="00227284"/>
    <w:rsid w:val="002304AA"/>
    <w:rsid w:val="00231377"/>
    <w:rsid w:val="0023203E"/>
    <w:rsid w:val="00232592"/>
    <w:rsid w:val="002327AD"/>
    <w:rsid w:val="00237549"/>
    <w:rsid w:val="00245C8C"/>
    <w:rsid w:val="00245F64"/>
    <w:rsid w:val="00250B03"/>
    <w:rsid w:val="002539B0"/>
    <w:rsid w:val="00253D91"/>
    <w:rsid w:val="002626F1"/>
    <w:rsid w:val="0026414D"/>
    <w:rsid w:val="002663A5"/>
    <w:rsid w:val="0027068C"/>
    <w:rsid w:val="00273ABA"/>
    <w:rsid w:val="00273B38"/>
    <w:rsid w:val="00277DC7"/>
    <w:rsid w:val="002822A5"/>
    <w:rsid w:val="00283F61"/>
    <w:rsid w:val="00284C35"/>
    <w:rsid w:val="00293530"/>
    <w:rsid w:val="00296A6A"/>
    <w:rsid w:val="002A0E2A"/>
    <w:rsid w:val="002A291F"/>
    <w:rsid w:val="002A61D0"/>
    <w:rsid w:val="002A6E29"/>
    <w:rsid w:val="002A765E"/>
    <w:rsid w:val="002B0735"/>
    <w:rsid w:val="002B0CE6"/>
    <w:rsid w:val="002B2E8F"/>
    <w:rsid w:val="002B56E0"/>
    <w:rsid w:val="002C0DBE"/>
    <w:rsid w:val="002C259C"/>
    <w:rsid w:val="002C3327"/>
    <w:rsid w:val="002C52BB"/>
    <w:rsid w:val="002C66D4"/>
    <w:rsid w:val="002C76AB"/>
    <w:rsid w:val="002D14A8"/>
    <w:rsid w:val="002E14BE"/>
    <w:rsid w:val="002E4E78"/>
    <w:rsid w:val="002F5910"/>
    <w:rsid w:val="00303E8C"/>
    <w:rsid w:val="00304C76"/>
    <w:rsid w:val="00306EA5"/>
    <w:rsid w:val="0031526C"/>
    <w:rsid w:val="00316AFB"/>
    <w:rsid w:val="00324E6E"/>
    <w:rsid w:val="00325F01"/>
    <w:rsid w:val="003268AC"/>
    <w:rsid w:val="003353B9"/>
    <w:rsid w:val="00335A7B"/>
    <w:rsid w:val="00342825"/>
    <w:rsid w:val="003435F3"/>
    <w:rsid w:val="0035540F"/>
    <w:rsid w:val="00355C4E"/>
    <w:rsid w:val="00355F05"/>
    <w:rsid w:val="003601B2"/>
    <w:rsid w:val="0037257A"/>
    <w:rsid w:val="003727E1"/>
    <w:rsid w:val="00373437"/>
    <w:rsid w:val="00373980"/>
    <w:rsid w:val="00374BC3"/>
    <w:rsid w:val="00375028"/>
    <w:rsid w:val="003773EF"/>
    <w:rsid w:val="0038029C"/>
    <w:rsid w:val="00380AF0"/>
    <w:rsid w:val="00380DA6"/>
    <w:rsid w:val="00384C4A"/>
    <w:rsid w:val="0038636F"/>
    <w:rsid w:val="003902D8"/>
    <w:rsid w:val="003A7E69"/>
    <w:rsid w:val="003B02AC"/>
    <w:rsid w:val="003B3FEF"/>
    <w:rsid w:val="003B4595"/>
    <w:rsid w:val="003B6C33"/>
    <w:rsid w:val="003B74AE"/>
    <w:rsid w:val="003B7567"/>
    <w:rsid w:val="003C4466"/>
    <w:rsid w:val="003C7FA0"/>
    <w:rsid w:val="003D2654"/>
    <w:rsid w:val="003D2CC5"/>
    <w:rsid w:val="003D5753"/>
    <w:rsid w:val="003E056C"/>
    <w:rsid w:val="003E1232"/>
    <w:rsid w:val="003E1B6E"/>
    <w:rsid w:val="003E1BFA"/>
    <w:rsid w:val="003E363A"/>
    <w:rsid w:val="003E5F9B"/>
    <w:rsid w:val="003E6CDE"/>
    <w:rsid w:val="003E713B"/>
    <w:rsid w:val="003E76F4"/>
    <w:rsid w:val="003F52F6"/>
    <w:rsid w:val="003F632E"/>
    <w:rsid w:val="003F634D"/>
    <w:rsid w:val="003F7457"/>
    <w:rsid w:val="00413F4E"/>
    <w:rsid w:val="004164E4"/>
    <w:rsid w:val="00420CE8"/>
    <w:rsid w:val="004232A5"/>
    <w:rsid w:val="004238DE"/>
    <w:rsid w:val="004277EA"/>
    <w:rsid w:val="004324AF"/>
    <w:rsid w:val="004339E8"/>
    <w:rsid w:val="00436A77"/>
    <w:rsid w:val="00443158"/>
    <w:rsid w:val="004437DA"/>
    <w:rsid w:val="00444A2A"/>
    <w:rsid w:val="00445251"/>
    <w:rsid w:val="0045276C"/>
    <w:rsid w:val="00452E06"/>
    <w:rsid w:val="00455FB6"/>
    <w:rsid w:val="004615F4"/>
    <w:rsid w:val="00470283"/>
    <w:rsid w:val="00476E2C"/>
    <w:rsid w:val="00485D22"/>
    <w:rsid w:val="004926D7"/>
    <w:rsid w:val="00493281"/>
    <w:rsid w:val="004A021E"/>
    <w:rsid w:val="004A0510"/>
    <w:rsid w:val="004A12F1"/>
    <w:rsid w:val="004A35EC"/>
    <w:rsid w:val="004A4E4C"/>
    <w:rsid w:val="004A6BB8"/>
    <w:rsid w:val="004C3098"/>
    <w:rsid w:val="004C52B3"/>
    <w:rsid w:val="004E2130"/>
    <w:rsid w:val="004E28A6"/>
    <w:rsid w:val="004E2BA6"/>
    <w:rsid w:val="004E3529"/>
    <w:rsid w:val="004F1E7A"/>
    <w:rsid w:val="004F2B48"/>
    <w:rsid w:val="004F3C23"/>
    <w:rsid w:val="004F4819"/>
    <w:rsid w:val="004F50FD"/>
    <w:rsid w:val="004F6267"/>
    <w:rsid w:val="00504637"/>
    <w:rsid w:val="0050674A"/>
    <w:rsid w:val="00512102"/>
    <w:rsid w:val="00512E4D"/>
    <w:rsid w:val="00514816"/>
    <w:rsid w:val="00515063"/>
    <w:rsid w:val="0051599A"/>
    <w:rsid w:val="0051753D"/>
    <w:rsid w:val="005208EC"/>
    <w:rsid w:val="00522C95"/>
    <w:rsid w:val="00524A0C"/>
    <w:rsid w:val="00530267"/>
    <w:rsid w:val="005302D2"/>
    <w:rsid w:val="0053596F"/>
    <w:rsid w:val="00537419"/>
    <w:rsid w:val="00540450"/>
    <w:rsid w:val="00540511"/>
    <w:rsid w:val="0054080D"/>
    <w:rsid w:val="00547B9B"/>
    <w:rsid w:val="00547EFA"/>
    <w:rsid w:val="00554B1B"/>
    <w:rsid w:val="00556744"/>
    <w:rsid w:val="00557D47"/>
    <w:rsid w:val="00562D67"/>
    <w:rsid w:val="00566604"/>
    <w:rsid w:val="00570DB4"/>
    <w:rsid w:val="00571FF8"/>
    <w:rsid w:val="00577A5C"/>
    <w:rsid w:val="005807B3"/>
    <w:rsid w:val="00581148"/>
    <w:rsid w:val="00582ADD"/>
    <w:rsid w:val="0058418B"/>
    <w:rsid w:val="005954E6"/>
    <w:rsid w:val="00597AB4"/>
    <w:rsid w:val="005A6DDE"/>
    <w:rsid w:val="005A79AD"/>
    <w:rsid w:val="005B3484"/>
    <w:rsid w:val="005B63F0"/>
    <w:rsid w:val="005C14CC"/>
    <w:rsid w:val="005C6C65"/>
    <w:rsid w:val="005D222C"/>
    <w:rsid w:val="005D2C4B"/>
    <w:rsid w:val="005D5DF0"/>
    <w:rsid w:val="005E167D"/>
    <w:rsid w:val="005E3BFA"/>
    <w:rsid w:val="005E7FBE"/>
    <w:rsid w:val="005F04DF"/>
    <w:rsid w:val="005F206E"/>
    <w:rsid w:val="005F66BF"/>
    <w:rsid w:val="005F6750"/>
    <w:rsid w:val="00602313"/>
    <w:rsid w:val="00605CA3"/>
    <w:rsid w:val="006069AB"/>
    <w:rsid w:val="00614FA4"/>
    <w:rsid w:val="00615277"/>
    <w:rsid w:val="00617B19"/>
    <w:rsid w:val="006217E5"/>
    <w:rsid w:val="00623033"/>
    <w:rsid w:val="00623144"/>
    <w:rsid w:val="00630C45"/>
    <w:rsid w:val="0063101C"/>
    <w:rsid w:val="00631050"/>
    <w:rsid w:val="00636911"/>
    <w:rsid w:val="006441AE"/>
    <w:rsid w:val="00652E7E"/>
    <w:rsid w:val="00654A87"/>
    <w:rsid w:val="00655214"/>
    <w:rsid w:val="00656175"/>
    <w:rsid w:val="006572FC"/>
    <w:rsid w:val="0066086C"/>
    <w:rsid w:val="00666749"/>
    <w:rsid w:val="00666B91"/>
    <w:rsid w:val="00670ED0"/>
    <w:rsid w:val="006716A4"/>
    <w:rsid w:val="00687276"/>
    <w:rsid w:val="00687B42"/>
    <w:rsid w:val="00687C61"/>
    <w:rsid w:val="00692821"/>
    <w:rsid w:val="00697963"/>
    <w:rsid w:val="006A0427"/>
    <w:rsid w:val="006A04A9"/>
    <w:rsid w:val="006A0A08"/>
    <w:rsid w:val="006A1ABE"/>
    <w:rsid w:val="006A1C94"/>
    <w:rsid w:val="006A484E"/>
    <w:rsid w:val="006B1873"/>
    <w:rsid w:val="006B2CC0"/>
    <w:rsid w:val="006B55DA"/>
    <w:rsid w:val="006B75E2"/>
    <w:rsid w:val="006C1E37"/>
    <w:rsid w:val="006C3159"/>
    <w:rsid w:val="006C4B89"/>
    <w:rsid w:val="006C4D32"/>
    <w:rsid w:val="006C53B7"/>
    <w:rsid w:val="006D2C79"/>
    <w:rsid w:val="006D3ADD"/>
    <w:rsid w:val="006D548A"/>
    <w:rsid w:val="006D59FE"/>
    <w:rsid w:val="006D67A0"/>
    <w:rsid w:val="006D7BE4"/>
    <w:rsid w:val="006E0739"/>
    <w:rsid w:val="006E0AB4"/>
    <w:rsid w:val="006E4AF7"/>
    <w:rsid w:val="006E4E74"/>
    <w:rsid w:val="006E6561"/>
    <w:rsid w:val="006E6A79"/>
    <w:rsid w:val="006F1D13"/>
    <w:rsid w:val="006F3ECF"/>
    <w:rsid w:val="006F595C"/>
    <w:rsid w:val="006F79C8"/>
    <w:rsid w:val="007061EB"/>
    <w:rsid w:val="007222E4"/>
    <w:rsid w:val="00727D6E"/>
    <w:rsid w:val="00741390"/>
    <w:rsid w:val="007428D2"/>
    <w:rsid w:val="007436A1"/>
    <w:rsid w:val="007439CE"/>
    <w:rsid w:val="0074785C"/>
    <w:rsid w:val="00750B57"/>
    <w:rsid w:val="00750F47"/>
    <w:rsid w:val="00751B85"/>
    <w:rsid w:val="00753092"/>
    <w:rsid w:val="00753EC2"/>
    <w:rsid w:val="00754B30"/>
    <w:rsid w:val="00757784"/>
    <w:rsid w:val="007601FB"/>
    <w:rsid w:val="00765F73"/>
    <w:rsid w:val="007662A7"/>
    <w:rsid w:val="00770221"/>
    <w:rsid w:val="007719A7"/>
    <w:rsid w:val="007766D3"/>
    <w:rsid w:val="00776F52"/>
    <w:rsid w:val="00781717"/>
    <w:rsid w:val="00783843"/>
    <w:rsid w:val="007866E6"/>
    <w:rsid w:val="00796CF6"/>
    <w:rsid w:val="007A1421"/>
    <w:rsid w:val="007A1B79"/>
    <w:rsid w:val="007A5E87"/>
    <w:rsid w:val="007B01B8"/>
    <w:rsid w:val="007B0C9B"/>
    <w:rsid w:val="007B277E"/>
    <w:rsid w:val="007B44C7"/>
    <w:rsid w:val="007B4F8D"/>
    <w:rsid w:val="007C04C2"/>
    <w:rsid w:val="007C2860"/>
    <w:rsid w:val="007C3DD4"/>
    <w:rsid w:val="007C40F8"/>
    <w:rsid w:val="007C4D1F"/>
    <w:rsid w:val="007C6543"/>
    <w:rsid w:val="007C66D4"/>
    <w:rsid w:val="007C70C9"/>
    <w:rsid w:val="007D182E"/>
    <w:rsid w:val="007D3B8E"/>
    <w:rsid w:val="007D71B4"/>
    <w:rsid w:val="007E6479"/>
    <w:rsid w:val="007F18D3"/>
    <w:rsid w:val="007F1A57"/>
    <w:rsid w:val="007F62B2"/>
    <w:rsid w:val="007F75B0"/>
    <w:rsid w:val="00811624"/>
    <w:rsid w:val="00812B23"/>
    <w:rsid w:val="00814780"/>
    <w:rsid w:val="00814C23"/>
    <w:rsid w:val="0081503B"/>
    <w:rsid w:val="00815FDD"/>
    <w:rsid w:val="00817371"/>
    <w:rsid w:val="008216FF"/>
    <w:rsid w:val="00822B87"/>
    <w:rsid w:val="008246DB"/>
    <w:rsid w:val="00833173"/>
    <w:rsid w:val="008359F2"/>
    <w:rsid w:val="00837B66"/>
    <w:rsid w:val="00840FA7"/>
    <w:rsid w:val="008419C9"/>
    <w:rsid w:val="00842642"/>
    <w:rsid w:val="008433E7"/>
    <w:rsid w:val="00845A97"/>
    <w:rsid w:val="00845E6E"/>
    <w:rsid w:val="0085019C"/>
    <w:rsid w:val="008507A6"/>
    <w:rsid w:val="00850F8E"/>
    <w:rsid w:val="008544C1"/>
    <w:rsid w:val="0085790D"/>
    <w:rsid w:val="008631BD"/>
    <w:rsid w:val="00864516"/>
    <w:rsid w:val="008671F7"/>
    <w:rsid w:val="008676A1"/>
    <w:rsid w:val="008704C0"/>
    <w:rsid w:val="00870C46"/>
    <w:rsid w:val="0087162D"/>
    <w:rsid w:val="00871A18"/>
    <w:rsid w:val="00872A59"/>
    <w:rsid w:val="00873FAB"/>
    <w:rsid w:val="00874522"/>
    <w:rsid w:val="00876073"/>
    <w:rsid w:val="00881796"/>
    <w:rsid w:val="008845C9"/>
    <w:rsid w:val="00892A8C"/>
    <w:rsid w:val="0089402A"/>
    <w:rsid w:val="008949B3"/>
    <w:rsid w:val="00897618"/>
    <w:rsid w:val="008A1FB9"/>
    <w:rsid w:val="008A3FE6"/>
    <w:rsid w:val="008C0FD3"/>
    <w:rsid w:val="008C4452"/>
    <w:rsid w:val="008C55EA"/>
    <w:rsid w:val="008C6E15"/>
    <w:rsid w:val="008D22AB"/>
    <w:rsid w:val="008D3CF7"/>
    <w:rsid w:val="008D4E42"/>
    <w:rsid w:val="008D5D59"/>
    <w:rsid w:val="008D6CC2"/>
    <w:rsid w:val="008DEC35"/>
    <w:rsid w:val="008E12B4"/>
    <w:rsid w:val="008E1596"/>
    <w:rsid w:val="008E25D6"/>
    <w:rsid w:val="008E3E50"/>
    <w:rsid w:val="008E4E37"/>
    <w:rsid w:val="008F22ED"/>
    <w:rsid w:val="009008B9"/>
    <w:rsid w:val="00900D46"/>
    <w:rsid w:val="0090382B"/>
    <w:rsid w:val="00904A3C"/>
    <w:rsid w:val="00906617"/>
    <w:rsid w:val="00912632"/>
    <w:rsid w:val="00912CA3"/>
    <w:rsid w:val="00915BBC"/>
    <w:rsid w:val="00917C2F"/>
    <w:rsid w:val="00927925"/>
    <w:rsid w:val="009328EE"/>
    <w:rsid w:val="009338DC"/>
    <w:rsid w:val="00933E69"/>
    <w:rsid w:val="00937027"/>
    <w:rsid w:val="009406BE"/>
    <w:rsid w:val="00944109"/>
    <w:rsid w:val="0094608B"/>
    <w:rsid w:val="0094C196"/>
    <w:rsid w:val="00952423"/>
    <w:rsid w:val="00953E01"/>
    <w:rsid w:val="0095763C"/>
    <w:rsid w:val="00957D81"/>
    <w:rsid w:val="00960313"/>
    <w:rsid w:val="0096305D"/>
    <w:rsid w:val="00963F68"/>
    <w:rsid w:val="009641BA"/>
    <w:rsid w:val="009703B3"/>
    <w:rsid w:val="00971C92"/>
    <w:rsid w:val="009720F1"/>
    <w:rsid w:val="00974B4E"/>
    <w:rsid w:val="00974DF2"/>
    <w:rsid w:val="00980256"/>
    <w:rsid w:val="0098317E"/>
    <w:rsid w:val="00991816"/>
    <w:rsid w:val="00992F71"/>
    <w:rsid w:val="00997FFC"/>
    <w:rsid w:val="009A122D"/>
    <w:rsid w:val="009A4348"/>
    <w:rsid w:val="009A480A"/>
    <w:rsid w:val="009B2E9E"/>
    <w:rsid w:val="009B37CC"/>
    <w:rsid w:val="009B45AD"/>
    <w:rsid w:val="009B6054"/>
    <w:rsid w:val="009B6B09"/>
    <w:rsid w:val="009C217C"/>
    <w:rsid w:val="009C59FF"/>
    <w:rsid w:val="009D10F3"/>
    <w:rsid w:val="009D512E"/>
    <w:rsid w:val="009E59B5"/>
    <w:rsid w:val="009F02E2"/>
    <w:rsid w:val="009F0CC2"/>
    <w:rsid w:val="009F15EC"/>
    <w:rsid w:val="009F720D"/>
    <w:rsid w:val="00A00CA4"/>
    <w:rsid w:val="00A0369A"/>
    <w:rsid w:val="00A066B0"/>
    <w:rsid w:val="00A06C64"/>
    <w:rsid w:val="00A06DC7"/>
    <w:rsid w:val="00A135B9"/>
    <w:rsid w:val="00A16200"/>
    <w:rsid w:val="00A17670"/>
    <w:rsid w:val="00A217F5"/>
    <w:rsid w:val="00A22005"/>
    <w:rsid w:val="00A220A5"/>
    <w:rsid w:val="00A24F92"/>
    <w:rsid w:val="00A267AB"/>
    <w:rsid w:val="00A2762C"/>
    <w:rsid w:val="00A31EAB"/>
    <w:rsid w:val="00A34B83"/>
    <w:rsid w:val="00A35AEE"/>
    <w:rsid w:val="00A3771C"/>
    <w:rsid w:val="00A40120"/>
    <w:rsid w:val="00A42F63"/>
    <w:rsid w:val="00A43D0E"/>
    <w:rsid w:val="00A460AB"/>
    <w:rsid w:val="00A51636"/>
    <w:rsid w:val="00A537CA"/>
    <w:rsid w:val="00A543DA"/>
    <w:rsid w:val="00A56BE1"/>
    <w:rsid w:val="00A6352A"/>
    <w:rsid w:val="00A73223"/>
    <w:rsid w:val="00A73CF5"/>
    <w:rsid w:val="00A73D11"/>
    <w:rsid w:val="00A84453"/>
    <w:rsid w:val="00A8466D"/>
    <w:rsid w:val="00A84967"/>
    <w:rsid w:val="00A87101"/>
    <w:rsid w:val="00A9124D"/>
    <w:rsid w:val="00A9210A"/>
    <w:rsid w:val="00A93DB8"/>
    <w:rsid w:val="00AA5439"/>
    <w:rsid w:val="00AA6BC1"/>
    <w:rsid w:val="00AA6F8B"/>
    <w:rsid w:val="00AB109A"/>
    <w:rsid w:val="00AB1EDC"/>
    <w:rsid w:val="00AB2554"/>
    <w:rsid w:val="00AB5FC8"/>
    <w:rsid w:val="00AB654D"/>
    <w:rsid w:val="00AD2A99"/>
    <w:rsid w:val="00AE05DB"/>
    <w:rsid w:val="00AE0918"/>
    <w:rsid w:val="00AE495A"/>
    <w:rsid w:val="00AE56DE"/>
    <w:rsid w:val="00AF01F3"/>
    <w:rsid w:val="00AF0E6D"/>
    <w:rsid w:val="00AF2C6A"/>
    <w:rsid w:val="00AF5C74"/>
    <w:rsid w:val="00AF6541"/>
    <w:rsid w:val="00AF6A25"/>
    <w:rsid w:val="00AF77C7"/>
    <w:rsid w:val="00B0300C"/>
    <w:rsid w:val="00B03DE4"/>
    <w:rsid w:val="00B12B57"/>
    <w:rsid w:val="00B16594"/>
    <w:rsid w:val="00B16E99"/>
    <w:rsid w:val="00B239A8"/>
    <w:rsid w:val="00B329C5"/>
    <w:rsid w:val="00B346A1"/>
    <w:rsid w:val="00B4037D"/>
    <w:rsid w:val="00B45ECA"/>
    <w:rsid w:val="00B51782"/>
    <w:rsid w:val="00B5279F"/>
    <w:rsid w:val="00B52D11"/>
    <w:rsid w:val="00B5321A"/>
    <w:rsid w:val="00B6435D"/>
    <w:rsid w:val="00B70257"/>
    <w:rsid w:val="00B71B25"/>
    <w:rsid w:val="00B754B4"/>
    <w:rsid w:val="00B825D7"/>
    <w:rsid w:val="00B841FA"/>
    <w:rsid w:val="00B845F8"/>
    <w:rsid w:val="00B85115"/>
    <w:rsid w:val="00B916BD"/>
    <w:rsid w:val="00B92BB1"/>
    <w:rsid w:val="00B967BF"/>
    <w:rsid w:val="00BA57BF"/>
    <w:rsid w:val="00BA67C6"/>
    <w:rsid w:val="00BB4758"/>
    <w:rsid w:val="00BB695C"/>
    <w:rsid w:val="00BB79E9"/>
    <w:rsid w:val="00BC1A75"/>
    <w:rsid w:val="00BC2840"/>
    <w:rsid w:val="00BC3465"/>
    <w:rsid w:val="00BD0E41"/>
    <w:rsid w:val="00BD113A"/>
    <w:rsid w:val="00BD266D"/>
    <w:rsid w:val="00BD5878"/>
    <w:rsid w:val="00BE0C9C"/>
    <w:rsid w:val="00BF1643"/>
    <w:rsid w:val="00BF511C"/>
    <w:rsid w:val="00BF5F6B"/>
    <w:rsid w:val="00C00162"/>
    <w:rsid w:val="00C00243"/>
    <w:rsid w:val="00C00F20"/>
    <w:rsid w:val="00C020D2"/>
    <w:rsid w:val="00C03D58"/>
    <w:rsid w:val="00C11158"/>
    <w:rsid w:val="00C11453"/>
    <w:rsid w:val="00C114D3"/>
    <w:rsid w:val="00C12727"/>
    <w:rsid w:val="00C210BA"/>
    <w:rsid w:val="00C22C91"/>
    <w:rsid w:val="00C23596"/>
    <w:rsid w:val="00C27AF1"/>
    <w:rsid w:val="00C30DFE"/>
    <w:rsid w:val="00C353D6"/>
    <w:rsid w:val="00C41B9E"/>
    <w:rsid w:val="00C42188"/>
    <w:rsid w:val="00C43726"/>
    <w:rsid w:val="00C500D2"/>
    <w:rsid w:val="00C50CC0"/>
    <w:rsid w:val="00C525D5"/>
    <w:rsid w:val="00C5429F"/>
    <w:rsid w:val="00C55B8E"/>
    <w:rsid w:val="00C55F29"/>
    <w:rsid w:val="00C57640"/>
    <w:rsid w:val="00C57AFB"/>
    <w:rsid w:val="00C65D94"/>
    <w:rsid w:val="00C7271B"/>
    <w:rsid w:val="00C737B8"/>
    <w:rsid w:val="00C75594"/>
    <w:rsid w:val="00C76299"/>
    <w:rsid w:val="00C86440"/>
    <w:rsid w:val="00C909DE"/>
    <w:rsid w:val="00C92514"/>
    <w:rsid w:val="00C930DB"/>
    <w:rsid w:val="00CA2DC6"/>
    <w:rsid w:val="00CA304F"/>
    <w:rsid w:val="00CA6367"/>
    <w:rsid w:val="00CB0309"/>
    <w:rsid w:val="00CB4BDE"/>
    <w:rsid w:val="00CB7AEF"/>
    <w:rsid w:val="00CC28DA"/>
    <w:rsid w:val="00CC2B4E"/>
    <w:rsid w:val="00CC33EE"/>
    <w:rsid w:val="00CD4421"/>
    <w:rsid w:val="00CD55A4"/>
    <w:rsid w:val="00CD579F"/>
    <w:rsid w:val="00CD584B"/>
    <w:rsid w:val="00CD7DCA"/>
    <w:rsid w:val="00CE4BF4"/>
    <w:rsid w:val="00CF2B46"/>
    <w:rsid w:val="00CF508B"/>
    <w:rsid w:val="00D00337"/>
    <w:rsid w:val="00D01497"/>
    <w:rsid w:val="00D04222"/>
    <w:rsid w:val="00D05788"/>
    <w:rsid w:val="00D06F79"/>
    <w:rsid w:val="00D07D50"/>
    <w:rsid w:val="00D120F4"/>
    <w:rsid w:val="00D12BFD"/>
    <w:rsid w:val="00D22F8A"/>
    <w:rsid w:val="00D27110"/>
    <w:rsid w:val="00D300B4"/>
    <w:rsid w:val="00D30212"/>
    <w:rsid w:val="00D32E01"/>
    <w:rsid w:val="00D36F4A"/>
    <w:rsid w:val="00D3717B"/>
    <w:rsid w:val="00D37D81"/>
    <w:rsid w:val="00D407FE"/>
    <w:rsid w:val="00D4262D"/>
    <w:rsid w:val="00D44166"/>
    <w:rsid w:val="00D47A69"/>
    <w:rsid w:val="00D5061D"/>
    <w:rsid w:val="00D53159"/>
    <w:rsid w:val="00D547C1"/>
    <w:rsid w:val="00D54B55"/>
    <w:rsid w:val="00D54F20"/>
    <w:rsid w:val="00D56966"/>
    <w:rsid w:val="00D6200E"/>
    <w:rsid w:val="00D65CF3"/>
    <w:rsid w:val="00D66DB5"/>
    <w:rsid w:val="00D720B9"/>
    <w:rsid w:val="00D72943"/>
    <w:rsid w:val="00D73A65"/>
    <w:rsid w:val="00D757E2"/>
    <w:rsid w:val="00D8040D"/>
    <w:rsid w:val="00D81A94"/>
    <w:rsid w:val="00D82DD0"/>
    <w:rsid w:val="00D86E83"/>
    <w:rsid w:val="00D90D83"/>
    <w:rsid w:val="00D9777A"/>
    <w:rsid w:val="00DA0CF4"/>
    <w:rsid w:val="00DA5463"/>
    <w:rsid w:val="00DA7400"/>
    <w:rsid w:val="00DB3FE7"/>
    <w:rsid w:val="00DB60A6"/>
    <w:rsid w:val="00DB78EE"/>
    <w:rsid w:val="00DB7DFB"/>
    <w:rsid w:val="00DC32CE"/>
    <w:rsid w:val="00DD2B00"/>
    <w:rsid w:val="00DD4BB2"/>
    <w:rsid w:val="00DD5EA5"/>
    <w:rsid w:val="00DE02CB"/>
    <w:rsid w:val="00DE3E44"/>
    <w:rsid w:val="00DE55B4"/>
    <w:rsid w:val="00DE71FE"/>
    <w:rsid w:val="00DF2B12"/>
    <w:rsid w:val="00E03532"/>
    <w:rsid w:val="00E048E5"/>
    <w:rsid w:val="00E059F7"/>
    <w:rsid w:val="00E072B6"/>
    <w:rsid w:val="00E0797B"/>
    <w:rsid w:val="00E07CA8"/>
    <w:rsid w:val="00E16C88"/>
    <w:rsid w:val="00E24BAE"/>
    <w:rsid w:val="00E267A1"/>
    <w:rsid w:val="00E33CB7"/>
    <w:rsid w:val="00E3603F"/>
    <w:rsid w:val="00E36911"/>
    <w:rsid w:val="00E40639"/>
    <w:rsid w:val="00E43AB5"/>
    <w:rsid w:val="00E43E9A"/>
    <w:rsid w:val="00E456B4"/>
    <w:rsid w:val="00E47FEC"/>
    <w:rsid w:val="00E57245"/>
    <w:rsid w:val="00E57F29"/>
    <w:rsid w:val="00E6315E"/>
    <w:rsid w:val="00E637FE"/>
    <w:rsid w:val="00E65630"/>
    <w:rsid w:val="00E66B51"/>
    <w:rsid w:val="00E715BC"/>
    <w:rsid w:val="00E779AB"/>
    <w:rsid w:val="00E84789"/>
    <w:rsid w:val="00E85651"/>
    <w:rsid w:val="00EA5C1D"/>
    <w:rsid w:val="00EA7D9B"/>
    <w:rsid w:val="00EB0B8C"/>
    <w:rsid w:val="00EB533C"/>
    <w:rsid w:val="00EB6691"/>
    <w:rsid w:val="00EB74E0"/>
    <w:rsid w:val="00EC0536"/>
    <w:rsid w:val="00EC0740"/>
    <w:rsid w:val="00EC1F0F"/>
    <w:rsid w:val="00EC469F"/>
    <w:rsid w:val="00EC7D85"/>
    <w:rsid w:val="00ED4182"/>
    <w:rsid w:val="00ED4502"/>
    <w:rsid w:val="00ED492C"/>
    <w:rsid w:val="00ED56B4"/>
    <w:rsid w:val="00ED5E51"/>
    <w:rsid w:val="00EE03D7"/>
    <w:rsid w:val="00EE1E30"/>
    <w:rsid w:val="00EE3245"/>
    <w:rsid w:val="00EE4C6A"/>
    <w:rsid w:val="00EE7EA0"/>
    <w:rsid w:val="00EF2468"/>
    <w:rsid w:val="00EF3463"/>
    <w:rsid w:val="00EF78BE"/>
    <w:rsid w:val="00EF7EBB"/>
    <w:rsid w:val="00F00C0E"/>
    <w:rsid w:val="00F01154"/>
    <w:rsid w:val="00F06E39"/>
    <w:rsid w:val="00F07A08"/>
    <w:rsid w:val="00F10EBE"/>
    <w:rsid w:val="00F161C0"/>
    <w:rsid w:val="00F16375"/>
    <w:rsid w:val="00F16AAF"/>
    <w:rsid w:val="00F224DF"/>
    <w:rsid w:val="00F239C7"/>
    <w:rsid w:val="00F241F6"/>
    <w:rsid w:val="00F269F7"/>
    <w:rsid w:val="00F30E48"/>
    <w:rsid w:val="00F32A7B"/>
    <w:rsid w:val="00F32F2E"/>
    <w:rsid w:val="00F346CC"/>
    <w:rsid w:val="00F37158"/>
    <w:rsid w:val="00F4328C"/>
    <w:rsid w:val="00F47014"/>
    <w:rsid w:val="00F47D36"/>
    <w:rsid w:val="00F51327"/>
    <w:rsid w:val="00F53DCA"/>
    <w:rsid w:val="00F62353"/>
    <w:rsid w:val="00F6364E"/>
    <w:rsid w:val="00F63C22"/>
    <w:rsid w:val="00F6744E"/>
    <w:rsid w:val="00F67FE0"/>
    <w:rsid w:val="00F709E3"/>
    <w:rsid w:val="00F7152A"/>
    <w:rsid w:val="00F73AC8"/>
    <w:rsid w:val="00F809AD"/>
    <w:rsid w:val="00F80A4A"/>
    <w:rsid w:val="00F81C05"/>
    <w:rsid w:val="00F89138"/>
    <w:rsid w:val="00F91F38"/>
    <w:rsid w:val="00F958F6"/>
    <w:rsid w:val="00F96564"/>
    <w:rsid w:val="00FA272D"/>
    <w:rsid w:val="00FA627D"/>
    <w:rsid w:val="00FA6ECD"/>
    <w:rsid w:val="00FA7F28"/>
    <w:rsid w:val="00FB2F61"/>
    <w:rsid w:val="00FB383E"/>
    <w:rsid w:val="00FB3A22"/>
    <w:rsid w:val="00FB6664"/>
    <w:rsid w:val="00FB6E1A"/>
    <w:rsid w:val="00FC0CE6"/>
    <w:rsid w:val="00FC2F69"/>
    <w:rsid w:val="00FC37DD"/>
    <w:rsid w:val="00FD008C"/>
    <w:rsid w:val="00FD1612"/>
    <w:rsid w:val="00FD49C1"/>
    <w:rsid w:val="00FD5ABE"/>
    <w:rsid w:val="00FD73A0"/>
    <w:rsid w:val="00FE1B52"/>
    <w:rsid w:val="00FE3B8B"/>
    <w:rsid w:val="00FE4887"/>
    <w:rsid w:val="00FF016F"/>
    <w:rsid w:val="00FF0E5D"/>
    <w:rsid w:val="00FF2155"/>
    <w:rsid w:val="00FF5E55"/>
    <w:rsid w:val="01055041"/>
    <w:rsid w:val="010CD03A"/>
    <w:rsid w:val="012D1C3F"/>
    <w:rsid w:val="0166902D"/>
    <w:rsid w:val="018C6972"/>
    <w:rsid w:val="01B90044"/>
    <w:rsid w:val="01F95014"/>
    <w:rsid w:val="022C850C"/>
    <w:rsid w:val="031864D2"/>
    <w:rsid w:val="037380EB"/>
    <w:rsid w:val="03C8D315"/>
    <w:rsid w:val="04079CAA"/>
    <w:rsid w:val="04433674"/>
    <w:rsid w:val="0464BD01"/>
    <w:rsid w:val="0473FE84"/>
    <w:rsid w:val="06698FF5"/>
    <w:rsid w:val="0788D5A9"/>
    <w:rsid w:val="084720C8"/>
    <w:rsid w:val="085C8ADE"/>
    <w:rsid w:val="08C45EC2"/>
    <w:rsid w:val="08E00CF8"/>
    <w:rsid w:val="09296B23"/>
    <w:rsid w:val="0A8FFE7A"/>
    <w:rsid w:val="0AD3FE85"/>
    <w:rsid w:val="0AF3E702"/>
    <w:rsid w:val="0B4265F7"/>
    <w:rsid w:val="0B531AFE"/>
    <w:rsid w:val="0B69C992"/>
    <w:rsid w:val="0B8C151D"/>
    <w:rsid w:val="0B918038"/>
    <w:rsid w:val="0BC86617"/>
    <w:rsid w:val="0BF757CF"/>
    <w:rsid w:val="0BFA8CC8"/>
    <w:rsid w:val="0C558BB6"/>
    <w:rsid w:val="0C822655"/>
    <w:rsid w:val="0D02C51E"/>
    <w:rsid w:val="0D32B40E"/>
    <w:rsid w:val="0D338C20"/>
    <w:rsid w:val="0D762CD5"/>
    <w:rsid w:val="0D9DB192"/>
    <w:rsid w:val="0E19F325"/>
    <w:rsid w:val="0E5D4868"/>
    <w:rsid w:val="0EB93CC3"/>
    <w:rsid w:val="0EC67CDC"/>
    <w:rsid w:val="0ECBBC01"/>
    <w:rsid w:val="0F0108D0"/>
    <w:rsid w:val="10588337"/>
    <w:rsid w:val="10A81D66"/>
    <w:rsid w:val="11159475"/>
    <w:rsid w:val="1148F871"/>
    <w:rsid w:val="114DE46A"/>
    <w:rsid w:val="1153EC72"/>
    <w:rsid w:val="11659C2E"/>
    <w:rsid w:val="11764DF5"/>
    <w:rsid w:val="11874C2F"/>
    <w:rsid w:val="11A0F20C"/>
    <w:rsid w:val="11B18161"/>
    <w:rsid w:val="11CA1CA9"/>
    <w:rsid w:val="128DF9C5"/>
    <w:rsid w:val="12B680F8"/>
    <w:rsid w:val="139C8586"/>
    <w:rsid w:val="13ADF905"/>
    <w:rsid w:val="14048ABC"/>
    <w:rsid w:val="159FB592"/>
    <w:rsid w:val="15A1E1B2"/>
    <w:rsid w:val="1604D0B8"/>
    <w:rsid w:val="16D67B68"/>
    <w:rsid w:val="174A7C69"/>
    <w:rsid w:val="176F9E5B"/>
    <w:rsid w:val="17D8651E"/>
    <w:rsid w:val="18094F4C"/>
    <w:rsid w:val="18694361"/>
    <w:rsid w:val="18B3E9B9"/>
    <w:rsid w:val="18C60651"/>
    <w:rsid w:val="19160D07"/>
    <w:rsid w:val="19548B55"/>
    <w:rsid w:val="196D2856"/>
    <w:rsid w:val="19C4E59F"/>
    <w:rsid w:val="19DC7FD3"/>
    <w:rsid w:val="1A1C7CB6"/>
    <w:rsid w:val="1AA9A803"/>
    <w:rsid w:val="1AAE2395"/>
    <w:rsid w:val="1ADBB899"/>
    <w:rsid w:val="1ADC1C08"/>
    <w:rsid w:val="1B2F97A0"/>
    <w:rsid w:val="1B38F39C"/>
    <w:rsid w:val="1B8A921E"/>
    <w:rsid w:val="1BC7D90A"/>
    <w:rsid w:val="1C0FC82C"/>
    <w:rsid w:val="1C989A9B"/>
    <w:rsid w:val="1CC8ABCC"/>
    <w:rsid w:val="1CFDC920"/>
    <w:rsid w:val="1D12A4A8"/>
    <w:rsid w:val="1D3A1B89"/>
    <w:rsid w:val="1D6FF9F7"/>
    <w:rsid w:val="1E0B6706"/>
    <w:rsid w:val="1E8CD879"/>
    <w:rsid w:val="2036771B"/>
    <w:rsid w:val="21473A25"/>
    <w:rsid w:val="216F667F"/>
    <w:rsid w:val="21A334C0"/>
    <w:rsid w:val="225FDB5E"/>
    <w:rsid w:val="2277C668"/>
    <w:rsid w:val="227A2239"/>
    <w:rsid w:val="228A4A4B"/>
    <w:rsid w:val="22CBDAB0"/>
    <w:rsid w:val="231F762F"/>
    <w:rsid w:val="23E15052"/>
    <w:rsid w:val="24522531"/>
    <w:rsid w:val="2458965D"/>
    <w:rsid w:val="247C88F4"/>
    <w:rsid w:val="24F2AFC4"/>
    <w:rsid w:val="256B9F2B"/>
    <w:rsid w:val="26771301"/>
    <w:rsid w:val="2685DA0C"/>
    <w:rsid w:val="26CA8ABD"/>
    <w:rsid w:val="26FF7F9A"/>
    <w:rsid w:val="276882EB"/>
    <w:rsid w:val="27AF1B51"/>
    <w:rsid w:val="27B867EB"/>
    <w:rsid w:val="285F6235"/>
    <w:rsid w:val="2870351E"/>
    <w:rsid w:val="28FBB2F1"/>
    <w:rsid w:val="2913A0C7"/>
    <w:rsid w:val="29169B20"/>
    <w:rsid w:val="293771C1"/>
    <w:rsid w:val="29563AC1"/>
    <w:rsid w:val="297A4855"/>
    <w:rsid w:val="29800592"/>
    <w:rsid w:val="29F8A1E5"/>
    <w:rsid w:val="2A149B6C"/>
    <w:rsid w:val="2A1E286B"/>
    <w:rsid w:val="2A636FCD"/>
    <w:rsid w:val="2A6F840D"/>
    <w:rsid w:val="2B2519A7"/>
    <w:rsid w:val="2B9B5F47"/>
    <w:rsid w:val="2BAD6668"/>
    <w:rsid w:val="2BE2CE35"/>
    <w:rsid w:val="2BFA0A93"/>
    <w:rsid w:val="2BFF759B"/>
    <w:rsid w:val="2D582CD9"/>
    <w:rsid w:val="2D655A1D"/>
    <w:rsid w:val="2D6F0D2A"/>
    <w:rsid w:val="2D7E9E96"/>
    <w:rsid w:val="2DCE1A5E"/>
    <w:rsid w:val="2E718A92"/>
    <w:rsid w:val="2E85CFED"/>
    <w:rsid w:val="2EC53C90"/>
    <w:rsid w:val="2EF3FD3A"/>
    <w:rsid w:val="2F1C229B"/>
    <w:rsid w:val="30B9D2FA"/>
    <w:rsid w:val="3142D936"/>
    <w:rsid w:val="317EB359"/>
    <w:rsid w:val="31C7F374"/>
    <w:rsid w:val="3217E837"/>
    <w:rsid w:val="328C3627"/>
    <w:rsid w:val="33019437"/>
    <w:rsid w:val="334273D8"/>
    <w:rsid w:val="33EEA9F7"/>
    <w:rsid w:val="34067559"/>
    <w:rsid w:val="34542864"/>
    <w:rsid w:val="3460A8B1"/>
    <w:rsid w:val="34627FA3"/>
    <w:rsid w:val="347A801D"/>
    <w:rsid w:val="34D4E231"/>
    <w:rsid w:val="34EA1F86"/>
    <w:rsid w:val="364F01A1"/>
    <w:rsid w:val="36E35525"/>
    <w:rsid w:val="36FE0BFD"/>
    <w:rsid w:val="3721D143"/>
    <w:rsid w:val="375B61D3"/>
    <w:rsid w:val="37921C19"/>
    <w:rsid w:val="37D68E6D"/>
    <w:rsid w:val="381A57AB"/>
    <w:rsid w:val="382F63B5"/>
    <w:rsid w:val="388B4FA1"/>
    <w:rsid w:val="38BBF9B1"/>
    <w:rsid w:val="38CB27F6"/>
    <w:rsid w:val="394380DA"/>
    <w:rsid w:val="39753B0F"/>
    <w:rsid w:val="3978B938"/>
    <w:rsid w:val="399818B9"/>
    <w:rsid w:val="39E60C5C"/>
    <w:rsid w:val="39E8C16C"/>
    <w:rsid w:val="3A1815F5"/>
    <w:rsid w:val="3A4D7344"/>
    <w:rsid w:val="3B11962D"/>
    <w:rsid w:val="3B9FE4B4"/>
    <w:rsid w:val="3BCE13EE"/>
    <w:rsid w:val="3BDA162A"/>
    <w:rsid w:val="3C51A09B"/>
    <w:rsid w:val="3C83712A"/>
    <w:rsid w:val="3C8C060C"/>
    <w:rsid w:val="3CA2CB39"/>
    <w:rsid w:val="3CAA38F5"/>
    <w:rsid w:val="3CF2E37B"/>
    <w:rsid w:val="3D312ABE"/>
    <w:rsid w:val="3D42A55C"/>
    <w:rsid w:val="3E661EF7"/>
    <w:rsid w:val="3ED8D1D1"/>
    <w:rsid w:val="3EE73003"/>
    <w:rsid w:val="3EF55C0B"/>
    <w:rsid w:val="3F39A6C7"/>
    <w:rsid w:val="3F7EDD25"/>
    <w:rsid w:val="3F9459F3"/>
    <w:rsid w:val="3FA91094"/>
    <w:rsid w:val="3FAF9FCF"/>
    <w:rsid w:val="3FCC598C"/>
    <w:rsid w:val="3FD40C06"/>
    <w:rsid w:val="401223D1"/>
    <w:rsid w:val="404BCB6F"/>
    <w:rsid w:val="40820082"/>
    <w:rsid w:val="408EA249"/>
    <w:rsid w:val="40E88126"/>
    <w:rsid w:val="40F0DE4F"/>
    <w:rsid w:val="40FDCC1C"/>
    <w:rsid w:val="41491328"/>
    <w:rsid w:val="41B2C051"/>
    <w:rsid w:val="41D0C115"/>
    <w:rsid w:val="433028EF"/>
    <w:rsid w:val="43A37667"/>
    <w:rsid w:val="442D5973"/>
    <w:rsid w:val="44769BFC"/>
    <w:rsid w:val="44B9B9C7"/>
    <w:rsid w:val="44C399D6"/>
    <w:rsid w:val="45710289"/>
    <w:rsid w:val="459DE38C"/>
    <w:rsid w:val="45A24C62"/>
    <w:rsid w:val="45BD82F4"/>
    <w:rsid w:val="460F81D0"/>
    <w:rsid w:val="462EE1A0"/>
    <w:rsid w:val="466FF024"/>
    <w:rsid w:val="46EFB4A2"/>
    <w:rsid w:val="477F25A7"/>
    <w:rsid w:val="47BDCE26"/>
    <w:rsid w:val="47D1A916"/>
    <w:rsid w:val="48597DF0"/>
    <w:rsid w:val="48D1C59C"/>
    <w:rsid w:val="48DA2DBF"/>
    <w:rsid w:val="492BB2E5"/>
    <w:rsid w:val="49DEAC81"/>
    <w:rsid w:val="4AA21155"/>
    <w:rsid w:val="4B7415FF"/>
    <w:rsid w:val="4B7BDE11"/>
    <w:rsid w:val="4BA96A85"/>
    <w:rsid w:val="4BB728A0"/>
    <w:rsid w:val="4C334A6D"/>
    <w:rsid w:val="4C4C695A"/>
    <w:rsid w:val="4C671E7A"/>
    <w:rsid w:val="4CC33EA2"/>
    <w:rsid w:val="4D6D15C1"/>
    <w:rsid w:val="4DA89613"/>
    <w:rsid w:val="4E7CCEF0"/>
    <w:rsid w:val="4E993BD4"/>
    <w:rsid w:val="4F0EEFC7"/>
    <w:rsid w:val="4F27E56D"/>
    <w:rsid w:val="4F9CAADC"/>
    <w:rsid w:val="4FE8CFB0"/>
    <w:rsid w:val="508DBABF"/>
    <w:rsid w:val="50989B0E"/>
    <w:rsid w:val="517C57C4"/>
    <w:rsid w:val="52507056"/>
    <w:rsid w:val="52AB6E3F"/>
    <w:rsid w:val="52CD70D7"/>
    <w:rsid w:val="534DC64F"/>
    <w:rsid w:val="534EBA47"/>
    <w:rsid w:val="537BAD46"/>
    <w:rsid w:val="53A10B3A"/>
    <w:rsid w:val="53B9E464"/>
    <w:rsid w:val="53D093A7"/>
    <w:rsid w:val="53F3144F"/>
    <w:rsid w:val="54B5282A"/>
    <w:rsid w:val="54EC6B08"/>
    <w:rsid w:val="55083B38"/>
    <w:rsid w:val="553A6C4B"/>
    <w:rsid w:val="554BD890"/>
    <w:rsid w:val="55BCB401"/>
    <w:rsid w:val="5615E3D5"/>
    <w:rsid w:val="56287DAA"/>
    <w:rsid w:val="5663945B"/>
    <w:rsid w:val="569092A5"/>
    <w:rsid w:val="57548849"/>
    <w:rsid w:val="57980259"/>
    <w:rsid w:val="579D4584"/>
    <w:rsid w:val="57C5D125"/>
    <w:rsid w:val="580621B6"/>
    <w:rsid w:val="5881249A"/>
    <w:rsid w:val="58C2D85B"/>
    <w:rsid w:val="58CCBED6"/>
    <w:rsid w:val="58D51D5B"/>
    <w:rsid w:val="593F6E99"/>
    <w:rsid w:val="595C4564"/>
    <w:rsid w:val="5960F519"/>
    <w:rsid w:val="596F20C9"/>
    <w:rsid w:val="59AF0B0A"/>
    <w:rsid w:val="5A74539B"/>
    <w:rsid w:val="5B0FF778"/>
    <w:rsid w:val="5B3C1F0A"/>
    <w:rsid w:val="5B564E85"/>
    <w:rsid w:val="5BA7CBC7"/>
    <w:rsid w:val="5BB5BFE3"/>
    <w:rsid w:val="5D21D25F"/>
    <w:rsid w:val="5D9A3A00"/>
    <w:rsid w:val="5DF3971C"/>
    <w:rsid w:val="5E0C402F"/>
    <w:rsid w:val="5E6051E7"/>
    <w:rsid w:val="5ED4DC97"/>
    <w:rsid w:val="5F66D4FC"/>
    <w:rsid w:val="5F787851"/>
    <w:rsid w:val="605EF306"/>
    <w:rsid w:val="60C3F88D"/>
    <w:rsid w:val="60D25A19"/>
    <w:rsid w:val="614BC2AC"/>
    <w:rsid w:val="615B7A1F"/>
    <w:rsid w:val="619C090F"/>
    <w:rsid w:val="61E5D3B2"/>
    <w:rsid w:val="6236FC7E"/>
    <w:rsid w:val="6244AFE0"/>
    <w:rsid w:val="625618A1"/>
    <w:rsid w:val="62595DD0"/>
    <w:rsid w:val="62894124"/>
    <w:rsid w:val="62F07D52"/>
    <w:rsid w:val="633D5FD8"/>
    <w:rsid w:val="63987C56"/>
    <w:rsid w:val="63E49C91"/>
    <w:rsid w:val="64026BF8"/>
    <w:rsid w:val="64780093"/>
    <w:rsid w:val="64C2C907"/>
    <w:rsid w:val="652BC533"/>
    <w:rsid w:val="6566F3A9"/>
    <w:rsid w:val="6676B3E3"/>
    <w:rsid w:val="66BE66BE"/>
    <w:rsid w:val="66DF4155"/>
    <w:rsid w:val="677096F2"/>
    <w:rsid w:val="67A72D83"/>
    <w:rsid w:val="67C489F0"/>
    <w:rsid w:val="67DDF75B"/>
    <w:rsid w:val="682076C0"/>
    <w:rsid w:val="684FD921"/>
    <w:rsid w:val="68A7E81C"/>
    <w:rsid w:val="68CAE3A9"/>
    <w:rsid w:val="68E8C367"/>
    <w:rsid w:val="690F831B"/>
    <w:rsid w:val="69CCE2E2"/>
    <w:rsid w:val="6A39E051"/>
    <w:rsid w:val="6A4F9EED"/>
    <w:rsid w:val="6AD64FBB"/>
    <w:rsid w:val="6ADDF0A7"/>
    <w:rsid w:val="6B9455BE"/>
    <w:rsid w:val="6BA06040"/>
    <w:rsid w:val="6BC39430"/>
    <w:rsid w:val="6BD611FB"/>
    <w:rsid w:val="6BEFD3A3"/>
    <w:rsid w:val="6BF3A623"/>
    <w:rsid w:val="6C0F0D35"/>
    <w:rsid w:val="6C8DDAB3"/>
    <w:rsid w:val="6CE51819"/>
    <w:rsid w:val="6E01327F"/>
    <w:rsid w:val="6E275D80"/>
    <w:rsid w:val="6EBF3EC3"/>
    <w:rsid w:val="6F0173EB"/>
    <w:rsid w:val="6FEF25DB"/>
    <w:rsid w:val="70961E5E"/>
    <w:rsid w:val="70B821F4"/>
    <w:rsid w:val="70B963AC"/>
    <w:rsid w:val="710900E8"/>
    <w:rsid w:val="710D1BE4"/>
    <w:rsid w:val="71453D99"/>
    <w:rsid w:val="71964FFE"/>
    <w:rsid w:val="71E24F9B"/>
    <w:rsid w:val="72A1DC84"/>
    <w:rsid w:val="7320BF9F"/>
    <w:rsid w:val="7353FE32"/>
    <w:rsid w:val="7376CBED"/>
    <w:rsid w:val="73BEF93E"/>
    <w:rsid w:val="73E8CC1C"/>
    <w:rsid w:val="746A87A0"/>
    <w:rsid w:val="74716445"/>
    <w:rsid w:val="7480155D"/>
    <w:rsid w:val="7537EA10"/>
    <w:rsid w:val="7626DE08"/>
    <w:rsid w:val="76868509"/>
    <w:rsid w:val="76C3F1D6"/>
    <w:rsid w:val="77413D6E"/>
    <w:rsid w:val="774A2DC0"/>
    <w:rsid w:val="7795F67C"/>
    <w:rsid w:val="77D86133"/>
    <w:rsid w:val="78BF72B2"/>
    <w:rsid w:val="795036A0"/>
    <w:rsid w:val="7957A6C1"/>
    <w:rsid w:val="7977AB54"/>
    <w:rsid w:val="798062CC"/>
    <w:rsid w:val="79C1E900"/>
    <w:rsid w:val="7A2E2B31"/>
    <w:rsid w:val="7A5DA188"/>
    <w:rsid w:val="7A6BCBBE"/>
    <w:rsid w:val="7AC26652"/>
    <w:rsid w:val="7AC43D17"/>
    <w:rsid w:val="7ACC6D54"/>
    <w:rsid w:val="7AD70317"/>
    <w:rsid w:val="7AF17B4A"/>
    <w:rsid w:val="7B4F4506"/>
    <w:rsid w:val="7B651D16"/>
    <w:rsid w:val="7BDD83D8"/>
    <w:rsid w:val="7BE3B91A"/>
    <w:rsid w:val="7CBAE71C"/>
    <w:rsid w:val="7E2F73AB"/>
    <w:rsid w:val="7EB261C2"/>
    <w:rsid w:val="7F028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DC252"/>
  <w15:chartTrackingRefBased/>
  <w15:docId w15:val="{E432681A-46CE-4FDC-A4D9-E5DDAAE3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00162"/>
    <w:pPr>
      <w:keepNext/>
      <w:keepLines/>
      <w:numPr>
        <w:numId w:val="3"/>
      </w:numPr>
      <w:pBdr>
        <w:bottom w:val="single" w:color="70AD47" w:themeColor="accent6" w:sz="8" w:space="1"/>
      </w:pBdr>
      <w:spacing w:before="360" w:after="120" w:line="276" w:lineRule="auto"/>
      <w:outlineLvl w:val="0"/>
    </w:pPr>
    <w:rPr>
      <w:rFonts w:asciiTheme="majorHAnsi" w:hAnsiTheme="majorHAnsi" w:eastAsiaTheme="majorEastAsia" w:cstheme="majorBidi"/>
      <w:b/>
      <w:bCs/>
      <w:smallCaps/>
      <w:color w:val="000000" w:themeColor="text1"/>
      <w:sz w:val="36"/>
      <w:szCs w:val="28"/>
    </w:rPr>
  </w:style>
  <w:style w:type="paragraph" w:styleId="Heading2">
    <w:name w:val="heading 2"/>
    <w:basedOn w:val="Normal"/>
    <w:next w:val="Normal"/>
    <w:link w:val="Heading2Char"/>
    <w:uiPriority w:val="9"/>
    <w:qFormat/>
    <w:rsid w:val="00C00162"/>
    <w:pPr>
      <w:keepNext/>
      <w:keepLines/>
      <w:numPr>
        <w:ilvl w:val="1"/>
        <w:numId w:val="3"/>
      </w:numPr>
      <w:spacing w:before="360" w:after="0" w:line="276" w:lineRule="auto"/>
      <w:outlineLvl w:val="1"/>
    </w:pPr>
    <w:rPr>
      <w:rFonts w:asciiTheme="majorHAnsi" w:hAnsiTheme="majorHAnsi" w:eastAsiaTheme="majorEastAsia" w:cstheme="majorBidi"/>
      <w:b/>
      <w:bCs/>
      <w:smallCaps/>
      <w:color w:val="000000" w:themeColor="text1"/>
      <w:sz w:val="28"/>
      <w:szCs w:val="26"/>
    </w:rPr>
  </w:style>
  <w:style w:type="paragraph" w:styleId="Heading3">
    <w:name w:val="heading 3"/>
    <w:basedOn w:val="Normal"/>
    <w:next w:val="Normal"/>
    <w:link w:val="Heading3Char"/>
    <w:uiPriority w:val="9"/>
    <w:qFormat/>
    <w:rsid w:val="00C00162"/>
    <w:pPr>
      <w:keepNext/>
      <w:keepLines/>
      <w:numPr>
        <w:ilvl w:val="2"/>
        <w:numId w:val="3"/>
      </w:numPr>
      <w:spacing w:before="200" w:after="0" w:line="276" w:lineRule="auto"/>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00162"/>
    <w:pPr>
      <w:keepNext/>
      <w:keepLines/>
      <w:numPr>
        <w:ilvl w:val="3"/>
        <w:numId w:val="3"/>
      </w:numPr>
      <w:spacing w:before="200" w:after="0" w:line="276" w:lineRule="auto"/>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C00162"/>
    <w:pPr>
      <w:keepNext/>
      <w:keepLines/>
      <w:numPr>
        <w:ilvl w:val="4"/>
        <w:numId w:val="3"/>
      </w:numPr>
      <w:spacing w:before="200" w:after="0" w:line="276" w:lineRule="auto"/>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C00162"/>
    <w:pPr>
      <w:keepNext/>
      <w:keepLines/>
      <w:numPr>
        <w:ilvl w:val="5"/>
        <w:numId w:val="3"/>
      </w:numPr>
      <w:spacing w:before="200" w:after="0" w:line="276" w:lineRule="auto"/>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C00162"/>
    <w:pPr>
      <w:keepNext/>
      <w:keepLines/>
      <w:numPr>
        <w:ilvl w:val="6"/>
        <w:numId w:val="3"/>
      </w:numPr>
      <w:spacing w:before="200" w:after="0" w:line="276" w:lineRule="auto"/>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00162"/>
    <w:pPr>
      <w:keepNext/>
      <w:keepLines/>
      <w:numPr>
        <w:ilvl w:val="7"/>
        <w:numId w:val="3"/>
      </w:numPr>
      <w:spacing w:before="200" w:after="0" w:line="276" w:lineRule="auto"/>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0162"/>
    <w:pPr>
      <w:keepNext/>
      <w:keepLines/>
      <w:numPr>
        <w:ilvl w:val="8"/>
        <w:numId w:val="3"/>
      </w:numPr>
      <w:spacing w:before="200" w:after="0" w:line="276" w:lineRule="auto"/>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B6C3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6C33"/>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3C44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4466"/>
  </w:style>
  <w:style w:type="paragraph" w:styleId="Footer">
    <w:name w:val="footer"/>
    <w:basedOn w:val="Normal"/>
    <w:link w:val="FooterChar"/>
    <w:uiPriority w:val="99"/>
    <w:unhideWhenUsed/>
    <w:rsid w:val="003C44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4466"/>
  </w:style>
  <w:style w:type="table" w:styleId="TableGrid">
    <w:name w:val="Table Grid"/>
    <w:basedOn w:val="TableNormal"/>
    <w:uiPriority w:val="39"/>
    <w:rsid w:val="00DD2B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00162"/>
    <w:rPr>
      <w:rFonts w:asciiTheme="majorHAnsi" w:hAnsiTheme="majorHAnsi" w:eastAsiaTheme="majorEastAsia" w:cstheme="majorBidi"/>
      <w:b/>
      <w:bCs/>
      <w:smallCaps/>
      <w:color w:val="000000" w:themeColor="text1"/>
      <w:sz w:val="36"/>
      <w:szCs w:val="28"/>
    </w:rPr>
  </w:style>
  <w:style w:type="character" w:styleId="Heading2Char" w:customStyle="1">
    <w:name w:val="Heading 2 Char"/>
    <w:basedOn w:val="DefaultParagraphFont"/>
    <w:link w:val="Heading2"/>
    <w:uiPriority w:val="9"/>
    <w:rsid w:val="00C00162"/>
    <w:rPr>
      <w:rFonts w:asciiTheme="majorHAnsi" w:hAnsiTheme="majorHAnsi" w:eastAsiaTheme="majorEastAsia" w:cstheme="majorBidi"/>
      <w:b/>
      <w:bCs/>
      <w:smallCaps/>
      <w:color w:val="000000" w:themeColor="text1"/>
      <w:sz w:val="28"/>
      <w:szCs w:val="26"/>
    </w:rPr>
  </w:style>
  <w:style w:type="character" w:styleId="Heading3Char" w:customStyle="1">
    <w:name w:val="Heading 3 Char"/>
    <w:basedOn w:val="DefaultParagraphFont"/>
    <w:link w:val="Heading3"/>
    <w:uiPriority w:val="9"/>
    <w:rsid w:val="00C00162"/>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C00162"/>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C00162"/>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C00162"/>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C0016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C0016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C00162"/>
    <w:rPr>
      <w:rFonts w:asciiTheme="majorHAnsi" w:hAnsiTheme="majorHAnsi" w:eastAsiaTheme="majorEastAsia" w:cstheme="majorBidi"/>
      <w:i/>
      <w:iCs/>
      <w:color w:val="404040" w:themeColor="text1" w:themeTint="BF"/>
      <w:sz w:val="20"/>
      <w:szCs w:val="20"/>
    </w:rPr>
  </w:style>
  <w:style w:type="character" w:styleId="PlaceholderText">
    <w:name w:val="Placeholder Text"/>
    <w:basedOn w:val="DefaultParagraphFont"/>
    <w:uiPriority w:val="99"/>
    <w:qFormat/>
    <w:rsid w:val="00C00162"/>
    <w:rPr>
      <w:color w:val="808080"/>
    </w:rPr>
  </w:style>
  <w:style w:type="paragraph" w:styleId="ListParagraph">
    <w:name w:val="List Paragraph"/>
    <w:basedOn w:val="Normal"/>
    <w:uiPriority w:val="34"/>
    <w:rsid w:val="00C00162"/>
    <w:pPr>
      <w:spacing w:after="120" w:line="276" w:lineRule="auto"/>
      <w:ind w:left="720"/>
      <w:contextualSpacing/>
    </w:pPr>
  </w:style>
  <w:style w:type="paragraph" w:styleId="BalloonText">
    <w:name w:val="Balloon Text"/>
    <w:basedOn w:val="Normal"/>
    <w:link w:val="BalloonTextChar"/>
    <w:uiPriority w:val="99"/>
    <w:semiHidden/>
    <w:unhideWhenUsed/>
    <w:rsid w:val="00E779A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779AB"/>
    <w:rPr>
      <w:rFonts w:ascii="Segoe UI" w:hAnsi="Segoe UI" w:cs="Segoe UI"/>
      <w:sz w:val="18"/>
      <w:szCs w:val="18"/>
    </w:rPr>
  </w:style>
  <w:style w:type="character" w:styleId="Hyperlink">
    <w:name w:val="Hyperlink"/>
    <w:basedOn w:val="DefaultParagraphFont"/>
    <w:uiPriority w:val="99"/>
    <w:unhideWhenUsed/>
    <w:rsid w:val="00E66B51"/>
    <w:rPr>
      <w:color w:val="0563C1" w:themeColor="hyperlink"/>
      <w:u w:val="single"/>
    </w:rPr>
  </w:style>
  <w:style w:type="character" w:styleId="UnresolvedMention">
    <w:name w:val="Unresolved Mention"/>
    <w:basedOn w:val="DefaultParagraphFont"/>
    <w:uiPriority w:val="99"/>
    <w:semiHidden/>
    <w:unhideWhenUsed/>
    <w:rsid w:val="00E66B51"/>
    <w:rPr>
      <w:color w:val="605E5C"/>
      <w:shd w:val="clear" w:color="auto" w:fill="E1DFDD"/>
    </w:rPr>
  </w:style>
  <w:style w:type="character" w:styleId="FollowedHyperlink">
    <w:name w:val="FollowedHyperlink"/>
    <w:basedOn w:val="DefaultParagraphFont"/>
    <w:uiPriority w:val="99"/>
    <w:semiHidden/>
    <w:unhideWhenUsed/>
    <w:rsid w:val="00FA627D"/>
    <w:rPr>
      <w:color w:val="954F72" w:themeColor="followedHyperlink"/>
      <w:u w:val="single"/>
    </w:rPr>
  </w:style>
  <w:style w:type="character" w:styleId="CommentReference">
    <w:name w:val="annotation reference"/>
    <w:basedOn w:val="DefaultParagraphFont"/>
    <w:uiPriority w:val="99"/>
    <w:semiHidden/>
    <w:unhideWhenUsed/>
    <w:rsid w:val="008671F7"/>
    <w:rPr>
      <w:sz w:val="16"/>
      <w:szCs w:val="16"/>
    </w:rPr>
  </w:style>
  <w:style w:type="paragraph" w:styleId="CommentText">
    <w:name w:val="annotation text"/>
    <w:basedOn w:val="Normal"/>
    <w:link w:val="CommentTextChar"/>
    <w:uiPriority w:val="99"/>
    <w:unhideWhenUsed/>
    <w:rsid w:val="008671F7"/>
    <w:pPr>
      <w:spacing w:line="240" w:lineRule="auto"/>
    </w:pPr>
    <w:rPr>
      <w:sz w:val="20"/>
      <w:szCs w:val="20"/>
    </w:rPr>
  </w:style>
  <w:style w:type="character" w:styleId="CommentTextChar" w:customStyle="1">
    <w:name w:val="Comment Text Char"/>
    <w:basedOn w:val="DefaultParagraphFont"/>
    <w:link w:val="CommentText"/>
    <w:uiPriority w:val="99"/>
    <w:rsid w:val="008671F7"/>
    <w:rPr>
      <w:sz w:val="20"/>
      <w:szCs w:val="20"/>
    </w:rPr>
  </w:style>
  <w:style w:type="paragraph" w:styleId="CommentSubject">
    <w:name w:val="annotation subject"/>
    <w:basedOn w:val="CommentText"/>
    <w:next w:val="CommentText"/>
    <w:link w:val="CommentSubjectChar"/>
    <w:uiPriority w:val="99"/>
    <w:semiHidden/>
    <w:unhideWhenUsed/>
    <w:rsid w:val="008671F7"/>
    <w:rPr>
      <w:b/>
      <w:bCs/>
    </w:rPr>
  </w:style>
  <w:style w:type="character" w:styleId="CommentSubjectChar" w:customStyle="1">
    <w:name w:val="Comment Subject Char"/>
    <w:basedOn w:val="CommentTextChar"/>
    <w:link w:val="CommentSubject"/>
    <w:uiPriority w:val="99"/>
    <w:semiHidden/>
    <w:rsid w:val="008671F7"/>
    <w:rPr>
      <w:b/>
      <w:bCs/>
      <w:sz w:val="20"/>
      <w:szCs w:val="20"/>
    </w:rPr>
  </w:style>
  <w:style w:type="paragraph" w:styleId="FootnoteText">
    <w:name w:val="footnote text"/>
    <w:basedOn w:val="Normal"/>
    <w:link w:val="FootnoteTextChar"/>
    <w:uiPriority w:val="99"/>
    <w:semiHidden/>
    <w:unhideWhenUsed/>
    <w:rsid w:val="00C1115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11158"/>
    <w:rPr>
      <w:sz w:val="20"/>
      <w:szCs w:val="20"/>
    </w:rPr>
  </w:style>
  <w:style w:type="character" w:styleId="FootnoteReference">
    <w:name w:val="footnote reference"/>
    <w:basedOn w:val="DefaultParagraphFont"/>
    <w:uiPriority w:val="99"/>
    <w:semiHidden/>
    <w:unhideWhenUsed/>
    <w:rsid w:val="00C11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98223">
      <w:bodyDiv w:val="1"/>
      <w:marLeft w:val="0"/>
      <w:marRight w:val="0"/>
      <w:marTop w:val="0"/>
      <w:marBottom w:val="0"/>
      <w:divBdr>
        <w:top w:val="none" w:sz="0" w:space="0" w:color="auto"/>
        <w:left w:val="none" w:sz="0" w:space="0" w:color="auto"/>
        <w:bottom w:val="none" w:sz="0" w:space="0" w:color="auto"/>
        <w:right w:val="none" w:sz="0" w:space="0" w:color="auto"/>
      </w:divBdr>
    </w:div>
    <w:div w:id="202253535">
      <w:bodyDiv w:val="1"/>
      <w:marLeft w:val="0"/>
      <w:marRight w:val="0"/>
      <w:marTop w:val="0"/>
      <w:marBottom w:val="0"/>
      <w:divBdr>
        <w:top w:val="none" w:sz="0" w:space="0" w:color="auto"/>
        <w:left w:val="none" w:sz="0" w:space="0" w:color="auto"/>
        <w:bottom w:val="none" w:sz="0" w:space="0" w:color="auto"/>
        <w:right w:val="none" w:sz="0" w:space="0" w:color="auto"/>
      </w:divBdr>
    </w:div>
    <w:div w:id="414088491">
      <w:bodyDiv w:val="1"/>
      <w:marLeft w:val="0"/>
      <w:marRight w:val="0"/>
      <w:marTop w:val="0"/>
      <w:marBottom w:val="0"/>
      <w:divBdr>
        <w:top w:val="none" w:sz="0" w:space="0" w:color="auto"/>
        <w:left w:val="none" w:sz="0" w:space="0" w:color="auto"/>
        <w:bottom w:val="none" w:sz="0" w:space="0" w:color="auto"/>
        <w:right w:val="none" w:sz="0" w:space="0" w:color="auto"/>
      </w:divBdr>
    </w:div>
    <w:div w:id="434863563">
      <w:bodyDiv w:val="1"/>
      <w:marLeft w:val="0"/>
      <w:marRight w:val="0"/>
      <w:marTop w:val="0"/>
      <w:marBottom w:val="0"/>
      <w:divBdr>
        <w:top w:val="none" w:sz="0" w:space="0" w:color="auto"/>
        <w:left w:val="none" w:sz="0" w:space="0" w:color="auto"/>
        <w:bottom w:val="none" w:sz="0" w:space="0" w:color="auto"/>
        <w:right w:val="none" w:sz="0" w:space="0" w:color="auto"/>
      </w:divBdr>
    </w:div>
    <w:div w:id="616260571">
      <w:bodyDiv w:val="1"/>
      <w:marLeft w:val="0"/>
      <w:marRight w:val="0"/>
      <w:marTop w:val="0"/>
      <w:marBottom w:val="0"/>
      <w:divBdr>
        <w:top w:val="none" w:sz="0" w:space="0" w:color="auto"/>
        <w:left w:val="none" w:sz="0" w:space="0" w:color="auto"/>
        <w:bottom w:val="none" w:sz="0" w:space="0" w:color="auto"/>
        <w:right w:val="none" w:sz="0" w:space="0" w:color="auto"/>
      </w:divBdr>
      <w:divsChild>
        <w:div w:id="47265498">
          <w:marLeft w:val="0"/>
          <w:marRight w:val="0"/>
          <w:marTop w:val="0"/>
          <w:marBottom w:val="0"/>
          <w:divBdr>
            <w:top w:val="none" w:sz="0" w:space="0" w:color="auto"/>
            <w:left w:val="none" w:sz="0" w:space="0" w:color="auto"/>
            <w:bottom w:val="none" w:sz="0" w:space="0" w:color="auto"/>
            <w:right w:val="none" w:sz="0" w:space="0" w:color="auto"/>
          </w:divBdr>
        </w:div>
        <w:div w:id="316618421">
          <w:marLeft w:val="0"/>
          <w:marRight w:val="0"/>
          <w:marTop w:val="0"/>
          <w:marBottom w:val="0"/>
          <w:divBdr>
            <w:top w:val="none" w:sz="0" w:space="0" w:color="auto"/>
            <w:left w:val="none" w:sz="0" w:space="0" w:color="auto"/>
            <w:bottom w:val="none" w:sz="0" w:space="0" w:color="auto"/>
            <w:right w:val="none" w:sz="0" w:space="0" w:color="auto"/>
          </w:divBdr>
        </w:div>
        <w:div w:id="403113385">
          <w:marLeft w:val="0"/>
          <w:marRight w:val="0"/>
          <w:marTop w:val="0"/>
          <w:marBottom w:val="0"/>
          <w:divBdr>
            <w:top w:val="none" w:sz="0" w:space="0" w:color="auto"/>
            <w:left w:val="none" w:sz="0" w:space="0" w:color="auto"/>
            <w:bottom w:val="none" w:sz="0" w:space="0" w:color="auto"/>
            <w:right w:val="none" w:sz="0" w:space="0" w:color="auto"/>
          </w:divBdr>
        </w:div>
        <w:div w:id="465588621">
          <w:marLeft w:val="0"/>
          <w:marRight w:val="0"/>
          <w:marTop w:val="0"/>
          <w:marBottom w:val="0"/>
          <w:divBdr>
            <w:top w:val="none" w:sz="0" w:space="0" w:color="auto"/>
            <w:left w:val="none" w:sz="0" w:space="0" w:color="auto"/>
            <w:bottom w:val="none" w:sz="0" w:space="0" w:color="auto"/>
            <w:right w:val="none" w:sz="0" w:space="0" w:color="auto"/>
          </w:divBdr>
        </w:div>
        <w:div w:id="520096987">
          <w:marLeft w:val="0"/>
          <w:marRight w:val="0"/>
          <w:marTop w:val="0"/>
          <w:marBottom w:val="0"/>
          <w:divBdr>
            <w:top w:val="none" w:sz="0" w:space="0" w:color="auto"/>
            <w:left w:val="none" w:sz="0" w:space="0" w:color="auto"/>
            <w:bottom w:val="none" w:sz="0" w:space="0" w:color="auto"/>
            <w:right w:val="none" w:sz="0" w:space="0" w:color="auto"/>
          </w:divBdr>
        </w:div>
        <w:div w:id="742337025">
          <w:marLeft w:val="0"/>
          <w:marRight w:val="0"/>
          <w:marTop w:val="0"/>
          <w:marBottom w:val="0"/>
          <w:divBdr>
            <w:top w:val="none" w:sz="0" w:space="0" w:color="auto"/>
            <w:left w:val="none" w:sz="0" w:space="0" w:color="auto"/>
            <w:bottom w:val="none" w:sz="0" w:space="0" w:color="auto"/>
            <w:right w:val="none" w:sz="0" w:space="0" w:color="auto"/>
          </w:divBdr>
        </w:div>
        <w:div w:id="1053433066">
          <w:marLeft w:val="0"/>
          <w:marRight w:val="0"/>
          <w:marTop w:val="0"/>
          <w:marBottom w:val="0"/>
          <w:divBdr>
            <w:top w:val="none" w:sz="0" w:space="0" w:color="auto"/>
            <w:left w:val="none" w:sz="0" w:space="0" w:color="auto"/>
            <w:bottom w:val="none" w:sz="0" w:space="0" w:color="auto"/>
            <w:right w:val="none" w:sz="0" w:space="0" w:color="auto"/>
          </w:divBdr>
        </w:div>
        <w:div w:id="1086077783">
          <w:marLeft w:val="0"/>
          <w:marRight w:val="0"/>
          <w:marTop w:val="0"/>
          <w:marBottom w:val="0"/>
          <w:divBdr>
            <w:top w:val="none" w:sz="0" w:space="0" w:color="auto"/>
            <w:left w:val="none" w:sz="0" w:space="0" w:color="auto"/>
            <w:bottom w:val="none" w:sz="0" w:space="0" w:color="auto"/>
            <w:right w:val="none" w:sz="0" w:space="0" w:color="auto"/>
          </w:divBdr>
        </w:div>
        <w:div w:id="1088119052">
          <w:marLeft w:val="0"/>
          <w:marRight w:val="0"/>
          <w:marTop w:val="0"/>
          <w:marBottom w:val="0"/>
          <w:divBdr>
            <w:top w:val="none" w:sz="0" w:space="0" w:color="auto"/>
            <w:left w:val="none" w:sz="0" w:space="0" w:color="auto"/>
            <w:bottom w:val="none" w:sz="0" w:space="0" w:color="auto"/>
            <w:right w:val="none" w:sz="0" w:space="0" w:color="auto"/>
          </w:divBdr>
        </w:div>
        <w:div w:id="1302073772">
          <w:marLeft w:val="0"/>
          <w:marRight w:val="0"/>
          <w:marTop w:val="0"/>
          <w:marBottom w:val="0"/>
          <w:divBdr>
            <w:top w:val="none" w:sz="0" w:space="0" w:color="auto"/>
            <w:left w:val="none" w:sz="0" w:space="0" w:color="auto"/>
            <w:bottom w:val="none" w:sz="0" w:space="0" w:color="auto"/>
            <w:right w:val="none" w:sz="0" w:space="0" w:color="auto"/>
          </w:divBdr>
        </w:div>
        <w:div w:id="1399790976">
          <w:marLeft w:val="0"/>
          <w:marRight w:val="0"/>
          <w:marTop w:val="0"/>
          <w:marBottom w:val="0"/>
          <w:divBdr>
            <w:top w:val="none" w:sz="0" w:space="0" w:color="auto"/>
            <w:left w:val="none" w:sz="0" w:space="0" w:color="auto"/>
            <w:bottom w:val="none" w:sz="0" w:space="0" w:color="auto"/>
            <w:right w:val="none" w:sz="0" w:space="0" w:color="auto"/>
          </w:divBdr>
        </w:div>
        <w:div w:id="1420911657">
          <w:marLeft w:val="0"/>
          <w:marRight w:val="0"/>
          <w:marTop w:val="0"/>
          <w:marBottom w:val="0"/>
          <w:divBdr>
            <w:top w:val="none" w:sz="0" w:space="0" w:color="auto"/>
            <w:left w:val="none" w:sz="0" w:space="0" w:color="auto"/>
            <w:bottom w:val="none" w:sz="0" w:space="0" w:color="auto"/>
            <w:right w:val="none" w:sz="0" w:space="0" w:color="auto"/>
          </w:divBdr>
        </w:div>
        <w:div w:id="1446655780">
          <w:marLeft w:val="0"/>
          <w:marRight w:val="0"/>
          <w:marTop w:val="0"/>
          <w:marBottom w:val="0"/>
          <w:divBdr>
            <w:top w:val="none" w:sz="0" w:space="0" w:color="auto"/>
            <w:left w:val="none" w:sz="0" w:space="0" w:color="auto"/>
            <w:bottom w:val="none" w:sz="0" w:space="0" w:color="auto"/>
            <w:right w:val="none" w:sz="0" w:space="0" w:color="auto"/>
          </w:divBdr>
        </w:div>
        <w:div w:id="1482505341">
          <w:marLeft w:val="0"/>
          <w:marRight w:val="0"/>
          <w:marTop w:val="0"/>
          <w:marBottom w:val="0"/>
          <w:divBdr>
            <w:top w:val="none" w:sz="0" w:space="0" w:color="auto"/>
            <w:left w:val="none" w:sz="0" w:space="0" w:color="auto"/>
            <w:bottom w:val="none" w:sz="0" w:space="0" w:color="auto"/>
            <w:right w:val="none" w:sz="0" w:space="0" w:color="auto"/>
          </w:divBdr>
        </w:div>
        <w:div w:id="1644698196">
          <w:marLeft w:val="0"/>
          <w:marRight w:val="0"/>
          <w:marTop w:val="0"/>
          <w:marBottom w:val="0"/>
          <w:divBdr>
            <w:top w:val="none" w:sz="0" w:space="0" w:color="auto"/>
            <w:left w:val="none" w:sz="0" w:space="0" w:color="auto"/>
            <w:bottom w:val="none" w:sz="0" w:space="0" w:color="auto"/>
            <w:right w:val="none" w:sz="0" w:space="0" w:color="auto"/>
          </w:divBdr>
        </w:div>
        <w:div w:id="1665472739">
          <w:marLeft w:val="0"/>
          <w:marRight w:val="0"/>
          <w:marTop w:val="0"/>
          <w:marBottom w:val="0"/>
          <w:divBdr>
            <w:top w:val="none" w:sz="0" w:space="0" w:color="auto"/>
            <w:left w:val="none" w:sz="0" w:space="0" w:color="auto"/>
            <w:bottom w:val="none" w:sz="0" w:space="0" w:color="auto"/>
            <w:right w:val="none" w:sz="0" w:space="0" w:color="auto"/>
          </w:divBdr>
        </w:div>
        <w:div w:id="1903639603">
          <w:marLeft w:val="0"/>
          <w:marRight w:val="0"/>
          <w:marTop w:val="0"/>
          <w:marBottom w:val="0"/>
          <w:divBdr>
            <w:top w:val="none" w:sz="0" w:space="0" w:color="auto"/>
            <w:left w:val="none" w:sz="0" w:space="0" w:color="auto"/>
            <w:bottom w:val="none" w:sz="0" w:space="0" w:color="auto"/>
            <w:right w:val="none" w:sz="0" w:space="0" w:color="auto"/>
          </w:divBdr>
        </w:div>
        <w:div w:id="1920558730">
          <w:marLeft w:val="0"/>
          <w:marRight w:val="0"/>
          <w:marTop w:val="0"/>
          <w:marBottom w:val="0"/>
          <w:divBdr>
            <w:top w:val="none" w:sz="0" w:space="0" w:color="auto"/>
            <w:left w:val="none" w:sz="0" w:space="0" w:color="auto"/>
            <w:bottom w:val="none" w:sz="0" w:space="0" w:color="auto"/>
            <w:right w:val="none" w:sz="0" w:space="0" w:color="auto"/>
          </w:divBdr>
        </w:div>
        <w:div w:id="2007436732">
          <w:marLeft w:val="0"/>
          <w:marRight w:val="0"/>
          <w:marTop w:val="0"/>
          <w:marBottom w:val="0"/>
          <w:divBdr>
            <w:top w:val="none" w:sz="0" w:space="0" w:color="auto"/>
            <w:left w:val="none" w:sz="0" w:space="0" w:color="auto"/>
            <w:bottom w:val="none" w:sz="0" w:space="0" w:color="auto"/>
            <w:right w:val="none" w:sz="0" w:space="0" w:color="auto"/>
          </w:divBdr>
        </w:div>
      </w:divsChild>
    </w:div>
    <w:div w:id="888148077">
      <w:bodyDiv w:val="1"/>
      <w:marLeft w:val="0"/>
      <w:marRight w:val="0"/>
      <w:marTop w:val="0"/>
      <w:marBottom w:val="0"/>
      <w:divBdr>
        <w:top w:val="none" w:sz="0" w:space="0" w:color="auto"/>
        <w:left w:val="none" w:sz="0" w:space="0" w:color="auto"/>
        <w:bottom w:val="none" w:sz="0" w:space="0" w:color="auto"/>
        <w:right w:val="none" w:sz="0" w:space="0" w:color="auto"/>
      </w:divBdr>
    </w:div>
    <w:div w:id="954873078">
      <w:bodyDiv w:val="1"/>
      <w:marLeft w:val="0"/>
      <w:marRight w:val="0"/>
      <w:marTop w:val="0"/>
      <w:marBottom w:val="0"/>
      <w:divBdr>
        <w:top w:val="none" w:sz="0" w:space="0" w:color="auto"/>
        <w:left w:val="none" w:sz="0" w:space="0" w:color="auto"/>
        <w:bottom w:val="none" w:sz="0" w:space="0" w:color="auto"/>
        <w:right w:val="none" w:sz="0" w:space="0" w:color="auto"/>
      </w:divBdr>
    </w:div>
    <w:div w:id="1081178996">
      <w:bodyDiv w:val="1"/>
      <w:marLeft w:val="0"/>
      <w:marRight w:val="0"/>
      <w:marTop w:val="0"/>
      <w:marBottom w:val="0"/>
      <w:divBdr>
        <w:top w:val="none" w:sz="0" w:space="0" w:color="auto"/>
        <w:left w:val="none" w:sz="0" w:space="0" w:color="auto"/>
        <w:bottom w:val="none" w:sz="0" w:space="0" w:color="auto"/>
        <w:right w:val="none" w:sz="0" w:space="0" w:color="auto"/>
      </w:divBdr>
    </w:div>
    <w:div w:id="1139495638">
      <w:bodyDiv w:val="1"/>
      <w:marLeft w:val="0"/>
      <w:marRight w:val="0"/>
      <w:marTop w:val="0"/>
      <w:marBottom w:val="0"/>
      <w:divBdr>
        <w:top w:val="none" w:sz="0" w:space="0" w:color="auto"/>
        <w:left w:val="none" w:sz="0" w:space="0" w:color="auto"/>
        <w:bottom w:val="none" w:sz="0" w:space="0" w:color="auto"/>
        <w:right w:val="none" w:sz="0" w:space="0" w:color="auto"/>
      </w:divBdr>
    </w:div>
    <w:div w:id="1268389299">
      <w:bodyDiv w:val="1"/>
      <w:marLeft w:val="0"/>
      <w:marRight w:val="0"/>
      <w:marTop w:val="0"/>
      <w:marBottom w:val="0"/>
      <w:divBdr>
        <w:top w:val="none" w:sz="0" w:space="0" w:color="auto"/>
        <w:left w:val="none" w:sz="0" w:space="0" w:color="auto"/>
        <w:bottom w:val="none" w:sz="0" w:space="0" w:color="auto"/>
        <w:right w:val="none" w:sz="0" w:space="0" w:color="auto"/>
      </w:divBdr>
    </w:div>
    <w:div w:id="1560481497">
      <w:bodyDiv w:val="1"/>
      <w:marLeft w:val="0"/>
      <w:marRight w:val="0"/>
      <w:marTop w:val="0"/>
      <w:marBottom w:val="0"/>
      <w:divBdr>
        <w:top w:val="none" w:sz="0" w:space="0" w:color="auto"/>
        <w:left w:val="none" w:sz="0" w:space="0" w:color="auto"/>
        <w:bottom w:val="none" w:sz="0" w:space="0" w:color="auto"/>
        <w:right w:val="none" w:sz="0" w:space="0" w:color="auto"/>
      </w:divBdr>
    </w:div>
    <w:div w:id="169596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microsoft-my.sharepoint-df.com/:w:/p/jonorton/EW7ZNuI22jpJpT3N43paR4ABAb9eqt6P4_dRsCZuICXWKA?e=XtxoT9" TargetMode="External" Id="rId16" /><Relationship Type="http://schemas.openxmlformats.org/officeDocument/2006/relationships/image" Target="media/image6.png"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eader" Target="header3.xml" Id="rId28" /><Relationship Type="http://schemas.openxmlformats.org/officeDocument/2006/relationships/endnotes" Target="endnotes.xml" Id="rId10" /><Relationship Type="http://schemas.openxmlformats.org/officeDocument/2006/relationships/image" Target="media/image5.png" Id="rId19" /><Relationship Type="http://schemas.microsoft.com/office/2011/relationships/people" Target="people.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image" Target="/media/image7.png" Id="R5e23982c856f4a7c" /><Relationship Type="http://schemas.openxmlformats.org/officeDocument/2006/relationships/hyperlink" Target="https://microsoft-my.sharepoint-df.com/:w:/p/jonorton/ESMlq3ebHClDpYxMeIwiac8BP19duSFGegmLsIdj0U7YQw?e=Cdyzqy" TargetMode="External" Id="R4d42d665c2404b9b" /><Relationship Type="http://schemas.openxmlformats.org/officeDocument/2006/relationships/image" Target="/media/image8.png" Id="Rbf13d098402a47f7" /><Relationship Type="http://schemas.openxmlformats.org/officeDocument/2006/relationships/hyperlink" Target="https://nam06.safelinks.protection.outlook.com/?url=https%3A%2F%2Feng.ms%2Fdocs%2Fexperiences-devices%2Fcustomer-success-engineering%2Famplify-engineering%2Foffice365-admin-portal-and-support%2Fm365-admin-center%2Fteam-docs%2Fnotifications%2Fnotifications&amp;data=05%7C02%7Cjonorton%40microsoft.com%7C7fee7539ba454add630a08dcd679659e%7C72f988bf86f141af91ab2d7cd011db47%7C1%7C0%7C638621064099159392%7CUnknown%7CTWFpbGZsb3d8eyJWIjoiMC4wLjAwMDAiLCJQIjoiV2luMzIiLCJBTiI6Ik1haWwiLCJXVCI6Mn0%3D%7C0%7C%7C%7C&amp;sdata=vn28RDeerHAk49%2BtK9iBo8HgMJSVmZXYzs29zEeDtB8%3D&amp;reserved=0" TargetMode="External" Id="R9636e266bb614aba" /><Relationship Type="http://schemas.openxmlformats.org/officeDocument/2006/relationships/hyperlink" Target="https://microsoft.sharepoint.com/:w:/t/officerdx/EZw0DEcAyF5Pod_uJNoj54MB_a0uNZFChgNK1MEIS8-UOQ?e=OUupXP" TargetMode="External" Id="R6d8477aa8b024faf" /><Relationship Type="http://schemas.openxmlformats.org/officeDocument/2006/relationships/comments" Target="comments.xml" Id="R9970d6c19b204f9c" /><Relationship Type="http://schemas.microsoft.com/office/2018/08/relationships/commentsExtensible" Target="commentsExtensible.xml" Id="R8fe313c4480d423c"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pec_x0020_Owner xmlns="13021d71-9155-4cdf-8205-74d030c355f7">
      <UserInfo>
        <DisplayName/>
        <AccountId xsi:nil="true"/>
        <AccountType/>
      </UserInfo>
    </Spec_x0020_Owner>
    <MediaServiceKeyPoints xmlns="13021d71-9155-4cdf-8205-74d030c355f7" xsi:nil="true"/>
    <_ip_UnifiedCompliancePolicyUIAction xmlns="http://schemas.microsoft.com/sharepoint/v3" xsi:nil="true"/>
    <lcf76f155ced4ddcb4097134ff3c332f xmlns="13021d71-9155-4cdf-8205-74d030c355f7">
      <Terms xmlns="http://schemas.microsoft.com/office/infopath/2007/PartnerControls"/>
    </lcf76f155ced4ddcb4097134ff3c332f>
    <_ip_UnifiedCompliancePolicyProperties xmlns="http://schemas.microsoft.com/sharepoint/v3" xsi:nil="true"/>
    <TaxCatchAll xmlns="230e9df3-be65-4c73-a93b-d1236ebd677e" xsi:nil="true"/>
    <SharedWithUsers xmlns="533534a1-ced3-4523-9d0b-70e68e64341d">
      <UserInfo>
        <DisplayName>Jesse Lopez</DisplayName>
        <AccountId>112</AccountId>
        <AccountType/>
      </UserInfo>
      <UserInfo>
        <DisplayName>Jon Orton</DisplayName>
        <AccountId>1547</AccountId>
        <AccountType/>
      </UserInfo>
      <UserInfo>
        <DisplayName>Duncan Davenport (OUTLOOK)</DisplayName>
        <AccountId>3117</AccountId>
        <AccountType/>
      </UserInfo>
      <UserInfo>
        <DisplayName>Shakeel Solkar</DisplayName>
        <AccountId>1593</AccountId>
        <AccountType/>
      </UserInfo>
      <UserInfo>
        <DisplayName>Jenny Han</DisplayName>
        <AccountId>2383</AccountId>
        <AccountType/>
      </UserInfo>
      <UserInfo>
        <DisplayName>Divya Sharma (OUTLOOK)</DisplayName>
        <AccountId>574</AccountId>
        <AccountType/>
      </UserInfo>
      <UserInfo>
        <DisplayName>Tunde Adams</DisplayName>
        <AccountId>3168</AccountId>
        <AccountType/>
      </UserInfo>
      <UserInfo>
        <DisplayName>Jonas Gunnemo</DisplayName>
        <AccountId>109</AccountId>
        <AccountType/>
      </UserInfo>
      <UserInfo>
        <DisplayName>Nicholas Krupper (HE/HIM)</DisplayName>
        <AccountId>18</AccountId>
        <AccountType/>
      </UserInfo>
      <UserInfo>
        <DisplayName>Ricardo Stern</DisplayName>
        <AccountId>110</AccountId>
        <AccountType/>
      </UserInfo>
      <UserInfo>
        <DisplayName>Chariane Nkengfack</DisplayName>
        <AccountId>3605</AccountId>
        <AccountType/>
      </UserInfo>
      <UserInfo>
        <DisplayName>Sejin Park</DisplayName>
        <AccountId>637</AccountId>
        <AccountType/>
      </UserInfo>
      <UserInfo>
        <DisplayName>Kristi Torgrimson</DisplayName>
        <AccountId>173</AccountId>
        <AccountType/>
      </UserInfo>
      <UserInfo>
        <DisplayName>Harpreet Kaur</DisplayName>
        <AccountId>2035</AccountId>
        <AccountType/>
      </UserInfo>
      <UserInfo>
        <DisplayName>Manny Barajas</DisplayName>
        <AccountId>3215</AccountId>
        <AccountType/>
      </UserInfo>
      <UserInfo>
        <DisplayName>Gail Warren</DisplayName>
        <AccountId>239</AccountId>
        <AccountType/>
      </UserInfo>
      <UserInfo>
        <DisplayName>Tim Robichaux</DisplayName>
        <AccountId>2100</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4318C023544C4CA3D54A605D835720" ma:contentTypeVersion="24" ma:contentTypeDescription="Create a new document." ma:contentTypeScope="" ma:versionID="5666c1288654323af9302b6ad4ac1178">
  <xsd:schema xmlns:xsd="http://www.w3.org/2001/XMLSchema" xmlns:xs="http://www.w3.org/2001/XMLSchema" xmlns:p="http://schemas.microsoft.com/office/2006/metadata/properties" xmlns:ns1="http://schemas.microsoft.com/sharepoint/v3" xmlns:ns2="13021d71-9155-4cdf-8205-74d030c355f7" xmlns:ns3="533534a1-ced3-4523-9d0b-70e68e64341d" xmlns:ns4="230e9df3-be65-4c73-a93b-d1236ebd677e" targetNamespace="http://schemas.microsoft.com/office/2006/metadata/properties" ma:root="true" ma:fieldsID="337205816779f532484641bc100a3497" ns1:_="" ns2:_="" ns3:_="" ns4:_="">
    <xsd:import namespace="http://schemas.microsoft.com/sharepoint/v3"/>
    <xsd:import namespace="13021d71-9155-4cdf-8205-74d030c355f7"/>
    <xsd:import namespace="533534a1-ced3-4523-9d0b-70e68e64341d"/>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OCR" minOccurs="0"/>
                <xsd:element ref="ns2:Spec_x0020_Owner"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21d71-9155-4cdf-8205-74d030c355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pec_x0020_Owner" ma:index="17" nillable="true" ma:displayName="Spec Owner" ma:format="Dropdown" ma:list="UserInfo" ma:SharePointGroup="0" ma:internalName="Spec_x0020_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DocTags" ma:index="29" nillable="true" ma:displayName="MediaServiceDocTags" ma:hidden="true" ma:internalName="MediaServiceDocTag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3534a1-ced3-4523-9d0b-70e68e64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14e341dc-fe68-4b14-935d-6d659e62de93}" ma:internalName="TaxCatchAll" ma:showField="CatchAllData" ma:web="533534a1-ced3-4523-9d0b-70e68e643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9D6ADA-696C-4FB2-90E6-3B91D0FBDCC4}">
  <ds:schemaRefs>
    <ds:schemaRef ds:uri="http://schemas.microsoft.com/office/2006/metadata/properties"/>
    <ds:schemaRef ds:uri="http://schemas.microsoft.com/office/infopath/2007/PartnerControls"/>
    <ds:schemaRef ds:uri="13021d71-9155-4cdf-8205-74d030c355f7"/>
    <ds:schemaRef ds:uri="http://schemas.microsoft.com/sharepoint/v3"/>
    <ds:schemaRef ds:uri="230e9df3-be65-4c73-a93b-d1236ebd677e"/>
    <ds:schemaRef ds:uri="533534a1-ced3-4523-9d0b-70e68e64341d"/>
  </ds:schemaRefs>
</ds:datastoreItem>
</file>

<file path=customXml/itemProps2.xml><?xml version="1.0" encoding="utf-8"?>
<ds:datastoreItem xmlns:ds="http://schemas.openxmlformats.org/officeDocument/2006/customXml" ds:itemID="{EAD1151D-A7FD-4DAA-88CF-BE98A7505001}">
  <ds:schemaRefs>
    <ds:schemaRef ds:uri="http://schemas.openxmlformats.org/officeDocument/2006/bibliography"/>
  </ds:schemaRefs>
</ds:datastoreItem>
</file>

<file path=customXml/itemProps3.xml><?xml version="1.0" encoding="utf-8"?>
<ds:datastoreItem xmlns:ds="http://schemas.openxmlformats.org/officeDocument/2006/customXml" ds:itemID="{91B088B2-CBD8-4580-9EA9-D9DD5CE205B1}">
  <ds:schemaRefs>
    <ds:schemaRef ds:uri="http://schemas.microsoft.com/sharepoint/v3/contenttype/forms"/>
  </ds:schemaRefs>
</ds:datastoreItem>
</file>

<file path=customXml/itemProps4.xml><?xml version="1.0" encoding="utf-8"?>
<ds:datastoreItem xmlns:ds="http://schemas.openxmlformats.org/officeDocument/2006/customXml" ds:itemID="{E0DE26CA-0240-4522-8886-9E5425101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021d71-9155-4cdf-8205-74d030c355f7"/>
    <ds:schemaRef ds:uri="533534a1-ced3-4523-9d0b-70e68e64341d"/>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Isabelle Maury</dc:creator>
  <keywords/>
  <dc:description/>
  <lastModifiedBy>Mark Treviño</lastModifiedBy>
  <revision>791</revision>
  <dcterms:created xsi:type="dcterms:W3CDTF">2018-02-21T21:28:00.0000000Z</dcterms:created>
  <dcterms:modified xsi:type="dcterms:W3CDTF">2024-11-15T20:42:52.0079240Z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isabem@microsoft.com</vt:lpwstr>
  </property>
  <property fmtid="{D5CDD505-2E9C-101B-9397-08002B2CF9AE}" pid="5" name="MSIP_Label_f42aa342-8706-4288-bd11-ebb85995028c_SetDate">
    <vt:lpwstr>2018-02-05T23:25:35.7210717Z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0x0101002A4318C023544C4CA3D54A605D835720</vt:lpwstr>
  </property>
  <property fmtid="{D5CDD505-2E9C-101B-9397-08002B2CF9AE}" pid="11" name="ContentType">
    <vt:lpwstr>Document</vt:lpwstr>
  </property>
  <property fmtid="{D5CDD505-2E9C-101B-9397-08002B2CF9AE}" pid="12" name="Spec Owner">
    <vt:lpwstr/>
  </property>
  <property fmtid="{D5CDD505-2E9C-101B-9397-08002B2CF9AE}" pid="13" name="AuthorIds_UIVersion_4096">
    <vt:lpwstr>27</vt:lpwstr>
  </property>
  <property fmtid="{D5CDD505-2E9C-101B-9397-08002B2CF9AE}" pid="14" name="MediaServiceImageTags">
    <vt:lpwstr/>
  </property>
</Properties>
</file>