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A546E" w:rsidP="008A546E" w:rsidRDefault="00D1158E" w14:paraId="6BA33D80" w14:textId="77777777">
      <w:pPr>
        <w:pStyle w:val="Title"/>
        <w:ind w:firstLine="720"/>
        <w:rPr>
          <w:rFonts w:ascii="Segoe UI" w:hAnsi="Segoe UI" w:cs="Segoe UI"/>
          <w:sz w:val="52"/>
          <w:szCs w:val="52"/>
        </w:rPr>
      </w:pPr>
      <w:r w:rsidRPr="00D1158E">
        <w:rPr>
          <w:rFonts w:ascii="Segoe UI" w:hAnsi="Segoe UI" w:cs="Segoe UI"/>
          <w:noProof/>
          <w:sz w:val="52"/>
          <w:szCs w:val="52"/>
        </w:rPr>
        <w:drawing>
          <wp:anchor distT="0" distB="0" distL="114300" distR="114300" simplePos="0" relativeHeight="251658240" behindDoc="0" locked="0" layoutInCell="1" allowOverlap="1" wp14:anchorId="69A657BE" wp14:editId="2BDFC275">
            <wp:simplePos x="0" y="0"/>
            <wp:positionH relativeFrom="column">
              <wp:posOffset>0</wp:posOffset>
            </wp:positionH>
            <wp:positionV relativeFrom="paragraph">
              <wp:posOffset>0</wp:posOffset>
            </wp:positionV>
            <wp:extent cx="411667" cy="445273"/>
            <wp:effectExtent l="0" t="0" r="7620" b="0"/>
            <wp:wrapSquare wrapText="bothSides"/>
            <wp:docPr id="1" name="Picture 1"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667" cy="445273"/>
                    </a:xfrm>
                    <a:prstGeom prst="rect">
                      <a:avLst/>
                    </a:prstGeom>
                  </pic:spPr>
                </pic:pic>
              </a:graphicData>
            </a:graphic>
          </wp:anchor>
        </w:drawing>
      </w:r>
      <w:r w:rsidRPr="00556FC7" w:rsidR="0013601E">
        <w:rPr>
          <w:rFonts w:ascii="Segoe UI" w:hAnsi="Segoe UI" w:cs="Segoe UI"/>
          <w:sz w:val="52"/>
          <w:szCs w:val="52"/>
        </w:rPr>
        <w:t>[Title]</w:t>
      </w:r>
    </w:p>
    <w:p w:rsidR="008A546E" w:rsidP="008A546E" w:rsidRDefault="008A546E" w14:paraId="7C2DED00" w14:textId="77777777">
      <w:pPr>
        <w:pStyle w:val="Title"/>
        <w:ind w:firstLine="720"/>
        <w:rPr>
          <w:rFonts w:ascii="Segoe UI" w:hAnsi="Segoe UI" w:cs="Segoe UI"/>
          <w:sz w:val="52"/>
          <w:szCs w:val="52"/>
        </w:rPr>
      </w:pPr>
    </w:p>
    <w:p w:rsidRPr="008A546E" w:rsidR="002A1244" w:rsidP="008A546E" w:rsidRDefault="00380F6B" w14:paraId="0BD97E44" w14:textId="19A5795F">
      <w:pPr>
        <w:pStyle w:val="Title"/>
        <w:rPr>
          <w:rFonts w:ascii="Segoe UI" w:hAnsi="Segoe UI" w:cs="Segoe UI"/>
          <w:sz w:val="52"/>
          <w:szCs w:val="52"/>
        </w:rPr>
      </w:pPr>
      <w:r w:rsidRPr="4BCFBB03">
        <w:rPr>
          <w:rFonts w:ascii="Segoe UI" w:hAnsi="Segoe UI" w:cs="Segoe UI"/>
          <w:b/>
          <w:bCs/>
          <w:sz w:val="14"/>
          <w:szCs w:val="14"/>
        </w:rPr>
        <w:t>Updated</w:t>
      </w:r>
      <w:r w:rsidRPr="4BCFBB03">
        <w:rPr>
          <w:rFonts w:ascii="Segoe UI" w:hAnsi="Segoe UI" w:cs="Segoe UI"/>
          <w:sz w:val="14"/>
          <w:szCs w:val="14"/>
        </w:rPr>
        <w:t xml:space="preserve">: </w:t>
      </w:r>
      <w:r w:rsidRPr="4BCFBB03" w:rsidR="00525A14">
        <w:rPr>
          <w:rFonts w:ascii="Segoe UI" w:hAnsi="Segoe UI" w:cs="Segoe UI"/>
          <w:sz w:val="14"/>
          <w:szCs w:val="14"/>
        </w:rPr>
        <w:t>&lt;Date&gt;</w:t>
      </w:r>
    </w:p>
    <w:p w:rsidR="00285825" w:rsidP="4BCFBB03" w:rsidRDefault="00285825" w14:paraId="47C3806C" w14:textId="7A2D796C">
      <w:pPr>
        <w:spacing w:after="0"/>
        <w:rPr>
          <w:rFonts w:ascii="Segoe UI" w:hAnsi="Segoe UI" w:cs="Segoe UI"/>
          <w:sz w:val="14"/>
          <w:szCs w:val="14"/>
        </w:rPr>
      </w:pPr>
      <w:r w:rsidRPr="2CFD771B">
        <w:rPr>
          <w:rFonts w:ascii="Segoe UI" w:hAnsi="Segoe UI" w:cs="Segoe UI"/>
          <w:b/>
          <w:bCs/>
          <w:sz w:val="14"/>
          <w:szCs w:val="14"/>
        </w:rPr>
        <w:t>Spec Status</w:t>
      </w:r>
      <w:r w:rsidRPr="2CFD771B">
        <w:rPr>
          <w:rFonts w:ascii="Segoe UI" w:hAnsi="Segoe UI" w:cs="Segoe UI"/>
          <w:sz w:val="14"/>
          <w:szCs w:val="14"/>
        </w:rPr>
        <w:t>: [</w:t>
      </w:r>
      <w:proofErr w:type="spellStart"/>
      <w:r w:rsidRPr="2CFD771B" w:rsidR="000215B4">
        <w:rPr>
          <w:rFonts w:ascii="Segoe UI" w:hAnsi="Segoe UI" w:cs="Segoe UI"/>
          <w:sz w:val="14"/>
          <w:szCs w:val="14"/>
        </w:rPr>
        <w:t>One</w:t>
      </w:r>
      <w:r w:rsidRPr="2CFD771B" w:rsidR="00362414">
        <w:rPr>
          <w:rFonts w:ascii="Segoe UI" w:hAnsi="Segoe UI" w:cs="Segoe UI"/>
          <w:sz w:val="14"/>
          <w:szCs w:val="14"/>
        </w:rPr>
        <w:t>Page</w:t>
      </w:r>
      <w:proofErr w:type="spellEnd"/>
      <w:r w:rsidRPr="2CFD771B" w:rsidR="005450D4">
        <w:rPr>
          <w:rFonts w:ascii="Segoe UI" w:hAnsi="Segoe UI" w:cs="Segoe UI"/>
          <w:sz w:val="14"/>
          <w:szCs w:val="14"/>
        </w:rPr>
        <w:t xml:space="preserve"> reviewed, Spec Reviewed,</w:t>
      </w:r>
      <w:r w:rsidRPr="2CFD771B" w:rsidR="00B50743">
        <w:rPr>
          <w:rFonts w:ascii="Segoe UI" w:hAnsi="Segoe UI" w:cs="Segoe UI"/>
          <w:sz w:val="14"/>
          <w:szCs w:val="14"/>
        </w:rPr>
        <w:t xml:space="preserve"> Signed Off</w:t>
      </w:r>
      <w:r w:rsidRPr="2CFD771B">
        <w:rPr>
          <w:rFonts w:ascii="Segoe UI" w:hAnsi="Segoe UI" w:cs="Segoe UI"/>
          <w:sz w:val="14"/>
          <w:szCs w:val="14"/>
        </w:rPr>
        <w:t>]</w:t>
      </w:r>
    </w:p>
    <w:tbl>
      <w:tblPr>
        <w:tblStyle w:val="TableGrid"/>
        <w:tblW w:w="7282" w:type="dxa"/>
        <w:tblLook w:val="04A0" w:firstRow="1" w:lastRow="0" w:firstColumn="1" w:lastColumn="0" w:noHBand="0" w:noVBand="1"/>
      </w:tblPr>
      <w:tblGrid>
        <w:gridCol w:w="3116"/>
        <w:gridCol w:w="4166"/>
      </w:tblGrid>
      <w:tr w:rsidR="003F440D" w:rsidTr="4508C26A" w14:paraId="2770C04C" w14:textId="77777777">
        <w:tc>
          <w:tcPr>
            <w:tcW w:w="3116" w:type="dxa"/>
          </w:tcPr>
          <w:p w:rsidR="003F440D" w:rsidP="6B324BDA" w:rsidRDefault="003F440D" w14:paraId="37FB6676" w14:textId="49BAA7FA">
            <w:pPr>
              <w:rPr>
                <w:rFonts w:ascii="Segoe UI" w:hAnsi="Segoe UI" w:cs="Segoe UI"/>
                <w:b/>
                <w:bCs/>
                <w:sz w:val="14"/>
                <w:szCs w:val="14"/>
              </w:rPr>
            </w:pPr>
            <w:r w:rsidRPr="6B324BDA">
              <w:rPr>
                <w:rFonts w:ascii="Segoe UI" w:hAnsi="Segoe UI" w:cs="Segoe UI"/>
                <w:b/>
                <w:bCs/>
                <w:sz w:val="14"/>
                <w:szCs w:val="14"/>
              </w:rPr>
              <w:t xml:space="preserve">Spec Status </w:t>
            </w:r>
          </w:p>
        </w:tc>
        <w:tc>
          <w:tcPr>
            <w:tcW w:w="4166" w:type="dxa"/>
          </w:tcPr>
          <w:p w:rsidR="003F440D" w:rsidP="6B324BDA" w:rsidRDefault="003F440D" w14:paraId="42969F79" w14:textId="77777777">
            <w:pPr>
              <w:rPr>
                <w:rFonts w:ascii="Segoe UI" w:hAnsi="Segoe UI" w:cs="Segoe UI"/>
                <w:b/>
                <w:bCs/>
                <w:sz w:val="14"/>
                <w:szCs w:val="14"/>
              </w:rPr>
            </w:pPr>
            <w:r w:rsidRPr="6B324BDA">
              <w:rPr>
                <w:rFonts w:ascii="Segoe UI" w:hAnsi="Segoe UI" w:cs="Segoe UI"/>
                <w:b/>
                <w:bCs/>
                <w:sz w:val="14"/>
                <w:szCs w:val="14"/>
              </w:rPr>
              <w:t>Date</w:t>
            </w:r>
          </w:p>
        </w:tc>
      </w:tr>
      <w:tr w:rsidR="003F440D" w:rsidTr="4508C26A" w14:paraId="448A99A4" w14:textId="77777777">
        <w:tc>
          <w:tcPr>
            <w:tcW w:w="3116" w:type="dxa"/>
          </w:tcPr>
          <w:p w:rsidR="003F440D" w:rsidP="004D6F99" w:rsidRDefault="003F440D" w14:paraId="2B8DE732" w14:textId="3E5351FF">
            <w:pPr>
              <w:rPr>
                <w:rFonts w:ascii="Segoe UI" w:hAnsi="Segoe UI" w:cs="Segoe UI"/>
                <w:sz w:val="14"/>
                <w:szCs w:val="14"/>
              </w:rPr>
            </w:pPr>
            <w:r>
              <w:rPr>
                <w:rFonts w:ascii="Segoe UI" w:hAnsi="Segoe UI" w:cs="Segoe UI"/>
                <w:sz w:val="14"/>
                <w:szCs w:val="14"/>
              </w:rPr>
              <w:t xml:space="preserve">Ready for Review </w:t>
            </w:r>
          </w:p>
        </w:tc>
        <w:tc>
          <w:tcPr>
            <w:tcW w:w="4166" w:type="dxa"/>
          </w:tcPr>
          <w:p w:rsidR="003F440D" w:rsidP="004D6F99" w:rsidRDefault="003F440D" w14:paraId="7DEB3CDB" w14:textId="77777777">
            <w:pPr>
              <w:rPr>
                <w:rFonts w:ascii="Segoe UI" w:hAnsi="Segoe UI" w:cs="Segoe UI"/>
                <w:sz w:val="14"/>
                <w:szCs w:val="14"/>
              </w:rPr>
            </w:pPr>
          </w:p>
        </w:tc>
      </w:tr>
      <w:tr w:rsidR="003F440D" w:rsidTr="4508C26A" w14:paraId="6E766D41" w14:textId="77777777">
        <w:tc>
          <w:tcPr>
            <w:tcW w:w="3116" w:type="dxa"/>
          </w:tcPr>
          <w:p w:rsidR="003F440D" w:rsidP="004D6F99" w:rsidRDefault="003F440D" w14:paraId="1434FAA1" w14:textId="73D03124">
            <w:pPr>
              <w:rPr>
                <w:rFonts w:ascii="Segoe UI" w:hAnsi="Segoe UI" w:cs="Segoe UI"/>
                <w:sz w:val="14"/>
                <w:szCs w:val="14"/>
              </w:rPr>
            </w:pPr>
            <w:r>
              <w:rPr>
                <w:rFonts w:ascii="Segoe UI" w:hAnsi="Segoe UI" w:cs="Segoe UI"/>
                <w:sz w:val="14"/>
                <w:szCs w:val="14"/>
              </w:rPr>
              <w:t xml:space="preserve">Review </w:t>
            </w:r>
          </w:p>
        </w:tc>
        <w:tc>
          <w:tcPr>
            <w:tcW w:w="4166" w:type="dxa"/>
          </w:tcPr>
          <w:p w:rsidR="003F440D" w:rsidP="004D6F99" w:rsidRDefault="003F440D" w14:paraId="4F7FA1FE" w14:textId="77777777">
            <w:pPr>
              <w:rPr>
                <w:rFonts w:ascii="Segoe UI" w:hAnsi="Segoe UI" w:cs="Segoe UI"/>
                <w:sz w:val="14"/>
                <w:szCs w:val="14"/>
              </w:rPr>
            </w:pPr>
          </w:p>
        </w:tc>
      </w:tr>
      <w:tr w:rsidR="003F440D" w:rsidTr="4508C26A" w14:paraId="666497CB" w14:textId="77777777">
        <w:tc>
          <w:tcPr>
            <w:tcW w:w="3116" w:type="dxa"/>
          </w:tcPr>
          <w:p w:rsidR="003F440D" w:rsidP="004D6F99" w:rsidRDefault="003F440D" w14:paraId="504A4A9A" w14:textId="5E593B0A">
            <w:pPr>
              <w:rPr>
                <w:rFonts w:ascii="Segoe UI" w:hAnsi="Segoe UI" w:cs="Segoe UI"/>
                <w:sz w:val="14"/>
                <w:szCs w:val="14"/>
              </w:rPr>
            </w:pPr>
            <w:r>
              <w:rPr>
                <w:rFonts w:ascii="Segoe UI" w:hAnsi="Segoe UI" w:cs="Segoe UI"/>
                <w:sz w:val="14"/>
                <w:szCs w:val="14"/>
              </w:rPr>
              <w:t>Sign off</w:t>
            </w:r>
          </w:p>
        </w:tc>
        <w:tc>
          <w:tcPr>
            <w:tcW w:w="4166" w:type="dxa"/>
          </w:tcPr>
          <w:p w:rsidR="003F440D" w:rsidP="004D6F99" w:rsidRDefault="003F440D" w14:paraId="4D1CD6AD" w14:textId="77777777">
            <w:pPr>
              <w:rPr>
                <w:rFonts w:ascii="Segoe UI" w:hAnsi="Segoe UI" w:cs="Segoe UI"/>
                <w:sz w:val="14"/>
                <w:szCs w:val="14"/>
              </w:rPr>
            </w:pPr>
          </w:p>
        </w:tc>
      </w:tr>
      <w:tr w:rsidR="4508C26A" w:rsidTr="4508C26A" w14:paraId="6204AE29" w14:textId="77777777">
        <w:trPr>
          <w:trHeight w:val="300"/>
        </w:trPr>
        <w:tc>
          <w:tcPr>
            <w:tcW w:w="3116" w:type="dxa"/>
          </w:tcPr>
          <w:p w:rsidR="35D042CF" w:rsidP="4508C26A" w:rsidRDefault="35D042CF" w14:paraId="62971F58" w14:textId="72A9F68D">
            <w:pPr>
              <w:rPr>
                <w:rFonts w:ascii="Segoe UI" w:hAnsi="Segoe UI" w:cs="Segoe UI"/>
                <w:sz w:val="14"/>
                <w:szCs w:val="14"/>
              </w:rPr>
            </w:pPr>
            <w:r w:rsidRPr="4508C26A">
              <w:rPr>
                <w:rFonts w:ascii="Segoe UI" w:hAnsi="Segoe UI" w:cs="Segoe UI"/>
                <w:sz w:val="14"/>
                <w:szCs w:val="14"/>
              </w:rPr>
              <w:t xml:space="preserve">Spec Revised Date (only use if revised after </w:t>
            </w:r>
            <w:proofErr w:type="gramStart"/>
            <w:r w:rsidRPr="4508C26A">
              <w:rPr>
                <w:rFonts w:ascii="Segoe UI" w:hAnsi="Segoe UI" w:cs="Segoe UI"/>
                <w:sz w:val="14"/>
                <w:szCs w:val="14"/>
              </w:rPr>
              <w:t>sign</w:t>
            </w:r>
            <w:proofErr w:type="gramEnd"/>
            <w:r w:rsidRPr="4508C26A">
              <w:rPr>
                <w:rFonts w:ascii="Segoe UI" w:hAnsi="Segoe UI" w:cs="Segoe UI"/>
                <w:sz w:val="14"/>
                <w:szCs w:val="14"/>
              </w:rPr>
              <w:t xml:space="preserve"> off)</w:t>
            </w:r>
          </w:p>
        </w:tc>
        <w:tc>
          <w:tcPr>
            <w:tcW w:w="4166" w:type="dxa"/>
          </w:tcPr>
          <w:p w:rsidR="4508C26A" w:rsidP="4508C26A" w:rsidRDefault="4508C26A" w14:paraId="2602E150" w14:textId="71F8A641">
            <w:pPr>
              <w:rPr>
                <w:rFonts w:ascii="Segoe UI" w:hAnsi="Segoe UI" w:cs="Segoe UI"/>
                <w:sz w:val="14"/>
                <w:szCs w:val="14"/>
              </w:rPr>
            </w:pPr>
          </w:p>
        </w:tc>
      </w:tr>
    </w:tbl>
    <w:p w:rsidRPr="00556FC7" w:rsidR="005450D4" w:rsidP="00DB09D4" w:rsidRDefault="005450D4" w14:paraId="28189B74" w14:textId="77777777">
      <w:pPr>
        <w:spacing w:after="0"/>
        <w:rPr>
          <w:rFonts w:ascii="Segoe UI" w:hAnsi="Segoe UI" w:cs="Segoe UI"/>
          <w:sz w:val="14"/>
          <w:szCs w:val="14"/>
        </w:rPr>
      </w:pPr>
    </w:p>
    <w:p w:rsidRPr="00556FC7" w:rsidR="00525A14" w:rsidP="00DB09D4" w:rsidRDefault="001E7865" w14:paraId="0C8C5E8A" w14:textId="1E6D7A1D">
      <w:pPr>
        <w:spacing w:after="0"/>
        <w:rPr>
          <w:rFonts w:ascii="Segoe UI" w:hAnsi="Segoe UI" w:cs="Segoe UI"/>
          <w:sz w:val="14"/>
          <w:szCs w:val="14"/>
        </w:rPr>
      </w:pPr>
      <w:r w:rsidRPr="00556FC7">
        <w:rPr>
          <w:rFonts w:ascii="Segoe UI" w:hAnsi="Segoe UI" w:cs="Segoe UI"/>
          <w:b/>
          <w:bCs/>
          <w:sz w:val="14"/>
          <w:szCs w:val="14"/>
        </w:rPr>
        <w:t>Author/</w:t>
      </w:r>
      <w:r w:rsidRPr="00556FC7" w:rsidR="00352417">
        <w:rPr>
          <w:rFonts w:ascii="Segoe UI" w:hAnsi="Segoe UI" w:cs="Segoe UI"/>
          <w:b/>
          <w:bCs/>
          <w:sz w:val="14"/>
          <w:szCs w:val="14"/>
        </w:rPr>
        <w:t>Contributo</w:t>
      </w:r>
      <w:r w:rsidRPr="00556FC7">
        <w:rPr>
          <w:rFonts w:ascii="Segoe UI" w:hAnsi="Segoe UI" w:cs="Segoe UI"/>
          <w:b/>
          <w:bCs/>
          <w:sz w:val="14"/>
          <w:szCs w:val="14"/>
        </w:rPr>
        <w:t>rs</w:t>
      </w:r>
      <w:r w:rsidRPr="00556FC7" w:rsidR="00352417">
        <w:rPr>
          <w:rFonts w:ascii="Segoe UI" w:hAnsi="Segoe UI" w:cs="Segoe UI"/>
          <w:b/>
          <w:bCs/>
          <w:sz w:val="14"/>
          <w:szCs w:val="14"/>
        </w:rPr>
        <w:t xml:space="preserve">: </w:t>
      </w:r>
      <w:r w:rsidRPr="00556FC7" w:rsidR="00352417">
        <w:rPr>
          <w:rFonts w:ascii="Segoe UI" w:hAnsi="Segoe UI" w:cs="Segoe UI"/>
          <w:sz w:val="14"/>
          <w:szCs w:val="14"/>
        </w:rPr>
        <w:t>&lt;Insert names of Author</w:t>
      </w:r>
      <w:r w:rsidRPr="00556FC7" w:rsidR="00CA74FF">
        <w:rPr>
          <w:rFonts w:ascii="Segoe UI" w:hAnsi="Segoe UI" w:cs="Segoe UI"/>
          <w:sz w:val="14"/>
          <w:szCs w:val="14"/>
        </w:rPr>
        <w:t xml:space="preserve"> followed by contributors&gt;</w:t>
      </w:r>
    </w:p>
    <w:p w:rsidR="00462403" w:rsidP="002814BF" w:rsidRDefault="445FE181" w14:paraId="24E09C58" w14:textId="743ED1B6">
      <w:pPr>
        <w:spacing w:after="0"/>
      </w:pPr>
      <w:r w:rsidRPr="00556FC7">
        <w:rPr>
          <w:rFonts w:ascii="Segoe UI" w:hAnsi="Segoe UI" w:cs="Segoe UI"/>
          <w:b/>
          <w:bCs/>
          <w:sz w:val="14"/>
          <w:szCs w:val="14"/>
        </w:rPr>
        <w:t>ADO</w:t>
      </w:r>
      <w:r w:rsidRPr="00556FC7">
        <w:rPr>
          <w:rFonts w:ascii="Segoe UI" w:hAnsi="Segoe UI" w:cs="Segoe UI"/>
          <w:sz w:val="14"/>
          <w:szCs w:val="14"/>
        </w:rPr>
        <w:t xml:space="preserve">: </w:t>
      </w:r>
      <w:r w:rsidRPr="00556FC7" w:rsidR="6F914798">
        <w:rPr>
          <w:rFonts w:ascii="Segoe UI" w:hAnsi="Segoe UI" w:cs="Segoe UI"/>
          <w:sz w:val="14"/>
          <w:szCs w:val="14"/>
        </w:rPr>
        <w:t>&lt;Feature ADO Link&gt;</w:t>
      </w:r>
      <w:r w:rsidRPr="00556FC7" w:rsidR="1A570761">
        <w:rPr>
          <w:rFonts w:ascii="Segoe UI" w:hAnsi="Segoe UI" w:cs="Segoe UI"/>
          <w:sz w:val="14"/>
          <w:szCs w:val="14"/>
        </w:rPr>
        <w:t xml:space="preserve">: </w:t>
      </w:r>
      <w:r w:rsidRPr="00556FC7" w:rsidR="6F914798">
        <w:rPr>
          <w:rFonts w:ascii="Segoe UI" w:hAnsi="Segoe UI" w:cs="Segoe UI"/>
          <w:sz w:val="14"/>
          <w:szCs w:val="14"/>
        </w:rPr>
        <w:t>&lt;Title&gt;</w:t>
      </w:r>
      <w:r w:rsidRPr="00915FC0" w:rsidR="00380F6B">
        <w:br/>
      </w:r>
      <w:r w:rsidR="00B00DBB">
        <w:rPr>
          <w:noProof/>
        </w:rPr>
        <w:pict w14:anchorId="3AE6C511">
          <v:rect id="_x0000_i1025" style="width:468pt;height:1pt" o:hr="t" o:hrstd="t" o:hrnoshade="t" o:hralign="center" fillcolor="#2e74b5" stroked="f"/>
        </w:pict>
      </w:r>
    </w:p>
    <w:p w:rsidRPr="00F52226" w:rsidR="004A53AE" w:rsidP="00F664B6" w:rsidRDefault="00FC61E8" w14:paraId="57DA9F7A" w14:textId="77777777">
      <w:pPr>
        <w:pStyle w:val="Heading1"/>
      </w:pPr>
      <w:r w:rsidRPr="00F52226">
        <w:t>Overview</w:t>
      </w:r>
    </w:p>
    <w:p w:rsidRPr="006B381D" w:rsidR="002C121F" w:rsidP="46704E22" w:rsidRDefault="00DD6BC8" w14:paraId="7ACC445B" w14:textId="71A6FE94">
      <w:pPr>
        <w:rPr>
          <w:rStyle w:val="Emphasis"/>
        </w:rPr>
      </w:pPr>
      <w:r w:rsidRPr="46704E22">
        <w:rPr>
          <w:rStyle w:val="Emphasis"/>
        </w:rPr>
        <w:t>&lt;</w:t>
      </w:r>
      <w:bookmarkStart w:name="OLE_LINK1" w:id="0"/>
      <w:bookmarkStart w:name="OLE_LINK2" w:id="1"/>
      <w:r w:rsidRPr="46704E22" w:rsidR="00803E45">
        <w:rPr>
          <w:rStyle w:val="Emphasis"/>
        </w:rPr>
        <w:t>A</w:t>
      </w:r>
      <w:r w:rsidRPr="46704E22" w:rsidR="003D366A">
        <w:rPr>
          <w:rStyle w:val="Emphasis"/>
        </w:rPr>
        <w:t>n</w:t>
      </w:r>
      <w:r w:rsidRPr="46704E22" w:rsidR="00803E45">
        <w:rPr>
          <w:rStyle w:val="Emphasis"/>
        </w:rPr>
        <w:t xml:space="preserve"> overview of the feature </w:t>
      </w:r>
      <w:r w:rsidRPr="46704E22" w:rsidR="005D2B40">
        <w:rPr>
          <w:rStyle w:val="Emphasis"/>
        </w:rPr>
        <w:t>to set the context of why it matters</w:t>
      </w:r>
      <w:r w:rsidRPr="46704E22" w:rsidR="00AE1D40">
        <w:rPr>
          <w:rStyle w:val="Emphasis"/>
        </w:rPr>
        <w:t xml:space="preserve"> (problem/opportunity), the scope and the solution being recommended</w:t>
      </w:r>
      <w:r w:rsidRPr="46704E22" w:rsidR="00803E45">
        <w:rPr>
          <w:rStyle w:val="Emphasis"/>
        </w:rPr>
        <w:t>. From a process perspective, write this first, but unless you’ve done a lot of design with your feature team, expect to revise it later</w:t>
      </w:r>
      <w:bookmarkEnd w:id="0"/>
      <w:bookmarkEnd w:id="1"/>
      <w:r w:rsidRPr="46704E22" w:rsidR="00803E45">
        <w:rPr>
          <w:rStyle w:val="Emphasis"/>
        </w:rPr>
        <w:t>.</w:t>
      </w:r>
      <w:r w:rsidRPr="46704E22" w:rsidR="00AE1D40">
        <w:rPr>
          <w:rStyle w:val="Emphasis"/>
        </w:rPr>
        <w:t>&gt;</w:t>
      </w:r>
    </w:p>
    <w:p w:rsidRPr="00915FC0" w:rsidR="002860F6" w:rsidP="0130B38E" w:rsidRDefault="003B3AF2" w14:paraId="3051B104" w14:textId="6E8CE033">
      <w:pPr>
        <w:pStyle w:val="Heading11"/>
        <w:rPr>
          <w:color w:val="auto"/>
        </w:rPr>
      </w:pPr>
      <w:r w:rsidRPr="0130B38E">
        <w:rPr>
          <w:color w:val="auto"/>
        </w:rPr>
        <w:t xml:space="preserve">Background and Context </w:t>
      </w:r>
    </w:p>
    <w:p w:rsidRPr="00EA7EDE" w:rsidR="003B3AF2" w:rsidP="0130B38E" w:rsidRDefault="003B3AF2" w14:paraId="1F3918C8" w14:textId="15DF4936">
      <w:pPr>
        <w:pStyle w:val="Heading2"/>
        <w:rPr>
          <w:b/>
          <w:color w:val="auto"/>
        </w:rPr>
      </w:pPr>
      <w:r w:rsidRPr="0130B38E">
        <w:rPr>
          <w:b/>
          <w:color w:val="auto"/>
        </w:rPr>
        <w:t>Target Customer and Persona</w:t>
      </w:r>
    </w:p>
    <w:p w:rsidR="004D6F99" w:rsidP="0130B38E" w:rsidRDefault="004D6F99" w14:paraId="6BE9F352" w14:textId="0C88D7D3">
      <w:pPr>
        <w:rPr>
          <w:rStyle w:val="Emphasis"/>
          <w:color w:val="auto"/>
        </w:rPr>
      </w:pPr>
      <w:r w:rsidRPr="0130B38E">
        <w:rPr>
          <w:rStyle w:val="Emphasis"/>
          <w:color w:val="auto"/>
        </w:rPr>
        <w:t xml:space="preserve">&lt;Use this section to add </w:t>
      </w:r>
      <w:proofErr w:type="gramStart"/>
      <w:r w:rsidRPr="0130B38E">
        <w:rPr>
          <w:rStyle w:val="Emphasis"/>
          <w:color w:val="auto"/>
        </w:rPr>
        <w:t>bulleted</w:t>
      </w:r>
      <w:proofErr w:type="gramEnd"/>
      <w:r w:rsidRPr="0130B38E">
        <w:rPr>
          <w:rStyle w:val="Emphasis"/>
          <w:color w:val="auto"/>
        </w:rPr>
        <w:t xml:space="preserve"> list of customer </w:t>
      </w:r>
      <w:proofErr w:type="gramStart"/>
      <w:r w:rsidRPr="0130B38E">
        <w:rPr>
          <w:rStyle w:val="Emphasis"/>
          <w:color w:val="auto"/>
        </w:rPr>
        <w:t>persona</w:t>
      </w:r>
      <w:proofErr w:type="gramEnd"/>
      <w:r w:rsidRPr="0130B38E">
        <w:rPr>
          <w:rStyle w:val="Emphasis"/>
          <w:color w:val="auto"/>
        </w:rPr>
        <w:t xml:space="preserve"> as well as list any specific customers that we know of for this feature&gt;</w:t>
      </w:r>
    </w:p>
    <w:p w:rsidR="003B3AF2" w:rsidP="0130B38E" w:rsidRDefault="003B3AF2" w14:paraId="63BCE5F8" w14:textId="77777777">
      <w:pPr>
        <w:rPr>
          <w:rStyle w:val="Emphasis"/>
          <w:color w:val="auto"/>
        </w:rPr>
      </w:pPr>
      <w:r w:rsidRPr="0130B38E">
        <w:rPr>
          <w:rStyle w:val="Emphasis"/>
          <w:rFonts w:asciiTheme="minorHAnsi" w:hAnsiTheme="minorHAnsi" w:cstheme="minorBidi"/>
          <w:i w:val="0"/>
          <w:iCs w:val="0"/>
          <w:color w:val="auto"/>
          <w:sz w:val="22"/>
          <w:szCs w:val="22"/>
        </w:rPr>
        <w:t>&lt;Insert Text&gt;</w:t>
      </w:r>
    </w:p>
    <w:p w:rsidRPr="00CC5D9D" w:rsidR="003B3AF2" w:rsidP="00724113" w:rsidRDefault="003B3AF2" w14:paraId="3181E85B" w14:textId="411DE84D">
      <w:pPr>
        <w:pStyle w:val="Heading2"/>
        <w:rPr>
          <w:i/>
          <w:iCs/>
          <w:sz w:val="24"/>
          <w:szCs w:val="24"/>
        </w:rPr>
      </w:pPr>
      <w:r w:rsidRPr="00EA7EDE">
        <w:rPr>
          <w:b/>
          <w:bCs w:val="0"/>
        </w:rPr>
        <w:t>Scenarios</w:t>
      </w:r>
      <w:r w:rsidRPr="00915FC0">
        <w:t xml:space="preserve"> </w:t>
      </w:r>
      <w:r w:rsidRPr="00CC5D9D" w:rsidR="00603C8C">
        <w:rPr>
          <w:i/>
          <w:iCs/>
          <w:sz w:val="24"/>
          <w:szCs w:val="24"/>
        </w:rPr>
        <w:t>(</w:t>
      </w:r>
      <w:r w:rsidRPr="00CC5D9D" w:rsidR="00603C8C">
        <w:rPr>
          <w:rFonts w:ascii="Merriweather" w:hAnsi="Merriweather"/>
          <w:i/>
          <w:iCs/>
          <w:color w:val="222222"/>
          <w:sz w:val="24"/>
          <w:szCs w:val="24"/>
          <w:shd w:val="clear" w:color="auto" w:fill="FFFFFF"/>
        </w:rPr>
        <w:t>Use cases concentrate on the users rather than the system/capability) itself</w:t>
      </w:r>
      <w:r w:rsidR="00CC5D9D">
        <w:rPr>
          <w:rFonts w:ascii="Merriweather" w:hAnsi="Merriweather"/>
          <w:i/>
          <w:iCs/>
          <w:color w:val="222222"/>
          <w:sz w:val="24"/>
          <w:szCs w:val="24"/>
          <w:shd w:val="clear" w:color="auto" w:fill="FFFFFF"/>
        </w:rPr>
        <w:t>)</w:t>
      </w:r>
    </w:p>
    <w:p w:rsidRPr="00084660" w:rsidR="00084660" w:rsidP="003B3AF2" w:rsidRDefault="003B3AF2" w14:paraId="70262C68" w14:textId="77777777">
      <w:pPr>
        <w:rPr>
          <w:rStyle w:val="Emphasis"/>
        </w:rPr>
      </w:pPr>
      <w:r w:rsidRPr="00084660">
        <w:rPr>
          <w:rStyle w:val="Emphasis"/>
        </w:rPr>
        <w:t>&lt;Add a description for the scenario</w:t>
      </w:r>
      <w:r w:rsidRPr="00084660" w:rsidR="00376B60">
        <w:rPr>
          <w:rStyle w:val="Emphasis"/>
        </w:rPr>
        <w:t>(s)/Use Case(s)</w:t>
      </w:r>
      <w:r w:rsidRPr="00084660">
        <w:rPr>
          <w:rStyle w:val="Emphasis"/>
        </w:rPr>
        <w:t xml:space="preserve"> that </w:t>
      </w:r>
      <w:r w:rsidRPr="00084660" w:rsidR="00376B60">
        <w:rPr>
          <w:rStyle w:val="Emphasis"/>
        </w:rPr>
        <w:t>are</w:t>
      </w:r>
      <w:r w:rsidRPr="00084660">
        <w:rPr>
          <w:rStyle w:val="Emphasis"/>
        </w:rPr>
        <w:t xml:space="preserve"> being addressed by this spec.</w:t>
      </w:r>
    </w:p>
    <w:p w:rsidRPr="00084660" w:rsidR="00084660" w:rsidP="003B3AF2" w:rsidRDefault="003B3AF2" w14:paraId="5BC7DF6A" w14:textId="77777777">
      <w:pPr>
        <w:rPr>
          <w:rStyle w:val="Emphasis"/>
        </w:rPr>
      </w:pPr>
      <w:r w:rsidRPr="00084660">
        <w:rPr>
          <w:rStyle w:val="Emphasis"/>
        </w:rPr>
        <w:t xml:space="preserve"> A reader should be able to clearly understand the scenario</w:t>
      </w:r>
      <w:r w:rsidRPr="00084660" w:rsidR="00376B60">
        <w:rPr>
          <w:rStyle w:val="Emphasis"/>
        </w:rPr>
        <w:t xml:space="preserve"> </w:t>
      </w:r>
      <w:r w:rsidRPr="00084660" w:rsidR="00B23B1E">
        <w:rPr>
          <w:rStyle w:val="Emphasis"/>
        </w:rPr>
        <w:t>and supported</w:t>
      </w:r>
      <w:r w:rsidRPr="00084660" w:rsidR="00376B60">
        <w:rPr>
          <w:rStyle w:val="Emphasis"/>
        </w:rPr>
        <w:t xml:space="preserve"> user </w:t>
      </w:r>
      <w:proofErr w:type="gramStart"/>
      <w:r w:rsidRPr="00084660" w:rsidR="00376B60">
        <w:rPr>
          <w:rStyle w:val="Emphasis"/>
        </w:rPr>
        <w:t>personas</w:t>
      </w:r>
      <w:proofErr w:type="gramEnd"/>
      <w:r w:rsidRPr="00084660">
        <w:rPr>
          <w:rStyle w:val="Emphasis"/>
        </w:rPr>
        <w:t xml:space="preserve"> that you are trying to tackle through this spec.&gt;</w:t>
      </w:r>
      <w:r w:rsidRPr="00084660" w:rsidR="00084FB1">
        <w:rPr>
          <w:rStyle w:val="Emphasis"/>
        </w:rPr>
        <w:t xml:space="preserve">  </w:t>
      </w:r>
    </w:p>
    <w:p w:rsidR="003B3AF2" w:rsidP="00084660" w:rsidRDefault="00084FB1" w14:paraId="5C55C7DB" w14:textId="4302C18C">
      <w:pPr>
        <w:ind w:firstLine="720"/>
        <w:rPr>
          <w:rStyle w:val="Emphasis"/>
        </w:rPr>
      </w:pPr>
      <w:r w:rsidRPr="00084660">
        <w:rPr>
          <w:rStyle w:val="Emphasis"/>
        </w:rPr>
        <w:t>As a XX user</w:t>
      </w:r>
      <w:r w:rsidRPr="00084660" w:rsidR="00F84BDD">
        <w:rPr>
          <w:rStyle w:val="Emphasis"/>
        </w:rPr>
        <w:t>(s)</w:t>
      </w:r>
      <w:r w:rsidRPr="00084660" w:rsidR="006062C2">
        <w:rPr>
          <w:rStyle w:val="Emphasis"/>
        </w:rPr>
        <w:t xml:space="preserve"> (primary users of the use case)</w:t>
      </w:r>
      <w:r w:rsidRPr="00084660">
        <w:rPr>
          <w:rStyle w:val="Emphasis"/>
        </w:rPr>
        <w:t xml:space="preserve">, I </w:t>
      </w:r>
      <w:r w:rsidRPr="00084660" w:rsidR="00F84BDD">
        <w:rPr>
          <w:rStyle w:val="Emphasis"/>
        </w:rPr>
        <w:t>need to be able to</w:t>
      </w:r>
      <w:r w:rsidRPr="00084660" w:rsidR="00A75682">
        <w:rPr>
          <w:rStyle w:val="Emphasis"/>
        </w:rPr>
        <w:t xml:space="preserve"> XX requirement </w:t>
      </w:r>
      <w:r w:rsidRPr="00084660" w:rsidR="000936DB">
        <w:rPr>
          <w:rStyle w:val="Emphasis"/>
        </w:rPr>
        <w:t>task/action (</w:t>
      </w:r>
      <w:r w:rsidRPr="00084660" w:rsidR="00BD2015">
        <w:rPr>
          <w:rStyle w:val="Emphasis"/>
        </w:rPr>
        <w:t xml:space="preserve">scope of the </w:t>
      </w:r>
      <w:r w:rsidRPr="00084660" w:rsidR="00E22C40">
        <w:rPr>
          <w:rStyle w:val="Emphasis"/>
        </w:rPr>
        <w:t xml:space="preserve">business/user need </w:t>
      </w:r>
      <w:r w:rsidRPr="00084660" w:rsidR="000936DB">
        <w:rPr>
          <w:rStyle w:val="Emphasis"/>
        </w:rPr>
        <w:t xml:space="preserve">not capability or product solution) </w:t>
      </w:r>
      <w:r w:rsidRPr="00084660" w:rsidR="00A75682">
        <w:rPr>
          <w:rStyle w:val="Emphasis"/>
        </w:rPr>
        <w:t xml:space="preserve">so that I am able to XX </w:t>
      </w:r>
      <w:r w:rsidRPr="00084660" w:rsidR="00470F1D">
        <w:rPr>
          <w:rStyle w:val="Emphasis"/>
        </w:rPr>
        <w:t>t</w:t>
      </w:r>
      <w:r w:rsidRPr="00084660" w:rsidR="00902690">
        <w:rPr>
          <w:rStyle w:val="Emphasis"/>
        </w:rPr>
        <w:t>o</w:t>
      </w:r>
      <w:r w:rsidRPr="00084660" w:rsidR="000936DB">
        <w:rPr>
          <w:rStyle w:val="Emphasis"/>
        </w:rPr>
        <w:t xml:space="preserve"> achieve </w:t>
      </w:r>
      <w:r w:rsidRPr="00084660" w:rsidR="00470F1D">
        <w:rPr>
          <w:rStyle w:val="Emphasis"/>
        </w:rPr>
        <w:t xml:space="preserve">XX </w:t>
      </w:r>
      <w:r w:rsidRPr="00084660" w:rsidR="00902690">
        <w:rPr>
          <w:rStyle w:val="Emphasis"/>
        </w:rPr>
        <w:t xml:space="preserve">outcome </w:t>
      </w:r>
      <w:r w:rsidRPr="00084660" w:rsidR="00F20A61">
        <w:rPr>
          <w:rStyle w:val="Emphasis"/>
        </w:rPr>
        <w:t>(</w:t>
      </w:r>
      <w:proofErr w:type="gramStart"/>
      <w:r w:rsidRPr="00084660" w:rsidR="00F20A61">
        <w:rPr>
          <w:rStyle w:val="Emphasis"/>
        </w:rPr>
        <w:t>include</w:t>
      </w:r>
      <w:proofErr w:type="gramEnd"/>
      <w:r w:rsidRPr="00084660" w:rsidR="00F20A61">
        <w:rPr>
          <w:rStyle w:val="Emphasis"/>
        </w:rPr>
        <w:t xml:space="preserve"> brief de</w:t>
      </w:r>
      <w:r w:rsidRPr="00084660" w:rsidR="00A753C5">
        <w:rPr>
          <w:rStyle w:val="Emphasis"/>
        </w:rPr>
        <w:t>scription of the</w:t>
      </w:r>
      <w:r w:rsidRPr="00084660" w:rsidR="00902690">
        <w:rPr>
          <w:rStyle w:val="Emphasis"/>
        </w:rPr>
        <w:t xml:space="preserve"> outcome</w:t>
      </w:r>
      <w:r w:rsidRPr="00084660" w:rsidR="009E0F25">
        <w:rPr>
          <w:rStyle w:val="Emphasis"/>
        </w:rPr>
        <w:t>/goal of the use cas</w:t>
      </w:r>
      <w:r w:rsidRPr="00084660" w:rsidR="00D070DE">
        <w:rPr>
          <w:rStyle w:val="Emphasis"/>
        </w:rPr>
        <w:t>e including what the use case solves</w:t>
      </w:r>
      <w:r w:rsidRPr="00084660" w:rsidR="00902690">
        <w:rPr>
          <w:rStyle w:val="Emphasis"/>
        </w:rPr>
        <w:t>)</w:t>
      </w:r>
    </w:p>
    <w:p w:rsidRPr="00066289" w:rsidR="00E25746" w:rsidP="00E25746" w:rsidRDefault="00E25746" w14:paraId="260D8C87" w14:textId="77777777">
      <w:pPr>
        <w:rPr>
          <w:rStyle w:val="Emphasis"/>
          <w:rFonts w:asciiTheme="minorHAnsi" w:hAnsiTheme="minorHAnsi" w:cstheme="minorBidi"/>
          <w:i w:val="0"/>
          <w:iCs w:val="0"/>
          <w:color w:val="auto"/>
          <w:sz w:val="22"/>
          <w:szCs w:val="22"/>
        </w:rPr>
      </w:pPr>
      <w:r>
        <w:rPr>
          <w:rStyle w:val="Emphasis"/>
          <w:rFonts w:asciiTheme="minorHAnsi" w:hAnsiTheme="minorHAnsi" w:cstheme="minorBidi"/>
          <w:i w:val="0"/>
          <w:iCs w:val="0"/>
          <w:color w:val="auto"/>
          <w:sz w:val="22"/>
          <w:szCs w:val="22"/>
        </w:rPr>
        <w:t>&lt;Insert Text&gt;</w:t>
      </w:r>
    </w:p>
    <w:p w:rsidRPr="00EA7EDE" w:rsidR="00342E74" w:rsidP="00724113" w:rsidRDefault="00342E74" w14:paraId="026FF35B" w14:textId="77777777">
      <w:pPr>
        <w:pStyle w:val="Heading2"/>
        <w:rPr>
          <w:b/>
          <w:bCs w:val="0"/>
        </w:rPr>
      </w:pPr>
      <w:r w:rsidRPr="00EA7EDE">
        <w:rPr>
          <w:b/>
          <w:bCs w:val="0"/>
        </w:rPr>
        <w:t>Business and Customer Value</w:t>
      </w:r>
    </w:p>
    <w:p w:rsidR="0058157B" w:rsidP="0058157B" w:rsidRDefault="0058157B" w14:paraId="3891E221" w14:textId="1F378DAD">
      <w:pPr>
        <w:spacing w:after="0"/>
        <w:rPr>
          <w:rStyle w:val="Emphasis"/>
        </w:rPr>
      </w:pPr>
      <w:r>
        <w:rPr>
          <w:rStyle w:val="Emphasis"/>
        </w:rPr>
        <w:t>&lt; In this section:</w:t>
      </w:r>
    </w:p>
    <w:p w:rsidR="0058157B" w:rsidP="0058157B" w:rsidRDefault="00462403" w14:paraId="45096F6C" w14:textId="0C6C1ECD">
      <w:pPr>
        <w:pStyle w:val="ListParagraph"/>
        <w:numPr>
          <w:ilvl w:val="0"/>
          <w:numId w:val="29"/>
        </w:numPr>
        <w:spacing w:after="0"/>
        <w:rPr>
          <w:rStyle w:val="Emphasis"/>
        </w:rPr>
      </w:pPr>
      <w:r w:rsidRPr="00915FC0">
        <w:rPr>
          <w:rStyle w:val="Emphasis"/>
        </w:rPr>
        <w:t>Call out the current problems that you are trying to solve.</w:t>
      </w:r>
    </w:p>
    <w:p w:rsidR="0067527C" w:rsidP="0067527C" w:rsidRDefault="00F61B85" w14:paraId="26375B20" w14:textId="77777777">
      <w:pPr>
        <w:pStyle w:val="ListParagraph"/>
        <w:numPr>
          <w:ilvl w:val="0"/>
          <w:numId w:val="32"/>
        </w:numPr>
        <w:spacing w:after="0"/>
        <w:rPr>
          <w:rStyle w:val="Emphasis"/>
        </w:rPr>
      </w:pPr>
      <w:r>
        <w:rPr>
          <w:rStyle w:val="Emphasis"/>
        </w:rPr>
        <w:t>Explain w</w:t>
      </w:r>
      <w:r w:rsidRPr="00915FC0" w:rsidR="00021DE6">
        <w:rPr>
          <w:rStyle w:val="Emphasis"/>
        </w:rPr>
        <w:t>hy</w:t>
      </w:r>
      <w:r w:rsidRPr="00915FC0" w:rsidR="00C55033">
        <w:rPr>
          <w:rStyle w:val="Emphasis"/>
        </w:rPr>
        <w:t xml:space="preserve"> </w:t>
      </w:r>
      <w:r w:rsidRPr="00915FC0">
        <w:rPr>
          <w:rStyle w:val="Emphasis"/>
        </w:rPr>
        <w:t>this problem is</w:t>
      </w:r>
      <w:r w:rsidRPr="00915FC0" w:rsidR="00021DE6">
        <w:rPr>
          <w:rStyle w:val="Emphasis"/>
        </w:rPr>
        <w:t xml:space="preserve"> </w:t>
      </w:r>
      <w:proofErr w:type="gramStart"/>
      <w:r w:rsidRPr="00915FC0" w:rsidR="00021DE6">
        <w:rPr>
          <w:rStyle w:val="Emphasis"/>
        </w:rPr>
        <w:t>important?</w:t>
      </w:r>
      <w:proofErr w:type="gramEnd"/>
    </w:p>
    <w:p w:rsidR="00BB7ED7" w:rsidP="0067527C" w:rsidRDefault="00F61B85" w14:paraId="67BE5105" w14:textId="4F2A5623">
      <w:pPr>
        <w:pStyle w:val="ListParagraph"/>
        <w:numPr>
          <w:ilvl w:val="0"/>
          <w:numId w:val="32"/>
        </w:numPr>
        <w:spacing w:after="0"/>
        <w:rPr>
          <w:rStyle w:val="Emphasis"/>
        </w:rPr>
      </w:pPr>
      <w:r>
        <w:rPr>
          <w:rStyle w:val="Emphasis"/>
        </w:rPr>
        <w:t>What customer insights do we have to</w:t>
      </w:r>
      <w:r w:rsidRPr="00915FC0" w:rsidR="00BB7ED7">
        <w:rPr>
          <w:rStyle w:val="Emphasis"/>
        </w:rPr>
        <w:t xml:space="preserve"> justify this investment?</w:t>
      </w:r>
    </w:p>
    <w:p w:rsidR="00473DF2" w:rsidP="0067527C" w:rsidRDefault="494E2D59" w14:paraId="55ECDF07" w14:textId="1F5DC26D">
      <w:pPr>
        <w:pStyle w:val="ListParagraph"/>
        <w:numPr>
          <w:ilvl w:val="0"/>
          <w:numId w:val="32"/>
        </w:numPr>
        <w:spacing w:after="0"/>
        <w:rPr>
          <w:rStyle w:val="Emphasis"/>
        </w:rPr>
      </w:pPr>
      <w:r w:rsidRPr="1374A0C9">
        <w:rPr>
          <w:rStyle w:val="Emphasis"/>
        </w:rPr>
        <w:t>State the Hypotheses or Value to the customer and/or business.</w:t>
      </w:r>
    </w:p>
    <w:p w:rsidR="00DB4CD1" w:rsidP="0067527C" w:rsidRDefault="00DB4CD1" w14:paraId="2F5E2314" w14:textId="1F5DC26D">
      <w:pPr>
        <w:pStyle w:val="ListParagraph"/>
        <w:numPr>
          <w:ilvl w:val="0"/>
          <w:numId w:val="32"/>
        </w:numPr>
        <w:spacing w:after="0"/>
        <w:rPr>
          <w:rStyle w:val="Emphasis"/>
        </w:rPr>
      </w:pPr>
      <w:r w:rsidRPr="1374A0C9">
        <w:rPr>
          <w:rStyle w:val="Emphasis"/>
        </w:rPr>
        <w:t>Connect with CXP Product and Platform Objectives/Key Results</w:t>
      </w:r>
    </w:p>
    <w:p w:rsidR="0067527C" w:rsidP="0067527C" w:rsidRDefault="0067527C" w14:paraId="47B40D76" w14:textId="308D0A30">
      <w:pPr>
        <w:spacing w:after="0"/>
        <w:rPr>
          <w:rStyle w:val="Emphasis"/>
        </w:rPr>
      </w:pPr>
      <w:r>
        <w:rPr>
          <w:rStyle w:val="Emphasis"/>
        </w:rPr>
        <w:t>&gt;</w:t>
      </w:r>
    </w:p>
    <w:p w:rsidRPr="00066289" w:rsidR="00066289" w:rsidP="00066289" w:rsidRDefault="009E5007" w14:paraId="0F000482" w14:textId="728C0D84">
      <w:pPr>
        <w:rPr>
          <w:rStyle w:val="Emphasis"/>
          <w:rFonts w:asciiTheme="minorHAnsi" w:hAnsiTheme="minorHAnsi" w:cstheme="minorBidi"/>
          <w:i w:val="0"/>
          <w:iCs w:val="0"/>
          <w:color w:val="auto"/>
          <w:sz w:val="22"/>
          <w:szCs w:val="22"/>
        </w:rPr>
      </w:pPr>
      <w:r>
        <w:rPr>
          <w:rStyle w:val="Emphasis"/>
          <w:rFonts w:asciiTheme="minorHAnsi" w:hAnsiTheme="minorHAnsi" w:cstheme="minorBidi"/>
          <w:i w:val="0"/>
          <w:iCs w:val="0"/>
          <w:color w:val="auto"/>
          <w:sz w:val="22"/>
          <w:szCs w:val="22"/>
        </w:rPr>
        <w:t>&lt;Insert Text&gt;</w:t>
      </w:r>
    </w:p>
    <w:p w:rsidRPr="00EA7EDE" w:rsidR="00F61B85" w:rsidP="00724113" w:rsidRDefault="680312D1" w14:paraId="172182EB" w14:textId="5B048C96">
      <w:pPr>
        <w:pStyle w:val="Heading2"/>
        <w:rPr>
          <w:b/>
          <w:bCs w:val="0"/>
        </w:rPr>
      </w:pPr>
      <w:r w:rsidRPr="00EA7EDE">
        <w:rPr>
          <w:b/>
          <w:bCs w:val="0"/>
        </w:rPr>
        <w:t>Existing Solutions or Expectations</w:t>
      </w:r>
    </w:p>
    <w:p w:rsidR="00D96ECF" w:rsidP="00D96ECF" w:rsidRDefault="00D96ECF" w14:paraId="3C048C94" w14:textId="08796A28">
      <w:pPr>
        <w:rPr>
          <w:rStyle w:val="Emphasis"/>
        </w:rPr>
      </w:pPr>
      <w:r w:rsidRPr="0047672D">
        <w:rPr>
          <w:rStyle w:val="Emphasis"/>
        </w:rPr>
        <w:t>&lt;</w:t>
      </w:r>
      <w:r>
        <w:rPr>
          <w:rStyle w:val="Emphasis"/>
        </w:rPr>
        <w:t xml:space="preserve">Are there any existing solutions to the problem? How do </w:t>
      </w:r>
      <w:r w:rsidR="00FC4143">
        <w:rPr>
          <w:rStyle w:val="Emphasis"/>
        </w:rPr>
        <w:t>customers</w:t>
      </w:r>
      <w:r>
        <w:rPr>
          <w:rStyle w:val="Emphasis"/>
        </w:rPr>
        <w:t xml:space="preserve"> solve this toda</w:t>
      </w:r>
      <w:r w:rsidR="00FC4143">
        <w:rPr>
          <w:rStyle w:val="Emphasis"/>
        </w:rPr>
        <w:t>y? What are the limitations of the existing approach? What do our competitors (if any) do for this scenario?&gt;</w:t>
      </w:r>
    </w:p>
    <w:p w:rsidRPr="009E5007" w:rsidR="00066289" w:rsidP="00D96ECF" w:rsidRDefault="009E5007" w14:paraId="34EA3C7A" w14:textId="6F357DB8">
      <w:pPr>
        <w:rPr>
          <w:rStyle w:val="Emphasis"/>
          <w:rFonts w:asciiTheme="minorHAnsi" w:hAnsiTheme="minorHAnsi" w:cstheme="minorBidi"/>
          <w:i w:val="0"/>
          <w:iCs w:val="0"/>
          <w:color w:val="auto"/>
          <w:sz w:val="22"/>
          <w:szCs w:val="22"/>
        </w:rPr>
      </w:pPr>
      <w:r>
        <w:rPr>
          <w:rStyle w:val="Emphasis"/>
          <w:rFonts w:asciiTheme="minorHAnsi" w:hAnsiTheme="minorHAnsi" w:cstheme="minorBidi"/>
          <w:i w:val="0"/>
          <w:iCs w:val="0"/>
          <w:color w:val="auto"/>
          <w:sz w:val="22"/>
          <w:szCs w:val="22"/>
        </w:rPr>
        <w:t>&lt;Insert Text&gt;</w:t>
      </w:r>
    </w:p>
    <w:p w:rsidRPr="003F440D" w:rsidR="004A53AE" w:rsidP="00F52226" w:rsidRDefault="00904E53" w14:paraId="1948D16A" w14:textId="2CEBF65F">
      <w:pPr>
        <w:pStyle w:val="Heading11"/>
      </w:pPr>
      <w:bookmarkStart w:name="_Toc182364280" w:id="2"/>
      <w:proofErr w:type="gramStart"/>
      <w:r w:rsidRPr="003F440D">
        <w:t>Requirement(s)</w:t>
      </w:r>
      <w:r w:rsidRPr="003F440D" w:rsidR="000D2486">
        <w:t xml:space="preserve"> Scope</w:t>
      </w:r>
      <w:proofErr w:type="gramEnd"/>
      <w:r w:rsidRPr="003F440D" w:rsidR="00892BCA">
        <w:t xml:space="preserve"> </w:t>
      </w:r>
    </w:p>
    <w:p w:rsidRPr="003F440D" w:rsidR="0047672D" w:rsidP="00724113" w:rsidRDefault="0047672D" w14:paraId="502F46E8" w14:textId="78AE7ED6">
      <w:pPr>
        <w:pStyle w:val="Heading2"/>
      </w:pPr>
      <w:r w:rsidRPr="003F440D">
        <w:t>Goals</w:t>
      </w:r>
    </w:p>
    <w:p w:rsidRPr="003F440D" w:rsidR="00803E45" w:rsidP="0047672D" w:rsidRDefault="0047672D" w14:paraId="19969BA3" w14:textId="2580DBB8">
      <w:pPr>
        <w:rPr>
          <w:rStyle w:val="Emphasis"/>
        </w:rPr>
      </w:pPr>
      <w:r w:rsidRPr="003F440D">
        <w:rPr>
          <w:rStyle w:val="Emphasis"/>
        </w:rPr>
        <w:t>&lt;</w:t>
      </w:r>
      <w:r w:rsidRPr="003F440D" w:rsidR="00803E45">
        <w:rPr>
          <w:rStyle w:val="Emphasis"/>
        </w:rPr>
        <w:t xml:space="preserve">A </w:t>
      </w:r>
      <w:proofErr w:type="gramStart"/>
      <w:r w:rsidRPr="003F440D" w:rsidR="00803E45">
        <w:rPr>
          <w:rStyle w:val="Emphasis"/>
        </w:rPr>
        <w:t>bulleted</w:t>
      </w:r>
      <w:proofErr w:type="gramEnd"/>
      <w:r w:rsidRPr="003F440D" w:rsidR="00803E45">
        <w:rPr>
          <w:rStyle w:val="Emphasis"/>
        </w:rPr>
        <w:t xml:space="preserve"> list of goals </w:t>
      </w:r>
      <w:r w:rsidRPr="003F440D" w:rsidR="00904E53">
        <w:rPr>
          <w:rStyle w:val="Emphasis"/>
        </w:rPr>
        <w:t>of deliverin</w:t>
      </w:r>
      <w:r w:rsidRPr="003F440D" w:rsidR="00B448F9">
        <w:rPr>
          <w:rStyle w:val="Emphasis"/>
        </w:rPr>
        <w:t xml:space="preserve">g </w:t>
      </w:r>
      <w:r w:rsidRPr="003F440D" w:rsidR="00D337B9">
        <w:rPr>
          <w:rStyle w:val="Emphasis"/>
        </w:rPr>
        <w:t>functionality</w:t>
      </w:r>
      <w:r w:rsidRPr="003F440D" w:rsidR="004A561A">
        <w:rPr>
          <w:rStyle w:val="Emphasis"/>
        </w:rPr>
        <w:t>/</w:t>
      </w:r>
      <w:r w:rsidRPr="003F440D" w:rsidR="00B448F9">
        <w:rPr>
          <w:rStyle w:val="Emphasis"/>
        </w:rPr>
        <w:t>experience</w:t>
      </w:r>
      <w:r w:rsidRPr="003F440D" w:rsidR="00F97ECE">
        <w:rPr>
          <w:rStyle w:val="Emphasis"/>
        </w:rPr>
        <w:t>. Write them from User perspective.</w:t>
      </w:r>
      <w:r w:rsidRPr="003F440D">
        <w:rPr>
          <w:rStyle w:val="Emphasis"/>
        </w:rPr>
        <w:t>&gt;</w:t>
      </w:r>
    </w:p>
    <w:p w:rsidRPr="003F440D" w:rsidR="009E5007" w:rsidP="0047672D" w:rsidRDefault="009E5007" w14:paraId="5189264C" w14:textId="38362F84">
      <w:pPr>
        <w:rPr>
          <w:rStyle w:val="Emphasis"/>
        </w:rPr>
      </w:pPr>
      <w:r w:rsidRPr="003F440D">
        <w:rPr>
          <w:rStyle w:val="Emphasis"/>
          <w:rFonts w:asciiTheme="minorHAnsi" w:hAnsiTheme="minorHAnsi" w:cstheme="minorBidi"/>
          <w:i w:val="0"/>
          <w:iCs w:val="0"/>
          <w:color w:val="auto"/>
          <w:sz w:val="22"/>
          <w:szCs w:val="22"/>
        </w:rPr>
        <w:t>&lt;Insert Text&gt;</w:t>
      </w:r>
    </w:p>
    <w:p w:rsidRPr="003F440D" w:rsidR="00356F5D" w:rsidP="00724113" w:rsidRDefault="00356F5D" w14:paraId="41DD84AC" w14:textId="77777777">
      <w:pPr>
        <w:pStyle w:val="Heading2"/>
      </w:pPr>
      <w:r w:rsidRPr="003F440D">
        <w:t>Non-Goals</w:t>
      </w:r>
    </w:p>
    <w:p w:rsidR="00356F5D" w:rsidP="0047672D" w:rsidRDefault="0047672D" w14:paraId="6A3786C2" w14:textId="3FC19B5D">
      <w:pPr>
        <w:rPr>
          <w:rStyle w:val="Emphasis"/>
        </w:rPr>
      </w:pPr>
      <w:r w:rsidRPr="003F440D">
        <w:rPr>
          <w:rStyle w:val="Emphasis"/>
        </w:rPr>
        <w:t>&lt;A</w:t>
      </w:r>
      <w:r w:rsidRPr="003F440D" w:rsidR="00803E45">
        <w:rPr>
          <w:rStyle w:val="Emphasis"/>
        </w:rPr>
        <w:t xml:space="preserve"> </w:t>
      </w:r>
      <w:proofErr w:type="gramStart"/>
      <w:r w:rsidRPr="003F440D" w:rsidR="00803E45">
        <w:rPr>
          <w:rStyle w:val="Emphasis"/>
        </w:rPr>
        <w:t>bulleted</w:t>
      </w:r>
      <w:proofErr w:type="gramEnd"/>
      <w:r w:rsidRPr="003F440D" w:rsidR="00803E45">
        <w:rPr>
          <w:rStyle w:val="Emphasis"/>
        </w:rPr>
        <w:t xml:space="preserve"> list of any non-goals</w:t>
      </w:r>
      <w:r w:rsidRPr="003F440D" w:rsidR="000018EA">
        <w:rPr>
          <w:rStyle w:val="Emphasis"/>
        </w:rPr>
        <w:t>. Example: If there is expected functionality that a reader might assume is part of this scope, but has been specifically kept out of scope, mention it here with reasoning&gt;</w:t>
      </w:r>
    </w:p>
    <w:p w:rsidR="009E5007" w:rsidP="0047672D" w:rsidRDefault="009E5007" w14:paraId="212E2372" w14:textId="6E02D116">
      <w:pPr>
        <w:rPr>
          <w:rStyle w:val="Emphasis"/>
          <w:rFonts w:asciiTheme="minorHAnsi" w:hAnsiTheme="minorHAnsi" w:cstheme="minorBidi"/>
          <w:i w:val="0"/>
          <w:iCs w:val="0"/>
          <w:color w:val="auto"/>
          <w:sz w:val="22"/>
          <w:szCs w:val="22"/>
        </w:rPr>
      </w:pPr>
      <w:r>
        <w:rPr>
          <w:rStyle w:val="Emphasis"/>
          <w:rFonts w:asciiTheme="minorHAnsi" w:hAnsiTheme="minorHAnsi" w:cstheme="minorBidi"/>
          <w:i w:val="0"/>
          <w:iCs w:val="0"/>
          <w:color w:val="auto"/>
          <w:sz w:val="22"/>
          <w:szCs w:val="22"/>
        </w:rPr>
        <w:t>&lt;Insert Text&gt;</w:t>
      </w:r>
    </w:p>
    <w:p w:rsidR="00486015" w:rsidP="00F52226" w:rsidRDefault="00486015" w14:paraId="769F696A" w14:textId="263A4F6F">
      <w:pPr>
        <w:pStyle w:val="Heading11"/>
      </w:pPr>
      <w:r>
        <w:t>Definition of Success</w:t>
      </w:r>
    </w:p>
    <w:p w:rsidR="00C176B5" w:rsidP="00724113" w:rsidRDefault="005526DB" w14:paraId="65A16058" w14:textId="72668668">
      <w:pPr>
        <w:pStyle w:val="Heading2"/>
      </w:pPr>
      <w:r>
        <w:t>Expected Outcomes</w:t>
      </w:r>
    </w:p>
    <w:p w:rsidRPr="00D41E8A" w:rsidR="00D41E8A" w:rsidP="00D41E8A" w:rsidRDefault="00D41E8A" w14:paraId="6A0335D1" w14:textId="5276AA23">
      <w:r>
        <w:rPr>
          <w:rStyle w:val="Emphasis"/>
        </w:rPr>
        <w:t>&lt;In this section identify the type of outcome as Customer, Business or Tech</w:t>
      </w:r>
      <w:r w:rsidR="006E2E45">
        <w:rPr>
          <w:rStyle w:val="Emphasis"/>
        </w:rPr>
        <w:t xml:space="preserve"> along with how you will measure the outcome&gt;</w:t>
      </w:r>
    </w:p>
    <w:tbl>
      <w:tblPr>
        <w:tblStyle w:val="ListTable4-Accent11"/>
        <w:tblW w:w="5000" w:type="pct"/>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551"/>
        <w:gridCol w:w="1333"/>
        <w:gridCol w:w="2897"/>
        <w:gridCol w:w="3649"/>
        <w:gridCol w:w="920"/>
      </w:tblGrid>
      <w:tr w:rsidRPr="0022356A" w:rsidR="00D41E8A" w:rsidTr="006E2E45" w14:paraId="035776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 w:type="pct"/>
          </w:tcPr>
          <w:p w:rsidRPr="0022356A" w:rsidR="00D41E8A" w:rsidP="0022356A" w:rsidRDefault="00D41E8A" w14:paraId="74413F36" w14:textId="77777777">
            <w:pPr>
              <w:spacing w:after="160" w:line="259" w:lineRule="auto"/>
              <w:rPr>
                <w:rFonts w:ascii="Segoe UI" w:hAnsi="Segoe UI" w:eastAsia="Calibri" w:cs="Segoe UI"/>
                <w:sz w:val="20"/>
                <w:szCs w:val="20"/>
              </w:rPr>
            </w:pPr>
            <w:r w:rsidRPr="0022356A">
              <w:rPr>
                <w:rFonts w:ascii="Segoe UI" w:hAnsi="Segoe UI" w:eastAsia="Calibri" w:cs="Segoe UI"/>
                <w:sz w:val="20"/>
                <w:szCs w:val="20"/>
              </w:rPr>
              <w:t>No.</w:t>
            </w:r>
          </w:p>
        </w:tc>
        <w:tc>
          <w:tcPr>
            <w:tcW w:w="716" w:type="pct"/>
          </w:tcPr>
          <w:p w:rsidRPr="0022356A" w:rsidR="00D41E8A" w:rsidP="0022356A" w:rsidRDefault="00D41E8A" w14:paraId="0623011E" w14:textId="77777777">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eastAsia="Calibri" w:cs="Segoe UI"/>
                <w:sz w:val="20"/>
                <w:szCs w:val="20"/>
              </w:rPr>
            </w:pPr>
            <w:r w:rsidRPr="0022356A">
              <w:rPr>
                <w:rFonts w:ascii="Segoe UI" w:hAnsi="Segoe UI" w:eastAsia="Calibri" w:cs="Segoe UI"/>
                <w:sz w:val="20"/>
                <w:szCs w:val="20"/>
              </w:rPr>
              <w:t>Type</w:t>
            </w:r>
          </w:p>
          <w:p w:rsidRPr="0022356A" w:rsidR="00D41E8A" w:rsidP="0022356A" w:rsidRDefault="00D41E8A" w14:paraId="07EE912D" w14:textId="77777777">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eastAsia="Calibri" w:cs="Segoe UI"/>
                <w:sz w:val="20"/>
                <w:szCs w:val="20"/>
              </w:rPr>
            </w:pPr>
            <w:r w:rsidRPr="0022356A">
              <w:rPr>
                <w:rFonts w:ascii="Segoe UI" w:hAnsi="Segoe UI" w:eastAsia="Calibri" w:cs="Segoe UI"/>
                <w:sz w:val="18"/>
                <w:szCs w:val="20"/>
              </w:rPr>
              <w:t>(Biz, Cust, Tech)</w:t>
            </w:r>
          </w:p>
        </w:tc>
        <w:tc>
          <w:tcPr>
            <w:tcW w:w="1552" w:type="pct"/>
          </w:tcPr>
          <w:p w:rsidRPr="0022356A" w:rsidR="00D41E8A" w:rsidP="0022356A" w:rsidRDefault="00D41E8A" w14:paraId="66442471" w14:textId="77777777">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eastAsia="Calibri" w:cs="Segoe UI"/>
                <w:sz w:val="20"/>
                <w:szCs w:val="20"/>
              </w:rPr>
            </w:pPr>
            <w:r w:rsidRPr="0022356A">
              <w:rPr>
                <w:rFonts w:ascii="Segoe UI" w:hAnsi="Segoe UI" w:eastAsia="Calibri" w:cs="Segoe UI"/>
                <w:sz w:val="20"/>
                <w:szCs w:val="20"/>
              </w:rPr>
              <w:t>Outcome</w:t>
            </w:r>
          </w:p>
        </w:tc>
        <w:tc>
          <w:tcPr>
            <w:tcW w:w="1954" w:type="pct"/>
          </w:tcPr>
          <w:p w:rsidRPr="0022356A" w:rsidR="00D41E8A" w:rsidP="0022356A" w:rsidRDefault="00D41E8A" w14:paraId="5F36ECA0" w14:textId="77777777">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eastAsia="Calibri" w:cs="Segoe UI"/>
                <w:sz w:val="20"/>
                <w:szCs w:val="20"/>
              </w:rPr>
            </w:pPr>
            <w:r w:rsidRPr="0022356A">
              <w:rPr>
                <w:rFonts w:ascii="Segoe UI" w:hAnsi="Segoe UI" w:eastAsia="Calibri" w:cs="Segoe UI"/>
                <w:sz w:val="20"/>
                <w:szCs w:val="20"/>
              </w:rPr>
              <w:t>Measure</w:t>
            </w:r>
          </w:p>
        </w:tc>
        <w:tc>
          <w:tcPr>
            <w:tcW w:w="486" w:type="pct"/>
          </w:tcPr>
          <w:p w:rsidRPr="0022356A" w:rsidR="00D41E8A" w:rsidP="0022356A" w:rsidRDefault="00D41E8A" w14:paraId="50DB2CEE" w14:textId="4348960F">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eastAsia="Calibri" w:cs="Segoe UI"/>
                <w:sz w:val="20"/>
                <w:szCs w:val="20"/>
              </w:rPr>
            </w:pPr>
            <w:r w:rsidRPr="0022356A">
              <w:rPr>
                <w:rFonts w:ascii="Segoe UI" w:hAnsi="Segoe UI" w:eastAsia="Calibri" w:cs="Segoe UI"/>
                <w:sz w:val="20"/>
                <w:szCs w:val="20"/>
              </w:rPr>
              <w:t>Pri</w:t>
            </w:r>
            <w:r>
              <w:rPr>
                <w:rFonts w:ascii="Segoe UI" w:hAnsi="Segoe UI" w:eastAsia="Calibri" w:cs="Segoe UI"/>
                <w:sz w:val="20"/>
                <w:szCs w:val="20"/>
              </w:rPr>
              <w:t>ority</w:t>
            </w:r>
          </w:p>
        </w:tc>
      </w:tr>
      <w:tr w:rsidRPr="0022356A" w:rsidR="00D41E8A" w:rsidTr="006E2E45" w14:paraId="25DC27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 w:type="pct"/>
          </w:tcPr>
          <w:p w:rsidRPr="0022356A" w:rsidR="00D41E8A" w:rsidP="0022356A" w:rsidRDefault="00D41E8A" w14:paraId="4D6F0C54" w14:textId="77777777">
            <w:pPr>
              <w:spacing w:after="160" w:line="259" w:lineRule="auto"/>
              <w:rPr>
                <w:rFonts w:ascii="Segoe UI" w:hAnsi="Segoe UI" w:eastAsia="Calibri" w:cs="Segoe UI"/>
                <w:sz w:val="20"/>
                <w:szCs w:val="20"/>
              </w:rPr>
            </w:pPr>
          </w:p>
        </w:tc>
        <w:tc>
          <w:tcPr>
            <w:tcW w:w="716" w:type="pct"/>
          </w:tcPr>
          <w:p w:rsidRPr="0022356A" w:rsidR="00D41E8A" w:rsidP="0022356A" w:rsidRDefault="00D41E8A" w14:paraId="3838C670" w14:textId="196BD11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eastAsia="Calibri" w:cs="Segoe UI"/>
                <w:sz w:val="20"/>
                <w:szCs w:val="20"/>
              </w:rPr>
            </w:pPr>
          </w:p>
        </w:tc>
        <w:tc>
          <w:tcPr>
            <w:tcW w:w="1552" w:type="pct"/>
          </w:tcPr>
          <w:p w:rsidRPr="0022356A" w:rsidR="00D41E8A" w:rsidP="0022356A" w:rsidRDefault="00D41E8A" w14:paraId="75217AF2" w14:textId="4C3B48F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eastAsia="Calibri" w:cs="Segoe UI"/>
                <w:sz w:val="20"/>
                <w:szCs w:val="20"/>
              </w:rPr>
            </w:pPr>
          </w:p>
        </w:tc>
        <w:tc>
          <w:tcPr>
            <w:tcW w:w="1954" w:type="pct"/>
          </w:tcPr>
          <w:p w:rsidRPr="0022356A" w:rsidR="00D41E8A" w:rsidP="0022356A" w:rsidRDefault="00D41E8A" w14:paraId="207681F7" w14:textId="3C52B6CA">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eastAsia="Calibri" w:cs="Segoe UI"/>
                <w:sz w:val="20"/>
                <w:szCs w:val="20"/>
              </w:rPr>
            </w:pPr>
          </w:p>
        </w:tc>
        <w:tc>
          <w:tcPr>
            <w:tcW w:w="486" w:type="pct"/>
          </w:tcPr>
          <w:p w:rsidRPr="0022356A" w:rsidR="00D41E8A" w:rsidP="0022356A" w:rsidRDefault="00D41E8A" w14:paraId="162F0B96" w14:textId="2BC193E0">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eastAsia="Calibri" w:cs="Segoe UI"/>
                <w:sz w:val="20"/>
                <w:szCs w:val="20"/>
              </w:rPr>
            </w:pPr>
          </w:p>
        </w:tc>
      </w:tr>
      <w:tr w:rsidRPr="0022356A" w:rsidR="00D41E8A" w:rsidTr="006E2E45" w14:paraId="7E77C348" w14:textId="77777777">
        <w:tc>
          <w:tcPr>
            <w:cnfStyle w:val="001000000000" w:firstRow="0" w:lastRow="0" w:firstColumn="1" w:lastColumn="0" w:oddVBand="0" w:evenVBand="0" w:oddHBand="0" w:evenHBand="0" w:firstRowFirstColumn="0" w:firstRowLastColumn="0" w:lastRowFirstColumn="0" w:lastRowLastColumn="0"/>
            <w:tcW w:w="291" w:type="pct"/>
          </w:tcPr>
          <w:p w:rsidRPr="0022356A" w:rsidR="00D41E8A" w:rsidP="0022356A" w:rsidRDefault="00D41E8A" w14:paraId="09E70115" w14:textId="77777777">
            <w:pPr>
              <w:spacing w:after="160" w:line="259" w:lineRule="auto"/>
              <w:rPr>
                <w:rFonts w:ascii="Segoe UI" w:hAnsi="Segoe UI" w:eastAsia="Calibri" w:cs="Segoe UI"/>
                <w:sz w:val="20"/>
                <w:szCs w:val="20"/>
              </w:rPr>
            </w:pPr>
          </w:p>
        </w:tc>
        <w:tc>
          <w:tcPr>
            <w:tcW w:w="716" w:type="pct"/>
          </w:tcPr>
          <w:p w:rsidRPr="0022356A" w:rsidR="00D41E8A" w:rsidP="0022356A" w:rsidRDefault="00D41E8A" w14:paraId="7E212B76" w14:textId="6D9E8715">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eastAsia="Calibri" w:cs="Segoe UI"/>
                <w:sz w:val="20"/>
                <w:szCs w:val="20"/>
              </w:rPr>
            </w:pPr>
          </w:p>
        </w:tc>
        <w:tc>
          <w:tcPr>
            <w:tcW w:w="1552" w:type="pct"/>
          </w:tcPr>
          <w:p w:rsidRPr="0022356A" w:rsidR="00D41E8A" w:rsidP="0022356A" w:rsidRDefault="00D41E8A" w14:paraId="598D4DD8" w14:textId="5E974E2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eastAsia="Calibri" w:cs="Segoe UI"/>
                <w:sz w:val="20"/>
                <w:szCs w:val="20"/>
              </w:rPr>
            </w:pPr>
          </w:p>
        </w:tc>
        <w:tc>
          <w:tcPr>
            <w:tcW w:w="1954" w:type="pct"/>
          </w:tcPr>
          <w:p w:rsidRPr="0022356A" w:rsidR="00D41E8A" w:rsidP="0022356A" w:rsidRDefault="00D41E8A" w14:paraId="1CF03A9A" w14:textId="42F2258C">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eastAsia="Calibri" w:cs="Segoe UI"/>
                <w:sz w:val="20"/>
                <w:szCs w:val="20"/>
              </w:rPr>
            </w:pPr>
          </w:p>
        </w:tc>
        <w:tc>
          <w:tcPr>
            <w:tcW w:w="486" w:type="pct"/>
          </w:tcPr>
          <w:p w:rsidRPr="0022356A" w:rsidR="00D41E8A" w:rsidP="0022356A" w:rsidRDefault="00D41E8A" w14:paraId="21DEE158" w14:textId="5840A47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eastAsia="Calibri" w:cs="Segoe UI"/>
                <w:sz w:val="20"/>
                <w:szCs w:val="20"/>
              </w:rPr>
            </w:pPr>
          </w:p>
        </w:tc>
      </w:tr>
    </w:tbl>
    <w:p w:rsidR="00C176B5" w:rsidP="00724113" w:rsidRDefault="00DC5710" w14:paraId="5165408C" w14:textId="24E01E60">
      <w:pPr>
        <w:pStyle w:val="Heading2"/>
      </w:pPr>
      <w:r>
        <w:t>Metrics</w:t>
      </w:r>
    </w:p>
    <w:p w:rsidR="00885163" w:rsidP="00885163" w:rsidRDefault="00885163" w14:paraId="092BDAE2" w14:textId="7CA4D287">
      <w:pPr>
        <w:rPr>
          <w:rStyle w:val="Emphasis"/>
        </w:rPr>
      </w:pPr>
      <w:r>
        <w:rPr>
          <w:rStyle w:val="Emphasis"/>
        </w:rPr>
        <w:t>&lt;In this section identify and define the important metrics related to the feature</w:t>
      </w:r>
      <w:r w:rsidR="008D3FF4">
        <w:rPr>
          <w:rStyle w:val="Emphasis"/>
        </w:rPr>
        <w:t xml:space="preserve">. If the metric is new, also describe how it should be measured </w:t>
      </w:r>
      <w:r>
        <w:rPr>
          <w:rStyle w:val="Emphasis"/>
        </w:rPr>
        <w:t>&gt;</w:t>
      </w:r>
    </w:p>
    <w:p w:rsidRPr="00D41E8A" w:rsidR="009E5007" w:rsidP="00885163" w:rsidRDefault="009E5007" w14:paraId="5A2D82B2" w14:textId="185C5EFD">
      <w:r>
        <w:rPr>
          <w:rStyle w:val="Emphasis"/>
          <w:rFonts w:asciiTheme="minorHAnsi" w:hAnsiTheme="minorHAnsi" w:cstheme="minorBidi"/>
          <w:i w:val="0"/>
          <w:iCs w:val="0"/>
          <w:color w:val="auto"/>
          <w:sz w:val="22"/>
          <w:szCs w:val="22"/>
        </w:rPr>
        <w:t>&lt;Insert Text&gt;</w:t>
      </w:r>
    </w:p>
    <w:p w:rsidR="00DC5710" w:rsidP="00DC5710" w:rsidRDefault="00DC5710" w14:paraId="7AAD9EAF" w14:textId="77777777"/>
    <w:p w:rsidRPr="00683DAB" w:rsidR="008D3FF4" w:rsidP="00DC5710" w:rsidRDefault="008D3FF4" w14:paraId="24407DCF" w14:textId="57A1A5FB">
      <w:pPr>
        <w:rPr>
          <w:b/>
          <w:bCs/>
          <w:color w:val="FF0000"/>
        </w:rPr>
      </w:pPr>
      <w:r w:rsidRPr="00683DAB">
        <w:rPr>
          <w:b/>
          <w:bCs/>
          <w:color w:val="FF0000"/>
        </w:rPr>
        <w:t xml:space="preserve">-----------------------------------------------------End One Pager Spec </w:t>
      </w:r>
      <w:proofErr w:type="gramStart"/>
      <w:r w:rsidRPr="00683DAB">
        <w:rPr>
          <w:b/>
          <w:bCs/>
          <w:color w:val="FF0000"/>
        </w:rPr>
        <w:t>here</w:t>
      </w:r>
      <w:r w:rsidR="00F22D3A">
        <w:rPr>
          <w:b/>
          <w:bCs/>
          <w:color w:val="FF0000"/>
        </w:rPr>
        <w:t xml:space="preserve"> </w:t>
      </w:r>
      <w:r w:rsidRPr="00683DAB">
        <w:rPr>
          <w:b/>
          <w:bCs/>
          <w:color w:val="FF0000"/>
        </w:rPr>
        <w:t xml:space="preserve"> ---------------------------------------------------</w:t>
      </w:r>
      <w:proofErr w:type="gramEnd"/>
    </w:p>
    <w:p w:rsidRPr="00915FC0" w:rsidR="00356F5D" w:rsidP="00F52226" w:rsidRDefault="00462403" w14:paraId="6F39BD3B" w14:textId="453EFAE5">
      <w:pPr>
        <w:pStyle w:val="Heading11"/>
      </w:pPr>
      <w:r w:rsidRPr="00915FC0">
        <w:t>Requirements</w:t>
      </w:r>
    </w:p>
    <w:p w:rsidR="008D3FF4" w:rsidP="00724113" w:rsidRDefault="008D3FF4" w14:paraId="4A850035" w14:textId="4072CA51">
      <w:pPr>
        <w:pStyle w:val="Heading2"/>
      </w:pPr>
      <w:r>
        <w:t>Functional Requirements</w:t>
      </w:r>
    </w:p>
    <w:p w:rsidR="00AC3214" w:rsidP="00892639" w:rsidRDefault="008D3FF4" w14:paraId="09E7E150" w14:textId="41616A83">
      <w:pPr>
        <w:rPr>
          <w:rStyle w:val="Emphasis"/>
        </w:rPr>
      </w:pPr>
      <w:r w:rsidRPr="008D3FF4">
        <w:rPr>
          <w:rStyle w:val="Emphasis"/>
        </w:rPr>
        <w:t>&lt;What feature functionality is required to deliver on the scenario</w:t>
      </w:r>
      <w:r>
        <w:rPr>
          <w:rStyle w:val="Emphasis"/>
        </w:rPr>
        <w:t xml:space="preserve">. </w:t>
      </w:r>
      <w:r w:rsidR="00892639">
        <w:rPr>
          <w:rStyle w:val="Emphasis"/>
        </w:rPr>
        <w:t xml:space="preserve">Leverage </w:t>
      </w:r>
      <w:r w:rsidRPr="00892639" w:rsidR="0011181E">
        <w:rPr>
          <w:rStyle w:val="Emphasis"/>
        </w:rPr>
        <w:t xml:space="preserve">Scenario Focused Engineering (SFE) </w:t>
      </w:r>
      <w:r w:rsidRPr="00892639" w:rsidR="00892639">
        <w:rPr>
          <w:rStyle w:val="Emphasis"/>
        </w:rPr>
        <w:t>removing</w:t>
      </w:r>
      <w:r w:rsidRPr="00892639" w:rsidR="0011181E">
        <w:rPr>
          <w:rStyle w:val="Emphasis"/>
        </w:rPr>
        <w:t xml:space="preserve"> technology and focus</w:t>
      </w:r>
      <w:r w:rsidRPr="00892639" w:rsidR="00892639">
        <w:rPr>
          <w:rStyle w:val="Emphasis"/>
        </w:rPr>
        <w:t>ing</w:t>
      </w:r>
      <w:r w:rsidRPr="00892639" w:rsidR="0011181E">
        <w:rPr>
          <w:rStyle w:val="Emphasis"/>
        </w:rPr>
        <w:t xml:space="preserve"> on the </w:t>
      </w:r>
      <w:r w:rsidR="00FA38D7">
        <w:rPr>
          <w:rStyle w:val="Emphasis"/>
        </w:rPr>
        <w:t>‘</w:t>
      </w:r>
      <w:r w:rsidRPr="00892639" w:rsidR="0011181E">
        <w:rPr>
          <w:rStyle w:val="Emphasis"/>
        </w:rPr>
        <w:t>what</w:t>
      </w:r>
      <w:r w:rsidR="00FA38D7">
        <w:rPr>
          <w:rStyle w:val="Emphasis"/>
        </w:rPr>
        <w:t>’</w:t>
      </w:r>
      <w:r w:rsidRPr="00892639" w:rsidR="0011181E">
        <w:rPr>
          <w:rStyle w:val="Emphasis"/>
        </w:rPr>
        <w:t xml:space="preserve"> the user experience needs</w:t>
      </w:r>
      <w:r w:rsidRPr="00892639" w:rsidR="00462403">
        <w:rPr>
          <w:rStyle w:val="Emphasis"/>
        </w:rPr>
        <w:t>.</w:t>
      </w:r>
      <w:r w:rsidRPr="00915FC0" w:rsidR="00294ED0">
        <w:t xml:space="preserve"> </w:t>
      </w:r>
      <w:r w:rsidRPr="00892639" w:rsidR="00462403">
        <w:rPr>
          <w:rStyle w:val="Emphasis"/>
        </w:rPr>
        <w:t>List the requirements for each scenario along with the priorities</w:t>
      </w:r>
      <w:r w:rsidRPr="00892639" w:rsidR="00892639">
        <w:rPr>
          <w:rStyle w:val="Emphasis"/>
        </w:rPr>
        <w:t xml:space="preserve"> star</w:t>
      </w:r>
      <w:r w:rsidR="00FA38D7">
        <w:rPr>
          <w:rStyle w:val="Emphasis"/>
        </w:rPr>
        <w:t>t</w:t>
      </w:r>
      <w:r w:rsidRPr="00892639" w:rsidR="00892639">
        <w:rPr>
          <w:rStyle w:val="Emphasis"/>
        </w:rPr>
        <w:t xml:space="preserve">ing </w:t>
      </w:r>
      <w:r w:rsidRPr="00892639" w:rsidR="00AC3214">
        <w:rPr>
          <w:rStyle w:val="Emphasis"/>
        </w:rPr>
        <w:t xml:space="preserve">with MVP and slowly </w:t>
      </w:r>
      <w:proofErr w:type="gramStart"/>
      <w:r w:rsidRPr="00892639" w:rsidR="00AC3214">
        <w:rPr>
          <w:rStyle w:val="Emphasis"/>
        </w:rPr>
        <w:t>move</w:t>
      </w:r>
      <w:proofErr w:type="gramEnd"/>
      <w:r w:rsidRPr="00892639" w:rsidR="00AC3214">
        <w:rPr>
          <w:rStyle w:val="Emphasis"/>
        </w:rPr>
        <w:t xml:space="preserve"> up.</w:t>
      </w:r>
      <w:r w:rsidR="00FA38D7">
        <w:rPr>
          <w:rStyle w:val="Emphasis"/>
        </w:rPr>
        <w:t>&gt;</w:t>
      </w:r>
    </w:p>
    <w:tbl>
      <w:tblPr>
        <w:tblStyle w:val="ListTable4-Accent1"/>
        <w:tblW w:w="5000" w:type="pct"/>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ook w:val="04A0" w:firstRow="1" w:lastRow="0" w:firstColumn="1" w:lastColumn="0" w:noHBand="0" w:noVBand="1"/>
      </w:tblPr>
      <w:tblGrid>
        <w:gridCol w:w="538"/>
        <w:gridCol w:w="7915"/>
        <w:gridCol w:w="897"/>
      </w:tblGrid>
      <w:tr w:rsidRPr="000C7D02" w:rsidR="00AC1E31" w:rsidTr="00AC1E31" w14:paraId="3EF283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Pr="000C7D02" w:rsidR="00AC1E31" w:rsidP="00B640A5" w:rsidRDefault="00AC1E31" w14:paraId="1DC56359" w14:textId="77777777">
            <w:pPr>
              <w:rPr>
                <w:rFonts w:cs="Segoe UI"/>
              </w:rPr>
            </w:pPr>
            <w:r w:rsidRPr="000C7D02">
              <w:rPr>
                <w:rFonts w:cs="Segoe UI"/>
              </w:rPr>
              <w:t>No.</w:t>
            </w:r>
          </w:p>
        </w:tc>
        <w:tc>
          <w:tcPr>
            <w:tcW w:w="4233" w:type="pct"/>
          </w:tcPr>
          <w:p w:rsidRPr="000C7D02" w:rsidR="00AC1E31" w:rsidP="00B640A5" w:rsidRDefault="00AC1E31" w14:paraId="3881175D" w14:textId="77777777">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480" w:type="pct"/>
          </w:tcPr>
          <w:p w:rsidRPr="000C7D02" w:rsidR="00AC1E31" w:rsidP="00B640A5" w:rsidRDefault="00AC1E31" w14:paraId="4B6A0FF2" w14:textId="77777777">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r>
      <w:tr w:rsidR="00AC1E31" w:rsidTr="00AC1E31" w14:paraId="18053A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Pr="00996071" w:rsidR="00AC1E31" w:rsidP="00B640A5" w:rsidRDefault="00AC1E31" w14:paraId="78AB44AC" w14:textId="3608E366">
            <w:pPr>
              <w:rPr>
                <w:rFonts w:cs="Segoe UI"/>
                <w:b w:val="0"/>
                <w:bCs w:val="0"/>
              </w:rPr>
            </w:pPr>
          </w:p>
        </w:tc>
        <w:tc>
          <w:tcPr>
            <w:tcW w:w="4233" w:type="pct"/>
          </w:tcPr>
          <w:p w:rsidR="00AC1E31" w:rsidP="00B640A5" w:rsidRDefault="00AC1E31" w14:paraId="5D767AC3" w14:textId="41A6C60E">
            <w:pPr>
              <w:cnfStyle w:val="000000100000" w:firstRow="0" w:lastRow="0" w:firstColumn="0" w:lastColumn="0" w:oddVBand="0" w:evenVBand="0" w:oddHBand="1" w:evenHBand="0" w:firstRowFirstColumn="0" w:firstRowLastColumn="0" w:lastRowFirstColumn="0" w:lastRowLastColumn="0"/>
              <w:rPr>
                <w:rFonts w:cs="Segoe UI"/>
              </w:rPr>
            </w:pPr>
          </w:p>
        </w:tc>
        <w:tc>
          <w:tcPr>
            <w:tcW w:w="480" w:type="pct"/>
          </w:tcPr>
          <w:p w:rsidR="00AC1E31" w:rsidP="00B640A5" w:rsidRDefault="00AC1E31" w14:paraId="2550637B" w14:textId="44D53032">
            <w:pPr>
              <w:cnfStyle w:val="000000100000" w:firstRow="0" w:lastRow="0" w:firstColumn="0" w:lastColumn="0" w:oddVBand="0" w:evenVBand="0" w:oddHBand="1" w:evenHBand="0" w:firstRowFirstColumn="0" w:firstRowLastColumn="0" w:lastRowFirstColumn="0" w:lastRowLastColumn="0"/>
              <w:rPr>
                <w:rFonts w:cs="Segoe UI"/>
              </w:rPr>
            </w:pPr>
          </w:p>
        </w:tc>
      </w:tr>
      <w:tr w:rsidR="00AC1E31" w:rsidTr="00AC1E31" w14:paraId="0898C397" w14:textId="77777777">
        <w:tc>
          <w:tcPr>
            <w:cnfStyle w:val="001000000000" w:firstRow="0" w:lastRow="0" w:firstColumn="1" w:lastColumn="0" w:oddVBand="0" w:evenVBand="0" w:oddHBand="0" w:evenHBand="0" w:firstRowFirstColumn="0" w:firstRowLastColumn="0" w:lastRowFirstColumn="0" w:lastRowLastColumn="0"/>
            <w:tcW w:w="288" w:type="pct"/>
          </w:tcPr>
          <w:p w:rsidRPr="00995D7D" w:rsidR="00AC1E31" w:rsidP="00B640A5" w:rsidRDefault="00AC1E31" w14:paraId="1BB3713E" w14:textId="40401EEC">
            <w:pPr>
              <w:rPr>
                <w:rFonts w:cs="Segoe UI"/>
                <w:b w:val="0"/>
                <w:bCs w:val="0"/>
              </w:rPr>
            </w:pPr>
          </w:p>
        </w:tc>
        <w:tc>
          <w:tcPr>
            <w:tcW w:w="4233" w:type="pct"/>
          </w:tcPr>
          <w:p w:rsidRPr="00BC38AD" w:rsidR="00AC1E31" w:rsidP="00B640A5" w:rsidRDefault="00AC1E31" w14:paraId="4E0C1FC1" w14:textId="79C2C658">
            <w:pPr>
              <w:cnfStyle w:val="000000000000" w:firstRow="0" w:lastRow="0" w:firstColumn="0" w:lastColumn="0" w:oddVBand="0" w:evenVBand="0" w:oddHBand="0" w:evenHBand="0" w:firstRowFirstColumn="0" w:firstRowLastColumn="0" w:lastRowFirstColumn="0" w:lastRowLastColumn="0"/>
              <w:rPr>
                <w:rFonts w:cs="Segoe UI"/>
              </w:rPr>
            </w:pPr>
          </w:p>
        </w:tc>
        <w:tc>
          <w:tcPr>
            <w:tcW w:w="480" w:type="pct"/>
          </w:tcPr>
          <w:p w:rsidR="00AC1E31" w:rsidP="00B640A5" w:rsidRDefault="00AC1E31" w14:paraId="422B0CD9" w14:textId="0E089181">
            <w:pPr>
              <w:cnfStyle w:val="000000000000" w:firstRow="0" w:lastRow="0" w:firstColumn="0" w:lastColumn="0" w:oddVBand="0" w:evenVBand="0" w:oddHBand="0" w:evenHBand="0" w:firstRowFirstColumn="0" w:firstRowLastColumn="0" w:lastRowFirstColumn="0" w:lastRowLastColumn="0"/>
              <w:rPr>
                <w:rFonts w:cs="Segoe UI"/>
              </w:rPr>
            </w:pPr>
          </w:p>
        </w:tc>
      </w:tr>
      <w:tr w:rsidR="00AC1E31" w:rsidTr="00AC1E31" w14:paraId="786406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AC1E31" w:rsidP="00B640A5" w:rsidRDefault="00AC1E31" w14:paraId="67943AC4" w14:textId="2C85BE61">
            <w:pPr>
              <w:rPr>
                <w:b w:val="0"/>
                <w:bCs w:val="0"/>
              </w:rPr>
            </w:pPr>
          </w:p>
        </w:tc>
        <w:tc>
          <w:tcPr>
            <w:tcW w:w="4233" w:type="pct"/>
          </w:tcPr>
          <w:p w:rsidR="00AC1E31" w:rsidP="00B640A5" w:rsidRDefault="00AC1E31" w14:paraId="3C9F52E9" w14:textId="4C09BC33">
            <w:pPr>
              <w:cnfStyle w:val="000000100000" w:firstRow="0" w:lastRow="0" w:firstColumn="0" w:lastColumn="0" w:oddVBand="0" w:evenVBand="0" w:oddHBand="1" w:evenHBand="0" w:firstRowFirstColumn="0" w:firstRowLastColumn="0" w:lastRowFirstColumn="0" w:lastRowLastColumn="0"/>
              <w:rPr>
                <w:rFonts w:cs="Segoe UI"/>
              </w:rPr>
            </w:pPr>
          </w:p>
        </w:tc>
        <w:tc>
          <w:tcPr>
            <w:tcW w:w="480" w:type="pct"/>
          </w:tcPr>
          <w:p w:rsidR="00AC1E31" w:rsidP="00B640A5" w:rsidRDefault="00AC1E31" w14:paraId="473C8917" w14:textId="76EF0E6F">
            <w:pPr>
              <w:cnfStyle w:val="000000100000" w:firstRow="0" w:lastRow="0" w:firstColumn="0" w:lastColumn="0" w:oddVBand="0" w:evenVBand="0" w:oddHBand="1" w:evenHBand="0" w:firstRowFirstColumn="0" w:firstRowLastColumn="0" w:lastRowFirstColumn="0" w:lastRowLastColumn="0"/>
              <w:rPr>
                <w:rFonts w:cs="Segoe UI"/>
              </w:rPr>
            </w:pPr>
          </w:p>
        </w:tc>
      </w:tr>
      <w:tr w:rsidR="00AC1E31" w:rsidTr="00AC1E31" w14:paraId="2EDA866E" w14:textId="77777777">
        <w:tc>
          <w:tcPr>
            <w:cnfStyle w:val="001000000000" w:firstRow="0" w:lastRow="0" w:firstColumn="1" w:lastColumn="0" w:oddVBand="0" w:evenVBand="0" w:oddHBand="0" w:evenHBand="0" w:firstRowFirstColumn="0" w:firstRowLastColumn="0" w:lastRowFirstColumn="0" w:lastRowLastColumn="0"/>
            <w:tcW w:w="288" w:type="pct"/>
          </w:tcPr>
          <w:p w:rsidRPr="00995D7D" w:rsidR="00AC1E31" w:rsidP="00B640A5" w:rsidRDefault="00AC1E31" w14:paraId="3048301B" w14:textId="5EAB7EFE">
            <w:pPr>
              <w:rPr>
                <w:b w:val="0"/>
                <w:bCs w:val="0"/>
              </w:rPr>
            </w:pPr>
          </w:p>
        </w:tc>
        <w:tc>
          <w:tcPr>
            <w:tcW w:w="4233" w:type="pct"/>
          </w:tcPr>
          <w:p w:rsidRPr="00BC38AD" w:rsidR="00AC1E31" w:rsidP="00B640A5" w:rsidRDefault="00AC1E31" w14:paraId="5C6A557F" w14:textId="7767A82B">
            <w:pPr>
              <w:cnfStyle w:val="000000000000" w:firstRow="0" w:lastRow="0" w:firstColumn="0" w:lastColumn="0" w:oddVBand="0" w:evenVBand="0" w:oddHBand="0" w:evenHBand="0" w:firstRowFirstColumn="0" w:firstRowLastColumn="0" w:lastRowFirstColumn="0" w:lastRowLastColumn="0"/>
              <w:rPr>
                <w:rFonts w:cs="Segoe UI"/>
              </w:rPr>
            </w:pPr>
          </w:p>
        </w:tc>
        <w:tc>
          <w:tcPr>
            <w:tcW w:w="480" w:type="pct"/>
          </w:tcPr>
          <w:p w:rsidR="00AC1E31" w:rsidP="00B640A5" w:rsidRDefault="00AC1E31" w14:paraId="765ED33B" w14:textId="21E55E84">
            <w:pPr>
              <w:cnfStyle w:val="000000000000" w:firstRow="0" w:lastRow="0" w:firstColumn="0" w:lastColumn="0" w:oddVBand="0" w:evenVBand="0" w:oddHBand="0" w:evenHBand="0" w:firstRowFirstColumn="0" w:firstRowLastColumn="0" w:lastRowFirstColumn="0" w:lastRowLastColumn="0"/>
              <w:rPr>
                <w:rFonts w:cs="Segoe UI"/>
              </w:rPr>
            </w:pPr>
          </w:p>
        </w:tc>
      </w:tr>
    </w:tbl>
    <w:p w:rsidR="00AC1E31" w:rsidP="00892639" w:rsidRDefault="00AC1E31" w14:paraId="7170A6E1" w14:textId="77777777"/>
    <w:p w:rsidR="00203BF5" w:rsidP="00724113" w:rsidRDefault="00203BF5" w14:paraId="464D12C7" w14:textId="52C24D38">
      <w:pPr>
        <w:pStyle w:val="Heading2"/>
      </w:pPr>
      <w:r>
        <w:t>Design</w:t>
      </w:r>
    </w:p>
    <w:p w:rsidR="001A612B" w:rsidP="00203BF5" w:rsidRDefault="001A612B" w14:paraId="3AD18EB1" w14:textId="77777777">
      <w:pPr>
        <w:rPr>
          <w:rStyle w:val="Emphasis"/>
          <w:rFonts w:asciiTheme="minorHAnsi" w:hAnsiTheme="minorHAnsi" w:cstheme="minorBidi"/>
          <w:i w:val="0"/>
          <w:iCs w:val="0"/>
          <w:color w:val="auto"/>
          <w:sz w:val="22"/>
          <w:szCs w:val="22"/>
        </w:rPr>
      </w:pPr>
    </w:p>
    <w:p w:rsidR="001A612B" w:rsidP="00203BF5" w:rsidRDefault="001A612B" w14:paraId="297FDDE6" w14:textId="77777777">
      <w:pPr>
        <w:rPr>
          <w:rStyle w:val="Emphasis"/>
          <w:rFonts w:asciiTheme="minorHAnsi" w:hAnsiTheme="minorHAnsi" w:cstheme="minorBidi"/>
          <w:i w:val="0"/>
          <w:iCs w:val="0"/>
          <w:color w:val="auto"/>
          <w:sz w:val="22"/>
          <w:szCs w:val="22"/>
        </w:rPr>
      </w:pPr>
    </w:p>
    <w:p w:rsidR="001A612B" w:rsidP="00203BF5" w:rsidRDefault="001A612B" w14:paraId="6A46E08D" w14:textId="77777777">
      <w:pPr>
        <w:rPr>
          <w:rStyle w:val="Emphasis"/>
          <w:rFonts w:asciiTheme="minorHAnsi" w:hAnsiTheme="minorHAnsi" w:cstheme="minorBidi"/>
          <w:i w:val="0"/>
          <w:iCs w:val="0"/>
          <w:color w:val="auto"/>
          <w:sz w:val="22"/>
          <w:szCs w:val="22"/>
        </w:rPr>
      </w:pPr>
    </w:p>
    <w:p w:rsidRPr="00203BF5" w:rsidR="009E5007" w:rsidP="00203BF5" w:rsidRDefault="009E5007" w14:paraId="18A19544" w14:textId="0F1AF009">
      <w:r>
        <w:rPr>
          <w:rStyle w:val="Emphasis"/>
          <w:rFonts w:asciiTheme="minorHAnsi" w:hAnsiTheme="minorHAnsi" w:cstheme="minorBidi"/>
          <w:i w:val="0"/>
          <w:iCs w:val="0"/>
          <w:color w:val="auto"/>
          <w:sz w:val="22"/>
          <w:szCs w:val="22"/>
        </w:rPr>
        <w:t>&lt;Insert Text&gt;</w:t>
      </w:r>
    </w:p>
    <w:p w:rsidRPr="00915FC0" w:rsidR="00CC68A0" w:rsidP="00F52226" w:rsidRDefault="00CC68A0" w14:paraId="56EA3FA6" w14:textId="1173F53B">
      <w:pPr>
        <w:pStyle w:val="Heading11"/>
      </w:pPr>
      <w:r w:rsidRPr="00915FC0">
        <w:t>Dependencies</w:t>
      </w:r>
      <w:r w:rsidR="00A73FF7">
        <w:t xml:space="preserve"> </w:t>
      </w:r>
    </w:p>
    <w:p w:rsidRPr="00E73119" w:rsidR="00CC68A0" w:rsidP="00CC68A0" w:rsidRDefault="00E73119" w14:paraId="7398B472" w14:textId="0CF254F5">
      <w:pPr>
        <w:rPr>
          <w:rStyle w:val="Emphasis"/>
        </w:rPr>
      </w:pPr>
      <w:r>
        <w:rPr>
          <w:rStyle w:val="Emphasis"/>
        </w:rPr>
        <w:t>&lt;</w:t>
      </w:r>
      <w:r w:rsidRPr="00E73119" w:rsidR="00CC68A0">
        <w:rPr>
          <w:rStyle w:val="Emphasis"/>
        </w:rPr>
        <w:t>List the dependencies, their owners and any additional risk or considerations</w:t>
      </w:r>
      <w:r>
        <w:rPr>
          <w:rStyle w:val="Emphasis"/>
        </w:rPr>
        <w:t>&gt;</w:t>
      </w:r>
    </w:p>
    <w:tbl>
      <w:tblPr>
        <w:tblStyle w:val="GridTable4-Accent1"/>
        <w:tblW w:w="0" w:type="auto"/>
        <w:tblLook w:val="04A0" w:firstRow="1" w:lastRow="0" w:firstColumn="1" w:lastColumn="0" w:noHBand="0" w:noVBand="1"/>
      </w:tblPr>
      <w:tblGrid>
        <w:gridCol w:w="2245"/>
        <w:gridCol w:w="2430"/>
        <w:gridCol w:w="4675"/>
      </w:tblGrid>
      <w:tr w:rsidRPr="00915FC0" w:rsidR="00CC68A0" w:rsidTr="00B640A5" w14:paraId="11F28A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Pr="00915FC0" w:rsidR="00CC68A0" w:rsidP="00B640A5" w:rsidRDefault="00CC68A0" w14:paraId="444F5DE5" w14:textId="77777777">
            <w:r w:rsidRPr="00915FC0">
              <w:t>Dependency</w:t>
            </w:r>
          </w:p>
        </w:tc>
        <w:tc>
          <w:tcPr>
            <w:tcW w:w="2430" w:type="dxa"/>
          </w:tcPr>
          <w:p w:rsidRPr="00915FC0" w:rsidR="00CC68A0" w:rsidP="00B640A5" w:rsidRDefault="00CC68A0" w14:paraId="33D1E3FF" w14:textId="77777777">
            <w:pPr>
              <w:cnfStyle w:val="100000000000" w:firstRow="1" w:lastRow="0" w:firstColumn="0" w:lastColumn="0" w:oddVBand="0" w:evenVBand="0" w:oddHBand="0" w:evenHBand="0" w:firstRowFirstColumn="0" w:firstRowLastColumn="0" w:lastRowFirstColumn="0" w:lastRowLastColumn="0"/>
            </w:pPr>
            <w:r w:rsidRPr="00915FC0">
              <w:t>Owner</w:t>
            </w:r>
          </w:p>
        </w:tc>
        <w:tc>
          <w:tcPr>
            <w:tcW w:w="4675" w:type="dxa"/>
          </w:tcPr>
          <w:p w:rsidRPr="00915FC0" w:rsidR="00CC68A0" w:rsidP="00B640A5" w:rsidRDefault="00CC68A0" w14:paraId="16248442" w14:textId="77777777">
            <w:pPr>
              <w:cnfStyle w:val="100000000000" w:firstRow="1" w:lastRow="0" w:firstColumn="0" w:lastColumn="0" w:oddVBand="0" w:evenVBand="0" w:oddHBand="0" w:evenHBand="0" w:firstRowFirstColumn="0" w:firstRowLastColumn="0" w:lastRowFirstColumn="0" w:lastRowLastColumn="0"/>
            </w:pPr>
            <w:r w:rsidRPr="00915FC0">
              <w:t>Notes</w:t>
            </w:r>
          </w:p>
        </w:tc>
      </w:tr>
      <w:tr w:rsidRPr="00915FC0" w:rsidR="00CC68A0" w:rsidTr="00B640A5" w14:paraId="1669BB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Pr="00915FC0" w:rsidR="00CC68A0" w:rsidP="00B640A5" w:rsidRDefault="00CC68A0" w14:paraId="20BA345E" w14:textId="77777777"/>
        </w:tc>
        <w:tc>
          <w:tcPr>
            <w:tcW w:w="2430" w:type="dxa"/>
          </w:tcPr>
          <w:p w:rsidRPr="00915FC0" w:rsidR="00CC68A0" w:rsidP="00B640A5" w:rsidRDefault="00CC68A0" w14:paraId="2277B844" w14:textId="77777777">
            <w:pPr>
              <w:cnfStyle w:val="000000100000" w:firstRow="0" w:lastRow="0" w:firstColumn="0" w:lastColumn="0" w:oddVBand="0" w:evenVBand="0" w:oddHBand="1" w:evenHBand="0" w:firstRowFirstColumn="0" w:firstRowLastColumn="0" w:lastRowFirstColumn="0" w:lastRowLastColumn="0"/>
            </w:pPr>
          </w:p>
        </w:tc>
        <w:tc>
          <w:tcPr>
            <w:tcW w:w="4675" w:type="dxa"/>
          </w:tcPr>
          <w:p w:rsidRPr="00915FC0" w:rsidR="00CC68A0" w:rsidP="00B640A5" w:rsidRDefault="00CC68A0" w14:paraId="65E4D26E" w14:textId="77777777">
            <w:pPr>
              <w:cnfStyle w:val="000000100000" w:firstRow="0" w:lastRow="0" w:firstColumn="0" w:lastColumn="0" w:oddVBand="0" w:evenVBand="0" w:oddHBand="1" w:evenHBand="0" w:firstRowFirstColumn="0" w:firstRowLastColumn="0" w:lastRowFirstColumn="0" w:lastRowLastColumn="0"/>
            </w:pPr>
          </w:p>
        </w:tc>
      </w:tr>
      <w:tr w:rsidRPr="00915FC0" w:rsidR="00CC68A0" w:rsidTr="00B640A5" w14:paraId="403A72AD" w14:textId="77777777">
        <w:tc>
          <w:tcPr>
            <w:cnfStyle w:val="001000000000" w:firstRow="0" w:lastRow="0" w:firstColumn="1" w:lastColumn="0" w:oddVBand="0" w:evenVBand="0" w:oddHBand="0" w:evenHBand="0" w:firstRowFirstColumn="0" w:firstRowLastColumn="0" w:lastRowFirstColumn="0" w:lastRowLastColumn="0"/>
            <w:tcW w:w="2245" w:type="dxa"/>
          </w:tcPr>
          <w:p w:rsidRPr="00915FC0" w:rsidR="00CC68A0" w:rsidP="00B640A5" w:rsidRDefault="00CC68A0" w14:paraId="715D1C84" w14:textId="77777777"/>
        </w:tc>
        <w:tc>
          <w:tcPr>
            <w:tcW w:w="2430" w:type="dxa"/>
          </w:tcPr>
          <w:p w:rsidRPr="00915FC0" w:rsidR="00CC68A0" w:rsidP="00B640A5" w:rsidRDefault="00CC68A0" w14:paraId="1C1BE4B9" w14:textId="77777777">
            <w:pPr>
              <w:cnfStyle w:val="000000000000" w:firstRow="0" w:lastRow="0" w:firstColumn="0" w:lastColumn="0" w:oddVBand="0" w:evenVBand="0" w:oddHBand="0" w:evenHBand="0" w:firstRowFirstColumn="0" w:firstRowLastColumn="0" w:lastRowFirstColumn="0" w:lastRowLastColumn="0"/>
            </w:pPr>
          </w:p>
        </w:tc>
        <w:tc>
          <w:tcPr>
            <w:tcW w:w="4675" w:type="dxa"/>
          </w:tcPr>
          <w:p w:rsidRPr="00915FC0" w:rsidR="00CC68A0" w:rsidP="00B640A5" w:rsidRDefault="00CC68A0" w14:paraId="75224EEB" w14:textId="77777777">
            <w:pPr>
              <w:cnfStyle w:val="000000000000" w:firstRow="0" w:lastRow="0" w:firstColumn="0" w:lastColumn="0" w:oddVBand="0" w:evenVBand="0" w:oddHBand="0" w:evenHBand="0" w:firstRowFirstColumn="0" w:firstRowLastColumn="0" w:lastRowFirstColumn="0" w:lastRowLastColumn="0"/>
            </w:pPr>
          </w:p>
        </w:tc>
      </w:tr>
      <w:tr w:rsidRPr="00915FC0" w:rsidR="00CC68A0" w:rsidTr="00B640A5" w14:paraId="176A03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Pr="00915FC0" w:rsidR="00CC68A0" w:rsidP="00B640A5" w:rsidRDefault="00CC68A0" w14:paraId="1D4E2081" w14:textId="77777777"/>
        </w:tc>
        <w:tc>
          <w:tcPr>
            <w:tcW w:w="2430" w:type="dxa"/>
          </w:tcPr>
          <w:p w:rsidRPr="00915FC0" w:rsidR="00CC68A0" w:rsidP="00B640A5" w:rsidRDefault="00CC68A0" w14:paraId="5941BD8B" w14:textId="77777777">
            <w:pPr>
              <w:cnfStyle w:val="000000100000" w:firstRow="0" w:lastRow="0" w:firstColumn="0" w:lastColumn="0" w:oddVBand="0" w:evenVBand="0" w:oddHBand="1" w:evenHBand="0" w:firstRowFirstColumn="0" w:firstRowLastColumn="0" w:lastRowFirstColumn="0" w:lastRowLastColumn="0"/>
            </w:pPr>
          </w:p>
        </w:tc>
        <w:tc>
          <w:tcPr>
            <w:tcW w:w="4675" w:type="dxa"/>
          </w:tcPr>
          <w:p w:rsidRPr="00915FC0" w:rsidR="00CC68A0" w:rsidP="00B640A5" w:rsidRDefault="00CC68A0" w14:paraId="4A115EAE" w14:textId="77777777">
            <w:pPr>
              <w:cnfStyle w:val="000000100000" w:firstRow="0" w:lastRow="0" w:firstColumn="0" w:lastColumn="0" w:oddVBand="0" w:evenVBand="0" w:oddHBand="1" w:evenHBand="0" w:firstRowFirstColumn="0" w:firstRowLastColumn="0" w:lastRowFirstColumn="0" w:lastRowLastColumn="0"/>
            </w:pPr>
          </w:p>
        </w:tc>
      </w:tr>
    </w:tbl>
    <w:p w:rsidRPr="00915FC0" w:rsidR="00203BF5" w:rsidP="00892639" w:rsidRDefault="00203BF5" w14:paraId="7AEBD5F7" w14:textId="77777777"/>
    <w:bookmarkEnd w:id="2"/>
    <w:p w:rsidRPr="00915FC0" w:rsidR="00294ED0" w:rsidP="00F52226" w:rsidRDefault="00294ED0" w14:paraId="0FE3EA22" w14:textId="4082FCA9">
      <w:pPr>
        <w:pStyle w:val="Heading11"/>
      </w:pPr>
      <w:r w:rsidRPr="00915FC0">
        <w:t xml:space="preserve">Feature </w:t>
      </w:r>
      <w:r w:rsidRPr="00915FC0" w:rsidR="00E23504">
        <w:t>Completeness Checklist</w:t>
      </w:r>
    </w:p>
    <w:p w:rsidRPr="00915FC0" w:rsidR="00E23504" w:rsidP="006B381D" w:rsidRDefault="00E23504" w14:paraId="492938A1" w14:textId="6CC7DBB9">
      <w:r w:rsidRPr="00915FC0">
        <w:t xml:space="preserve">Even if </w:t>
      </w:r>
      <w:r w:rsidRPr="00915FC0">
        <w:rPr>
          <w:b/>
          <w:bCs/>
          <w:color w:val="FF0000"/>
        </w:rPr>
        <w:t>1</w:t>
      </w:r>
      <w:r w:rsidRPr="00915FC0">
        <w:rPr>
          <w:color w:val="FF0000"/>
        </w:rPr>
        <w:t xml:space="preserve"> </w:t>
      </w:r>
      <w:r w:rsidRPr="00915FC0" w:rsidR="00CE4447">
        <w:rPr>
          <w:color w:val="FF0000"/>
        </w:rPr>
        <w:t>criterion</w:t>
      </w:r>
      <w:r w:rsidRPr="00915FC0">
        <w:rPr>
          <w:color w:val="FF0000"/>
        </w:rPr>
        <w:t xml:space="preserve"> </w:t>
      </w:r>
      <w:r w:rsidRPr="00915FC0">
        <w:t xml:space="preserve">is met then respond with </w:t>
      </w:r>
      <w:r w:rsidRPr="00915FC0">
        <w:rPr>
          <w:color w:val="FF0000"/>
        </w:rPr>
        <w:t xml:space="preserve">‘Yes’ for that row </w:t>
      </w:r>
      <w:r w:rsidRPr="00915FC0">
        <w:t xml:space="preserve">and have a </w:t>
      </w:r>
      <w:r w:rsidRPr="00915FC0">
        <w:rPr>
          <w:color w:val="FF0000"/>
        </w:rPr>
        <w:t xml:space="preserve">plan captured </w:t>
      </w:r>
      <w:r w:rsidRPr="00915FC0">
        <w:t>in this doc for that sce</w:t>
      </w:r>
      <w:r w:rsidRPr="00915FC0" w:rsidR="00CE4447">
        <w:t xml:space="preserve">nario. </w:t>
      </w:r>
    </w:p>
    <w:tbl>
      <w:tblPr>
        <w:tblStyle w:val="TableGrid"/>
        <w:tblW w:w="0" w:type="auto"/>
        <w:tblLook w:val="04A0" w:firstRow="1" w:lastRow="0" w:firstColumn="1" w:lastColumn="0" w:noHBand="0" w:noVBand="1"/>
      </w:tblPr>
      <w:tblGrid>
        <w:gridCol w:w="625"/>
        <w:gridCol w:w="7720"/>
        <w:gridCol w:w="1005"/>
      </w:tblGrid>
      <w:tr w:rsidRPr="00915FC0" w:rsidR="00CC68A0" w:rsidTr="11D54E4F" w14:paraId="733E5E71" w14:textId="77777777">
        <w:tc>
          <w:tcPr>
            <w:tcW w:w="625" w:type="dxa"/>
            <w:vAlign w:val="center"/>
          </w:tcPr>
          <w:p w:rsidRPr="00915FC0" w:rsidR="00CC68A0" w:rsidP="006B381D" w:rsidRDefault="00D83586" w14:paraId="0441B17E" w14:textId="0AA6C758">
            <w:r>
              <w:t>1</w:t>
            </w:r>
          </w:p>
        </w:tc>
        <w:tc>
          <w:tcPr>
            <w:tcW w:w="7720" w:type="dxa"/>
          </w:tcPr>
          <w:p w:rsidR="00CC68A0" w:rsidP="006B381D" w:rsidRDefault="00CC68A0" w14:paraId="0269603E" w14:textId="56250BF5">
            <w:r>
              <w:t xml:space="preserve">Will this feature </w:t>
            </w:r>
            <w:r w:rsidR="005D4FE7">
              <w:t xml:space="preserve">require </w:t>
            </w:r>
            <w:r w:rsidRPr="00815F49" w:rsidR="005D4FE7">
              <w:rPr>
                <w:b/>
                <w:bCs/>
              </w:rPr>
              <w:t>ingestion</w:t>
            </w:r>
            <w:r w:rsidR="005D4FE7">
              <w:t xml:space="preserve"> of existing </w:t>
            </w:r>
            <w:r w:rsidRPr="00815F49" w:rsidR="005D4FE7">
              <w:rPr>
                <w:b/>
                <w:bCs/>
              </w:rPr>
              <w:t>Data</w:t>
            </w:r>
            <w:r w:rsidR="005D4FE7">
              <w:t>?</w:t>
            </w:r>
          </w:p>
          <w:p w:rsidR="005D4FE7" w:rsidP="005D4FE7" w:rsidRDefault="005D4FE7" w14:paraId="53091ADD" w14:textId="77777777">
            <w:pPr>
              <w:rPr>
                <w:b/>
                <w:bCs/>
                <w:color w:val="4F81BD" w:themeColor="accent1"/>
              </w:rPr>
            </w:pPr>
          </w:p>
          <w:p w:rsidR="005D4FE7" w:rsidP="006B381D" w:rsidRDefault="005D4FE7" w14:paraId="60BE3AD0" w14:textId="77777777">
            <w:r w:rsidRPr="00915FC0">
              <w:rPr>
                <w:b/>
                <w:bCs/>
                <w:color w:val="4F81BD" w:themeColor="accent1"/>
              </w:rPr>
              <w:t>Criteria</w:t>
            </w:r>
            <w:r w:rsidRPr="00915FC0">
              <w:rPr>
                <w:b/>
                <w:bCs/>
              </w:rPr>
              <w:t>:</w:t>
            </w:r>
            <w:r w:rsidRPr="00915FC0">
              <w:t xml:space="preserve"> Any </w:t>
            </w:r>
            <w:r w:rsidR="00C17673">
              <w:t xml:space="preserve">existing data source that needs to be queried for this functionality. </w:t>
            </w:r>
          </w:p>
          <w:p w:rsidRPr="00915FC0" w:rsidR="00C17673" w:rsidP="006B381D" w:rsidRDefault="00C17673" w14:paraId="6742F488" w14:textId="6582EB7F">
            <w:r w:rsidRPr="00C17673">
              <w:rPr>
                <w:b/>
                <w:bCs/>
                <w:color w:val="4F81BD" w:themeColor="accent1"/>
              </w:rPr>
              <w:t>Why:</w:t>
            </w:r>
            <w:r>
              <w:t xml:space="preserve"> </w:t>
            </w:r>
            <w:r w:rsidR="005253DE">
              <w:t xml:space="preserve">To ensure Data Governance, new </w:t>
            </w:r>
            <w:r w:rsidR="003E3B0B">
              <w:t>data ingestion should leverage the CX Data Platform, and if that’s not possible need to at least have a governance plan aligned with the CXP Data Governance board.</w:t>
            </w:r>
          </w:p>
        </w:tc>
        <w:tc>
          <w:tcPr>
            <w:tcW w:w="1005" w:type="dxa"/>
          </w:tcPr>
          <w:p w:rsidRPr="00915FC0" w:rsidR="00CC68A0" w:rsidP="006B381D" w:rsidRDefault="00CC68A0" w14:paraId="0EABE35F" w14:textId="77777777"/>
        </w:tc>
      </w:tr>
      <w:tr w:rsidRPr="00915FC0" w:rsidR="00D83586" w:rsidTr="11D54E4F" w14:paraId="6421E570" w14:textId="77777777">
        <w:tc>
          <w:tcPr>
            <w:tcW w:w="625" w:type="dxa"/>
            <w:vAlign w:val="center"/>
          </w:tcPr>
          <w:p w:rsidRPr="00915FC0" w:rsidR="00D83586" w:rsidP="006B381D" w:rsidRDefault="00D83586" w14:paraId="197209C9" w14:textId="698944AD">
            <w:r>
              <w:t>2</w:t>
            </w:r>
          </w:p>
        </w:tc>
        <w:tc>
          <w:tcPr>
            <w:tcW w:w="7720" w:type="dxa"/>
          </w:tcPr>
          <w:p w:rsidR="000C6CEF" w:rsidP="006B381D" w:rsidRDefault="00D467BF" w14:paraId="539C1719" w14:textId="77777777">
            <w:r>
              <w:t xml:space="preserve">Is there a scenario where a CX Building Block </w:t>
            </w:r>
            <w:r w:rsidR="000C6CEF">
              <w:t>can be leveraged?</w:t>
            </w:r>
          </w:p>
          <w:p w:rsidR="000C6CEF" w:rsidP="006B381D" w:rsidRDefault="000C6CEF" w14:paraId="3DB76182" w14:textId="77777777"/>
          <w:p w:rsidR="000C6CEF" w:rsidP="000C6CEF" w:rsidRDefault="000C6CEF" w14:paraId="6EF55B1D" w14:textId="2742CD81">
            <w:proofErr w:type="gramStart"/>
            <w:r w:rsidRPr="00915FC0">
              <w:rPr>
                <w:b/>
                <w:bCs/>
                <w:color w:val="4F81BD" w:themeColor="accent1"/>
              </w:rPr>
              <w:t>Criteria</w:t>
            </w:r>
            <w:r w:rsidRPr="00915FC0">
              <w:rPr>
                <w:b/>
                <w:bCs/>
              </w:rPr>
              <w:t>:</w:t>
            </w:r>
            <w:r>
              <w:t>.</w:t>
            </w:r>
            <w:proofErr w:type="gramEnd"/>
            <w:r>
              <w:t xml:space="preserve"> </w:t>
            </w:r>
          </w:p>
          <w:p w:rsidR="000C6CEF" w:rsidP="000C6CEF" w:rsidRDefault="000C6CEF" w14:paraId="5BBBA694" w14:textId="1516D2F8">
            <w:r w:rsidRPr="00C17673">
              <w:rPr>
                <w:b/>
                <w:bCs/>
                <w:color w:val="4F81BD" w:themeColor="accent1"/>
              </w:rPr>
              <w:t>Why:</w:t>
            </w:r>
            <w:r w:rsidR="0067146B">
              <w:rPr>
                <w:b/>
                <w:bCs/>
                <w:color w:val="4F81BD" w:themeColor="accent1"/>
              </w:rPr>
              <w:t xml:space="preserve"> </w:t>
            </w:r>
            <w:r w:rsidR="0067146B">
              <w:t>Where applicable, we must leverage the existing building blocks instead of duplicating functionality</w:t>
            </w:r>
          </w:p>
          <w:p w:rsidRPr="00915FC0" w:rsidR="00D83586" w:rsidP="006B381D" w:rsidRDefault="00D83586" w14:paraId="46EE28BB" w14:textId="72583A09">
            <w:r>
              <w:t xml:space="preserve"> </w:t>
            </w:r>
          </w:p>
        </w:tc>
        <w:tc>
          <w:tcPr>
            <w:tcW w:w="1005" w:type="dxa"/>
          </w:tcPr>
          <w:p w:rsidRPr="00915FC0" w:rsidR="00D83586" w:rsidP="006B381D" w:rsidRDefault="00D83586" w14:paraId="399D5710" w14:textId="77777777"/>
        </w:tc>
      </w:tr>
      <w:tr w:rsidRPr="00915FC0" w:rsidR="00D32225" w:rsidTr="11D54E4F" w14:paraId="288F5318" w14:textId="77777777">
        <w:tc>
          <w:tcPr>
            <w:tcW w:w="625" w:type="dxa"/>
            <w:vAlign w:val="center"/>
          </w:tcPr>
          <w:p w:rsidRPr="00915FC0" w:rsidR="00D32225" w:rsidP="006B381D" w:rsidRDefault="002642DC" w14:paraId="183AF300" w14:textId="18F5FD9B">
            <w:r>
              <w:t>3</w:t>
            </w:r>
          </w:p>
        </w:tc>
        <w:tc>
          <w:tcPr>
            <w:tcW w:w="7720" w:type="dxa"/>
          </w:tcPr>
          <w:p w:rsidRPr="00915FC0" w:rsidR="00D32225" w:rsidP="006B381D" w:rsidRDefault="00D32225" w14:paraId="561CF5FB" w14:textId="1CC09729">
            <w:r w:rsidRPr="00915FC0">
              <w:t xml:space="preserve">Will this feature require </w:t>
            </w:r>
            <w:r w:rsidRPr="00915FC0">
              <w:rPr>
                <w:b/>
                <w:bCs/>
              </w:rPr>
              <w:t>New APIs</w:t>
            </w:r>
            <w:r w:rsidRPr="00915FC0">
              <w:t xml:space="preserve">? </w:t>
            </w:r>
          </w:p>
          <w:p w:rsidRPr="00915FC0" w:rsidR="00D32225" w:rsidP="006B381D" w:rsidRDefault="00D32225" w14:paraId="30158A4E" w14:textId="77777777"/>
          <w:p w:rsidRPr="00915FC0" w:rsidR="00D32225" w:rsidP="006B381D" w:rsidRDefault="00D32225" w14:paraId="4567B04C" w14:textId="68638AB8">
            <w:r w:rsidRPr="00915FC0">
              <w:rPr>
                <w:b/>
                <w:bCs/>
                <w:color w:val="4F81BD" w:themeColor="accent1"/>
              </w:rPr>
              <w:t>Criteria</w:t>
            </w:r>
            <w:r w:rsidRPr="00915FC0">
              <w:rPr>
                <w:b/>
                <w:bCs/>
              </w:rPr>
              <w:t>:</w:t>
            </w:r>
            <w:r w:rsidRPr="00915FC0">
              <w:t xml:space="preserve"> Any new UX or change in behavior must be supported via APIs</w:t>
            </w:r>
          </w:p>
          <w:p w:rsidRPr="00915FC0" w:rsidR="00D32225" w:rsidP="006B381D" w:rsidRDefault="00D32225" w14:paraId="288907E4" w14:textId="77777777"/>
        </w:tc>
        <w:tc>
          <w:tcPr>
            <w:tcW w:w="1005" w:type="dxa"/>
          </w:tcPr>
          <w:p w:rsidRPr="00915FC0" w:rsidR="00D32225" w:rsidP="006B381D" w:rsidRDefault="00D32225" w14:paraId="2C0074D8" w14:textId="77777777"/>
        </w:tc>
      </w:tr>
      <w:tr w:rsidRPr="00915FC0" w:rsidR="00D32225" w:rsidTr="11D54E4F" w14:paraId="78EA2B5A" w14:textId="77777777">
        <w:tc>
          <w:tcPr>
            <w:tcW w:w="625" w:type="dxa"/>
            <w:vAlign w:val="center"/>
          </w:tcPr>
          <w:p w:rsidRPr="00915FC0" w:rsidR="00D32225" w:rsidP="006B381D" w:rsidRDefault="002642DC" w14:paraId="0B492FF3" w14:textId="46F9102C">
            <w:r>
              <w:t>4</w:t>
            </w:r>
          </w:p>
        </w:tc>
        <w:tc>
          <w:tcPr>
            <w:tcW w:w="7720" w:type="dxa"/>
          </w:tcPr>
          <w:p w:rsidRPr="00915FC0" w:rsidR="00D32225" w:rsidP="006B381D" w:rsidRDefault="00D32225" w14:paraId="11C121B2" w14:textId="2A12AD33">
            <w:r w:rsidRPr="00915FC0">
              <w:t xml:space="preserve">Will this feature require </w:t>
            </w:r>
            <w:r w:rsidRPr="00915FC0">
              <w:rPr>
                <w:b/>
                <w:bCs/>
              </w:rPr>
              <w:t xml:space="preserve">Air-Gapped Cloud </w:t>
            </w:r>
            <w:r w:rsidRPr="00915FC0">
              <w:t xml:space="preserve">support? </w:t>
            </w:r>
          </w:p>
          <w:p w:rsidRPr="00915FC0" w:rsidR="00D32225" w:rsidP="006B381D" w:rsidRDefault="00D32225" w14:paraId="393667C8" w14:textId="77777777"/>
          <w:p w:rsidRPr="002642DC" w:rsidR="00D32225" w:rsidP="006B381D" w:rsidRDefault="00D32225" w14:paraId="77382D62" w14:textId="77777777">
            <w:pPr>
              <w:rPr>
                <w:b/>
                <w:bCs/>
                <w:color w:val="4F81BD" w:themeColor="accent1"/>
              </w:rPr>
            </w:pPr>
            <w:r w:rsidRPr="002642DC">
              <w:rPr>
                <w:b/>
                <w:bCs/>
                <w:color w:val="4F81BD" w:themeColor="accent1"/>
              </w:rPr>
              <w:t xml:space="preserve">Criteria: </w:t>
            </w:r>
          </w:p>
          <w:p w:rsidRPr="00915FC0" w:rsidR="00D32225" w:rsidP="006B381D" w:rsidRDefault="00D32225" w14:paraId="3E409556" w14:textId="4E5C2DBE">
            <w:pPr>
              <w:pStyle w:val="ListParagraph"/>
              <w:numPr>
                <w:ilvl w:val="0"/>
                <w:numId w:val="26"/>
              </w:numPr>
            </w:pPr>
            <w:r w:rsidRPr="00915FC0">
              <w:t>All new features must be available in AGC in &lt; 30 days after public rollout</w:t>
            </w:r>
          </w:p>
          <w:p w:rsidRPr="00915FC0" w:rsidR="00D32225" w:rsidP="006B381D" w:rsidRDefault="00D32225" w14:paraId="7738E61D" w14:textId="36396767">
            <w:pPr>
              <w:pStyle w:val="ListParagraph"/>
              <w:numPr>
                <w:ilvl w:val="0"/>
                <w:numId w:val="26"/>
              </w:numPr>
            </w:pPr>
            <w:r w:rsidRPr="00915FC0">
              <w:t>Public only features don’t need to be made available in AGCs</w:t>
            </w:r>
          </w:p>
          <w:p w:rsidRPr="00915FC0" w:rsidR="00D32225" w:rsidP="006B381D" w:rsidRDefault="00F223C8" w14:paraId="4131FE9D" w14:textId="3D13EF22">
            <w:pPr>
              <w:pStyle w:val="ListParagraph"/>
              <w:numPr>
                <w:ilvl w:val="0"/>
                <w:numId w:val="26"/>
              </w:numPr>
            </w:pPr>
            <w:r w:rsidRPr="00915FC0">
              <w:t>All build outs must be automated</w:t>
            </w:r>
          </w:p>
        </w:tc>
        <w:tc>
          <w:tcPr>
            <w:tcW w:w="1005" w:type="dxa"/>
          </w:tcPr>
          <w:p w:rsidRPr="00915FC0" w:rsidR="00D32225" w:rsidP="006B381D" w:rsidRDefault="00D32225" w14:paraId="3601AA2C" w14:textId="77777777"/>
        </w:tc>
      </w:tr>
      <w:tr w:rsidRPr="00915FC0" w:rsidR="003D019A" w:rsidTr="11D54E4F" w14:paraId="583A16FD" w14:textId="77777777">
        <w:tc>
          <w:tcPr>
            <w:tcW w:w="625" w:type="dxa"/>
            <w:vAlign w:val="center"/>
          </w:tcPr>
          <w:p w:rsidR="003D019A" w:rsidP="006B381D" w:rsidRDefault="003D019A" w14:paraId="4DDD6274" w14:textId="4E464849">
            <w:r>
              <w:t>5</w:t>
            </w:r>
          </w:p>
        </w:tc>
        <w:tc>
          <w:tcPr>
            <w:tcW w:w="7720" w:type="dxa"/>
          </w:tcPr>
          <w:p w:rsidR="003D019A" w:rsidP="006B381D" w:rsidRDefault="003D019A" w14:paraId="4A40A86F" w14:textId="77777777">
            <w:r>
              <w:t>D</w:t>
            </w:r>
            <w:r w:rsidR="00B879A2">
              <w:t xml:space="preserve">oes the feature have a </w:t>
            </w:r>
            <w:r w:rsidR="00350945">
              <w:t xml:space="preserve">UX impact requiring Accessibility Review? </w:t>
            </w:r>
          </w:p>
          <w:p w:rsidR="00350945" w:rsidP="006B381D" w:rsidRDefault="00350945" w14:paraId="34595589" w14:textId="77777777"/>
          <w:p w:rsidR="00350945" w:rsidP="006B381D" w:rsidRDefault="00350945" w14:paraId="7398C800" w14:textId="0D10557C">
            <w:pPr>
              <w:rPr>
                <w:b/>
                <w:bCs/>
                <w:color w:val="4F81BD" w:themeColor="accent1"/>
              </w:rPr>
            </w:pPr>
            <w:r w:rsidRPr="002642DC">
              <w:rPr>
                <w:b/>
                <w:bCs/>
                <w:color w:val="4F81BD" w:themeColor="accent1"/>
              </w:rPr>
              <w:t>Criteria</w:t>
            </w:r>
            <w:r>
              <w:rPr>
                <w:b/>
                <w:bCs/>
                <w:color w:val="4F81BD" w:themeColor="accent1"/>
              </w:rPr>
              <w:t>:</w:t>
            </w:r>
            <w:r w:rsidR="00DB1CD3">
              <w:rPr>
                <w:b/>
                <w:bCs/>
                <w:color w:val="4F81BD" w:themeColor="accent1"/>
              </w:rPr>
              <w:t xml:space="preserve"> </w:t>
            </w:r>
            <w:r w:rsidRPr="00DB1CD3" w:rsidR="00DB1CD3">
              <w:rPr>
                <w:rFonts w:ascii="Segoe UI" w:hAnsi="Segoe UI" w:cs="Segoe UI"/>
                <w:color w:val="333333"/>
                <w:sz w:val="21"/>
                <w:szCs w:val="21"/>
                <w:shd w:val="clear" w:color="auto" w:fill="FFFFFF"/>
              </w:rPr>
              <w:t xml:space="preserve">Check out the Microsoft Accessibility Standards (MAS) </w:t>
            </w:r>
            <w:hyperlink w:history="1" r:id="rId12">
              <w:r w:rsidRPr="009A052D" w:rsidR="009A052D">
                <w:rPr>
                  <w:rStyle w:val="Hyperlink"/>
                  <w:rFonts w:ascii="Segoe UI" w:hAnsi="Segoe UI" w:cs="Segoe UI"/>
                  <w:sz w:val="21"/>
                  <w:szCs w:val="21"/>
                  <w:shd w:val="clear" w:color="auto" w:fill="FFFFFF"/>
                </w:rPr>
                <w:t>here</w:t>
              </w:r>
            </w:hyperlink>
            <w:r w:rsidR="009A052D">
              <w:rPr>
                <w:rFonts w:ascii="Segoe UI" w:hAnsi="Segoe UI" w:cs="Segoe UI"/>
                <w:color w:val="333333"/>
                <w:sz w:val="21"/>
                <w:szCs w:val="21"/>
                <w:shd w:val="clear" w:color="auto" w:fill="FFFFFF"/>
              </w:rPr>
              <w:t xml:space="preserve"> </w:t>
            </w:r>
          </w:p>
          <w:p w:rsidRPr="00915FC0" w:rsidR="00CD559C" w:rsidP="006B381D" w:rsidRDefault="00CD559C" w14:paraId="4116CE6A" w14:textId="42D01383">
            <w:r w:rsidRPr="00CD559C">
              <w:rPr>
                <w:b/>
                <w:bCs/>
                <w:color w:val="4F81BD" w:themeColor="accent1"/>
              </w:rPr>
              <w:t>Why</w:t>
            </w:r>
            <w:r>
              <w:t xml:space="preserve">: </w:t>
            </w:r>
            <w:r>
              <w:rPr>
                <w:rFonts w:ascii="Segoe UI" w:hAnsi="Segoe UI" w:cs="Segoe UI"/>
                <w:color w:val="333333"/>
                <w:sz w:val="21"/>
                <w:szCs w:val="21"/>
                <w:shd w:val="clear" w:color="auto" w:fill="FFFFFF"/>
              </w:rPr>
              <w:t>Accessibility and inclusive design are part of our promise to our customers and employees, and are critical to our mission to empower every person and every organization on the planet to achieve more</w:t>
            </w:r>
          </w:p>
        </w:tc>
        <w:tc>
          <w:tcPr>
            <w:tcW w:w="1005" w:type="dxa"/>
          </w:tcPr>
          <w:p w:rsidRPr="00915FC0" w:rsidR="003D019A" w:rsidP="006B381D" w:rsidRDefault="003D019A" w14:paraId="22F97CEB" w14:textId="77777777"/>
        </w:tc>
      </w:tr>
      <w:tr w:rsidRPr="00915FC0" w:rsidR="00A12D91" w:rsidTr="11D54E4F" w14:paraId="0EB24A26" w14:textId="77777777">
        <w:tc>
          <w:tcPr>
            <w:tcW w:w="625" w:type="dxa"/>
            <w:vAlign w:val="center"/>
          </w:tcPr>
          <w:p w:rsidR="00A12D91" w:rsidP="006B381D" w:rsidRDefault="00A12D91" w14:paraId="285BAFD9" w14:textId="3B14C106">
            <w:r>
              <w:t>6</w:t>
            </w:r>
          </w:p>
        </w:tc>
        <w:tc>
          <w:tcPr>
            <w:tcW w:w="7720" w:type="dxa"/>
          </w:tcPr>
          <w:p w:rsidR="00A12D91" w:rsidP="006B381D" w:rsidRDefault="00377827" w14:paraId="1C566AF5" w14:textId="77777777">
            <w:r>
              <w:t>Is there a need to have User Validation done before launch?</w:t>
            </w:r>
          </w:p>
          <w:p w:rsidR="00A67F06" w:rsidP="006B381D" w:rsidRDefault="00A67F06" w14:paraId="3D9B6CCD" w14:textId="77777777"/>
          <w:p w:rsidR="00A67F06" w:rsidP="006B381D" w:rsidRDefault="00A67F06" w14:paraId="6075DF03" w14:textId="2CBBF2AD">
            <w:r w:rsidRPr="002642DC">
              <w:rPr>
                <w:b/>
                <w:bCs/>
                <w:color w:val="4F81BD" w:themeColor="accent1"/>
              </w:rPr>
              <w:t>Criteria</w:t>
            </w:r>
            <w:r>
              <w:rPr>
                <w:b/>
                <w:bCs/>
                <w:color w:val="4F81BD" w:themeColor="accent1"/>
              </w:rPr>
              <w:t xml:space="preserve">: </w:t>
            </w:r>
            <w:r w:rsidR="00A61D01">
              <w:t>Changes introducing a new or updated workflow for a user</w:t>
            </w:r>
          </w:p>
        </w:tc>
        <w:tc>
          <w:tcPr>
            <w:tcW w:w="1005" w:type="dxa"/>
          </w:tcPr>
          <w:p w:rsidRPr="00915FC0" w:rsidR="00A12D91" w:rsidP="006B381D" w:rsidRDefault="00A12D91" w14:paraId="24F9655C" w14:textId="77777777"/>
        </w:tc>
      </w:tr>
      <w:tr w:rsidRPr="00915FC0" w:rsidR="00377827" w:rsidTr="11D54E4F" w14:paraId="3400AE2C" w14:textId="77777777">
        <w:tc>
          <w:tcPr>
            <w:tcW w:w="625" w:type="dxa"/>
            <w:vAlign w:val="center"/>
          </w:tcPr>
          <w:p w:rsidR="00377827" w:rsidP="006B381D" w:rsidRDefault="00377827" w14:paraId="5C5CC20A" w14:textId="77114ABD">
            <w:r>
              <w:t>7</w:t>
            </w:r>
          </w:p>
        </w:tc>
        <w:tc>
          <w:tcPr>
            <w:tcW w:w="7720" w:type="dxa"/>
          </w:tcPr>
          <w:p w:rsidR="00377827" w:rsidP="006B381D" w:rsidRDefault="006470A7" w14:paraId="41A960A7" w14:textId="77777777">
            <w:r>
              <w:t>Does this feature require a Privacy Review</w:t>
            </w:r>
            <w:r w:rsidR="00370E89">
              <w:t>?</w:t>
            </w:r>
          </w:p>
          <w:p w:rsidR="000F05E2" w:rsidP="006B381D" w:rsidRDefault="000F05E2" w14:paraId="2195CD3A" w14:textId="77777777"/>
          <w:p w:rsidR="000F05E2" w:rsidP="006B381D" w:rsidRDefault="000F05E2" w14:paraId="6D8CF437" w14:textId="6C9AE800">
            <w:r w:rsidRPr="002642DC">
              <w:rPr>
                <w:b/>
                <w:bCs/>
                <w:color w:val="4F81BD" w:themeColor="accent1"/>
              </w:rPr>
              <w:t>Criteria</w:t>
            </w:r>
            <w:r>
              <w:rPr>
                <w:b/>
                <w:bCs/>
                <w:color w:val="4F81BD" w:themeColor="accent1"/>
              </w:rPr>
              <w:t xml:space="preserve">: </w:t>
            </w:r>
            <w:r w:rsidR="00E52A8D">
              <w:t>Feature handling PII data</w:t>
            </w:r>
          </w:p>
        </w:tc>
        <w:tc>
          <w:tcPr>
            <w:tcW w:w="1005" w:type="dxa"/>
          </w:tcPr>
          <w:p w:rsidRPr="00915FC0" w:rsidR="00377827" w:rsidP="006B381D" w:rsidRDefault="00377827" w14:paraId="5381C21D" w14:textId="77777777"/>
        </w:tc>
      </w:tr>
      <w:tr w:rsidRPr="00915FC0" w:rsidR="006470A7" w:rsidTr="11D54E4F" w14:paraId="5619F880" w14:textId="77777777">
        <w:tc>
          <w:tcPr>
            <w:tcW w:w="625" w:type="dxa"/>
            <w:vAlign w:val="center"/>
          </w:tcPr>
          <w:p w:rsidR="006470A7" w:rsidP="006B381D" w:rsidRDefault="00E1660E" w14:paraId="0FAD151D" w14:textId="77346F37">
            <w:r>
              <w:t>8</w:t>
            </w:r>
          </w:p>
        </w:tc>
        <w:tc>
          <w:tcPr>
            <w:tcW w:w="7720" w:type="dxa"/>
          </w:tcPr>
          <w:p w:rsidR="006470A7" w:rsidP="006B381D" w:rsidRDefault="00AE36B2" w14:paraId="5A36C24B" w14:textId="77777777">
            <w:r>
              <w:t xml:space="preserve">Does this </w:t>
            </w:r>
            <w:r w:rsidR="0000006E">
              <w:t xml:space="preserve">feature introduce architectural changes requiring </w:t>
            </w:r>
            <w:r w:rsidR="00370E89">
              <w:t>a thread model?</w:t>
            </w:r>
          </w:p>
          <w:p w:rsidR="00E0625B" w:rsidP="006B381D" w:rsidRDefault="00E0625B" w14:paraId="418A49A9" w14:textId="77777777"/>
          <w:p w:rsidR="00E0625B" w:rsidP="006B381D" w:rsidRDefault="00E0625B" w14:paraId="7E0FA404" w14:textId="64CEA63C">
            <w:r w:rsidRPr="002642DC">
              <w:rPr>
                <w:b/>
                <w:bCs/>
                <w:color w:val="4F81BD" w:themeColor="accent1"/>
              </w:rPr>
              <w:t>Criteria</w:t>
            </w:r>
            <w:r>
              <w:rPr>
                <w:b/>
                <w:bCs/>
                <w:color w:val="4F81BD" w:themeColor="accent1"/>
              </w:rPr>
              <w:t xml:space="preserve">: </w:t>
            </w:r>
            <w:r w:rsidRPr="00E52A8D" w:rsidR="00E52A8D">
              <w:t>Introduction of new attack surfaces</w:t>
            </w:r>
          </w:p>
        </w:tc>
        <w:tc>
          <w:tcPr>
            <w:tcW w:w="1005" w:type="dxa"/>
          </w:tcPr>
          <w:p w:rsidRPr="00915FC0" w:rsidR="006470A7" w:rsidP="006B381D" w:rsidRDefault="006470A7" w14:paraId="39142D48" w14:textId="77777777"/>
        </w:tc>
      </w:tr>
      <w:tr w:rsidRPr="00915FC0" w:rsidR="00370E89" w:rsidTr="11D54E4F" w14:paraId="42CE2E7E" w14:textId="77777777">
        <w:tc>
          <w:tcPr>
            <w:tcW w:w="625" w:type="dxa"/>
            <w:vAlign w:val="center"/>
          </w:tcPr>
          <w:p w:rsidR="00370E89" w:rsidP="006B381D" w:rsidRDefault="00E1660E" w14:paraId="75BE408A" w14:textId="319B75E9">
            <w:r>
              <w:t>9</w:t>
            </w:r>
          </w:p>
        </w:tc>
        <w:tc>
          <w:tcPr>
            <w:tcW w:w="7720" w:type="dxa"/>
          </w:tcPr>
          <w:p w:rsidR="00370E89" w:rsidP="006B381D" w:rsidRDefault="0061580E" w14:paraId="2AB460E9" w14:textId="77777777">
            <w:r>
              <w:t>Does this feature need communication to the customer?</w:t>
            </w:r>
          </w:p>
          <w:p w:rsidR="00E52A8D" w:rsidP="006B381D" w:rsidRDefault="00E52A8D" w14:paraId="0A0D6526" w14:textId="77777777"/>
          <w:p w:rsidR="00E52A8D" w:rsidP="006B381D" w:rsidRDefault="00E52A8D" w14:paraId="524B4DE8" w14:textId="77777777">
            <w:r w:rsidRPr="002642DC">
              <w:rPr>
                <w:b/>
                <w:bCs/>
                <w:color w:val="4F81BD" w:themeColor="accent1"/>
              </w:rPr>
              <w:t>Criteria</w:t>
            </w:r>
            <w:r>
              <w:rPr>
                <w:b/>
                <w:bCs/>
                <w:color w:val="4F81BD" w:themeColor="accent1"/>
              </w:rPr>
              <w:t xml:space="preserve">: </w:t>
            </w:r>
            <w:r w:rsidRPr="00E52A8D">
              <w:t>If the feature changes existing customer</w:t>
            </w:r>
            <w:r>
              <w:t xml:space="preserve"> expectations</w:t>
            </w:r>
          </w:p>
          <w:p w:rsidR="00E52A8D" w:rsidP="006B381D" w:rsidRDefault="00E52A8D" w14:paraId="1EBEE5DF" w14:textId="70A0578A"/>
        </w:tc>
        <w:tc>
          <w:tcPr>
            <w:tcW w:w="1005" w:type="dxa"/>
          </w:tcPr>
          <w:p w:rsidRPr="00915FC0" w:rsidR="00370E89" w:rsidP="006B381D" w:rsidRDefault="00370E89" w14:paraId="1C8559AE" w14:textId="77777777"/>
        </w:tc>
      </w:tr>
      <w:tr w:rsidRPr="00915FC0" w:rsidR="0061580E" w:rsidTr="11D54E4F" w14:paraId="66E48A0F" w14:textId="77777777">
        <w:tc>
          <w:tcPr>
            <w:tcW w:w="625" w:type="dxa"/>
            <w:vAlign w:val="center"/>
          </w:tcPr>
          <w:p w:rsidR="0061580E" w:rsidP="006B381D" w:rsidRDefault="00E1660E" w14:paraId="4E541EBD" w14:textId="0EE758A6">
            <w:r>
              <w:t>10</w:t>
            </w:r>
          </w:p>
        </w:tc>
        <w:tc>
          <w:tcPr>
            <w:tcW w:w="7720" w:type="dxa"/>
          </w:tcPr>
          <w:p w:rsidR="0061580E" w:rsidP="006B381D" w:rsidRDefault="002E3A8F" w14:paraId="5F9F38E9" w14:textId="77777777">
            <w:r>
              <w:t xml:space="preserve">Does the feature need documentation </w:t>
            </w:r>
            <w:r w:rsidR="00E1660E">
              <w:t>and TSGs?</w:t>
            </w:r>
          </w:p>
          <w:p w:rsidR="00E52A8D" w:rsidP="006B381D" w:rsidRDefault="00E52A8D" w14:paraId="4BBEC103" w14:textId="77777777"/>
          <w:p w:rsidR="00E52A8D" w:rsidP="006B381D" w:rsidRDefault="00E52A8D" w14:paraId="0C2C1367" w14:textId="53E957B3">
            <w:r w:rsidRPr="002642DC">
              <w:rPr>
                <w:b/>
                <w:bCs/>
                <w:color w:val="4F81BD" w:themeColor="accent1"/>
              </w:rPr>
              <w:t>Criteria</w:t>
            </w:r>
            <w:r>
              <w:rPr>
                <w:b/>
                <w:bCs/>
                <w:color w:val="4F81BD" w:themeColor="accent1"/>
              </w:rPr>
              <w:t xml:space="preserve">: </w:t>
            </w:r>
            <w:r>
              <w:t>Help DRI Troubleshoot; Help customers Self-Serve</w:t>
            </w:r>
          </w:p>
        </w:tc>
        <w:tc>
          <w:tcPr>
            <w:tcW w:w="1005" w:type="dxa"/>
          </w:tcPr>
          <w:p w:rsidRPr="00915FC0" w:rsidR="0061580E" w:rsidP="006B381D" w:rsidRDefault="0061580E" w14:paraId="11F108A0" w14:textId="77777777"/>
        </w:tc>
      </w:tr>
      <w:tr w:rsidRPr="00915FC0" w:rsidR="00E1660E" w:rsidTr="11D54E4F" w14:paraId="52E6725A" w14:textId="77777777">
        <w:tc>
          <w:tcPr>
            <w:tcW w:w="625" w:type="dxa"/>
            <w:vAlign w:val="center"/>
          </w:tcPr>
          <w:p w:rsidR="00E1660E" w:rsidP="006B381D" w:rsidRDefault="00E30A62" w14:paraId="358B5F5E" w14:textId="03114684">
            <w:r>
              <w:t>11</w:t>
            </w:r>
          </w:p>
        </w:tc>
        <w:tc>
          <w:tcPr>
            <w:tcW w:w="7720" w:type="dxa"/>
          </w:tcPr>
          <w:p w:rsidR="00E1660E" w:rsidP="006B381D" w:rsidRDefault="00E30A62" w14:paraId="24939696" w14:textId="77777777">
            <w:r>
              <w:t>Does this feature have Cross-Cloud impact?</w:t>
            </w:r>
          </w:p>
          <w:p w:rsidR="00E30A62" w:rsidP="006B381D" w:rsidRDefault="00E30A62" w14:paraId="6644A25C" w14:textId="77777777"/>
          <w:p w:rsidR="00E30A62" w:rsidP="006B381D" w:rsidRDefault="00E30A62" w14:paraId="3ED662A7" w14:textId="7DF6F4F2">
            <w:r w:rsidRPr="002642DC">
              <w:rPr>
                <w:b/>
                <w:bCs/>
                <w:color w:val="4F81BD" w:themeColor="accent1"/>
              </w:rPr>
              <w:t>Criteria</w:t>
            </w:r>
            <w:r>
              <w:rPr>
                <w:b/>
                <w:bCs/>
                <w:color w:val="4F81BD" w:themeColor="accent1"/>
              </w:rPr>
              <w:t xml:space="preserve">: </w:t>
            </w:r>
            <w:r>
              <w:t>Impacts M365 or D365</w:t>
            </w:r>
          </w:p>
        </w:tc>
        <w:tc>
          <w:tcPr>
            <w:tcW w:w="1005" w:type="dxa"/>
          </w:tcPr>
          <w:p w:rsidRPr="00915FC0" w:rsidR="00E1660E" w:rsidP="006B381D" w:rsidRDefault="00E1660E" w14:paraId="419381C6" w14:textId="77777777"/>
        </w:tc>
      </w:tr>
    </w:tbl>
    <w:p w:rsidR="005676E4" w:rsidP="005676E4" w:rsidRDefault="005676E4" w14:paraId="0B673034" w14:textId="1D2508E2">
      <w:r>
        <w:t xml:space="preserve">For </w:t>
      </w:r>
      <w:r w:rsidR="000B0BAE">
        <w:t>the standard C+AI</w:t>
      </w:r>
      <w:r>
        <w:t xml:space="preserve"> checklist</w:t>
      </w:r>
      <w:r w:rsidR="000B0BAE">
        <w:t xml:space="preserve"> </w:t>
      </w:r>
      <w:r w:rsidR="00D73570">
        <w:t>go to</w:t>
      </w:r>
      <w:r>
        <w:t xml:space="preserve"> </w:t>
      </w:r>
      <w:hyperlink w:history="1" r:id="rId13">
        <w:r w:rsidR="000B0BAE">
          <w:rPr>
            <w:rStyle w:val="Hyperlink"/>
          </w:rPr>
          <w:t>Checklists (eng.ms)</w:t>
        </w:r>
      </w:hyperlink>
    </w:p>
    <w:p w:rsidR="00D73570" w:rsidP="00724113" w:rsidRDefault="00815A55" w14:paraId="51B39D81" w14:textId="558FA2EA">
      <w:pPr>
        <w:pStyle w:val="Heading2"/>
      </w:pPr>
      <w:r>
        <w:t>Mitigation Plan</w:t>
      </w:r>
    </w:p>
    <w:p w:rsidRPr="00FE5DCD" w:rsidR="007225B7" w:rsidP="00A44955" w:rsidRDefault="00EE4CF5" w14:paraId="1F2D732C" w14:textId="651DDEB0">
      <w:pPr>
        <w:rPr>
          <w:rFonts w:ascii="Segoe UI" w:hAnsi="Segoe UI" w:cs="Segoe UI"/>
          <w:i/>
          <w:iCs/>
          <w:color w:val="808080" w:themeColor="background1" w:themeShade="80"/>
          <w:sz w:val="20"/>
          <w:szCs w:val="20"/>
        </w:rPr>
      </w:pPr>
      <w:r>
        <w:rPr>
          <w:rStyle w:val="Emphasis"/>
        </w:rPr>
        <w:t xml:space="preserve">&lt;For All items marked with Yes, use this section to describe your plan to mitigate that checklist requirement&gt; </w:t>
      </w:r>
    </w:p>
    <w:p w:rsidRPr="00915FC0" w:rsidR="00462403" w:rsidP="5F487735" w:rsidRDefault="00486015" w14:paraId="008985AD" w14:textId="7BEECA73">
      <w:pPr>
        <w:pStyle w:val="Heading11"/>
        <w:numPr>
          <w:ilvl w:val="0"/>
          <w:numId w:val="0"/>
        </w:numPr>
      </w:pPr>
      <w:r>
        <w:t xml:space="preserve">Risks &amp; </w:t>
      </w:r>
      <w:r w:rsidR="00462403">
        <w:t>Open Questions</w:t>
      </w:r>
    </w:p>
    <w:p w:rsidR="00462403" w:rsidP="00724113" w:rsidRDefault="002642DC" w14:paraId="36D9EBC8" w14:textId="3C402055">
      <w:pPr>
        <w:pStyle w:val="Heading2"/>
      </w:pPr>
      <w:r>
        <w:t>Risks</w:t>
      </w:r>
    </w:p>
    <w:p w:rsidR="00E73119" w:rsidP="00E73119" w:rsidRDefault="00E73119" w14:paraId="2D2EEF06" w14:textId="7929099C">
      <w:pPr>
        <w:rPr>
          <w:rStyle w:val="Emphasis"/>
        </w:rPr>
      </w:pPr>
      <w:r w:rsidRPr="008D3FF4">
        <w:rPr>
          <w:rStyle w:val="Emphasis"/>
        </w:rPr>
        <w:t>&lt;</w:t>
      </w:r>
      <w:r>
        <w:rPr>
          <w:rStyle w:val="Emphasis"/>
        </w:rPr>
        <w:t>Insert any known risks or undesired effects from this feature&gt;</w:t>
      </w:r>
    </w:p>
    <w:p w:rsidRPr="00203BF5" w:rsidR="009E5007" w:rsidP="00E73119" w:rsidRDefault="009E5007" w14:paraId="36628F3F" w14:textId="4D1257DB">
      <w:r>
        <w:rPr>
          <w:rStyle w:val="Emphasis"/>
          <w:rFonts w:asciiTheme="minorHAnsi" w:hAnsiTheme="minorHAnsi" w:cstheme="minorBidi"/>
          <w:i w:val="0"/>
          <w:iCs w:val="0"/>
          <w:color w:val="auto"/>
          <w:sz w:val="22"/>
          <w:szCs w:val="22"/>
        </w:rPr>
        <w:t>&lt;Insert Text&gt;</w:t>
      </w:r>
    </w:p>
    <w:p w:rsidR="002642DC" w:rsidP="002642DC" w:rsidRDefault="002642DC" w14:paraId="3CDE45E0" w14:textId="77777777"/>
    <w:p w:rsidR="002642DC" w:rsidP="00724113" w:rsidRDefault="002642DC" w14:paraId="20A52B60" w14:textId="733E270B">
      <w:pPr>
        <w:pStyle w:val="Heading2"/>
      </w:pPr>
      <w:r>
        <w:t>Open Questions</w:t>
      </w:r>
    </w:p>
    <w:p w:rsidR="00E73119" w:rsidP="00E73119" w:rsidRDefault="00E73119" w14:paraId="7CEA42E4" w14:textId="55D10A8F">
      <w:pPr>
        <w:rPr>
          <w:rStyle w:val="Emphasis"/>
        </w:rPr>
      </w:pPr>
      <w:r w:rsidRPr="008D3FF4">
        <w:rPr>
          <w:rStyle w:val="Emphasis"/>
        </w:rPr>
        <w:t>&lt;</w:t>
      </w:r>
      <w:r>
        <w:rPr>
          <w:rStyle w:val="Emphasis"/>
        </w:rPr>
        <w:t>Insert any Open Questions that need to be resolved&gt;</w:t>
      </w:r>
    </w:p>
    <w:p w:rsidRPr="00203BF5" w:rsidR="009E5007" w:rsidP="00E73119" w:rsidRDefault="009E5007" w14:paraId="4F8EE9A3" w14:textId="18AE70DF">
      <w:r>
        <w:rPr>
          <w:rStyle w:val="Emphasis"/>
          <w:rFonts w:asciiTheme="minorHAnsi" w:hAnsiTheme="minorHAnsi" w:cstheme="minorBidi"/>
          <w:i w:val="0"/>
          <w:iCs w:val="0"/>
          <w:color w:val="auto"/>
          <w:sz w:val="22"/>
          <w:szCs w:val="22"/>
        </w:rPr>
        <w:t>&lt;Insert Text&gt;</w:t>
      </w:r>
    </w:p>
    <w:p w:rsidRPr="00E73119" w:rsidR="00E73119" w:rsidP="00E73119" w:rsidRDefault="00E73119" w14:paraId="1B806D91" w14:textId="77777777">
      <w:commentRangeStart w:id="3"/>
      <w:commentRangeEnd w:id="3"/>
      <w:r>
        <w:rPr>
          <w:rStyle w:val="CommentReference"/>
        </w:rPr>
        <w:commentReference w:id="3"/>
      </w:r>
    </w:p>
    <w:p w:rsidRPr="00915FC0" w:rsidR="00C819F7" w:rsidP="15ACB698" w:rsidRDefault="00C819F7" w14:paraId="16C7E7AE" w14:textId="1505C053">
      <w:pPr>
        <w:pStyle w:val="Heading11"/>
        <w:rPr>
          <w:color w:val="FF0000"/>
        </w:rPr>
      </w:pPr>
      <w:r w:rsidRPr="15ACB698">
        <w:rPr>
          <w:color w:val="FF0000"/>
        </w:rPr>
        <w:t>Rollout Plan</w:t>
      </w:r>
    </w:p>
    <w:p w:rsidR="00E73119" w:rsidP="00E73119" w:rsidRDefault="00E73119" w14:paraId="7D9257BC" w14:textId="2A8B1A7B">
      <w:pPr>
        <w:rPr>
          <w:rStyle w:val="Emphasis"/>
        </w:rPr>
      </w:pPr>
      <w:r w:rsidRPr="008D3FF4">
        <w:rPr>
          <w:rStyle w:val="Emphasis"/>
        </w:rPr>
        <w:t>&lt;</w:t>
      </w:r>
      <w:r>
        <w:rPr>
          <w:rStyle w:val="Emphasis"/>
        </w:rPr>
        <w:t xml:space="preserve">If this feature is going to be rolled out in phases, </w:t>
      </w:r>
      <w:r w:rsidR="00406B12">
        <w:rPr>
          <w:rStyle w:val="Emphasis"/>
        </w:rPr>
        <w:t>include the details here</w:t>
      </w:r>
      <w:r>
        <w:rPr>
          <w:rStyle w:val="Emphasis"/>
        </w:rPr>
        <w:t>&gt;</w:t>
      </w:r>
    </w:p>
    <w:p w:rsidRPr="00203BF5" w:rsidR="00A737FF" w:rsidP="00E73119" w:rsidRDefault="00A737FF" w14:paraId="46407A88" w14:textId="3BFFDFD9">
      <w:r>
        <w:rPr>
          <w:rStyle w:val="Emphasis"/>
          <w:rFonts w:asciiTheme="minorHAnsi" w:hAnsiTheme="minorHAnsi" w:cstheme="minorBidi"/>
          <w:i w:val="0"/>
          <w:iCs w:val="0"/>
          <w:color w:val="auto"/>
          <w:sz w:val="22"/>
          <w:szCs w:val="22"/>
        </w:rPr>
        <w:t>&lt;Insert Text&gt;</w:t>
      </w:r>
    </w:p>
    <w:p w:rsidRPr="00915FC0" w:rsidR="00C819F7" w:rsidP="00724113" w:rsidRDefault="3EAF4A88" w14:paraId="0F7BCC6F" w14:textId="1316A667">
      <w:pPr>
        <w:pStyle w:val="Heading2"/>
      </w:pPr>
      <w:r>
        <w:t>&lt;Phase Name e.g. Private Preview&gt;</w:t>
      </w:r>
    </w:p>
    <w:tbl>
      <w:tblPr>
        <w:tblStyle w:val="GridTable4-Accent1"/>
        <w:tblW w:w="0" w:type="auto"/>
        <w:tblLook w:val="04A0" w:firstRow="1" w:lastRow="0" w:firstColumn="1" w:lastColumn="0" w:noHBand="0" w:noVBand="1"/>
      </w:tblPr>
      <w:tblGrid>
        <w:gridCol w:w="2245"/>
        <w:gridCol w:w="7105"/>
      </w:tblGrid>
      <w:tr w:rsidRPr="00915FC0" w:rsidR="00C819F7" w:rsidTr="4846F0B3" w14:paraId="05689A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Pr="00915FC0" w:rsidR="00C819F7" w:rsidP="006B381D" w:rsidRDefault="00406B12" w14:paraId="1B5E7DA4" w14:textId="27FDFB70">
            <w:r>
              <w:t>Attribute</w:t>
            </w:r>
          </w:p>
        </w:tc>
        <w:tc>
          <w:tcPr>
            <w:tcW w:w="7105" w:type="dxa"/>
          </w:tcPr>
          <w:p w:rsidRPr="00915FC0" w:rsidR="00C819F7" w:rsidP="006B381D" w:rsidRDefault="00406B12" w14:paraId="1306C2B7" w14:textId="1F455858">
            <w:pPr>
              <w:cnfStyle w:val="100000000000" w:firstRow="1" w:lastRow="0" w:firstColumn="0" w:lastColumn="0" w:oddVBand="0" w:evenVBand="0" w:oddHBand="0" w:evenHBand="0" w:firstRowFirstColumn="0" w:firstRowLastColumn="0" w:lastRowFirstColumn="0" w:lastRowLastColumn="0"/>
            </w:pPr>
            <w:r>
              <w:t>Information</w:t>
            </w:r>
          </w:p>
        </w:tc>
      </w:tr>
      <w:tr w:rsidRPr="00915FC0" w:rsidR="00C819F7" w:rsidTr="4846F0B3" w14:paraId="24D127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Pr="00915FC0" w:rsidR="00C819F7" w:rsidP="006B381D" w:rsidRDefault="00406B12" w14:paraId="18FE1CA5" w14:textId="4E0493B0">
            <w:r>
              <w:t>Key Features</w:t>
            </w:r>
          </w:p>
        </w:tc>
        <w:tc>
          <w:tcPr>
            <w:tcW w:w="7105" w:type="dxa"/>
          </w:tcPr>
          <w:p w:rsidRPr="00915FC0" w:rsidR="00C819F7" w:rsidP="006B381D" w:rsidRDefault="009F67CA" w14:paraId="679D9E5C" w14:textId="786C9CDA">
            <w:pPr>
              <w:cnfStyle w:val="000000100000" w:firstRow="0" w:lastRow="0" w:firstColumn="0" w:lastColumn="0" w:oddVBand="0" w:evenVBand="0" w:oddHBand="1" w:evenHBand="0" w:firstRowFirstColumn="0" w:firstRowLastColumn="0" w:lastRowFirstColumn="0" w:lastRowLastColumn="0"/>
            </w:pPr>
            <w:r>
              <w:t>&lt;What are the key features being rolled out in this phase&gt;</w:t>
            </w:r>
          </w:p>
        </w:tc>
      </w:tr>
      <w:tr w:rsidRPr="00915FC0" w:rsidR="00C819F7" w:rsidTr="4846F0B3" w14:paraId="41102268" w14:textId="77777777">
        <w:tc>
          <w:tcPr>
            <w:cnfStyle w:val="001000000000" w:firstRow="0" w:lastRow="0" w:firstColumn="1" w:lastColumn="0" w:oddVBand="0" w:evenVBand="0" w:oddHBand="0" w:evenHBand="0" w:firstRowFirstColumn="0" w:firstRowLastColumn="0" w:lastRowFirstColumn="0" w:lastRowLastColumn="0"/>
            <w:tcW w:w="2245" w:type="dxa"/>
          </w:tcPr>
          <w:p w:rsidRPr="00915FC0" w:rsidR="00C819F7" w:rsidP="006B381D" w:rsidRDefault="009F67CA" w14:paraId="06D24DAC" w14:textId="25C9E3F8">
            <w:r>
              <w:t>Measure of Success</w:t>
            </w:r>
          </w:p>
        </w:tc>
        <w:tc>
          <w:tcPr>
            <w:tcW w:w="7105" w:type="dxa"/>
          </w:tcPr>
          <w:p w:rsidRPr="00915FC0" w:rsidR="00C819F7" w:rsidP="006B381D" w:rsidRDefault="009F67CA" w14:paraId="4CFA8012" w14:textId="1E25D94B">
            <w:pPr>
              <w:cnfStyle w:val="000000000000" w:firstRow="0" w:lastRow="0" w:firstColumn="0" w:lastColumn="0" w:oddVBand="0" w:evenVBand="0" w:oddHBand="0" w:evenHBand="0" w:firstRowFirstColumn="0" w:firstRowLastColumn="0" w:lastRowFirstColumn="0" w:lastRowLastColumn="0"/>
            </w:pPr>
            <w:r>
              <w:t>&lt;How do you measure the success of this phase before moving to the next&gt;</w:t>
            </w:r>
          </w:p>
        </w:tc>
      </w:tr>
      <w:tr w:rsidRPr="00915FC0" w:rsidR="002B04FF" w:rsidTr="4846F0B3" w14:paraId="1D3078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B04FF" w:rsidP="006B381D" w:rsidRDefault="002B04FF" w14:paraId="50547FF8" w14:textId="18E00FE6">
            <w:r>
              <w:t>Scope</w:t>
            </w:r>
          </w:p>
        </w:tc>
        <w:tc>
          <w:tcPr>
            <w:tcW w:w="7105" w:type="dxa"/>
          </w:tcPr>
          <w:p w:rsidR="002B04FF" w:rsidP="006B381D" w:rsidRDefault="002B04FF" w14:paraId="54BE2223" w14:textId="3F361C97">
            <w:pPr>
              <w:cnfStyle w:val="000000100000" w:firstRow="0" w:lastRow="0" w:firstColumn="0" w:lastColumn="0" w:oddVBand="0" w:evenVBand="0" w:oddHBand="1" w:evenHBand="0" w:firstRowFirstColumn="0" w:firstRowLastColumn="0" w:lastRowFirstColumn="0" w:lastRowLastColumn="0"/>
            </w:pPr>
            <w:r>
              <w:t>&lt;What criteria are you using for the rollout&gt;</w:t>
            </w:r>
          </w:p>
        </w:tc>
      </w:tr>
      <w:tr w:rsidRPr="00915FC0" w:rsidR="002B04FF" w:rsidTr="4846F0B3" w14:paraId="0EDDCB22" w14:textId="77777777">
        <w:tc>
          <w:tcPr>
            <w:cnfStyle w:val="001000000000" w:firstRow="0" w:lastRow="0" w:firstColumn="1" w:lastColumn="0" w:oddVBand="0" w:evenVBand="0" w:oddHBand="0" w:evenHBand="0" w:firstRowFirstColumn="0" w:firstRowLastColumn="0" w:lastRowFirstColumn="0" w:lastRowLastColumn="0"/>
            <w:tcW w:w="2245" w:type="dxa"/>
          </w:tcPr>
          <w:p w:rsidR="002B04FF" w:rsidP="006B381D" w:rsidRDefault="002B04FF" w14:paraId="66DC4431" w14:textId="374B3B5D">
            <w:r>
              <w:t>Sign-Off</w:t>
            </w:r>
          </w:p>
        </w:tc>
        <w:tc>
          <w:tcPr>
            <w:tcW w:w="7105" w:type="dxa"/>
          </w:tcPr>
          <w:p w:rsidR="002B04FF" w:rsidP="006B381D" w:rsidRDefault="08889016" w14:paraId="2B30EC16" w14:textId="11FDDDC4">
            <w:pPr>
              <w:cnfStyle w:val="000000000000" w:firstRow="0" w:lastRow="0" w:firstColumn="0" w:lastColumn="0" w:oddVBand="0" w:evenVBand="0" w:oddHBand="0" w:evenHBand="0" w:firstRowFirstColumn="0" w:firstRowLastColumn="0" w:lastRowFirstColumn="0" w:lastRowLastColumn="0"/>
            </w:pPr>
            <w:r>
              <w:t>&lt;Who will sign-off to get to the next phase&gt;</w:t>
            </w:r>
            <w:commentRangeStart w:id="4"/>
            <w:commentRangeStart w:id="5"/>
            <w:commentRangeEnd w:id="4"/>
            <w:r w:rsidR="7644EE92">
              <w:rPr>
                <w:rStyle w:val="CommentReference"/>
              </w:rPr>
              <w:commentReference w:id="4"/>
            </w:r>
            <w:commentRangeEnd w:id="5"/>
            <w:r w:rsidR="7644EE92">
              <w:rPr>
                <w:rStyle w:val="CommentReference"/>
              </w:rPr>
              <w:commentReference w:id="5"/>
            </w:r>
          </w:p>
        </w:tc>
      </w:tr>
      <w:tr w:rsidRPr="00915FC0" w:rsidR="00EA735A" w:rsidTr="4846F0B3" w14:paraId="37CF9F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EA735A" w:rsidP="006B381D" w:rsidRDefault="0066792D" w14:paraId="40FEF673" w14:textId="0989A14C">
            <w:r>
              <w:t>Failure Plan</w:t>
            </w:r>
          </w:p>
        </w:tc>
        <w:tc>
          <w:tcPr>
            <w:tcW w:w="7105" w:type="dxa"/>
          </w:tcPr>
          <w:p w:rsidR="00EA735A" w:rsidP="006B381D" w:rsidRDefault="00EA735A" w14:paraId="10416515" w14:textId="25884FE4">
            <w:pPr>
              <w:cnfStyle w:val="000000100000" w:firstRow="0" w:lastRow="0" w:firstColumn="0" w:lastColumn="0" w:oddVBand="0" w:evenVBand="0" w:oddHBand="1" w:evenHBand="0" w:firstRowFirstColumn="0" w:firstRowLastColumn="0" w:lastRowFirstColumn="0" w:lastRowLastColumn="0"/>
            </w:pPr>
            <w:r>
              <w:t>&lt;What will you do if you do not meet the criteria for moving to the next phase&gt;</w:t>
            </w:r>
          </w:p>
        </w:tc>
      </w:tr>
    </w:tbl>
    <w:p w:rsidR="00E141E0" w:rsidP="006B381D" w:rsidRDefault="00E141E0" w14:paraId="632622D3" w14:textId="77777777"/>
    <w:p w:rsidR="00704D26" w:rsidP="00F52226" w:rsidRDefault="00704D26" w14:paraId="36242601" w14:textId="1A08EB00">
      <w:pPr>
        <w:pStyle w:val="Heading11"/>
      </w:pPr>
      <w:r>
        <w:t>Stakeholders</w:t>
      </w:r>
      <w:commentRangeStart w:id="6"/>
      <w:commentRangeStart w:id="7"/>
      <w:commentRangeStart w:id="8"/>
      <w:commentRangeEnd w:id="6"/>
      <w:r>
        <w:rPr>
          <w:rStyle w:val="CommentReference"/>
        </w:rPr>
        <w:commentReference w:id="6"/>
      </w:r>
      <w:commentRangeEnd w:id="7"/>
      <w:r>
        <w:rPr>
          <w:rStyle w:val="CommentReference"/>
        </w:rPr>
        <w:commentReference w:id="7"/>
      </w:r>
      <w:commentRangeEnd w:id="8"/>
      <w:r w:rsidR="00206716">
        <w:rPr>
          <w:rStyle w:val="CommentReference"/>
          <w:rFonts w:asciiTheme="minorHAnsi" w:hAnsiTheme="minorHAnsi" w:eastAsiaTheme="minorEastAsia" w:cstheme="minorBidi"/>
          <w:color w:val="auto"/>
        </w:rPr>
        <w:commentReference w:id="8"/>
      </w:r>
    </w:p>
    <w:p w:rsidR="00826CB1" w:rsidP="00826CB1" w:rsidRDefault="009D5932" w14:paraId="00CB4746" w14:textId="34EDB647">
      <w:r w:rsidRPr="008D3FF4">
        <w:rPr>
          <w:rStyle w:val="Emphasis"/>
        </w:rPr>
        <w:t>&lt;</w:t>
      </w:r>
      <w:r>
        <w:rPr>
          <w:rStyle w:val="Emphasis"/>
        </w:rPr>
        <w:t xml:space="preserve">Insert </w:t>
      </w:r>
      <w:r w:rsidR="003000E6">
        <w:rPr>
          <w:rStyle w:val="Emphasis"/>
        </w:rPr>
        <w:t>details about the stakeholders&gt;</w:t>
      </w:r>
    </w:p>
    <w:tbl>
      <w:tblPr>
        <w:tblStyle w:val="GridTable4-Accent1"/>
        <w:tblW w:w="0" w:type="auto"/>
        <w:tblLook w:val="04A0" w:firstRow="1" w:lastRow="0" w:firstColumn="1" w:lastColumn="0" w:noHBand="0" w:noVBand="1"/>
      </w:tblPr>
      <w:tblGrid>
        <w:gridCol w:w="1320"/>
        <w:gridCol w:w="2943"/>
        <w:gridCol w:w="2842"/>
        <w:gridCol w:w="2245"/>
      </w:tblGrid>
      <w:tr w:rsidRPr="00915FC0" w:rsidR="00693826" w:rsidTr="4846F0B3" w14:paraId="0573D810" w14:textId="3ECC8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Pr="00693826" w:rsidR="00693826" w:rsidP="00B640A5" w:rsidRDefault="00693826" w14:paraId="6FA7FADD" w14:textId="55C2A130">
            <w:pPr>
              <w:rPr>
                <w:sz w:val="18"/>
                <w:szCs w:val="18"/>
              </w:rPr>
            </w:pPr>
            <w:r w:rsidRPr="00693826">
              <w:rPr>
                <w:sz w:val="18"/>
                <w:szCs w:val="18"/>
              </w:rPr>
              <w:t>Team</w:t>
            </w:r>
          </w:p>
        </w:tc>
        <w:tc>
          <w:tcPr>
            <w:tcW w:w="2943" w:type="dxa"/>
          </w:tcPr>
          <w:p w:rsidRPr="00693826" w:rsidR="00693826" w:rsidP="00B640A5" w:rsidRDefault="00693826" w14:paraId="1A4FE0E8" w14:textId="1B742AB2">
            <w:pPr>
              <w:cnfStyle w:val="100000000000" w:firstRow="1" w:lastRow="0" w:firstColumn="0" w:lastColumn="0" w:oddVBand="0" w:evenVBand="0" w:oddHBand="0" w:evenHBand="0" w:firstRowFirstColumn="0" w:firstRowLastColumn="0" w:lastRowFirstColumn="0" w:lastRowLastColumn="0"/>
              <w:rPr>
                <w:sz w:val="18"/>
                <w:szCs w:val="18"/>
              </w:rPr>
            </w:pPr>
            <w:r w:rsidRPr="00693826">
              <w:rPr>
                <w:sz w:val="18"/>
                <w:szCs w:val="18"/>
              </w:rPr>
              <w:t>Names</w:t>
            </w:r>
          </w:p>
        </w:tc>
        <w:tc>
          <w:tcPr>
            <w:tcW w:w="2842" w:type="dxa"/>
          </w:tcPr>
          <w:p w:rsidRPr="00693826" w:rsidR="00693826" w:rsidP="00B640A5" w:rsidRDefault="00693826" w14:paraId="563713F6" w14:textId="49CC8636">
            <w:pPr>
              <w:cnfStyle w:val="100000000000" w:firstRow="1" w:lastRow="0" w:firstColumn="0" w:lastColumn="0" w:oddVBand="0" w:evenVBand="0" w:oddHBand="0" w:evenHBand="0" w:firstRowFirstColumn="0" w:firstRowLastColumn="0" w:lastRowFirstColumn="0" w:lastRowLastColumn="0"/>
              <w:rPr>
                <w:sz w:val="18"/>
                <w:szCs w:val="18"/>
              </w:rPr>
            </w:pPr>
            <w:r w:rsidRPr="00693826">
              <w:rPr>
                <w:sz w:val="18"/>
                <w:szCs w:val="18"/>
              </w:rPr>
              <w:t>Role</w:t>
            </w:r>
          </w:p>
        </w:tc>
        <w:tc>
          <w:tcPr>
            <w:tcW w:w="2245" w:type="dxa"/>
          </w:tcPr>
          <w:p w:rsidRPr="00693826" w:rsidR="00693826" w:rsidP="00B640A5" w:rsidRDefault="00693826" w14:paraId="478FEACD" w14:textId="2CE3D2F7">
            <w:pPr>
              <w:cnfStyle w:val="100000000000" w:firstRow="1" w:lastRow="0" w:firstColumn="0" w:lastColumn="0" w:oddVBand="0" w:evenVBand="0" w:oddHBand="0" w:evenHBand="0" w:firstRowFirstColumn="0" w:firstRowLastColumn="0" w:lastRowFirstColumn="0" w:lastRowLastColumn="0"/>
              <w:rPr>
                <w:sz w:val="18"/>
                <w:szCs w:val="18"/>
              </w:rPr>
            </w:pPr>
            <w:r w:rsidRPr="00693826">
              <w:rPr>
                <w:sz w:val="18"/>
                <w:szCs w:val="18"/>
              </w:rPr>
              <w:t>Spec Signed Off (Y/N)</w:t>
            </w:r>
          </w:p>
        </w:tc>
      </w:tr>
      <w:tr w:rsidRPr="00915FC0" w:rsidR="00693826" w:rsidTr="4846F0B3" w14:paraId="6C174333" w14:textId="3A27E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Pr="00915FC0" w:rsidR="00693826" w:rsidP="00B640A5" w:rsidRDefault="00693826" w14:paraId="48347EA2" w14:textId="00874C3A"/>
        </w:tc>
        <w:tc>
          <w:tcPr>
            <w:tcW w:w="2943" w:type="dxa"/>
          </w:tcPr>
          <w:p w:rsidRPr="00915FC0" w:rsidR="00693826" w:rsidP="00B640A5" w:rsidRDefault="00693826" w14:paraId="20EAD5C2" w14:textId="794ACE6E">
            <w:pPr>
              <w:cnfStyle w:val="000000100000" w:firstRow="0" w:lastRow="0" w:firstColumn="0" w:lastColumn="0" w:oddVBand="0" w:evenVBand="0" w:oddHBand="1" w:evenHBand="0" w:firstRowFirstColumn="0" w:firstRowLastColumn="0" w:lastRowFirstColumn="0" w:lastRowLastColumn="0"/>
            </w:pPr>
          </w:p>
        </w:tc>
        <w:tc>
          <w:tcPr>
            <w:tcW w:w="2842" w:type="dxa"/>
          </w:tcPr>
          <w:p w:rsidR="00693826" w:rsidP="00B640A5" w:rsidRDefault="195A0EE7" w14:paraId="301B2C0A" w14:textId="379B7A7D">
            <w:pPr>
              <w:cnfStyle w:val="000000100000" w:firstRow="0" w:lastRow="0" w:firstColumn="0" w:lastColumn="0" w:oddVBand="0" w:evenVBand="0" w:oddHBand="1" w:evenHBand="0" w:firstRowFirstColumn="0" w:firstRowLastColumn="0" w:lastRowFirstColumn="0" w:lastRowLastColumn="0"/>
            </w:pPr>
            <w:r>
              <w:t>EM</w:t>
            </w:r>
          </w:p>
        </w:tc>
        <w:tc>
          <w:tcPr>
            <w:tcW w:w="2245" w:type="dxa"/>
          </w:tcPr>
          <w:p w:rsidR="00693826" w:rsidP="00B640A5" w:rsidRDefault="00693826" w14:paraId="28E135D0" w14:textId="77777777">
            <w:pPr>
              <w:cnfStyle w:val="000000100000" w:firstRow="0" w:lastRow="0" w:firstColumn="0" w:lastColumn="0" w:oddVBand="0" w:evenVBand="0" w:oddHBand="1" w:evenHBand="0" w:firstRowFirstColumn="0" w:firstRowLastColumn="0" w:lastRowFirstColumn="0" w:lastRowLastColumn="0"/>
            </w:pPr>
          </w:p>
        </w:tc>
      </w:tr>
      <w:tr w:rsidRPr="00915FC0" w:rsidR="00693826" w:rsidTr="4846F0B3" w14:paraId="6F909AAD" w14:textId="55228796">
        <w:tc>
          <w:tcPr>
            <w:cnfStyle w:val="001000000000" w:firstRow="0" w:lastRow="0" w:firstColumn="1" w:lastColumn="0" w:oddVBand="0" w:evenVBand="0" w:oddHBand="0" w:evenHBand="0" w:firstRowFirstColumn="0" w:firstRowLastColumn="0" w:lastRowFirstColumn="0" w:lastRowLastColumn="0"/>
            <w:tcW w:w="1320" w:type="dxa"/>
          </w:tcPr>
          <w:p w:rsidRPr="00915FC0" w:rsidR="00693826" w:rsidP="00B640A5" w:rsidRDefault="00693826" w14:paraId="5379DF8E" w14:textId="61840963"/>
        </w:tc>
        <w:tc>
          <w:tcPr>
            <w:tcW w:w="2943" w:type="dxa"/>
          </w:tcPr>
          <w:p w:rsidRPr="00915FC0" w:rsidR="00693826" w:rsidP="00B640A5" w:rsidRDefault="00693826" w14:paraId="05823750" w14:textId="45DE4846">
            <w:pPr>
              <w:cnfStyle w:val="000000000000" w:firstRow="0" w:lastRow="0" w:firstColumn="0" w:lastColumn="0" w:oddVBand="0" w:evenVBand="0" w:oddHBand="0" w:evenHBand="0" w:firstRowFirstColumn="0" w:firstRowLastColumn="0" w:lastRowFirstColumn="0" w:lastRowLastColumn="0"/>
            </w:pPr>
          </w:p>
        </w:tc>
        <w:tc>
          <w:tcPr>
            <w:tcW w:w="2842" w:type="dxa"/>
          </w:tcPr>
          <w:p w:rsidR="00693826" w:rsidP="00B640A5" w:rsidRDefault="195A0EE7" w14:paraId="334FE04B" w14:textId="65CCDDC1">
            <w:pPr>
              <w:cnfStyle w:val="000000000000" w:firstRow="0" w:lastRow="0" w:firstColumn="0" w:lastColumn="0" w:oddVBand="0" w:evenVBand="0" w:oddHBand="0" w:evenHBand="0" w:firstRowFirstColumn="0" w:firstRowLastColumn="0" w:lastRowFirstColumn="0" w:lastRowLastColumn="0"/>
            </w:pPr>
            <w:r>
              <w:t>PM</w:t>
            </w:r>
          </w:p>
        </w:tc>
        <w:tc>
          <w:tcPr>
            <w:tcW w:w="2245" w:type="dxa"/>
          </w:tcPr>
          <w:p w:rsidR="00693826" w:rsidP="00B640A5" w:rsidRDefault="00693826" w14:paraId="28B86554" w14:textId="77777777">
            <w:pPr>
              <w:cnfStyle w:val="000000000000" w:firstRow="0" w:lastRow="0" w:firstColumn="0" w:lastColumn="0" w:oddVBand="0" w:evenVBand="0" w:oddHBand="0" w:evenHBand="0" w:firstRowFirstColumn="0" w:firstRowLastColumn="0" w:lastRowFirstColumn="0" w:lastRowLastColumn="0"/>
            </w:pPr>
          </w:p>
        </w:tc>
      </w:tr>
      <w:tr w:rsidR="00693826" w:rsidTr="4846F0B3" w14:paraId="7EB2C78A" w14:textId="43299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693826" w:rsidP="00B640A5" w:rsidRDefault="00693826" w14:paraId="198ADBE8" w14:textId="2168FD46"/>
        </w:tc>
        <w:tc>
          <w:tcPr>
            <w:tcW w:w="2943" w:type="dxa"/>
          </w:tcPr>
          <w:p w:rsidR="00693826" w:rsidP="00B640A5" w:rsidRDefault="00693826" w14:paraId="7F230CE6" w14:textId="7B877813">
            <w:pPr>
              <w:cnfStyle w:val="000000100000" w:firstRow="0" w:lastRow="0" w:firstColumn="0" w:lastColumn="0" w:oddVBand="0" w:evenVBand="0" w:oddHBand="1" w:evenHBand="0" w:firstRowFirstColumn="0" w:firstRowLastColumn="0" w:lastRowFirstColumn="0" w:lastRowLastColumn="0"/>
            </w:pPr>
          </w:p>
        </w:tc>
        <w:tc>
          <w:tcPr>
            <w:tcW w:w="2842" w:type="dxa"/>
          </w:tcPr>
          <w:p w:rsidR="00693826" w:rsidP="00B640A5" w:rsidRDefault="195A0EE7" w14:paraId="53AE712B" w14:textId="3570B390">
            <w:pPr>
              <w:cnfStyle w:val="000000100000" w:firstRow="0" w:lastRow="0" w:firstColumn="0" w:lastColumn="0" w:oddVBand="0" w:evenVBand="0" w:oddHBand="1" w:evenHBand="0" w:firstRowFirstColumn="0" w:firstRowLastColumn="0" w:lastRowFirstColumn="0" w:lastRowLastColumn="0"/>
            </w:pPr>
            <w:r>
              <w:t>UX</w:t>
            </w:r>
          </w:p>
        </w:tc>
        <w:tc>
          <w:tcPr>
            <w:tcW w:w="2245" w:type="dxa"/>
          </w:tcPr>
          <w:p w:rsidR="00693826" w:rsidP="00B640A5" w:rsidRDefault="00693826" w14:paraId="2C98A39D" w14:textId="77777777">
            <w:pPr>
              <w:cnfStyle w:val="000000100000" w:firstRow="0" w:lastRow="0" w:firstColumn="0" w:lastColumn="0" w:oddVBand="0" w:evenVBand="0" w:oddHBand="1" w:evenHBand="0" w:firstRowFirstColumn="0" w:firstRowLastColumn="0" w:lastRowFirstColumn="0" w:lastRowLastColumn="0"/>
            </w:pPr>
          </w:p>
        </w:tc>
      </w:tr>
    </w:tbl>
    <w:p w:rsidRPr="00826CB1" w:rsidR="009D5932" w:rsidP="00826CB1" w:rsidRDefault="009D5932" w14:paraId="45124C4D" w14:textId="77777777"/>
    <w:sectPr w:rsidRPr="00826CB1" w:rsidR="009D5932" w:rsidSect="00727DFD">
      <w:headerReference w:type="even" r:id="rId18"/>
      <w:headerReference w:type="default" r:id="rId19"/>
      <w:footerReference w:type="even" r:id="rId20"/>
      <w:footerReference w:type="default" r:id="rId21"/>
      <w:headerReference w:type="first" r:id="rId22"/>
      <w:footerReference w:type="first" r:id="rId23"/>
      <w:pgSz w:w="12240" w:h="15840" w:orient="portrait"/>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JZ" w:author="JC Zabel" w:date="2023-08-01T17:22:00Z" w:id="3">
    <w:p w:rsidR="62E52610" w:rsidRDefault="62E52610" w14:paraId="7DC59CDD" w14:textId="3E259BFC">
      <w:pPr>
        <w:pStyle w:val="CommentText"/>
      </w:pPr>
      <w:r>
        <w:t xml:space="preserve">Can we add a Change Log section to capture how the spec has evolved over time? Right now that is captured via comments that are hard to track. </w:t>
      </w:r>
      <w:r>
        <w:rPr>
          <w:rStyle w:val="CommentReference"/>
        </w:rPr>
        <w:annotationRef/>
      </w:r>
      <w:r>
        <w:rPr>
          <w:rStyle w:val="CommentReference"/>
        </w:rPr>
        <w:annotationRef/>
      </w:r>
    </w:p>
  </w:comment>
  <w:comment w:initials="JZ" w:author="JC Zabel" w:date="2023-08-01T17:26:00Z" w:id="4">
    <w:p w:rsidR="62E52610" w:rsidRDefault="62E52610" w14:paraId="0CB55A42" w14:textId="14B9EF07">
      <w:pPr>
        <w:pStyle w:val="CommentText"/>
      </w:pPr>
      <w:r>
        <w:t>In addition to this can we have a tentative sign off date? This can change but can help teams align on timeline.</w:t>
      </w:r>
      <w:r>
        <w:rPr>
          <w:rStyle w:val="CommentReference"/>
        </w:rPr>
        <w:annotationRef/>
      </w:r>
    </w:p>
  </w:comment>
  <w:comment w:initials="AT" w:author="Andrea Terry" w:date="2023-08-08T14:16:00Z" w:id="5">
    <w:p w:rsidR="4846F0B3" w:rsidRDefault="4846F0B3" w14:paraId="1087CC8A" w14:textId="7D5C1022">
      <w:pPr>
        <w:pStyle w:val="CommentText"/>
      </w:pPr>
      <w:r>
        <w:t xml:space="preserve">We are recommending two weeks before milestone start per discussion 8/8 </w:t>
      </w:r>
      <w:r>
        <w:rPr>
          <w:rStyle w:val="CommentReference"/>
        </w:rPr>
        <w:annotationRef/>
      </w:r>
    </w:p>
  </w:comment>
  <w:comment w:initials="JZ" w:author="JC Zabel" w:date="2023-08-01T17:23:00Z" w:id="6">
    <w:p w:rsidR="62E52610" w:rsidRDefault="62E52610" w14:paraId="3ADB8507" w14:textId="6E09BF32">
      <w:pPr>
        <w:pStyle w:val="CommentText"/>
      </w:pPr>
      <w:r>
        <w:t xml:space="preserve">Similar to this, can we add which design guidance or framework we are using for this project if applicable? i.e. Azure Portal / CUBIX </w:t>
      </w:r>
      <w:r>
        <w:rPr>
          <w:rStyle w:val="CommentReference"/>
        </w:rPr>
        <w:annotationRef/>
      </w:r>
    </w:p>
    <w:p w:rsidR="62E52610" w:rsidRDefault="62E52610" w14:paraId="4DDC4DCC" w14:textId="5D36ECFE">
      <w:pPr>
        <w:pStyle w:val="CommentText"/>
      </w:pPr>
      <w:r>
        <w:t>Hoping to keep all parties aligned on how projects may be built out, can be a single line.</w:t>
      </w:r>
    </w:p>
  </w:comment>
  <w:comment w:initials="AT" w:author="Andrea Terry" w:date="2023-08-08T14:16:00Z" w:id="7">
    <w:p w:rsidR="4846F0B3" w:rsidRDefault="4846F0B3" w14:paraId="5814D082" w14:textId="053F55C1">
      <w:pPr>
        <w:pStyle w:val="CommentText"/>
      </w:pPr>
      <w:r>
        <w:t>Hey @JC - should we capture in the feature completeness table?</w:t>
      </w:r>
      <w:r>
        <w:rPr>
          <w:rStyle w:val="CommentReference"/>
        </w:rPr>
        <w:annotationRef/>
      </w:r>
    </w:p>
  </w:comment>
  <w:comment w:initials="JZ" w:author="JC Zabel" w:date="2023-08-08T18:16:00Z" w:id="8">
    <w:p w:rsidR="00206716" w:rsidP="00194CAB" w:rsidRDefault="00206716" w14:paraId="3200B75C" w14:textId="2AFF0329">
      <w:pPr>
        <w:pStyle w:val="CommentText"/>
      </w:pPr>
      <w:r>
        <w:rPr>
          <w:rStyle w:val="CommentReference"/>
        </w:rPr>
        <w:annotationRef/>
      </w:r>
      <w:r>
        <w:fldChar w:fldCharType="begin"/>
      </w:r>
      <w:r>
        <w:instrText>HYPERLINK "mailto:aterry@microsoft.com"</w:instrText>
      </w:r>
      <w:bookmarkStart w:name="_@_27A7EE3E516D8143806C0514DDB8B50EZ" w:id="9"/>
      <w:r>
        <w:fldChar w:fldCharType="separate"/>
      </w:r>
      <w:bookmarkEnd w:id="9"/>
      <w:r w:rsidRPr="00206716">
        <w:rPr>
          <w:rStyle w:val="Mention"/>
          <w:noProof/>
        </w:rPr>
        <w:t>@Andrea Terry</w:t>
      </w:r>
      <w:r>
        <w:fldChar w:fldCharType="end"/>
      </w:r>
      <w:r>
        <w:t xml:space="preserve"> that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C59CDD" w15:done="0"/>
  <w15:commentEx w15:paraId="0CB55A42" w15:done="0"/>
  <w15:commentEx w15:paraId="1087CC8A" w15:paraIdParent="0CB55A42" w15:done="0"/>
  <w15:commentEx w15:paraId="4DDC4DCC" w15:done="0"/>
  <w15:commentEx w15:paraId="5814D082" w15:paraIdParent="4DDC4DCC" w15:done="0"/>
  <w15:commentEx w15:paraId="3200B75C" w15:paraIdParent="4DDC4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0E15DD" w16cex:dateUtc="2023-08-01T21:22:00Z">
    <w16cex:extLst>
      <w16:ext w16:uri="{CE6994B0-6A32-4C9F-8C6B-6E91EDA988CE}">
        <cr:reactions xmlns:cr="http://schemas.microsoft.com/office/comments/2020/reactions">
          <cr:reaction reactionType="1">
            <cr:reactionInfo dateUtc="2023-08-08T20:36:08Z">
              <cr:user userId="S::aterry@microsoft.com::95a28c2c-eebd-486e-957d-06acb51b0556" userProvider="AD" userName="Andrea Terry"/>
            </cr:reactionInfo>
          </cr:reaction>
        </cr:reactions>
      </w16:ext>
    </w16cex:extLst>
  </w16cex:commentExtensible>
  <w16cex:commentExtensible w16cex:durableId="1B54CFF8" w16cex:dateUtc="2023-08-01T21:26:00Z"/>
  <w16cex:commentExtensible w16cex:durableId="7CF8DDFB" w16cex:dateUtc="2023-08-08T21:16:00Z"/>
  <w16cex:commentExtensible w16cex:durableId="114DCA8E" w16cex:dateUtc="2023-08-01T21:23:00Z"/>
  <w16cex:commentExtensible w16cex:durableId="3D676D21" w16cex:dateUtc="2023-08-08T21:16:00Z"/>
  <w16cex:commentExtensible w16cex:durableId="287D0518" w16cex:dateUtc="2023-08-08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C59CDD" w16cid:durableId="3E0E15DD"/>
  <w16cid:commentId w16cid:paraId="0CB55A42" w16cid:durableId="1B54CFF8"/>
  <w16cid:commentId w16cid:paraId="1087CC8A" w16cid:durableId="7CF8DDFB"/>
  <w16cid:commentId w16cid:paraId="4DDC4DCC" w16cid:durableId="114DCA8E"/>
  <w16cid:commentId w16cid:paraId="5814D082" w16cid:durableId="3D676D21"/>
  <w16cid:commentId w16cid:paraId="3200B75C" w16cid:durableId="287D05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6354" w:rsidP="006B381D" w:rsidRDefault="00486354" w14:paraId="3649BBB6" w14:textId="77777777">
      <w:r>
        <w:separator/>
      </w:r>
    </w:p>
  </w:endnote>
  <w:endnote w:type="continuationSeparator" w:id="0">
    <w:p w:rsidR="00486354" w:rsidP="006B381D" w:rsidRDefault="00486354" w14:paraId="00ED0335" w14:textId="77777777">
      <w:r>
        <w:continuationSeparator/>
      </w:r>
    </w:p>
  </w:endnote>
  <w:endnote w:type="continuationNotice" w:id="1">
    <w:p w:rsidR="00486354" w:rsidRDefault="00486354" w14:paraId="72DBF74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62F95" w:rsidP="006B381D" w:rsidRDefault="00F62F95" w14:paraId="5ACCA41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13B97" w:rsidR="00F62F95" w:rsidP="006B381D" w:rsidRDefault="00F62F95" w14:paraId="0AC5BD1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13B97" w:rsidR="00F62F95" w:rsidP="006B381D" w:rsidRDefault="00F62F95" w14:paraId="690275D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6354" w:rsidP="006B381D" w:rsidRDefault="00486354" w14:paraId="647CA224" w14:textId="77777777">
      <w:r>
        <w:separator/>
      </w:r>
    </w:p>
  </w:footnote>
  <w:footnote w:type="continuationSeparator" w:id="0">
    <w:p w:rsidR="00486354" w:rsidP="006B381D" w:rsidRDefault="00486354" w14:paraId="7278E77D" w14:textId="77777777">
      <w:r>
        <w:continuationSeparator/>
      </w:r>
    </w:p>
  </w:footnote>
  <w:footnote w:type="continuationNotice" w:id="1">
    <w:p w:rsidR="00486354" w:rsidRDefault="00486354" w14:paraId="28F6BA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62F95" w:rsidP="006B381D" w:rsidRDefault="00F62F95" w14:paraId="506D1A2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13B97" w:rsidR="00F62F95" w:rsidP="006B381D" w:rsidRDefault="00F62F95" w14:paraId="4E7B59C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13B97" w:rsidR="00F62F95" w:rsidP="006B381D" w:rsidRDefault="00F62F95" w14:paraId="23C94EE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18D"/>
    <w:multiLevelType w:val="hybridMultilevel"/>
    <w:tmpl w:val="1A883F4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825F1D"/>
    <w:multiLevelType w:val="hybridMultilevel"/>
    <w:tmpl w:val="4A0C42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963E11"/>
    <w:multiLevelType w:val="hybridMultilevel"/>
    <w:tmpl w:val="FFFFFFFF"/>
    <w:lvl w:ilvl="0" w:tplc="BEB85288">
      <w:start w:val="1"/>
      <w:numFmt w:val="bullet"/>
      <w:lvlText w:val=""/>
      <w:lvlJc w:val="left"/>
      <w:pPr>
        <w:ind w:left="720" w:hanging="360"/>
      </w:pPr>
      <w:rPr>
        <w:rFonts w:hint="default" w:ascii="Symbol" w:hAnsi="Symbol"/>
      </w:rPr>
    </w:lvl>
    <w:lvl w:ilvl="1" w:tplc="AC98E19E">
      <w:start w:val="1"/>
      <w:numFmt w:val="bullet"/>
      <w:lvlText w:val="o"/>
      <w:lvlJc w:val="left"/>
      <w:pPr>
        <w:ind w:left="1440" w:hanging="360"/>
      </w:pPr>
      <w:rPr>
        <w:rFonts w:hint="default" w:ascii="Courier New" w:hAnsi="Courier New"/>
      </w:rPr>
    </w:lvl>
    <w:lvl w:ilvl="2" w:tplc="FE84BDAC">
      <w:start w:val="1"/>
      <w:numFmt w:val="bullet"/>
      <w:lvlText w:val=""/>
      <w:lvlJc w:val="left"/>
      <w:pPr>
        <w:ind w:left="2160" w:hanging="360"/>
      </w:pPr>
      <w:rPr>
        <w:rFonts w:hint="default" w:ascii="Wingdings" w:hAnsi="Wingdings"/>
      </w:rPr>
    </w:lvl>
    <w:lvl w:ilvl="3" w:tplc="18A244C2">
      <w:start w:val="1"/>
      <w:numFmt w:val="bullet"/>
      <w:lvlText w:val=""/>
      <w:lvlJc w:val="left"/>
      <w:pPr>
        <w:ind w:left="2880" w:hanging="360"/>
      </w:pPr>
      <w:rPr>
        <w:rFonts w:hint="default" w:ascii="Symbol" w:hAnsi="Symbol"/>
      </w:rPr>
    </w:lvl>
    <w:lvl w:ilvl="4" w:tplc="22F4688C">
      <w:start w:val="1"/>
      <w:numFmt w:val="bullet"/>
      <w:lvlText w:val="o"/>
      <w:lvlJc w:val="left"/>
      <w:pPr>
        <w:ind w:left="3600" w:hanging="360"/>
      </w:pPr>
      <w:rPr>
        <w:rFonts w:hint="default" w:ascii="Courier New" w:hAnsi="Courier New"/>
      </w:rPr>
    </w:lvl>
    <w:lvl w:ilvl="5" w:tplc="3EA83974">
      <w:start w:val="1"/>
      <w:numFmt w:val="bullet"/>
      <w:lvlText w:val=""/>
      <w:lvlJc w:val="left"/>
      <w:pPr>
        <w:ind w:left="4320" w:hanging="360"/>
      </w:pPr>
      <w:rPr>
        <w:rFonts w:hint="default" w:ascii="Wingdings" w:hAnsi="Wingdings"/>
      </w:rPr>
    </w:lvl>
    <w:lvl w:ilvl="6" w:tplc="9640B5CC">
      <w:start w:val="1"/>
      <w:numFmt w:val="bullet"/>
      <w:lvlText w:val=""/>
      <w:lvlJc w:val="left"/>
      <w:pPr>
        <w:ind w:left="5040" w:hanging="360"/>
      </w:pPr>
      <w:rPr>
        <w:rFonts w:hint="default" w:ascii="Symbol" w:hAnsi="Symbol"/>
      </w:rPr>
    </w:lvl>
    <w:lvl w:ilvl="7" w:tplc="EC52C7AA">
      <w:start w:val="1"/>
      <w:numFmt w:val="bullet"/>
      <w:lvlText w:val="o"/>
      <w:lvlJc w:val="left"/>
      <w:pPr>
        <w:ind w:left="5760" w:hanging="360"/>
      </w:pPr>
      <w:rPr>
        <w:rFonts w:hint="default" w:ascii="Courier New" w:hAnsi="Courier New"/>
      </w:rPr>
    </w:lvl>
    <w:lvl w:ilvl="8" w:tplc="807ECD88">
      <w:start w:val="1"/>
      <w:numFmt w:val="bullet"/>
      <w:lvlText w:val=""/>
      <w:lvlJc w:val="left"/>
      <w:pPr>
        <w:ind w:left="6480" w:hanging="360"/>
      </w:pPr>
      <w:rPr>
        <w:rFonts w:hint="default" w:ascii="Wingdings" w:hAnsi="Wingdings"/>
      </w:rPr>
    </w:lvl>
  </w:abstractNum>
  <w:abstractNum w:abstractNumId="3" w15:restartNumberingAfterBreak="0">
    <w:nsid w:val="16E20B46"/>
    <w:multiLevelType w:val="multilevel"/>
    <w:tmpl w:val="64D0F2FE"/>
    <w:lvl w:ilvl="0">
      <w:start w:val="1"/>
      <w:numFmt w:val="lowerLetter"/>
      <w:lvlText w:val="%1."/>
      <w:lvlJc w:val="left"/>
      <w:pPr>
        <w:tabs>
          <w:tab w:val="num" w:pos="0"/>
        </w:tabs>
        <w:ind w:left="0" w:hanging="360"/>
      </w:pPr>
    </w:lvl>
    <w:lvl w:ilvl="1" w:tentative="1">
      <w:start w:val="1"/>
      <w:numFmt w:val="lowerLetter"/>
      <w:lvlText w:val="%2."/>
      <w:lvlJc w:val="left"/>
      <w:pPr>
        <w:tabs>
          <w:tab w:val="num" w:pos="720"/>
        </w:tabs>
        <w:ind w:left="720" w:hanging="360"/>
      </w:pPr>
    </w:lvl>
    <w:lvl w:ilvl="2" w:tentative="1">
      <w:start w:val="1"/>
      <w:numFmt w:val="lowerLetter"/>
      <w:lvlText w:val="%3."/>
      <w:lvlJc w:val="left"/>
      <w:pPr>
        <w:tabs>
          <w:tab w:val="num" w:pos="1440"/>
        </w:tabs>
        <w:ind w:left="1440" w:hanging="360"/>
      </w:pPr>
    </w:lvl>
    <w:lvl w:ilvl="3" w:tentative="1">
      <w:start w:val="1"/>
      <w:numFmt w:val="lowerLetter"/>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Letter"/>
      <w:lvlText w:val="%6."/>
      <w:lvlJc w:val="left"/>
      <w:pPr>
        <w:tabs>
          <w:tab w:val="num" w:pos="3600"/>
        </w:tabs>
        <w:ind w:left="3600" w:hanging="360"/>
      </w:pPr>
    </w:lvl>
    <w:lvl w:ilvl="6" w:tentative="1">
      <w:start w:val="1"/>
      <w:numFmt w:val="lowerLetter"/>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Letter"/>
      <w:lvlText w:val="%9."/>
      <w:lvlJc w:val="left"/>
      <w:pPr>
        <w:tabs>
          <w:tab w:val="num" w:pos="5760"/>
        </w:tabs>
        <w:ind w:left="5760" w:hanging="360"/>
      </w:pPr>
    </w:lvl>
  </w:abstractNum>
  <w:abstractNum w:abstractNumId="4" w15:restartNumberingAfterBreak="0">
    <w:nsid w:val="19482749"/>
    <w:multiLevelType w:val="multilevel"/>
    <w:tmpl w:val="A81E20B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DBA639B"/>
    <w:multiLevelType w:val="hybridMultilevel"/>
    <w:tmpl w:val="F57AFC56"/>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CF021A"/>
    <w:multiLevelType w:val="hybridMultilevel"/>
    <w:tmpl w:val="156E5B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F322D9C"/>
    <w:multiLevelType w:val="hybridMultilevel"/>
    <w:tmpl w:val="027A53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430821"/>
    <w:multiLevelType w:val="hybridMultilevel"/>
    <w:tmpl w:val="EF5A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63119"/>
    <w:multiLevelType w:val="hybridMultilevel"/>
    <w:tmpl w:val="8898B4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B0E0F5D"/>
    <w:multiLevelType w:val="multilevel"/>
    <w:tmpl w:val="372AD14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57C402C"/>
    <w:multiLevelType w:val="multilevel"/>
    <w:tmpl w:val="E4E0F8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144"/>
      </w:pPr>
      <w:rPr>
        <w:rFonts w:hint="default"/>
      </w:rPr>
    </w:lvl>
    <w:lvl w:ilvl="2">
      <w:start w:val="1"/>
      <w:numFmt w:val="decimal"/>
      <w:pStyle w:val="Heading3"/>
      <w:lvlText w:val="%1.%2.%3"/>
      <w:lvlJc w:val="left"/>
      <w:pPr>
        <w:ind w:left="648" w:hanging="360"/>
      </w:pPr>
      <w:rPr>
        <w:rFonts w:hint="default"/>
      </w:rPr>
    </w:lvl>
    <w:lvl w:ilvl="3">
      <w:start w:val="1"/>
      <w:numFmt w:val="decimal"/>
      <w:pStyle w:val="Heading4"/>
      <w:lvlText w:val="%1.%2.%3.%4"/>
      <w:lvlJc w:val="left"/>
      <w:pPr>
        <w:ind w:left="792" w:hanging="360"/>
      </w:pPr>
      <w:rPr>
        <w:rFonts w:hint="default"/>
      </w:rPr>
    </w:lvl>
    <w:lvl w:ilvl="4">
      <w:start w:val="1"/>
      <w:numFmt w:val="decimal"/>
      <w:pStyle w:val="Heading5"/>
      <w:lvlText w:val="%1.%2.%3.%4.%5"/>
      <w:lvlJc w:val="left"/>
      <w:pPr>
        <w:ind w:left="936" w:hanging="360"/>
      </w:pPr>
      <w:rPr>
        <w:rFonts w:hint="default"/>
      </w:rPr>
    </w:lvl>
    <w:lvl w:ilvl="5">
      <w:start w:val="1"/>
      <w:numFmt w:val="decimal"/>
      <w:pStyle w:val="Heading6"/>
      <w:lvlText w:val="%1.%2.%3.%4.%5.%6"/>
      <w:lvlJc w:val="left"/>
      <w:pPr>
        <w:ind w:left="1080" w:hanging="360"/>
      </w:pPr>
      <w:rPr>
        <w:rFonts w:hint="default"/>
      </w:rPr>
    </w:lvl>
    <w:lvl w:ilvl="6">
      <w:start w:val="1"/>
      <w:numFmt w:val="decimal"/>
      <w:pStyle w:val="Heading7"/>
      <w:lvlText w:val="%1.%2.%3.%4.%5.%6.%7"/>
      <w:lvlJc w:val="left"/>
      <w:pPr>
        <w:ind w:left="1224" w:hanging="360"/>
      </w:pPr>
      <w:rPr>
        <w:rFonts w:hint="default"/>
      </w:rPr>
    </w:lvl>
    <w:lvl w:ilvl="7">
      <w:start w:val="1"/>
      <w:numFmt w:val="decimal"/>
      <w:pStyle w:val="Heading8"/>
      <w:lvlText w:val="%1.%2.%3.%4.%5.%6.%7.%8"/>
      <w:lvlJc w:val="left"/>
      <w:pPr>
        <w:ind w:left="1368" w:hanging="360"/>
      </w:pPr>
      <w:rPr>
        <w:rFonts w:hint="default"/>
      </w:rPr>
    </w:lvl>
    <w:lvl w:ilvl="8">
      <w:start w:val="1"/>
      <w:numFmt w:val="decimal"/>
      <w:pStyle w:val="Heading9"/>
      <w:lvlText w:val="%1.%2.%3.%4.%5.%6.%7.%8.%9"/>
      <w:lvlJc w:val="left"/>
      <w:pPr>
        <w:ind w:left="1512" w:hanging="360"/>
      </w:pPr>
      <w:rPr>
        <w:rFonts w:hint="default"/>
      </w:rPr>
    </w:lvl>
  </w:abstractNum>
  <w:abstractNum w:abstractNumId="12" w15:restartNumberingAfterBreak="0">
    <w:nsid w:val="570B0603"/>
    <w:multiLevelType w:val="hybridMultilevel"/>
    <w:tmpl w:val="954ACB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81F5CF1"/>
    <w:multiLevelType w:val="hybridMultilevel"/>
    <w:tmpl w:val="027A53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E73490"/>
    <w:multiLevelType w:val="hybridMultilevel"/>
    <w:tmpl w:val="6D4E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1B05C"/>
    <w:multiLevelType w:val="hybridMultilevel"/>
    <w:tmpl w:val="8CB44B00"/>
    <w:lvl w:ilvl="0" w:tplc="A1F272C2">
      <w:start w:val="1"/>
      <w:numFmt w:val="decimal"/>
      <w:lvlText w:val="%1."/>
      <w:lvlJc w:val="left"/>
      <w:pPr>
        <w:ind w:left="720" w:hanging="360"/>
      </w:pPr>
    </w:lvl>
    <w:lvl w:ilvl="1" w:tplc="1B609548">
      <w:start w:val="1"/>
      <w:numFmt w:val="lowerLetter"/>
      <w:lvlText w:val="%2."/>
      <w:lvlJc w:val="left"/>
      <w:pPr>
        <w:ind w:left="1440" w:hanging="360"/>
      </w:pPr>
    </w:lvl>
    <w:lvl w:ilvl="2" w:tplc="4EB60580">
      <w:start w:val="1"/>
      <w:numFmt w:val="lowerRoman"/>
      <w:lvlText w:val="%3."/>
      <w:lvlJc w:val="right"/>
      <w:pPr>
        <w:ind w:left="2160" w:hanging="180"/>
      </w:pPr>
    </w:lvl>
    <w:lvl w:ilvl="3" w:tplc="783AA9CE">
      <w:start w:val="1"/>
      <w:numFmt w:val="decimal"/>
      <w:lvlText w:val="%4."/>
      <w:lvlJc w:val="left"/>
      <w:pPr>
        <w:ind w:left="2880" w:hanging="360"/>
      </w:pPr>
    </w:lvl>
    <w:lvl w:ilvl="4" w:tplc="E2B4A6A8">
      <w:start w:val="1"/>
      <w:numFmt w:val="lowerLetter"/>
      <w:lvlText w:val="%5."/>
      <w:lvlJc w:val="left"/>
      <w:pPr>
        <w:ind w:left="3600" w:hanging="360"/>
      </w:pPr>
    </w:lvl>
    <w:lvl w:ilvl="5" w:tplc="1478932E">
      <w:start w:val="1"/>
      <w:numFmt w:val="lowerRoman"/>
      <w:lvlText w:val="%6."/>
      <w:lvlJc w:val="right"/>
      <w:pPr>
        <w:ind w:left="4320" w:hanging="180"/>
      </w:pPr>
    </w:lvl>
    <w:lvl w:ilvl="6" w:tplc="C8506112">
      <w:start w:val="1"/>
      <w:numFmt w:val="decimal"/>
      <w:lvlText w:val="%7."/>
      <w:lvlJc w:val="left"/>
      <w:pPr>
        <w:ind w:left="5040" w:hanging="360"/>
      </w:pPr>
    </w:lvl>
    <w:lvl w:ilvl="7" w:tplc="6FF6A07A">
      <w:start w:val="1"/>
      <w:numFmt w:val="lowerLetter"/>
      <w:lvlText w:val="%8."/>
      <w:lvlJc w:val="left"/>
      <w:pPr>
        <w:ind w:left="5760" w:hanging="360"/>
      </w:pPr>
    </w:lvl>
    <w:lvl w:ilvl="8" w:tplc="0AEEBE86">
      <w:start w:val="1"/>
      <w:numFmt w:val="lowerRoman"/>
      <w:lvlText w:val="%9."/>
      <w:lvlJc w:val="right"/>
      <w:pPr>
        <w:ind w:left="6480" w:hanging="180"/>
      </w:pPr>
    </w:lvl>
  </w:abstractNum>
  <w:abstractNum w:abstractNumId="16" w15:restartNumberingAfterBreak="0">
    <w:nsid w:val="66047E2E"/>
    <w:multiLevelType w:val="multilevel"/>
    <w:tmpl w:val="10A609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F6387"/>
    <w:multiLevelType w:val="hybridMultilevel"/>
    <w:tmpl w:val="98F09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C6412"/>
    <w:multiLevelType w:val="hybridMultilevel"/>
    <w:tmpl w:val="3FDA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027C0"/>
    <w:multiLevelType w:val="hybridMultilevel"/>
    <w:tmpl w:val="6DF611FA"/>
    <w:lvl w:ilvl="0" w:tplc="FFFFFFFF">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58B36A8"/>
    <w:multiLevelType w:val="hybridMultilevel"/>
    <w:tmpl w:val="027A5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83705">
    <w:abstractNumId w:val="15"/>
  </w:num>
  <w:num w:numId="2" w16cid:durableId="1493984026">
    <w:abstractNumId w:val="2"/>
  </w:num>
  <w:num w:numId="3" w16cid:durableId="1862208004">
    <w:abstractNumId w:val="11"/>
  </w:num>
  <w:num w:numId="4" w16cid:durableId="963778246">
    <w:abstractNumId w:val="18"/>
  </w:num>
  <w:num w:numId="5" w16cid:durableId="740441363">
    <w:abstractNumId w:val="17"/>
  </w:num>
  <w:num w:numId="6" w16cid:durableId="249386257">
    <w:abstractNumId w:val="6"/>
  </w:num>
  <w:num w:numId="7" w16cid:durableId="1485319935">
    <w:abstractNumId w:val="9"/>
  </w:num>
  <w:num w:numId="8" w16cid:durableId="274676685">
    <w:abstractNumId w:val="16"/>
    <w:lvlOverride w:ilvl="0">
      <w:startOverride w:val="1"/>
    </w:lvlOverride>
  </w:num>
  <w:num w:numId="9" w16cid:durableId="966474832">
    <w:abstractNumId w:val="16"/>
    <w:lvlOverride w:ilvl="0"/>
    <w:lvlOverride w:ilvl="1">
      <w:startOverride w:val="1"/>
    </w:lvlOverride>
  </w:num>
  <w:num w:numId="10" w16cid:durableId="1496723755">
    <w:abstractNumId w:val="16"/>
    <w:lvlOverride w:ilvl="0"/>
    <w:lvlOverride w:ilvl="1"/>
    <w:lvlOverride w:ilvl="2">
      <w:startOverride w:val="1"/>
    </w:lvlOverride>
  </w:num>
  <w:num w:numId="11" w16cid:durableId="1036930674">
    <w:abstractNumId w:val="16"/>
    <w:lvlOverride w:ilvl="0"/>
    <w:lvlOverride w:ilvl="1"/>
    <w:lvlOverride w:ilvl="2"/>
    <w:lvlOverride w:ilvl="3">
      <w:startOverride w:val="1"/>
    </w:lvlOverride>
  </w:num>
  <w:num w:numId="12" w16cid:durableId="2042317948">
    <w:abstractNumId w:val="16"/>
    <w:lvlOverride w:ilvl="0"/>
    <w:lvlOverride w:ilvl="1"/>
    <w:lvlOverride w:ilvl="2">
      <w:startOverride w:val="1"/>
    </w:lvlOverride>
    <w:lvlOverride w:ilvl="3"/>
  </w:num>
  <w:num w:numId="13" w16cid:durableId="179007585">
    <w:abstractNumId w:val="16"/>
    <w:lvlOverride w:ilvl="0"/>
    <w:lvlOverride w:ilvl="1"/>
    <w:lvlOverride w:ilvl="2"/>
    <w:lvlOverride w:ilvl="3">
      <w:startOverride w:val="1"/>
    </w:lvlOverride>
  </w:num>
  <w:num w:numId="14" w16cid:durableId="214465665">
    <w:abstractNumId w:val="16"/>
    <w:lvlOverride w:ilvl="0"/>
    <w:lvlOverride w:ilvl="1"/>
    <w:lvlOverride w:ilvl="2">
      <w:startOverride w:val="1"/>
    </w:lvlOverride>
    <w:lvlOverride w:ilvl="3"/>
  </w:num>
  <w:num w:numId="15" w16cid:durableId="366099456">
    <w:abstractNumId w:val="16"/>
    <w:lvlOverride w:ilvl="0"/>
    <w:lvlOverride w:ilvl="1"/>
    <w:lvlOverride w:ilvl="2"/>
    <w:lvlOverride w:ilvl="3">
      <w:startOverride w:val="1"/>
    </w:lvlOverride>
  </w:num>
  <w:num w:numId="16" w16cid:durableId="580799682">
    <w:abstractNumId w:val="20"/>
  </w:num>
  <w:num w:numId="17" w16cid:durableId="687408717">
    <w:abstractNumId w:val="3"/>
    <w:lvlOverride w:ilvl="0">
      <w:startOverride w:val="1"/>
    </w:lvlOverride>
  </w:num>
  <w:num w:numId="18" w16cid:durableId="1166094526">
    <w:abstractNumId w:val="8"/>
  </w:num>
  <w:num w:numId="19" w16cid:durableId="439691724">
    <w:abstractNumId w:val="4"/>
    <w:lvlOverride w:ilvl="0">
      <w:startOverride w:val="1"/>
    </w:lvlOverride>
  </w:num>
  <w:num w:numId="20" w16cid:durableId="36242067">
    <w:abstractNumId w:val="4"/>
    <w:lvlOverride w:ilvl="0"/>
    <w:lvlOverride w:ilvl="1">
      <w:startOverride w:val="1"/>
    </w:lvlOverride>
  </w:num>
  <w:num w:numId="21" w16cid:durableId="18313095">
    <w:abstractNumId w:val="4"/>
    <w:lvlOverride w:ilvl="0"/>
    <w:lvlOverride w:ilvl="1">
      <w:startOverride w:val="1"/>
    </w:lvlOverride>
  </w:num>
  <w:num w:numId="22" w16cid:durableId="101610627">
    <w:abstractNumId w:val="14"/>
  </w:num>
  <w:num w:numId="23" w16cid:durableId="1942570652">
    <w:abstractNumId w:val="10"/>
    <w:lvlOverride w:ilvl="0">
      <w:startOverride w:val="1"/>
    </w:lvlOverride>
  </w:num>
  <w:num w:numId="24" w16cid:durableId="1303851040">
    <w:abstractNumId w:val="10"/>
    <w:lvlOverride w:ilvl="0"/>
    <w:lvlOverride w:ilvl="1">
      <w:startOverride w:val="1"/>
    </w:lvlOverride>
  </w:num>
  <w:num w:numId="25" w16cid:durableId="931546177">
    <w:abstractNumId w:val="0"/>
  </w:num>
  <w:num w:numId="26" w16cid:durableId="1578782864">
    <w:abstractNumId w:val="7"/>
  </w:num>
  <w:num w:numId="27" w16cid:durableId="622658600">
    <w:abstractNumId w:val="13"/>
  </w:num>
  <w:num w:numId="28" w16cid:durableId="617949661">
    <w:abstractNumId w:val="12"/>
  </w:num>
  <w:num w:numId="29" w16cid:durableId="93483166">
    <w:abstractNumId w:val="1"/>
  </w:num>
  <w:num w:numId="30" w16cid:durableId="691959490">
    <w:abstractNumId w:val="11"/>
  </w:num>
  <w:num w:numId="31" w16cid:durableId="1543400371">
    <w:abstractNumId w:val="11"/>
  </w:num>
  <w:num w:numId="32" w16cid:durableId="855313501">
    <w:abstractNumId w:val="5"/>
  </w:num>
  <w:num w:numId="33" w16cid:durableId="1379669626">
    <w:abstractNumId w:val="11"/>
  </w:num>
  <w:num w:numId="34" w16cid:durableId="86120921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C Zabel">
    <w15:presenceInfo w15:providerId="AD" w15:userId="S::jczabel@microsoft.com::d72e0cb2-c771-46e5-b639-66436a09ad58"/>
  </w15:person>
  <w15:person w15:author="Andrea Terry">
    <w15:presenceInfo w15:providerId="AD" w15:userId="S::aterry@microsoft.com::95a28c2c-eebd-486e-957d-06acb51b0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dirty"/>
  <w:trackRevisions w:val="false"/>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NTIztjQyMjQxMzBW0lEKTi0uzszPAykwrAUAYyaFnSwAAAA="/>
  </w:docVars>
  <w:rsids>
    <w:rsidRoot w:val="00380F6B"/>
    <w:rsid w:val="0000006E"/>
    <w:rsid w:val="0000010A"/>
    <w:rsid w:val="0000013A"/>
    <w:rsid w:val="000018EA"/>
    <w:rsid w:val="00002357"/>
    <w:rsid w:val="00013610"/>
    <w:rsid w:val="00016F93"/>
    <w:rsid w:val="000215B4"/>
    <w:rsid w:val="00021DE6"/>
    <w:rsid w:val="000315A4"/>
    <w:rsid w:val="00035AF1"/>
    <w:rsid w:val="000374A6"/>
    <w:rsid w:val="0004107C"/>
    <w:rsid w:val="000435BC"/>
    <w:rsid w:val="000459C3"/>
    <w:rsid w:val="00046802"/>
    <w:rsid w:val="000470D6"/>
    <w:rsid w:val="000521A8"/>
    <w:rsid w:val="00060947"/>
    <w:rsid w:val="00060C13"/>
    <w:rsid w:val="000637F2"/>
    <w:rsid w:val="00064EDD"/>
    <w:rsid w:val="00065780"/>
    <w:rsid w:val="00066289"/>
    <w:rsid w:val="000679EC"/>
    <w:rsid w:val="0007153B"/>
    <w:rsid w:val="00071A60"/>
    <w:rsid w:val="00071BF4"/>
    <w:rsid w:val="00072BE1"/>
    <w:rsid w:val="00075611"/>
    <w:rsid w:val="00084660"/>
    <w:rsid w:val="00084FB1"/>
    <w:rsid w:val="00092449"/>
    <w:rsid w:val="000926C9"/>
    <w:rsid w:val="000936DB"/>
    <w:rsid w:val="00094982"/>
    <w:rsid w:val="000A1DE6"/>
    <w:rsid w:val="000A1E5F"/>
    <w:rsid w:val="000B0BAE"/>
    <w:rsid w:val="000B7303"/>
    <w:rsid w:val="000C6CEF"/>
    <w:rsid w:val="000D2486"/>
    <w:rsid w:val="000D25E5"/>
    <w:rsid w:val="000D35E8"/>
    <w:rsid w:val="000D4437"/>
    <w:rsid w:val="000D4A5F"/>
    <w:rsid w:val="000D7472"/>
    <w:rsid w:val="000E5691"/>
    <w:rsid w:val="000F05E2"/>
    <w:rsid w:val="000F0C30"/>
    <w:rsid w:val="000F2881"/>
    <w:rsid w:val="000F2E6E"/>
    <w:rsid w:val="000F46EF"/>
    <w:rsid w:val="000F60C4"/>
    <w:rsid w:val="0011181E"/>
    <w:rsid w:val="001124BD"/>
    <w:rsid w:val="00114C54"/>
    <w:rsid w:val="00124E8E"/>
    <w:rsid w:val="001255CB"/>
    <w:rsid w:val="00131BA6"/>
    <w:rsid w:val="00134EEC"/>
    <w:rsid w:val="0013601E"/>
    <w:rsid w:val="001402BD"/>
    <w:rsid w:val="001462C7"/>
    <w:rsid w:val="00153B4F"/>
    <w:rsid w:val="00171FBF"/>
    <w:rsid w:val="001746D3"/>
    <w:rsid w:val="001767A5"/>
    <w:rsid w:val="00176FBC"/>
    <w:rsid w:val="001862A8"/>
    <w:rsid w:val="001878DC"/>
    <w:rsid w:val="0019289D"/>
    <w:rsid w:val="00194BEA"/>
    <w:rsid w:val="00194CAB"/>
    <w:rsid w:val="00197E8C"/>
    <w:rsid w:val="001A4A8E"/>
    <w:rsid w:val="001A612B"/>
    <w:rsid w:val="001A63FA"/>
    <w:rsid w:val="001B398D"/>
    <w:rsid w:val="001C3433"/>
    <w:rsid w:val="001D375C"/>
    <w:rsid w:val="001D4CF4"/>
    <w:rsid w:val="001E465A"/>
    <w:rsid w:val="001E7865"/>
    <w:rsid w:val="001F305A"/>
    <w:rsid w:val="00203BF5"/>
    <w:rsid w:val="00204928"/>
    <w:rsid w:val="00206716"/>
    <w:rsid w:val="0022356A"/>
    <w:rsid w:val="00233EB6"/>
    <w:rsid w:val="002362A4"/>
    <w:rsid w:val="002437EA"/>
    <w:rsid w:val="00247834"/>
    <w:rsid w:val="00261B3F"/>
    <w:rsid w:val="002642DC"/>
    <w:rsid w:val="00272076"/>
    <w:rsid w:val="00276ADD"/>
    <w:rsid w:val="00277A07"/>
    <w:rsid w:val="00280250"/>
    <w:rsid w:val="002814BF"/>
    <w:rsid w:val="00285825"/>
    <w:rsid w:val="0028587B"/>
    <w:rsid w:val="002860F6"/>
    <w:rsid w:val="00294ED0"/>
    <w:rsid w:val="002A0443"/>
    <w:rsid w:val="002A1244"/>
    <w:rsid w:val="002A1DD2"/>
    <w:rsid w:val="002A3523"/>
    <w:rsid w:val="002B04FF"/>
    <w:rsid w:val="002B243C"/>
    <w:rsid w:val="002B2C3E"/>
    <w:rsid w:val="002B2E9F"/>
    <w:rsid w:val="002B6E0E"/>
    <w:rsid w:val="002B7FB7"/>
    <w:rsid w:val="002C121F"/>
    <w:rsid w:val="002C623D"/>
    <w:rsid w:val="002D3E0A"/>
    <w:rsid w:val="002D572A"/>
    <w:rsid w:val="002D6AF9"/>
    <w:rsid w:val="002E3A8F"/>
    <w:rsid w:val="002F1A2C"/>
    <w:rsid w:val="003000E6"/>
    <w:rsid w:val="0030266D"/>
    <w:rsid w:val="0030738A"/>
    <w:rsid w:val="00310E59"/>
    <w:rsid w:val="0031127E"/>
    <w:rsid w:val="00314A17"/>
    <w:rsid w:val="00315A6B"/>
    <w:rsid w:val="003259A2"/>
    <w:rsid w:val="00331755"/>
    <w:rsid w:val="00334055"/>
    <w:rsid w:val="003374C3"/>
    <w:rsid w:val="00342E74"/>
    <w:rsid w:val="0034405A"/>
    <w:rsid w:val="00346AFF"/>
    <w:rsid w:val="00350945"/>
    <w:rsid w:val="00351C80"/>
    <w:rsid w:val="00352417"/>
    <w:rsid w:val="00356F5D"/>
    <w:rsid w:val="00360CC4"/>
    <w:rsid w:val="003622C4"/>
    <w:rsid w:val="00362414"/>
    <w:rsid w:val="00364A16"/>
    <w:rsid w:val="00370E89"/>
    <w:rsid w:val="00371BE4"/>
    <w:rsid w:val="003725B9"/>
    <w:rsid w:val="0037325F"/>
    <w:rsid w:val="00376B60"/>
    <w:rsid w:val="00377827"/>
    <w:rsid w:val="003804C0"/>
    <w:rsid w:val="00380F6B"/>
    <w:rsid w:val="00385C8F"/>
    <w:rsid w:val="00390CD3"/>
    <w:rsid w:val="003A2F2B"/>
    <w:rsid w:val="003B159C"/>
    <w:rsid w:val="003B3582"/>
    <w:rsid w:val="003B3AF2"/>
    <w:rsid w:val="003B680B"/>
    <w:rsid w:val="003B6D5C"/>
    <w:rsid w:val="003B6F06"/>
    <w:rsid w:val="003C3734"/>
    <w:rsid w:val="003C7C50"/>
    <w:rsid w:val="003D019A"/>
    <w:rsid w:val="003D366A"/>
    <w:rsid w:val="003D79B8"/>
    <w:rsid w:val="003E3B0B"/>
    <w:rsid w:val="003E490A"/>
    <w:rsid w:val="003E628B"/>
    <w:rsid w:val="003F03A3"/>
    <w:rsid w:val="003F0557"/>
    <w:rsid w:val="003F0861"/>
    <w:rsid w:val="003F440D"/>
    <w:rsid w:val="00406B12"/>
    <w:rsid w:val="00415D9B"/>
    <w:rsid w:val="004161D2"/>
    <w:rsid w:val="004246AD"/>
    <w:rsid w:val="00432ABB"/>
    <w:rsid w:val="0044564A"/>
    <w:rsid w:val="004522AE"/>
    <w:rsid w:val="004539E2"/>
    <w:rsid w:val="00454FFD"/>
    <w:rsid w:val="00456736"/>
    <w:rsid w:val="00457631"/>
    <w:rsid w:val="00461D3B"/>
    <w:rsid w:val="00462403"/>
    <w:rsid w:val="00463BB8"/>
    <w:rsid w:val="00465428"/>
    <w:rsid w:val="004663F4"/>
    <w:rsid w:val="00467FF2"/>
    <w:rsid w:val="0047084B"/>
    <w:rsid w:val="00470F1D"/>
    <w:rsid w:val="00473DF2"/>
    <w:rsid w:val="0047672D"/>
    <w:rsid w:val="00482390"/>
    <w:rsid w:val="00482E1E"/>
    <w:rsid w:val="00483547"/>
    <w:rsid w:val="00486015"/>
    <w:rsid w:val="0048605B"/>
    <w:rsid w:val="00486354"/>
    <w:rsid w:val="004A00DA"/>
    <w:rsid w:val="004A49F3"/>
    <w:rsid w:val="004A53AE"/>
    <w:rsid w:val="004A561A"/>
    <w:rsid w:val="004A79C9"/>
    <w:rsid w:val="004B46AA"/>
    <w:rsid w:val="004B5D17"/>
    <w:rsid w:val="004B7D8A"/>
    <w:rsid w:val="004C173D"/>
    <w:rsid w:val="004C1C83"/>
    <w:rsid w:val="004D2CDD"/>
    <w:rsid w:val="004D457D"/>
    <w:rsid w:val="004D6F99"/>
    <w:rsid w:val="004D74C2"/>
    <w:rsid w:val="004D75F6"/>
    <w:rsid w:val="004E1F19"/>
    <w:rsid w:val="004E3C0F"/>
    <w:rsid w:val="004F4A83"/>
    <w:rsid w:val="00500018"/>
    <w:rsid w:val="00501304"/>
    <w:rsid w:val="005037CD"/>
    <w:rsid w:val="005038B8"/>
    <w:rsid w:val="00507BCB"/>
    <w:rsid w:val="00513A70"/>
    <w:rsid w:val="00514BA9"/>
    <w:rsid w:val="00517294"/>
    <w:rsid w:val="0052114D"/>
    <w:rsid w:val="005215DC"/>
    <w:rsid w:val="00523807"/>
    <w:rsid w:val="005240FC"/>
    <w:rsid w:val="005253DE"/>
    <w:rsid w:val="00525A14"/>
    <w:rsid w:val="00525E6F"/>
    <w:rsid w:val="005326BC"/>
    <w:rsid w:val="005450D4"/>
    <w:rsid w:val="005453F8"/>
    <w:rsid w:val="0054632D"/>
    <w:rsid w:val="0054734B"/>
    <w:rsid w:val="005479AD"/>
    <w:rsid w:val="005526DB"/>
    <w:rsid w:val="00553409"/>
    <w:rsid w:val="00553484"/>
    <w:rsid w:val="0055510E"/>
    <w:rsid w:val="00556FC7"/>
    <w:rsid w:val="00561271"/>
    <w:rsid w:val="005651B2"/>
    <w:rsid w:val="005676E4"/>
    <w:rsid w:val="00574E21"/>
    <w:rsid w:val="00576C3D"/>
    <w:rsid w:val="0058157B"/>
    <w:rsid w:val="0058781A"/>
    <w:rsid w:val="005913ED"/>
    <w:rsid w:val="00591718"/>
    <w:rsid w:val="00591DF6"/>
    <w:rsid w:val="0059529B"/>
    <w:rsid w:val="00595F3E"/>
    <w:rsid w:val="005D2B40"/>
    <w:rsid w:val="005D4FE7"/>
    <w:rsid w:val="005D535C"/>
    <w:rsid w:val="005E03C3"/>
    <w:rsid w:val="005F7A52"/>
    <w:rsid w:val="00600787"/>
    <w:rsid w:val="00602D71"/>
    <w:rsid w:val="00603C8C"/>
    <w:rsid w:val="006062C2"/>
    <w:rsid w:val="0061580E"/>
    <w:rsid w:val="006213EF"/>
    <w:rsid w:val="00627E16"/>
    <w:rsid w:val="0063184E"/>
    <w:rsid w:val="00633258"/>
    <w:rsid w:val="00633DCC"/>
    <w:rsid w:val="00640261"/>
    <w:rsid w:val="006419AF"/>
    <w:rsid w:val="00642FCC"/>
    <w:rsid w:val="00644AC3"/>
    <w:rsid w:val="0064520F"/>
    <w:rsid w:val="006470A7"/>
    <w:rsid w:val="006504DB"/>
    <w:rsid w:val="006549B9"/>
    <w:rsid w:val="00661FD7"/>
    <w:rsid w:val="0066792D"/>
    <w:rsid w:val="0067146B"/>
    <w:rsid w:val="00672B13"/>
    <w:rsid w:val="0067527C"/>
    <w:rsid w:val="006779B0"/>
    <w:rsid w:val="00683DAB"/>
    <w:rsid w:val="006868B9"/>
    <w:rsid w:val="00687790"/>
    <w:rsid w:val="00693826"/>
    <w:rsid w:val="00693F06"/>
    <w:rsid w:val="00694810"/>
    <w:rsid w:val="00697826"/>
    <w:rsid w:val="006A0094"/>
    <w:rsid w:val="006A2E69"/>
    <w:rsid w:val="006A3204"/>
    <w:rsid w:val="006A5EDA"/>
    <w:rsid w:val="006B381D"/>
    <w:rsid w:val="006E2E45"/>
    <w:rsid w:val="006E4D50"/>
    <w:rsid w:val="006F0B42"/>
    <w:rsid w:val="007024EF"/>
    <w:rsid w:val="0070296B"/>
    <w:rsid w:val="00704D26"/>
    <w:rsid w:val="007069A5"/>
    <w:rsid w:val="007225B7"/>
    <w:rsid w:val="00724113"/>
    <w:rsid w:val="00724345"/>
    <w:rsid w:val="00727DFD"/>
    <w:rsid w:val="00733878"/>
    <w:rsid w:val="007457CD"/>
    <w:rsid w:val="0075142D"/>
    <w:rsid w:val="00754C5B"/>
    <w:rsid w:val="00757AFC"/>
    <w:rsid w:val="00767EE6"/>
    <w:rsid w:val="007837D6"/>
    <w:rsid w:val="00793DE9"/>
    <w:rsid w:val="00795824"/>
    <w:rsid w:val="0079630D"/>
    <w:rsid w:val="007A2CCA"/>
    <w:rsid w:val="007A393F"/>
    <w:rsid w:val="007A741D"/>
    <w:rsid w:val="007A76A6"/>
    <w:rsid w:val="007B2D73"/>
    <w:rsid w:val="007B798A"/>
    <w:rsid w:val="007C2D61"/>
    <w:rsid w:val="007C430C"/>
    <w:rsid w:val="007C6929"/>
    <w:rsid w:val="007E5C27"/>
    <w:rsid w:val="007E73AD"/>
    <w:rsid w:val="007F1681"/>
    <w:rsid w:val="007F7F11"/>
    <w:rsid w:val="008024D4"/>
    <w:rsid w:val="00802AE5"/>
    <w:rsid w:val="00803E45"/>
    <w:rsid w:val="00805374"/>
    <w:rsid w:val="00807448"/>
    <w:rsid w:val="008109BC"/>
    <w:rsid w:val="00811FC8"/>
    <w:rsid w:val="00815A55"/>
    <w:rsid w:val="00815F49"/>
    <w:rsid w:val="00826CB1"/>
    <w:rsid w:val="00834E90"/>
    <w:rsid w:val="00841D59"/>
    <w:rsid w:val="0084269C"/>
    <w:rsid w:val="00844935"/>
    <w:rsid w:val="008465C8"/>
    <w:rsid w:val="008515D7"/>
    <w:rsid w:val="00857B70"/>
    <w:rsid w:val="0086037C"/>
    <w:rsid w:val="00866BD9"/>
    <w:rsid w:val="00876890"/>
    <w:rsid w:val="008841A1"/>
    <w:rsid w:val="00885163"/>
    <w:rsid w:val="00892639"/>
    <w:rsid w:val="00892AF8"/>
    <w:rsid w:val="00892BCA"/>
    <w:rsid w:val="00892DA2"/>
    <w:rsid w:val="008931E7"/>
    <w:rsid w:val="00895FA8"/>
    <w:rsid w:val="008A4D67"/>
    <w:rsid w:val="008A546E"/>
    <w:rsid w:val="008A6C70"/>
    <w:rsid w:val="008B3A07"/>
    <w:rsid w:val="008B72F4"/>
    <w:rsid w:val="008B7677"/>
    <w:rsid w:val="008C31C7"/>
    <w:rsid w:val="008C71F1"/>
    <w:rsid w:val="008D3FF4"/>
    <w:rsid w:val="008D7874"/>
    <w:rsid w:val="008E22D3"/>
    <w:rsid w:val="008F2F67"/>
    <w:rsid w:val="008F3EFE"/>
    <w:rsid w:val="008F72B2"/>
    <w:rsid w:val="00902690"/>
    <w:rsid w:val="00904E53"/>
    <w:rsid w:val="0090534E"/>
    <w:rsid w:val="009062B3"/>
    <w:rsid w:val="009123F1"/>
    <w:rsid w:val="00915AB9"/>
    <w:rsid w:val="00915FC0"/>
    <w:rsid w:val="00937793"/>
    <w:rsid w:val="009433C6"/>
    <w:rsid w:val="009458E6"/>
    <w:rsid w:val="00957443"/>
    <w:rsid w:val="009602F8"/>
    <w:rsid w:val="00960C8A"/>
    <w:rsid w:val="00960F46"/>
    <w:rsid w:val="00967928"/>
    <w:rsid w:val="00975017"/>
    <w:rsid w:val="009928C1"/>
    <w:rsid w:val="00993693"/>
    <w:rsid w:val="00996529"/>
    <w:rsid w:val="009A052D"/>
    <w:rsid w:val="009A7C4A"/>
    <w:rsid w:val="009C175E"/>
    <w:rsid w:val="009C363A"/>
    <w:rsid w:val="009D5932"/>
    <w:rsid w:val="009E0F25"/>
    <w:rsid w:val="009E27F6"/>
    <w:rsid w:val="009E4193"/>
    <w:rsid w:val="009E42FE"/>
    <w:rsid w:val="009E5007"/>
    <w:rsid w:val="009F67CA"/>
    <w:rsid w:val="00A0087B"/>
    <w:rsid w:val="00A01260"/>
    <w:rsid w:val="00A034FE"/>
    <w:rsid w:val="00A07D4F"/>
    <w:rsid w:val="00A10402"/>
    <w:rsid w:val="00A10A49"/>
    <w:rsid w:val="00A12D91"/>
    <w:rsid w:val="00A1479D"/>
    <w:rsid w:val="00A1483D"/>
    <w:rsid w:val="00A15A1A"/>
    <w:rsid w:val="00A22EC4"/>
    <w:rsid w:val="00A2393A"/>
    <w:rsid w:val="00A26B73"/>
    <w:rsid w:val="00A44130"/>
    <w:rsid w:val="00A44955"/>
    <w:rsid w:val="00A45E12"/>
    <w:rsid w:val="00A47D23"/>
    <w:rsid w:val="00A51F1D"/>
    <w:rsid w:val="00A55AF3"/>
    <w:rsid w:val="00A578D6"/>
    <w:rsid w:val="00A61D01"/>
    <w:rsid w:val="00A65F7C"/>
    <w:rsid w:val="00A67F06"/>
    <w:rsid w:val="00A7005C"/>
    <w:rsid w:val="00A737FF"/>
    <w:rsid w:val="00A73FF7"/>
    <w:rsid w:val="00A74F12"/>
    <w:rsid w:val="00A753C5"/>
    <w:rsid w:val="00A75682"/>
    <w:rsid w:val="00A87E78"/>
    <w:rsid w:val="00A9211C"/>
    <w:rsid w:val="00A94326"/>
    <w:rsid w:val="00A96378"/>
    <w:rsid w:val="00AA3A69"/>
    <w:rsid w:val="00AB5CA3"/>
    <w:rsid w:val="00AC0446"/>
    <w:rsid w:val="00AC0AE8"/>
    <w:rsid w:val="00AC1E31"/>
    <w:rsid w:val="00AC3214"/>
    <w:rsid w:val="00AC368E"/>
    <w:rsid w:val="00AD0F3D"/>
    <w:rsid w:val="00AD5A65"/>
    <w:rsid w:val="00AD6D4E"/>
    <w:rsid w:val="00AE1D40"/>
    <w:rsid w:val="00AE2560"/>
    <w:rsid w:val="00AE28C2"/>
    <w:rsid w:val="00AE3236"/>
    <w:rsid w:val="00AE36B2"/>
    <w:rsid w:val="00AF02CB"/>
    <w:rsid w:val="00AF1300"/>
    <w:rsid w:val="00B00DBB"/>
    <w:rsid w:val="00B05C06"/>
    <w:rsid w:val="00B068CB"/>
    <w:rsid w:val="00B1456F"/>
    <w:rsid w:val="00B166A6"/>
    <w:rsid w:val="00B23B1E"/>
    <w:rsid w:val="00B2408D"/>
    <w:rsid w:val="00B33878"/>
    <w:rsid w:val="00B3512B"/>
    <w:rsid w:val="00B35B03"/>
    <w:rsid w:val="00B4242F"/>
    <w:rsid w:val="00B448F9"/>
    <w:rsid w:val="00B50743"/>
    <w:rsid w:val="00B51011"/>
    <w:rsid w:val="00B640A5"/>
    <w:rsid w:val="00B64F27"/>
    <w:rsid w:val="00B81DEF"/>
    <w:rsid w:val="00B879A2"/>
    <w:rsid w:val="00B87D64"/>
    <w:rsid w:val="00B90859"/>
    <w:rsid w:val="00B94F62"/>
    <w:rsid w:val="00B96ADB"/>
    <w:rsid w:val="00BB313E"/>
    <w:rsid w:val="00BB771F"/>
    <w:rsid w:val="00BB7ED7"/>
    <w:rsid w:val="00BC44D0"/>
    <w:rsid w:val="00BC7FB4"/>
    <w:rsid w:val="00BD03C1"/>
    <w:rsid w:val="00BD1898"/>
    <w:rsid w:val="00BD1BF2"/>
    <w:rsid w:val="00BD2015"/>
    <w:rsid w:val="00BE264B"/>
    <w:rsid w:val="00BE7952"/>
    <w:rsid w:val="00BF0E2F"/>
    <w:rsid w:val="00BF36C8"/>
    <w:rsid w:val="00BF3C91"/>
    <w:rsid w:val="00BF7007"/>
    <w:rsid w:val="00C0535A"/>
    <w:rsid w:val="00C0739B"/>
    <w:rsid w:val="00C0765C"/>
    <w:rsid w:val="00C118E3"/>
    <w:rsid w:val="00C17673"/>
    <w:rsid w:val="00C176B5"/>
    <w:rsid w:val="00C2408C"/>
    <w:rsid w:val="00C25A16"/>
    <w:rsid w:val="00C2726B"/>
    <w:rsid w:val="00C349D6"/>
    <w:rsid w:val="00C47528"/>
    <w:rsid w:val="00C55033"/>
    <w:rsid w:val="00C56A5E"/>
    <w:rsid w:val="00C60031"/>
    <w:rsid w:val="00C66425"/>
    <w:rsid w:val="00C71ECB"/>
    <w:rsid w:val="00C7661B"/>
    <w:rsid w:val="00C81185"/>
    <w:rsid w:val="00C819F7"/>
    <w:rsid w:val="00C84668"/>
    <w:rsid w:val="00C93750"/>
    <w:rsid w:val="00CA2056"/>
    <w:rsid w:val="00CA74FF"/>
    <w:rsid w:val="00CB3DE4"/>
    <w:rsid w:val="00CB4D45"/>
    <w:rsid w:val="00CB5473"/>
    <w:rsid w:val="00CB764F"/>
    <w:rsid w:val="00CC0C14"/>
    <w:rsid w:val="00CC22AB"/>
    <w:rsid w:val="00CC5D9D"/>
    <w:rsid w:val="00CC68A0"/>
    <w:rsid w:val="00CC7030"/>
    <w:rsid w:val="00CD085C"/>
    <w:rsid w:val="00CD2AB4"/>
    <w:rsid w:val="00CD3D04"/>
    <w:rsid w:val="00CD559C"/>
    <w:rsid w:val="00CE14B5"/>
    <w:rsid w:val="00CE4447"/>
    <w:rsid w:val="00CE6AB5"/>
    <w:rsid w:val="00CE6D85"/>
    <w:rsid w:val="00D01E53"/>
    <w:rsid w:val="00D02B67"/>
    <w:rsid w:val="00D02C47"/>
    <w:rsid w:val="00D06464"/>
    <w:rsid w:val="00D070DE"/>
    <w:rsid w:val="00D1106F"/>
    <w:rsid w:val="00D1158E"/>
    <w:rsid w:val="00D11F53"/>
    <w:rsid w:val="00D13772"/>
    <w:rsid w:val="00D13FDB"/>
    <w:rsid w:val="00D2128C"/>
    <w:rsid w:val="00D25BB3"/>
    <w:rsid w:val="00D32225"/>
    <w:rsid w:val="00D337B9"/>
    <w:rsid w:val="00D368F5"/>
    <w:rsid w:val="00D36ADE"/>
    <w:rsid w:val="00D41E8A"/>
    <w:rsid w:val="00D467BF"/>
    <w:rsid w:val="00D510F0"/>
    <w:rsid w:val="00D61C17"/>
    <w:rsid w:val="00D7111F"/>
    <w:rsid w:val="00D72382"/>
    <w:rsid w:val="00D73570"/>
    <w:rsid w:val="00D74EF5"/>
    <w:rsid w:val="00D75123"/>
    <w:rsid w:val="00D75BF0"/>
    <w:rsid w:val="00D75F00"/>
    <w:rsid w:val="00D774D9"/>
    <w:rsid w:val="00D83586"/>
    <w:rsid w:val="00D8747C"/>
    <w:rsid w:val="00D939E0"/>
    <w:rsid w:val="00D96ECF"/>
    <w:rsid w:val="00DA19A0"/>
    <w:rsid w:val="00DA2565"/>
    <w:rsid w:val="00DA448A"/>
    <w:rsid w:val="00DB09D4"/>
    <w:rsid w:val="00DB1CD3"/>
    <w:rsid w:val="00DB4CD1"/>
    <w:rsid w:val="00DB6EF8"/>
    <w:rsid w:val="00DC143E"/>
    <w:rsid w:val="00DC32FF"/>
    <w:rsid w:val="00DC476E"/>
    <w:rsid w:val="00DC5710"/>
    <w:rsid w:val="00DD6BC8"/>
    <w:rsid w:val="00DE215F"/>
    <w:rsid w:val="00DE3283"/>
    <w:rsid w:val="00DE6B26"/>
    <w:rsid w:val="00DF2AEE"/>
    <w:rsid w:val="00DF38A7"/>
    <w:rsid w:val="00DF482E"/>
    <w:rsid w:val="00E00CC8"/>
    <w:rsid w:val="00E0625B"/>
    <w:rsid w:val="00E141E0"/>
    <w:rsid w:val="00E1660E"/>
    <w:rsid w:val="00E2261F"/>
    <w:rsid w:val="00E22C40"/>
    <w:rsid w:val="00E23504"/>
    <w:rsid w:val="00E25746"/>
    <w:rsid w:val="00E25EDB"/>
    <w:rsid w:val="00E27F78"/>
    <w:rsid w:val="00E30A0F"/>
    <w:rsid w:val="00E30A62"/>
    <w:rsid w:val="00E34389"/>
    <w:rsid w:val="00E4582E"/>
    <w:rsid w:val="00E4658D"/>
    <w:rsid w:val="00E52536"/>
    <w:rsid w:val="00E52A8D"/>
    <w:rsid w:val="00E52BF3"/>
    <w:rsid w:val="00E66E08"/>
    <w:rsid w:val="00E73119"/>
    <w:rsid w:val="00E83203"/>
    <w:rsid w:val="00E9254A"/>
    <w:rsid w:val="00E94BED"/>
    <w:rsid w:val="00E95BD4"/>
    <w:rsid w:val="00EA49EC"/>
    <w:rsid w:val="00EA5DD1"/>
    <w:rsid w:val="00EA6281"/>
    <w:rsid w:val="00EA735A"/>
    <w:rsid w:val="00EA7EDE"/>
    <w:rsid w:val="00EC30CA"/>
    <w:rsid w:val="00ED1058"/>
    <w:rsid w:val="00ED1A61"/>
    <w:rsid w:val="00ED3E30"/>
    <w:rsid w:val="00EE009A"/>
    <w:rsid w:val="00EE1EBB"/>
    <w:rsid w:val="00EE4CF5"/>
    <w:rsid w:val="00EE5312"/>
    <w:rsid w:val="00EE669E"/>
    <w:rsid w:val="00EE72CF"/>
    <w:rsid w:val="00EF0570"/>
    <w:rsid w:val="00EF36DF"/>
    <w:rsid w:val="00EF3AD9"/>
    <w:rsid w:val="00EF46F2"/>
    <w:rsid w:val="00EF688B"/>
    <w:rsid w:val="00EF7F45"/>
    <w:rsid w:val="00F04A5F"/>
    <w:rsid w:val="00F078AD"/>
    <w:rsid w:val="00F20A61"/>
    <w:rsid w:val="00F223C8"/>
    <w:rsid w:val="00F22985"/>
    <w:rsid w:val="00F22D3A"/>
    <w:rsid w:val="00F238CA"/>
    <w:rsid w:val="00F24E78"/>
    <w:rsid w:val="00F32378"/>
    <w:rsid w:val="00F3359E"/>
    <w:rsid w:val="00F365D4"/>
    <w:rsid w:val="00F37BED"/>
    <w:rsid w:val="00F42A69"/>
    <w:rsid w:val="00F46277"/>
    <w:rsid w:val="00F52226"/>
    <w:rsid w:val="00F55699"/>
    <w:rsid w:val="00F61B85"/>
    <w:rsid w:val="00F62F95"/>
    <w:rsid w:val="00F664B6"/>
    <w:rsid w:val="00F72C9F"/>
    <w:rsid w:val="00F75CDF"/>
    <w:rsid w:val="00F822B9"/>
    <w:rsid w:val="00F84BDD"/>
    <w:rsid w:val="00F9285F"/>
    <w:rsid w:val="00F929BD"/>
    <w:rsid w:val="00F9606A"/>
    <w:rsid w:val="00F97ECE"/>
    <w:rsid w:val="00FA025D"/>
    <w:rsid w:val="00FA38D7"/>
    <w:rsid w:val="00FA460E"/>
    <w:rsid w:val="00FA5CEF"/>
    <w:rsid w:val="00FB5438"/>
    <w:rsid w:val="00FB78CF"/>
    <w:rsid w:val="00FC37B2"/>
    <w:rsid w:val="00FC4143"/>
    <w:rsid w:val="00FC61E8"/>
    <w:rsid w:val="00FE5110"/>
    <w:rsid w:val="00FE5DCD"/>
    <w:rsid w:val="00FF48C7"/>
    <w:rsid w:val="00FF7C05"/>
    <w:rsid w:val="011C5FCE"/>
    <w:rsid w:val="0130B38E"/>
    <w:rsid w:val="01534314"/>
    <w:rsid w:val="01F8C0CC"/>
    <w:rsid w:val="027BC6FB"/>
    <w:rsid w:val="02F636B2"/>
    <w:rsid w:val="04D00D96"/>
    <w:rsid w:val="04F58334"/>
    <w:rsid w:val="04FE96A2"/>
    <w:rsid w:val="0548BFA2"/>
    <w:rsid w:val="057C48E9"/>
    <w:rsid w:val="0729F7F5"/>
    <w:rsid w:val="07A3199F"/>
    <w:rsid w:val="086AF7A8"/>
    <w:rsid w:val="08889016"/>
    <w:rsid w:val="089E80EF"/>
    <w:rsid w:val="08C58A24"/>
    <w:rsid w:val="08DBBCE6"/>
    <w:rsid w:val="092FF6B1"/>
    <w:rsid w:val="09A1EB22"/>
    <w:rsid w:val="09DE0F07"/>
    <w:rsid w:val="0BDD121D"/>
    <w:rsid w:val="0BEE7FC5"/>
    <w:rsid w:val="0CF1E9F8"/>
    <w:rsid w:val="0D6C3999"/>
    <w:rsid w:val="0E37758F"/>
    <w:rsid w:val="0ECF2478"/>
    <w:rsid w:val="0F6F07F7"/>
    <w:rsid w:val="0F74A180"/>
    <w:rsid w:val="103E8ECF"/>
    <w:rsid w:val="112C5D75"/>
    <w:rsid w:val="11D54E4F"/>
    <w:rsid w:val="11E4378C"/>
    <w:rsid w:val="1330A12A"/>
    <w:rsid w:val="1374A0C9"/>
    <w:rsid w:val="146AEEA3"/>
    <w:rsid w:val="1572860B"/>
    <w:rsid w:val="15ACB698"/>
    <w:rsid w:val="15B34FC5"/>
    <w:rsid w:val="166F3258"/>
    <w:rsid w:val="16784ECE"/>
    <w:rsid w:val="16AF68A5"/>
    <w:rsid w:val="16CB8B3C"/>
    <w:rsid w:val="182D5ECB"/>
    <w:rsid w:val="18FFF49C"/>
    <w:rsid w:val="195A0EE7"/>
    <w:rsid w:val="19DC559A"/>
    <w:rsid w:val="1A035ECF"/>
    <w:rsid w:val="1A570761"/>
    <w:rsid w:val="1AD9CB80"/>
    <w:rsid w:val="1AFF411E"/>
    <w:rsid w:val="1CF5712A"/>
    <w:rsid w:val="1D2C5470"/>
    <w:rsid w:val="1E74B592"/>
    <w:rsid w:val="1FA28C96"/>
    <w:rsid w:val="200CF923"/>
    <w:rsid w:val="201E66CB"/>
    <w:rsid w:val="22130290"/>
    <w:rsid w:val="22FBA7E2"/>
    <w:rsid w:val="24476CA0"/>
    <w:rsid w:val="24A5591B"/>
    <w:rsid w:val="25A82BD6"/>
    <w:rsid w:val="2773B34E"/>
    <w:rsid w:val="2790ADDB"/>
    <w:rsid w:val="28CE5EF0"/>
    <w:rsid w:val="28EEBA08"/>
    <w:rsid w:val="2A74AC8D"/>
    <w:rsid w:val="2B0C5AED"/>
    <w:rsid w:val="2B8CE804"/>
    <w:rsid w:val="2BF096F6"/>
    <w:rsid w:val="2C80D07E"/>
    <w:rsid w:val="2CFD771B"/>
    <w:rsid w:val="3043FFFF"/>
    <w:rsid w:val="3108FF08"/>
    <w:rsid w:val="32FDD282"/>
    <w:rsid w:val="347E737C"/>
    <w:rsid w:val="3585414B"/>
    <w:rsid w:val="35A7979E"/>
    <w:rsid w:val="35D042CF"/>
    <w:rsid w:val="365BADFC"/>
    <w:rsid w:val="37F08DF1"/>
    <w:rsid w:val="390565CC"/>
    <w:rsid w:val="3AAF1705"/>
    <w:rsid w:val="3C520AA3"/>
    <w:rsid w:val="3C88EDE9"/>
    <w:rsid w:val="3D2E6BA1"/>
    <w:rsid w:val="3E515725"/>
    <w:rsid w:val="3EAF4A88"/>
    <w:rsid w:val="40207DFC"/>
    <w:rsid w:val="40507E9A"/>
    <w:rsid w:val="41274B1B"/>
    <w:rsid w:val="41B19CFE"/>
    <w:rsid w:val="41BE87CA"/>
    <w:rsid w:val="41C6CB99"/>
    <w:rsid w:val="41CFB4EA"/>
    <w:rsid w:val="41FA54E0"/>
    <w:rsid w:val="42215E15"/>
    <w:rsid w:val="42FDBF13"/>
    <w:rsid w:val="4307DFF6"/>
    <w:rsid w:val="434C8823"/>
    <w:rsid w:val="435F0F2A"/>
    <w:rsid w:val="436117E1"/>
    <w:rsid w:val="43D1039B"/>
    <w:rsid w:val="445FE181"/>
    <w:rsid w:val="44FE82B3"/>
    <w:rsid w:val="4508C26A"/>
    <w:rsid w:val="454FD03F"/>
    <w:rsid w:val="45F301A2"/>
    <w:rsid w:val="464DBDE9"/>
    <w:rsid w:val="46704E22"/>
    <w:rsid w:val="4712BCF2"/>
    <w:rsid w:val="47C08BDC"/>
    <w:rsid w:val="47F76F22"/>
    <w:rsid w:val="4846F0B3"/>
    <w:rsid w:val="48F02898"/>
    <w:rsid w:val="48FAD955"/>
    <w:rsid w:val="494E2D59"/>
    <w:rsid w:val="499A62C0"/>
    <w:rsid w:val="4B354C7D"/>
    <w:rsid w:val="4BCFBB03"/>
    <w:rsid w:val="4BECEBB0"/>
    <w:rsid w:val="4C2074F7"/>
    <w:rsid w:val="4DC6C294"/>
    <w:rsid w:val="4E13BDEE"/>
    <w:rsid w:val="4E19CD2C"/>
    <w:rsid w:val="4E301FFE"/>
    <w:rsid w:val="4E6C404C"/>
    <w:rsid w:val="4F0F23B6"/>
    <w:rsid w:val="4F69B632"/>
    <w:rsid w:val="4FD422BF"/>
    <w:rsid w:val="50461730"/>
    <w:rsid w:val="51E7DDA8"/>
    <w:rsid w:val="525BC88D"/>
    <w:rsid w:val="5338298B"/>
    <w:rsid w:val="53961606"/>
    <w:rsid w:val="53C17FF1"/>
    <w:rsid w:val="54292865"/>
    <w:rsid w:val="545B150F"/>
    <w:rsid w:val="5497552A"/>
    <w:rsid w:val="5651451B"/>
    <w:rsid w:val="57D08983"/>
    <w:rsid w:val="57E5F23F"/>
    <w:rsid w:val="5895888C"/>
    <w:rsid w:val="5A5D147B"/>
    <w:rsid w:val="5AF216D6"/>
    <w:rsid w:val="5C20984A"/>
    <w:rsid w:val="5C577BD3"/>
    <w:rsid w:val="5C8B051A"/>
    <w:rsid w:val="5DA34091"/>
    <w:rsid w:val="5EA6AAC4"/>
    <w:rsid w:val="5EE39B22"/>
    <w:rsid w:val="5F487735"/>
    <w:rsid w:val="5FA420AA"/>
    <w:rsid w:val="5FC99648"/>
    <w:rsid w:val="5FDB03F0"/>
    <w:rsid w:val="61443128"/>
    <w:rsid w:val="6165AA52"/>
    <w:rsid w:val="617DF78E"/>
    <w:rsid w:val="61A36D2C"/>
    <w:rsid w:val="622A32E1"/>
    <w:rsid w:val="62E52610"/>
    <w:rsid w:val="63D0807E"/>
    <w:rsid w:val="640409C5"/>
    <w:rsid w:val="6518E1A0"/>
    <w:rsid w:val="654C6AE7"/>
    <w:rsid w:val="6573741C"/>
    <w:rsid w:val="664FD51A"/>
    <w:rsid w:val="669B6F7F"/>
    <w:rsid w:val="66B12531"/>
    <w:rsid w:val="680312D1"/>
    <w:rsid w:val="683E7D42"/>
    <w:rsid w:val="6966EB29"/>
    <w:rsid w:val="699FD3F0"/>
    <w:rsid w:val="69B4A534"/>
    <w:rsid w:val="69BDD476"/>
    <w:rsid w:val="6A64D2F9"/>
    <w:rsid w:val="6A978812"/>
    <w:rsid w:val="6B324BDA"/>
    <w:rsid w:val="6B498529"/>
    <w:rsid w:val="6B9B5E72"/>
    <w:rsid w:val="6E18680D"/>
    <w:rsid w:val="6E5A4F87"/>
    <w:rsid w:val="6EE1153C"/>
    <w:rsid w:val="6F914798"/>
    <w:rsid w:val="70E1F555"/>
    <w:rsid w:val="7118D89B"/>
    <w:rsid w:val="726139BD"/>
    <w:rsid w:val="732638C6"/>
    <w:rsid w:val="740AEAF6"/>
    <w:rsid w:val="74348DC9"/>
    <w:rsid w:val="74AFD5BA"/>
    <w:rsid w:val="7617D35D"/>
    <w:rsid w:val="7644EE92"/>
    <w:rsid w:val="768A3F92"/>
    <w:rsid w:val="77AD2B16"/>
    <w:rsid w:val="785AFA00"/>
    <w:rsid w:val="797C51ED"/>
    <w:rsid w:val="7B229F8A"/>
    <w:rsid w:val="7E2A4D72"/>
    <w:rsid w:val="7E94B9FF"/>
    <w:rsid w:val="7F06AE70"/>
    <w:rsid w:val="7F517D59"/>
    <w:rsid w:val="7FA991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3328B13"/>
  <w15:docId w15:val="{CFA460F8-73E9-4B55-9CB2-8B88F907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81D"/>
    <w:rPr>
      <w:rFonts w:eastAsiaTheme="minorEastAsia"/>
    </w:rPr>
  </w:style>
  <w:style w:type="paragraph" w:styleId="Heading1">
    <w:name w:val="heading 1"/>
    <w:basedOn w:val="Normal"/>
    <w:next w:val="Normal"/>
    <w:link w:val="Heading1Char"/>
    <w:uiPriority w:val="9"/>
    <w:rsid w:val="00826CB1"/>
    <w:pPr>
      <w:numPr>
        <w:numId w:val="3"/>
      </w:numPr>
      <w:pBdr>
        <w:bottom w:val="single" w:color="365F91" w:themeColor="accent1" w:themeShade="BF" w:sz="4" w:space="1"/>
      </w:pBdr>
      <w:spacing w:before="120" w:after="120" w:line="259" w:lineRule="auto"/>
      <w:contextualSpacing/>
      <w:outlineLvl w:val="0"/>
    </w:pPr>
    <w:rPr>
      <w:rFonts w:ascii="Segoe UI" w:hAnsi="Segoe UI" w:cs="Segoe UI" w:eastAsiaTheme="minorHAnsi"/>
      <w:color w:val="2E74B5"/>
      <w:sz w:val="32"/>
    </w:rPr>
  </w:style>
  <w:style w:type="paragraph" w:styleId="Heading2">
    <w:name w:val="heading 2"/>
    <w:basedOn w:val="Normal"/>
    <w:next w:val="Normal"/>
    <w:link w:val="Heading2Char"/>
    <w:uiPriority w:val="9"/>
    <w:unhideWhenUsed/>
    <w:qFormat/>
    <w:rsid w:val="00724113"/>
    <w:pPr>
      <w:keepNext/>
      <w:keepLines/>
      <w:numPr>
        <w:ilvl w:val="1"/>
        <w:numId w:val="3"/>
      </w:numPr>
      <w:spacing w:before="200" w:after="0"/>
      <w:outlineLvl w:val="1"/>
    </w:pPr>
    <w:rPr>
      <w:rFonts w:asciiTheme="majorHAnsi" w:hAnsiTheme="majorHAnsi" w:eastAsiaTheme="majorEastAsia" w:cstheme="majorBidi"/>
      <w:bCs/>
      <w:color w:val="4F81BD" w:themeColor="accent1"/>
      <w:sz w:val="26"/>
      <w:szCs w:val="26"/>
    </w:rPr>
  </w:style>
  <w:style w:type="paragraph" w:styleId="Heading3">
    <w:name w:val="heading 3"/>
    <w:basedOn w:val="Normal"/>
    <w:next w:val="Normal"/>
    <w:link w:val="Heading3Char"/>
    <w:uiPriority w:val="9"/>
    <w:unhideWhenUsed/>
    <w:qFormat/>
    <w:rsid w:val="004A53AE"/>
    <w:pPr>
      <w:keepNext/>
      <w:keepLines/>
      <w:numPr>
        <w:ilvl w:val="2"/>
        <w:numId w:val="3"/>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4A53AE"/>
    <w:pPr>
      <w:keepNext/>
      <w:keepLines/>
      <w:numPr>
        <w:ilvl w:val="3"/>
        <w:numId w:val="3"/>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A53AE"/>
    <w:pPr>
      <w:keepNext/>
      <w:keepLines/>
      <w:numPr>
        <w:ilvl w:val="4"/>
        <w:numId w:val="3"/>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4A53AE"/>
    <w:pPr>
      <w:keepNext/>
      <w:keepLines/>
      <w:numPr>
        <w:ilvl w:val="5"/>
        <w:numId w:val="3"/>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4A53AE"/>
    <w:pPr>
      <w:keepNext/>
      <w:keepLines/>
      <w:numPr>
        <w:ilvl w:val="6"/>
        <w:numId w:val="3"/>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A53AE"/>
    <w:pPr>
      <w:keepNext/>
      <w:keepLines/>
      <w:numPr>
        <w:ilvl w:val="7"/>
        <w:numId w:val="3"/>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53AE"/>
    <w:pPr>
      <w:keepNext/>
      <w:keepLines/>
      <w:numPr>
        <w:ilvl w:val="8"/>
        <w:numId w:val="3"/>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26CB1"/>
    <w:rPr>
      <w:rFonts w:ascii="Segoe UI" w:hAnsi="Segoe UI" w:cs="Segoe UI"/>
      <w:color w:val="2E74B5"/>
      <w:sz w:val="32"/>
    </w:rPr>
  </w:style>
  <w:style w:type="character" w:styleId="Heading2Char" w:customStyle="1">
    <w:name w:val="Heading 2 Char"/>
    <w:basedOn w:val="DefaultParagraphFont"/>
    <w:link w:val="Heading2"/>
    <w:uiPriority w:val="9"/>
    <w:rsid w:val="00724113"/>
    <w:rPr>
      <w:rFonts w:asciiTheme="majorHAnsi" w:hAnsiTheme="majorHAnsi" w:eastAsiaTheme="majorEastAsia" w:cstheme="majorBidi"/>
      <w:bCs/>
      <w:color w:val="4F81BD" w:themeColor="accent1"/>
      <w:sz w:val="26"/>
      <w:szCs w:val="26"/>
    </w:rPr>
  </w:style>
  <w:style w:type="character" w:styleId="Heading3Char" w:customStyle="1">
    <w:name w:val="Heading 3 Char"/>
    <w:basedOn w:val="DefaultParagraphFont"/>
    <w:link w:val="Heading3"/>
    <w:uiPriority w:val="9"/>
    <w:rsid w:val="004A53AE"/>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4A53AE"/>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4A53AE"/>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4A53AE"/>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4A53AE"/>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4A53AE"/>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4A53AE"/>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4A53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A53AE"/>
    <w:rPr>
      <w:rFonts w:eastAsiaTheme="minorEastAsia"/>
    </w:rPr>
  </w:style>
  <w:style w:type="paragraph" w:styleId="Footer">
    <w:name w:val="footer"/>
    <w:basedOn w:val="Normal"/>
    <w:link w:val="FooterChar"/>
    <w:uiPriority w:val="99"/>
    <w:unhideWhenUsed/>
    <w:rsid w:val="004A53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4A53AE"/>
    <w:rPr>
      <w:rFonts w:eastAsiaTheme="minorEastAsia"/>
    </w:rPr>
  </w:style>
  <w:style w:type="table" w:styleId="MediumShading1-Accent1">
    <w:name w:val="Medium Shading 1 Accent 1"/>
    <w:basedOn w:val="TableNormal"/>
    <w:uiPriority w:val="63"/>
    <w:rsid w:val="004A53AE"/>
    <w:pPr>
      <w:spacing w:after="0" w:line="240" w:lineRule="auto"/>
    </w:pPr>
    <w:rPr>
      <w:rFonts w:eastAsiaTheme="minorEastAsia"/>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LineNumber">
    <w:name w:val="line number"/>
    <w:basedOn w:val="DefaultParagraphFont"/>
    <w:uiPriority w:val="99"/>
    <w:semiHidden/>
    <w:unhideWhenUsed/>
    <w:rsid w:val="004A53AE"/>
  </w:style>
  <w:style w:type="paragraph" w:styleId="Title">
    <w:name w:val="Title"/>
    <w:basedOn w:val="Normal"/>
    <w:next w:val="Normal"/>
    <w:link w:val="TitleChar"/>
    <w:uiPriority w:val="10"/>
    <w:qFormat/>
    <w:rsid w:val="00FC61E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1E8"/>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9254A"/>
    <w:pPr>
      <w:ind w:left="720"/>
      <w:contextualSpacing/>
    </w:pPr>
  </w:style>
  <w:style w:type="character" w:styleId="Hyperlink">
    <w:name w:val="Hyperlink"/>
    <w:basedOn w:val="DefaultParagraphFont"/>
    <w:uiPriority w:val="99"/>
    <w:unhideWhenUsed/>
    <w:rsid w:val="00E9254A"/>
    <w:rPr>
      <w:color w:val="0000FF" w:themeColor="hyperlink"/>
      <w:u w:val="single"/>
    </w:rPr>
  </w:style>
  <w:style w:type="character" w:styleId="CommentReference">
    <w:name w:val="annotation reference"/>
    <w:basedOn w:val="DefaultParagraphFont"/>
    <w:uiPriority w:val="99"/>
    <w:semiHidden/>
    <w:unhideWhenUsed/>
    <w:rsid w:val="00803E45"/>
    <w:rPr>
      <w:sz w:val="16"/>
      <w:szCs w:val="16"/>
    </w:rPr>
  </w:style>
  <w:style w:type="paragraph" w:styleId="CommentText">
    <w:name w:val="annotation text"/>
    <w:basedOn w:val="Normal"/>
    <w:link w:val="CommentTextChar"/>
    <w:uiPriority w:val="99"/>
    <w:unhideWhenUsed/>
    <w:rsid w:val="00803E45"/>
    <w:pPr>
      <w:spacing w:line="240" w:lineRule="auto"/>
    </w:pPr>
    <w:rPr>
      <w:sz w:val="20"/>
      <w:szCs w:val="20"/>
    </w:rPr>
  </w:style>
  <w:style w:type="character" w:styleId="CommentTextChar" w:customStyle="1">
    <w:name w:val="Comment Text Char"/>
    <w:basedOn w:val="DefaultParagraphFont"/>
    <w:link w:val="CommentText"/>
    <w:uiPriority w:val="99"/>
    <w:rsid w:val="00803E45"/>
    <w:rPr>
      <w:rFonts w:eastAsiaTheme="minorEastAsia"/>
      <w:sz w:val="20"/>
      <w:szCs w:val="20"/>
    </w:rPr>
  </w:style>
  <w:style w:type="paragraph" w:styleId="BalloonText">
    <w:name w:val="Balloon Text"/>
    <w:basedOn w:val="Normal"/>
    <w:link w:val="BalloonTextChar"/>
    <w:uiPriority w:val="99"/>
    <w:semiHidden/>
    <w:unhideWhenUsed/>
    <w:rsid w:val="00803E4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03E45"/>
    <w:rPr>
      <w:rFonts w:ascii="Segoe UI" w:hAnsi="Segoe UI" w:cs="Segoe UI" w:eastAsiaTheme="minorEastAsia"/>
      <w:sz w:val="18"/>
      <w:szCs w:val="18"/>
    </w:rPr>
  </w:style>
  <w:style w:type="table" w:styleId="TableGrid">
    <w:name w:val="Table Grid"/>
    <w:basedOn w:val="TableNormal"/>
    <w:uiPriority w:val="59"/>
    <w:rsid w:val="004E1F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E141E0"/>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unhideWhenUsed/>
    <w:rsid w:val="00E27F78"/>
    <w:pPr>
      <w:spacing w:after="0" w:line="240" w:lineRule="auto"/>
    </w:pPr>
    <w:rPr>
      <w:sz w:val="20"/>
      <w:szCs w:val="20"/>
    </w:rPr>
  </w:style>
  <w:style w:type="character" w:styleId="FootnoteTextChar" w:customStyle="1">
    <w:name w:val="Footnote Text Char"/>
    <w:basedOn w:val="DefaultParagraphFont"/>
    <w:link w:val="FootnoteText"/>
    <w:uiPriority w:val="99"/>
    <w:rsid w:val="00E27F78"/>
    <w:rPr>
      <w:rFonts w:eastAsiaTheme="minorEastAsia"/>
      <w:sz w:val="20"/>
      <w:szCs w:val="20"/>
    </w:rPr>
  </w:style>
  <w:style w:type="character" w:styleId="FootnoteReference">
    <w:name w:val="footnote reference"/>
    <w:basedOn w:val="DefaultParagraphFont"/>
    <w:uiPriority w:val="99"/>
    <w:semiHidden/>
    <w:unhideWhenUsed/>
    <w:rsid w:val="00E27F78"/>
    <w:rPr>
      <w:vertAlign w:val="superscript"/>
    </w:rPr>
  </w:style>
  <w:style w:type="character" w:styleId="Emphasis">
    <w:name w:val="Emphasis"/>
    <w:basedOn w:val="DefaultParagraphFont"/>
    <w:uiPriority w:val="20"/>
    <w:qFormat/>
    <w:rsid w:val="006B381D"/>
    <w:rPr>
      <w:rFonts w:ascii="Segoe UI" w:hAnsi="Segoe UI" w:cs="Segoe UI"/>
      <w:i/>
      <w:iCs/>
      <w:color w:val="808080" w:themeColor="background1" w:themeShade="80"/>
      <w:sz w:val="20"/>
      <w:szCs w:val="20"/>
    </w:rPr>
  </w:style>
  <w:style w:type="table" w:styleId="ListTable4-Accent11" w:customStyle="1">
    <w:name w:val="List Table 4 - Accent 11"/>
    <w:basedOn w:val="TableNormal"/>
    <w:next w:val="ListTable4-Accent1"/>
    <w:uiPriority w:val="49"/>
    <w:rsid w:val="0022356A"/>
    <w:pPr>
      <w:spacing w:after="0"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tcBorders>
        <w:shd w:val="clear" w:color="auto" w:fill="5B9BD5"/>
      </w:tcPr>
    </w:tblStylePr>
    <w:tblStylePr w:type="lastRow">
      <w:rPr>
        <w:b/>
        <w:bCs/>
      </w:rPr>
      <w:tblPr/>
      <w:tcPr>
        <w:tcBorders>
          <w:top w:val="doub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1">
    <w:name w:val="List Table 4 Accent 1"/>
    <w:basedOn w:val="TableNormal"/>
    <w:uiPriority w:val="49"/>
    <w:rsid w:val="0022356A"/>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DB1CD3"/>
    <w:rPr>
      <w:color w:val="605E5C"/>
      <w:shd w:val="clear" w:color="auto" w:fill="E1DFDD"/>
    </w:rPr>
  </w:style>
  <w:style w:type="paragraph" w:styleId="Heading11" w:customStyle="1">
    <w:name w:val="Heading 11"/>
    <w:basedOn w:val="Heading1"/>
    <w:next w:val="Normal"/>
    <w:uiPriority w:val="9"/>
    <w:qFormat/>
    <w:rsid w:val="28EEBA08"/>
  </w:style>
  <w:style w:type="paragraph" w:styleId="CommentSubject">
    <w:name w:val="annotation subject"/>
    <w:basedOn w:val="CommentText"/>
    <w:next w:val="CommentText"/>
    <w:link w:val="CommentSubjectChar"/>
    <w:uiPriority w:val="99"/>
    <w:semiHidden/>
    <w:unhideWhenUsed/>
    <w:rsid w:val="00206716"/>
    <w:rPr>
      <w:b/>
      <w:bCs/>
    </w:rPr>
  </w:style>
  <w:style w:type="character" w:styleId="CommentSubjectChar" w:customStyle="1">
    <w:name w:val="Comment Subject Char"/>
    <w:basedOn w:val="CommentTextChar"/>
    <w:link w:val="CommentSubject"/>
    <w:uiPriority w:val="99"/>
    <w:semiHidden/>
    <w:rsid w:val="00206716"/>
    <w:rPr>
      <w:rFonts w:eastAsiaTheme="minorEastAsia"/>
      <w:b/>
      <w:bCs/>
      <w:sz w:val="20"/>
      <w:szCs w:val="20"/>
    </w:rPr>
  </w:style>
  <w:style w:type="character" w:styleId="Mention">
    <w:name w:val="Mention"/>
    <w:basedOn w:val="DefaultParagraphFont"/>
    <w:uiPriority w:val="99"/>
    <w:unhideWhenUsed/>
    <w:rsid w:val="00206716"/>
    <w:rPr>
      <w:color w:val="2B579A"/>
      <w:shd w:val="clear" w:color="auto" w:fill="E1DFDD"/>
    </w:rPr>
  </w:style>
  <w:style w:type="character" w:styleId="normaltextrun" w:customStyle="1">
    <w:name w:val="normaltextrun"/>
    <w:basedOn w:val="DefaultParagraphFont"/>
    <w:uiPriority w:val="1"/>
    <w:semiHidden/>
    <w:unhideWhenUsed/>
    <w:rsid w:val="4670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81705">
      <w:bodyDiv w:val="1"/>
      <w:marLeft w:val="0"/>
      <w:marRight w:val="0"/>
      <w:marTop w:val="0"/>
      <w:marBottom w:val="0"/>
      <w:divBdr>
        <w:top w:val="none" w:sz="0" w:space="0" w:color="auto"/>
        <w:left w:val="none" w:sz="0" w:space="0" w:color="auto"/>
        <w:bottom w:val="none" w:sz="0" w:space="0" w:color="auto"/>
        <w:right w:val="none" w:sz="0" w:space="0" w:color="auto"/>
      </w:divBdr>
    </w:div>
    <w:div w:id="437987787">
      <w:bodyDiv w:val="1"/>
      <w:marLeft w:val="0"/>
      <w:marRight w:val="0"/>
      <w:marTop w:val="0"/>
      <w:marBottom w:val="0"/>
      <w:divBdr>
        <w:top w:val="none" w:sz="0" w:space="0" w:color="auto"/>
        <w:left w:val="none" w:sz="0" w:space="0" w:color="auto"/>
        <w:bottom w:val="none" w:sz="0" w:space="0" w:color="auto"/>
        <w:right w:val="none" w:sz="0" w:space="0" w:color="auto"/>
      </w:divBdr>
    </w:div>
    <w:div w:id="956834161">
      <w:bodyDiv w:val="1"/>
      <w:marLeft w:val="0"/>
      <w:marRight w:val="0"/>
      <w:marTop w:val="0"/>
      <w:marBottom w:val="0"/>
      <w:divBdr>
        <w:top w:val="none" w:sz="0" w:space="0" w:color="auto"/>
        <w:left w:val="none" w:sz="0" w:space="0" w:color="auto"/>
        <w:bottom w:val="none" w:sz="0" w:space="0" w:color="auto"/>
        <w:right w:val="none" w:sz="0" w:space="0" w:color="auto"/>
      </w:divBdr>
    </w:div>
    <w:div w:id="1117412554">
      <w:bodyDiv w:val="1"/>
      <w:marLeft w:val="0"/>
      <w:marRight w:val="0"/>
      <w:marTop w:val="0"/>
      <w:marBottom w:val="0"/>
      <w:divBdr>
        <w:top w:val="none" w:sz="0" w:space="0" w:color="auto"/>
        <w:left w:val="none" w:sz="0" w:space="0" w:color="auto"/>
        <w:bottom w:val="none" w:sz="0" w:space="0" w:color="auto"/>
        <w:right w:val="none" w:sz="0" w:space="0" w:color="auto"/>
      </w:divBdr>
    </w:div>
    <w:div w:id="1417677412">
      <w:bodyDiv w:val="1"/>
      <w:marLeft w:val="0"/>
      <w:marRight w:val="0"/>
      <w:marTop w:val="0"/>
      <w:marBottom w:val="0"/>
      <w:divBdr>
        <w:top w:val="none" w:sz="0" w:space="0" w:color="auto"/>
        <w:left w:val="none" w:sz="0" w:space="0" w:color="auto"/>
        <w:bottom w:val="none" w:sz="0" w:space="0" w:color="auto"/>
        <w:right w:val="none" w:sz="0" w:space="0" w:color="auto"/>
      </w:divBdr>
    </w:div>
    <w:div w:id="1469587767">
      <w:bodyDiv w:val="1"/>
      <w:marLeft w:val="0"/>
      <w:marRight w:val="0"/>
      <w:marTop w:val="0"/>
      <w:marBottom w:val="0"/>
      <w:divBdr>
        <w:top w:val="none" w:sz="0" w:space="0" w:color="auto"/>
        <w:left w:val="none" w:sz="0" w:space="0" w:color="auto"/>
        <w:bottom w:val="none" w:sz="0" w:space="0" w:color="auto"/>
        <w:right w:val="none" w:sz="0" w:space="0" w:color="auto"/>
      </w:divBdr>
    </w:div>
    <w:div w:id="156225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g.ms/docs/cloud-ai-platform/azure/aep-engineering-systems/productivity-product/engineering-hub/engineering-hub-tsg/checklists/crc-checklist"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microsoft.sharepoint.com/sites/accessibility/SitePages/Microsoft-Accessibility-Standards-(MAS).aspx" TargetMode="Externa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a32fdf8-b4f0-4de9-9a7f-c826686b4116">
      <UserInfo>
        <DisplayName>Christopher Pauley</DisplayName>
        <AccountId>902</AccountId>
        <AccountType/>
      </UserInfo>
      <UserInfo>
        <DisplayName>Ashish Singla</DisplayName>
        <AccountId>364</AccountId>
        <AccountType/>
      </UserInfo>
      <UserInfo>
        <DisplayName>Aravindh Srinivasan</DisplayName>
        <AccountId>873</AccountId>
        <AccountType/>
      </UserInfo>
      <UserInfo>
        <DisplayName>Sourajeet Bera</DisplayName>
        <AccountId>142</AccountId>
        <AccountType/>
      </UserInfo>
      <UserInfo>
        <DisplayName>Aman Arneja</DisplayName>
        <AccountId>103</AccountId>
        <AccountType/>
      </UserInfo>
      <UserInfo>
        <DisplayName>Geethakrishna Srihari</DisplayName>
        <AccountId>475</AccountId>
        <AccountType/>
      </UserInfo>
      <UserInfo>
        <DisplayName>Evelyn Mukwedeya</DisplayName>
        <AccountId>447</AccountId>
        <AccountType/>
      </UserInfo>
      <UserInfo>
        <DisplayName>Srishti Parakh</DisplayName>
        <AccountId>467</AccountId>
        <AccountType/>
      </UserInfo>
      <UserInfo>
        <DisplayName>Sunil Marada</DisplayName>
        <AccountId>221</AccountId>
        <AccountType/>
      </UserInfo>
      <UserInfo>
        <DisplayName>Sandhya Dhareshwar</DisplayName>
        <AccountId>235</AccountId>
        <AccountType/>
      </UserInfo>
      <UserInfo>
        <DisplayName>Manu Jeewani</DisplayName>
        <AccountId>284</AccountId>
        <AccountType/>
      </UserInfo>
      <UserInfo>
        <DisplayName>Puneet Khanna</DisplayName>
        <AccountId>914</AccountId>
        <AccountType/>
      </UserInfo>
      <UserInfo>
        <DisplayName>Sachin Trivedi</DisplayName>
        <AccountId>348</AccountId>
        <AccountType/>
      </UserInfo>
      <UserInfo>
        <DisplayName>Durga Prasad Popuri</DisplayName>
        <AccountId>326</AccountId>
        <AccountType/>
      </UserInfo>
      <UserInfo>
        <DisplayName>Prithvi Peri</DisplayName>
        <AccountId>72</AccountId>
        <AccountType/>
      </UserInfo>
      <UserInfo>
        <DisplayName>Ezugo Nwosu</DisplayName>
        <AccountId>226</AccountId>
        <AccountType/>
      </UserInfo>
      <UserInfo>
        <DisplayName>Miles Yuhas</DisplayName>
        <AccountId>85</AccountId>
        <AccountType/>
      </UserInfo>
      <UserInfo>
        <DisplayName>Swati Shukla (SHE/HER)</DisplayName>
        <AccountId>127</AccountId>
        <AccountType/>
      </UserInfo>
      <UserInfo>
        <DisplayName>James Crompton</DisplayName>
        <AccountId>161</AccountId>
        <AccountType/>
      </UserInfo>
      <UserInfo>
        <DisplayName>Azure CXP AIDE LT</DisplayName>
        <AccountId>28787</AccountId>
        <AccountType/>
      </UserInfo>
      <UserInfo>
        <DisplayName>Stephen Philip</DisplayName>
        <AccountId>36</AccountId>
        <AccountType/>
      </UserInfo>
      <UserInfo>
        <DisplayName>Taiba Choudhary</DisplayName>
        <AccountId>88</AccountId>
        <AccountType/>
      </UserInfo>
      <UserInfo>
        <DisplayName>Nikhil Gopal</DisplayName>
        <AccountId>132</AccountId>
        <AccountType/>
      </UserInfo>
      <UserInfo>
        <DisplayName>Chermaine Li</DisplayName>
        <AccountId>112</AccountId>
        <AccountType/>
      </UserInfo>
      <UserInfo>
        <DisplayName>Sebastian Cruz</DisplayName>
        <AccountId>250</AccountId>
        <AccountType/>
      </UserInfo>
      <UserInfo>
        <DisplayName>Vijay Korapadi</DisplayName>
        <AccountId>500</AccountId>
        <AccountType/>
      </UserInfo>
      <UserInfo>
        <DisplayName>Alex Chinchilla</DisplayName>
        <AccountId>1425</AccountId>
        <AccountType/>
      </UserInfo>
      <UserInfo>
        <DisplayName>Allan Castro</DisplayName>
        <AccountId>28351</AccountId>
        <AccountType/>
      </UserInfo>
    </SharedWithUsers>
    <MediaLengthInSeconds xmlns="16ae38ce-54ff-49ea-9cf7-833775ed4e8c" xsi:nil="true"/>
    <TaxCatchAll xmlns="6a32fdf8-b4f0-4de9-9a7f-c826686b4116" xsi:nil="true"/>
    <lcf76f155ced4ddcb4097134ff3c332f xmlns="16ae38ce-54ff-49ea-9cf7-833775ed4e8c">
      <Terms xmlns="http://schemas.microsoft.com/office/infopath/2007/PartnerControls"/>
    </lcf76f155ced4ddcb4097134ff3c332f>
    <FolderFilter xmlns="16ae38ce-54ff-49ea-9cf7-833775ed4e8c" xsi:nil="true"/>
    <Whatisthis_x003f_ xmlns="16ae38ce-54ff-49ea-9cf7-833775ed4e8c">Functional Specification Template for feature development, including sections for overview, background, scenarios, business value, requirements, dependencies, risks, rollout plan, and stakeholder details.</Whatisthis_x003f_>
    <PrimeClassificationStatus xmlns="6a32fdf8-b4f0-4de9-9a7f-c826686b4116" xsi:nil="true"/>
    <PrimeClassificationStatusDetails xmlns="6a32fdf8-b4f0-4de9-9a7f-c826686b4116" xsi:nil="true"/>
    <PrimeLastClassified xmlns="6a32fdf8-b4f0-4de9-9a7f-c826686b4116" xsi:nil="true"/>
    <PrimeCorrectedByUser xmlns="6a32fdf8-b4f0-4de9-9a7f-c826686b411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D33F7B36BAADC4E80F61AD67F83046B" ma:contentTypeVersion="26" ma:contentTypeDescription="Create a new document." ma:contentTypeScope="" ma:versionID="dcddd0bb08cb2aff56e4f2430510c20e">
  <xsd:schema xmlns:xsd="http://www.w3.org/2001/XMLSchema" xmlns:xs="http://www.w3.org/2001/XMLSchema" xmlns:p="http://schemas.microsoft.com/office/2006/metadata/properties" xmlns:ns1="http://schemas.microsoft.com/sharepoint/v3" xmlns:ns2="6a32fdf8-b4f0-4de9-9a7f-c826686b4116" xmlns:ns3="16ae38ce-54ff-49ea-9cf7-833775ed4e8c" targetNamespace="http://schemas.microsoft.com/office/2006/metadata/properties" ma:root="true" ma:fieldsID="0c276a90462ebb172f5f5a8106e336c3" ns1:_="" ns2:_="" ns3:_="">
    <xsd:import namespace="http://schemas.microsoft.com/sharepoint/v3"/>
    <xsd:import namespace="6a32fdf8-b4f0-4de9-9a7f-c826686b4116"/>
    <xsd:import namespace="16ae38ce-54ff-49ea-9cf7-833775ed4e8c"/>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SearchProperties" minOccurs="0"/>
                <xsd:element ref="ns3:MediaServiceDocTags"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ystemTags" minOccurs="0"/>
                <xsd:element ref="ns3:FolderFilter" minOccurs="0"/>
                <xsd:element ref="ns3:MediaServiceLocation" minOccurs="0"/>
                <xsd:element ref="ns3:MediaServiceBillingMetadata" minOccurs="0"/>
                <xsd:element ref="ns3:Whatisthis_x003f_" minOccurs="0"/>
                <xsd:element ref="ns2:PrimeClassificationStatus" minOccurs="0"/>
                <xsd:element ref="ns2:PrimeClassificationStatusDetails" minOccurs="0"/>
                <xsd:element ref="ns2:PrimeLastClassified" minOccurs="0"/>
                <xsd:element ref="ns2:PrimeCorrect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32fdf8-b4f0-4de9-9a7f-c826686b41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15323f-bc6b-46cf-a04e-c5d5b8d0fea2}" ma:internalName="TaxCatchAll" ma:showField="CatchAllData" ma:web="6a32fdf8-b4f0-4de9-9a7f-c826686b4116">
      <xsd:complexType>
        <xsd:complexContent>
          <xsd:extension base="dms:MultiChoiceLookup">
            <xsd:sequence>
              <xsd:element name="Value" type="dms:Lookup" maxOccurs="unbounded" minOccurs="0" nillable="true"/>
            </xsd:sequence>
          </xsd:extension>
        </xsd:complexContent>
      </xsd:complexType>
    </xsd:element>
    <xsd:element name="PrimeClassificationStatus" ma:index="30" nillable="true" ma:displayName="Processing status" ma:internalName="PrimeClassificationStatus">
      <xsd:simpleType>
        <xsd:restriction base="dms:Text"/>
      </xsd:simpleType>
    </xsd:element>
    <xsd:element name="PrimeClassificationStatusDetails" ma:index="31" nillable="true" ma:displayName="Processing details" ma:internalName="PrimeClassificationStatusDetails">
      <xsd:simpleType>
        <xsd:restriction base="dms:Note">
          <xsd:maxLength value="255"/>
        </xsd:restriction>
      </xsd:simpleType>
    </xsd:element>
    <xsd:element name="PrimeLastClassified" ma:index="32" nillable="true" ma:displayName="Processed" ma:internalName="PrimeLastClassified">
      <xsd:simpleType>
        <xsd:restriction base="dms:DateTime"/>
      </xsd:simpleType>
    </xsd:element>
    <xsd:element name="PrimeCorrectedByUser" ma:index="33" nillable="true" ma:displayName="Corrected" ma:internalName="PrimeCorrectedByUser">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ae38ce-54ff-49ea-9cf7-833775ed4e8c"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ocTags" ma:index="15" nillable="true" ma:displayName="MediaServiceDocTags" ma:hidden="true" ma:internalName="MediaServiceDoc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FolderFilter" ma:index="26" nillable="true" ma:displayName="Folder Filter" ma:description=" " ma:format="Dropdown" ma:indexed="true" ma:internalName="FolderFilter">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Text"/>
      </xsd:simpleType>
    </xsd:element>
    <xsd:element name="Whatisthis_x003f_" ma:index="29" nillable="true" ma:displayName="What is this?" ma:format="Dropdown" ma:internalName="Whatisthis_x003f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0B66C-2E19-4D90-8574-21E7CFE1D6F8}">
  <ds:schemaRefs>
    <ds:schemaRef ds:uri="http://schemas.microsoft.com/office/2006/metadata/properties"/>
    <ds:schemaRef ds:uri="http://schemas.microsoft.com/office/infopath/2007/PartnerControls"/>
    <ds:schemaRef ds:uri="http://schemas.microsoft.com/sharepoint/v3"/>
    <ds:schemaRef ds:uri="6a32fdf8-b4f0-4de9-9a7f-c826686b4116"/>
    <ds:schemaRef ds:uri="16ae38ce-54ff-49ea-9cf7-833775ed4e8c"/>
  </ds:schemaRefs>
</ds:datastoreItem>
</file>

<file path=customXml/itemProps2.xml><?xml version="1.0" encoding="utf-8"?>
<ds:datastoreItem xmlns:ds="http://schemas.openxmlformats.org/officeDocument/2006/customXml" ds:itemID="{1E64264F-B297-4811-B457-458E6E188EEC}">
  <ds:schemaRefs>
    <ds:schemaRef ds:uri="http://schemas.openxmlformats.org/officeDocument/2006/bibliography"/>
  </ds:schemaRefs>
</ds:datastoreItem>
</file>

<file path=customXml/itemProps3.xml><?xml version="1.0" encoding="utf-8"?>
<ds:datastoreItem xmlns:ds="http://schemas.openxmlformats.org/officeDocument/2006/customXml" ds:itemID="{A62364BD-FA22-4896-8516-910DC8E38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32fdf8-b4f0-4de9-9a7f-c826686b4116"/>
    <ds:schemaRef ds:uri="16ae38ce-54ff-49ea-9cf7-833775ed4e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B40C0-C00F-448A-A8B9-7C2400C860D0}">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Microsoft Corporation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Breaux</dc:creator>
  <cp:keywords>1-pager</cp:keywords>
  <cp:lastModifiedBy>Prasanna Padmanabhan</cp:lastModifiedBy>
  <cp:revision>39</cp:revision>
  <dcterms:created xsi:type="dcterms:W3CDTF">2023-09-04T00:49:00Z</dcterms:created>
  <dcterms:modified xsi:type="dcterms:W3CDTF">2025-05-08T20:31:48Z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0x010100AD33F7B36BAADC4E80F61AD67F83046B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Date">
    <vt:lpwstr>2017-06-03T18:40:45.3824750-07:00</vt:lpwstr>
  </property>
  <property fmtid="{D5CDD505-2E9C-101B-9397-08002B2CF9AE}" pid="7" name="MSIP_Label_f42aa342-8706-4288-bd11-ebb85995028c_Name">
    <vt:lpwstr>General</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MediaServiceImageTags">
    <vt:lpwstr/>
  </property>
  <property fmtid="{D5CDD505-2E9C-101B-9397-08002B2CF9AE}" pid="11" name="LastSharedByUser">
    <vt:lpwstr>chrad@microsoft.com</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xd_Signature">
    <vt:bool>false</vt:bool>
  </property>
</Properties>
</file>