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C2043" w:rsidR="00932C29" w:rsidP="0083577F" w:rsidRDefault="00F823AC" w14:paraId="5FC1F5F2" w14:textId="13FE8836">
      <w:pPr>
        <w:pStyle w:val="Title"/>
        <w:spacing w:after="120"/>
        <w:rPr>
          <w:rFonts w:ascii="Calibri" w:hAnsi="Calibri"/>
          <w:color w:val="595959"/>
          <w:sz w:val="72"/>
          <w:szCs w:val="72"/>
        </w:rPr>
      </w:pPr>
      <w:r w:rsidR="00F823AC">
        <w:drawing>
          <wp:inline wp14:editId="1527A997" wp14:anchorId="26BC2BC0">
            <wp:extent cx="998390" cy="473394"/>
            <wp:effectExtent l="0" t="0" r="0" b="3175"/>
            <wp:docPr id="3" name="Picture 3" descr="A close up of a logo&#10;&#10;Description generated with very high confidence" title=""/>
            <wp:cNvGraphicFramePr>
              <a:graphicFrameLocks noChangeAspect="1"/>
            </wp:cNvGraphicFramePr>
            <a:graphic>
              <a:graphicData uri="http://schemas.openxmlformats.org/drawingml/2006/picture">
                <pic:pic>
                  <pic:nvPicPr>
                    <pic:cNvPr id="0" name="Picture 3"/>
                    <pic:cNvPicPr/>
                  </pic:nvPicPr>
                  <pic:blipFill>
                    <a:blip r:embed="R7bd041593dd744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98390" cy="473394"/>
                    </a:xfrm>
                    <a:prstGeom prst="rect">
                      <a:avLst/>
                    </a:prstGeom>
                  </pic:spPr>
                </pic:pic>
              </a:graphicData>
            </a:graphic>
          </wp:inline>
        </w:drawing>
      </w:r>
    </w:p>
    <w:p w:rsidR="00932C29" w:rsidP="00932C29" w:rsidRDefault="00932C29" w14:paraId="5FC1F5F3" w14:textId="26B8CC81">
      <w:pPr>
        <w:pStyle w:val="INSERTAREA"/>
      </w:pPr>
      <w:r>
        <w:t>[</w:t>
      </w:r>
      <w:r w:rsidRPr="003D574B">
        <w:rPr>
          <w:color w:val="7FBA31"/>
        </w:rPr>
        <w:t>Feature</w:t>
      </w:r>
      <w:r w:rsidR="00F84369">
        <w:rPr>
          <w:color w:val="7FBA31"/>
        </w:rPr>
        <w:t xml:space="preserve"> Id - Title</w:t>
      </w:r>
      <w:r>
        <w:t>]</w:t>
      </w:r>
    </w:p>
    <w:p w:rsidR="00932C29" w:rsidP="00932C29" w:rsidRDefault="00932C29" w14:paraId="5FC1F5F4" w14:textId="77777777">
      <w:pPr>
        <w:pStyle w:val="INSERTAREA"/>
      </w:pPr>
      <w:r w:rsidRPr="003D574B">
        <w:rPr>
          <w:color w:val="7FBA31"/>
        </w:rPr>
        <w:t>functional</w:t>
      </w:r>
      <w:r w:rsidR="007029AD">
        <w:t xml:space="preserve"> specification</w:t>
      </w:r>
    </w:p>
    <w:p w:rsidRPr="00F04BC9" w:rsidR="0092618C" w:rsidP="000B0B6D" w:rsidRDefault="0092618C" w14:paraId="7E0970D0" w14:textId="51254508">
      <w:pPr>
        <w:spacing w:after="120" w:line="240" w:lineRule="auto"/>
        <w:rPr>
          <w:rFonts w:ascii="Calibri" w:hAnsi="Calibri" w:eastAsia="Times New Roman" w:cs="Calibri"/>
          <w:i/>
          <w:iCs/>
          <w:color w:val="7F7F7F"/>
          <w:sz w:val="20"/>
          <w:szCs w:val="20"/>
        </w:rPr>
      </w:pPr>
      <w:r w:rsidRPr="00F04BC9">
        <w:rPr>
          <w:rFonts w:ascii="Calibri" w:hAnsi="Calibri" w:eastAsia="Times New Roman" w:cs="Calibri"/>
          <w:i/>
          <w:iCs/>
          <w:color w:val="7F7F7F"/>
          <w:sz w:val="20"/>
          <w:szCs w:val="20"/>
        </w:rPr>
        <w:t xml:space="preserve">These comments are meant to </w:t>
      </w:r>
      <w:r w:rsidRPr="00F04BC9" w:rsidR="00924E1A">
        <w:rPr>
          <w:rFonts w:ascii="Calibri" w:hAnsi="Calibri" w:eastAsia="Times New Roman" w:cs="Calibri"/>
          <w:i/>
          <w:iCs/>
          <w:color w:val="7F7F7F"/>
          <w:sz w:val="20"/>
          <w:szCs w:val="20"/>
        </w:rPr>
        <w:t xml:space="preserve">provide </w:t>
      </w:r>
      <w:r w:rsidRPr="00F04BC9" w:rsidR="008963AC">
        <w:rPr>
          <w:rFonts w:ascii="Calibri" w:hAnsi="Calibri" w:eastAsia="Times New Roman" w:cs="Calibri"/>
          <w:b/>
          <w:bCs/>
          <w:i/>
          <w:iCs/>
          <w:color w:val="0072C6"/>
          <w:sz w:val="20"/>
          <w:szCs w:val="20"/>
        </w:rPr>
        <w:t xml:space="preserve">general </w:t>
      </w:r>
      <w:r w:rsidRPr="00F04BC9" w:rsidR="00924E1A">
        <w:rPr>
          <w:rFonts w:ascii="Calibri" w:hAnsi="Calibri" w:eastAsia="Times New Roman" w:cs="Calibri"/>
          <w:b/>
          <w:bCs/>
          <w:i/>
          <w:iCs/>
          <w:color w:val="0072C6"/>
          <w:sz w:val="20"/>
          <w:szCs w:val="20"/>
        </w:rPr>
        <w:t>guidance</w:t>
      </w:r>
      <w:r w:rsidRPr="00F04BC9" w:rsidR="00924E1A">
        <w:rPr>
          <w:rFonts w:ascii="Calibri" w:hAnsi="Calibri" w:eastAsia="Times New Roman" w:cs="Calibri"/>
          <w:i/>
          <w:iCs/>
          <w:color w:val="7F7F7F"/>
          <w:sz w:val="20"/>
          <w:szCs w:val="20"/>
        </w:rPr>
        <w:t xml:space="preserve"> </w:t>
      </w:r>
      <w:r w:rsidRPr="00F04BC9" w:rsidR="00584B57">
        <w:rPr>
          <w:rFonts w:ascii="Calibri" w:hAnsi="Calibri" w:eastAsia="Times New Roman" w:cs="Calibri"/>
          <w:i/>
          <w:iCs/>
          <w:color w:val="7F7F7F"/>
          <w:sz w:val="20"/>
          <w:szCs w:val="20"/>
        </w:rPr>
        <w:t xml:space="preserve">as you write </w:t>
      </w:r>
      <w:r w:rsidRPr="00F04BC9" w:rsidR="005F1035">
        <w:rPr>
          <w:rFonts w:ascii="Calibri" w:hAnsi="Calibri" w:eastAsia="Times New Roman" w:cs="Calibri"/>
          <w:i/>
          <w:iCs/>
          <w:color w:val="7F7F7F"/>
          <w:sz w:val="20"/>
          <w:szCs w:val="20"/>
        </w:rPr>
        <w:t xml:space="preserve">your </w:t>
      </w:r>
      <w:proofErr w:type="gramStart"/>
      <w:r w:rsidRPr="00F04BC9" w:rsidR="005F1035">
        <w:rPr>
          <w:rFonts w:ascii="Calibri" w:hAnsi="Calibri" w:eastAsia="Times New Roman" w:cs="Calibri"/>
          <w:i/>
          <w:iCs/>
          <w:color w:val="7F7F7F"/>
          <w:sz w:val="20"/>
          <w:szCs w:val="20"/>
        </w:rPr>
        <w:t>spec</w:t>
      </w:r>
      <w:r w:rsidRPr="00F04BC9" w:rsidR="00787276">
        <w:rPr>
          <w:rFonts w:ascii="Calibri" w:hAnsi="Calibri" w:eastAsia="Times New Roman" w:cs="Calibri"/>
          <w:i/>
          <w:iCs/>
          <w:color w:val="7F7F7F"/>
          <w:sz w:val="20"/>
          <w:szCs w:val="20"/>
        </w:rPr>
        <w:t>, and</w:t>
      </w:r>
      <w:proofErr w:type="gramEnd"/>
      <w:r w:rsidRPr="00F04BC9" w:rsidR="00787276">
        <w:rPr>
          <w:rFonts w:ascii="Calibri" w:hAnsi="Calibri" w:eastAsia="Times New Roman" w:cs="Calibri"/>
          <w:i/>
          <w:iCs/>
          <w:color w:val="7F7F7F"/>
          <w:sz w:val="20"/>
          <w:szCs w:val="20"/>
        </w:rPr>
        <w:t xml:space="preserve"> </w:t>
      </w:r>
      <w:r w:rsidRPr="00F04BC9" w:rsidR="00C20A45">
        <w:rPr>
          <w:rFonts w:ascii="Calibri" w:hAnsi="Calibri" w:eastAsia="Times New Roman" w:cs="Calibri"/>
          <w:i/>
          <w:iCs/>
          <w:color w:val="7F7F7F"/>
          <w:sz w:val="20"/>
          <w:szCs w:val="20"/>
        </w:rPr>
        <w:t>should</w:t>
      </w:r>
      <w:r w:rsidRPr="00F04BC9" w:rsidR="00787276">
        <w:rPr>
          <w:rFonts w:ascii="Calibri" w:hAnsi="Calibri" w:eastAsia="Times New Roman" w:cs="Calibri"/>
          <w:i/>
          <w:iCs/>
          <w:color w:val="7F7F7F"/>
          <w:sz w:val="20"/>
          <w:szCs w:val="20"/>
        </w:rPr>
        <w:t xml:space="preserve"> be </w:t>
      </w:r>
      <w:r w:rsidRPr="00F04BC9" w:rsidR="00612B10">
        <w:rPr>
          <w:rFonts w:ascii="Calibri" w:hAnsi="Calibri" w:eastAsia="Times New Roman" w:cs="Calibri"/>
          <w:i/>
          <w:iCs/>
          <w:color w:val="7F7F7F"/>
          <w:sz w:val="20"/>
          <w:szCs w:val="20"/>
        </w:rPr>
        <w:t>pruned</w:t>
      </w:r>
      <w:r w:rsidRPr="00F04BC9" w:rsidR="00787276">
        <w:rPr>
          <w:rFonts w:ascii="Calibri" w:hAnsi="Calibri" w:eastAsia="Times New Roman" w:cs="Calibri"/>
          <w:i/>
          <w:iCs/>
          <w:color w:val="7F7F7F"/>
          <w:sz w:val="20"/>
          <w:szCs w:val="20"/>
        </w:rPr>
        <w:t xml:space="preserve"> from the final document for the sake of readability</w:t>
      </w:r>
      <w:r w:rsidRPr="00F04BC9" w:rsidR="00924E1A">
        <w:rPr>
          <w:rFonts w:ascii="Calibri" w:hAnsi="Calibri" w:eastAsia="Times New Roman" w:cs="Calibri"/>
          <w:i/>
          <w:iCs/>
          <w:color w:val="7F7F7F"/>
          <w:sz w:val="20"/>
          <w:szCs w:val="20"/>
        </w:rPr>
        <w:t>.</w:t>
      </w:r>
      <w:r w:rsidRPr="00F04BC9" w:rsidR="005F1035">
        <w:rPr>
          <w:rFonts w:ascii="Calibri" w:hAnsi="Calibri" w:eastAsia="Times New Roman" w:cs="Calibri"/>
          <w:i/>
          <w:iCs/>
          <w:color w:val="7F7F7F"/>
          <w:sz w:val="20"/>
          <w:szCs w:val="20"/>
        </w:rPr>
        <w:t xml:space="preserve"> Feel free to</w:t>
      </w:r>
      <w:r w:rsidRPr="00F04BC9" w:rsidR="00D724B7">
        <w:rPr>
          <w:rFonts w:ascii="Calibri" w:hAnsi="Calibri" w:eastAsia="Times New Roman" w:cs="Calibri"/>
          <w:i/>
          <w:iCs/>
          <w:color w:val="7F7F7F"/>
          <w:sz w:val="20"/>
          <w:szCs w:val="20"/>
        </w:rPr>
        <w:t xml:space="preserve"> customize </w:t>
      </w:r>
      <w:r w:rsidRPr="00F04BC9" w:rsidR="002C3EBB">
        <w:rPr>
          <w:rFonts w:ascii="Calibri" w:hAnsi="Calibri" w:eastAsia="Times New Roman" w:cs="Calibri"/>
          <w:b/>
          <w:bCs/>
          <w:i/>
          <w:iCs/>
          <w:color w:val="0072C6"/>
          <w:sz w:val="20"/>
          <w:szCs w:val="20"/>
        </w:rPr>
        <w:t>your own copy</w:t>
      </w:r>
      <w:r w:rsidRPr="00F04BC9" w:rsidR="002C3EBB">
        <w:rPr>
          <w:rFonts w:ascii="Calibri" w:hAnsi="Calibri" w:eastAsia="Times New Roman" w:cs="Calibri"/>
          <w:i/>
          <w:iCs/>
          <w:color w:val="7F7F7F"/>
          <w:sz w:val="20"/>
          <w:szCs w:val="20"/>
        </w:rPr>
        <w:t xml:space="preserve"> of </w:t>
      </w:r>
      <w:r w:rsidRPr="00F04BC9" w:rsidR="00D724B7">
        <w:rPr>
          <w:rFonts w:ascii="Calibri" w:hAnsi="Calibri" w:eastAsia="Times New Roman" w:cs="Calibri"/>
          <w:i/>
          <w:iCs/>
          <w:color w:val="7F7F7F"/>
          <w:sz w:val="20"/>
          <w:szCs w:val="20"/>
        </w:rPr>
        <w:t>this document,</w:t>
      </w:r>
      <w:r w:rsidRPr="00F04BC9" w:rsidR="005F1035">
        <w:rPr>
          <w:rFonts w:ascii="Calibri" w:hAnsi="Calibri" w:eastAsia="Times New Roman" w:cs="Calibri"/>
          <w:i/>
          <w:iCs/>
          <w:color w:val="7F7F7F"/>
          <w:sz w:val="20"/>
          <w:szCs w:val="20"/>
        </w:rPr>
        <w:t xml:space="preserve"> </w:t>
      </w:r>
      <w:r w:rsidRPr="00F04BC9" w:rsidR="005F1035">
        <w:rPr>
          <w:rFonts w:ascii="Calibri" w:hAnsi="Calibri" w:eastAsia="Times New Roman" w:cs="Calibri"/>
          <w:b/>
          <w:bCs/>
          <w:i/>
          <w:iCs/>
          <w:color w:val="0072C6"/>
          <w:sz w:val="20"/>
          <w:szCs w:val="20"/>
        </w:rPr>
        <w:t>add</w:t>
      </w:r>
      <w:r w:rsidRPr="00F04BC9" w:rsidR="005F1035">
        <w:rPr>
          <w:rFonts w:ascii="Calibri" w:hAnsi="Calibri" w:eastAsia="Times New Roman" w:cs="Calibri"/>
          <w:i/>
          <w:iCs/>
          <w:color w:val="7F7F7F"/>
          <w:sz w:val="20"/>
          <w:szCs w:val="20"/>
        </w:rPr>
        <w:t xml:space="preserve"> more sections as needed, and </w:t>
      </w:r>
      <w:r w:rsidRPr="00F04BC9" w:rsidR="005F1035">
        <w:rPr>
          <w:rFonts w:ascii="Calibri" w:hAnsi="Calibri" w:eastAsia="Times New Roman" w:cs="Calibri"/>
          <w:b/>
          <w:bCs/>
          <w:i/>
          <w:iCs/>
          <w:color w:val="0072C6"/>
          <w:sz w:val="20"/>
          <w:szCs w:val="20"/>
        </w:rPr>
        <w:t>remove</w:t>
      </w:r>
      <w:r w:rsidRPr="00F04BC9" w:rsidR="005F1035">
        <w:rPr>
          <w:rFonts w:ascii="Calibri" w:hAnsi="Calibri" w:eastAsia="Times New Roman" w:cs="Calibri"/>
          <w:i/>
          <w:iCs/>
          <w:color w:val="7F7F7F"/>
          <w:sz w:val="20"/>
          <w:szCs w:val="20"/>
        </w:rPr>
        <w:t xml:space="preserve"> the sections you don’t need</w:t>
      </w:r>
      <w:r w:rsidRPr="00F04BC9" w:rsidR="00E35510">
        <w:rPr>
          <w:rFonts w:ascii="Calibri" w:hAnsi="Calibri" w:eastAsia="Times New Roman" w:cs="Calibri"/>
          <w:i/>
          <w:iCs/>
          <w:color w:val="7F7F7F"/>
          <w:sz w:val="20"/>
          <w:szCs w:val="20"/>
        </w:rPr>
        <w:t xml:space="preserve"> throughout this template to make it fit your own needs</w:t>
      </w:r>
      <w:r w:rsidRPr="00F04BC9" w:rsidR="005F1035">
        <w:rPr>
          <w:rFonts w:ascii="Calibri" w:hAnsi="Calibri" w:eastAsia="Times New Roman" w:cs="Calibri"/>
          <w:i/>
          <w:iCs/>
          <w:color w:val="7F7F7F"/>
          <w:sz w:val="20"/>
          <w:szCs w:val="20"/>
        </w:rPr>
        <w:t>.</w:t>
      </w:r>
    </w:p>
    <w:p w:rsidRPr="00F04BC9" w:rsidR="000B0B6D" w:rsidP="000B0B6D" w:rsidRDefault="000B0B6D" w14:paraId="4022F6AD" w14:textId="3F0CB848">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 xml:space="preserve">The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 xml:space="preserve"> lays the groundwork for the full spec, capturing key information, provides a basis for developing the scenarios, and guidance for iterative costing.  It takes the </w:t>
      </w:r>
      <w:r w:rsidRPr="00F04BC9" w:rsidR="00F0338B">
        <w:rPr>
          <w:rFonts w:ascii="Calibri" w:hAnsi="Calibri" w:eastAsia="Times New Roman" w:cs="Calibri"/>
          <w:i/>
          <w:iCs/>
          <w:color w:val="7F7F7F"/>
          <w:sz w:val="20"/>
          <w:szCs w:val="20"/>
        </w:rPr>
        <w:t xml:space="preserve">feature </w:t>
      </w:r>
      <w:r w:rsidRPr="00F04BC9">
        <w:rPr>
          <w:rFonts w:ascii="Calibri" w:hAnsi="Calibri" w:eastAsia="Times New Roman" w:cs="Calibri"/>
          <w:i/>
          <w:iCs/>
          <w:color w:val="7F7F7F"/>
          <w:sz w:val="20"/>
          <w:szCs w:val="20"/>
        </w:rPr>
        <w:t>team through key steps including:</w:t>
      </w:r>
    </w:p>
    <w:p w:rsidRPr="00F04BC9" w:rsidR="0068312C" w:rsidP="0068312C" w:rsidRDefault="0068312C" w14:paraId="131476D8" w14:textId="215FA3CF">
      <w:pPr>
        <w:pStyle w:val="ListParagraph"/>
        <w:numPr>
          <w:ilvl w:val="0"/>
          <w:numId w:val="13"/>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Articulating the </w:t>
      </w:r>
      <w:proofErr w:type="gramStart"/>
      <w:r w:rsidRPr="00F04BC9" w:rsidR="00336648">
        <w:rPr>
          <w:rFonts w:ascii="Calibri" w:hAnsi="Calibri" w:eastAsia="Times New Roman" w:cs="Calibri"/>
          <w:b/>
          <w:bCs/>
          <w:i/>
          <w:iCs/>
          <w:color w:val="0072C6"/>
          <w:sz w:val="20"/>
          <w:szCs w:val="20"/>
        </w:rPr>
        <w:t>problem</w:t>
      </w:r>
      <w:proofErr w:type="gramEnd"/>
      <w:r w:rsidRPr="00F04BC9" w:rsidR="00336648">
        <w:rPr>
          <w:rFonts w:ascii="Calibri" w:hAnsi="Calibri" w:eastAsia="Times New Roman" w:cs="Calibri"/>
          <w:b/>
          <w:bCs/>
          <w:i/>
          <w:iCs/>
          <w:color w:val="0072C6"/>
          <w:sz w:val="20"/>
          <w:szCs w:val="20"/>
        </w:rPr>
        <w:t xml:space="preserve"> </w:t>
      </w:r>
      <w:r w:rsidRPr="00F04BC9" w:rsidR="00336648">
        <w:rPr>
          <w:rFonts w:ascii="Calibri" w:hAnsi="Calibri" w:eastAsia="Times New Roman" w:cs="Calibri"/>
          <w:i/>
          <w:iCs/>
          <w:color w:val="7F7F7F"/>
          <w:sz w:val="20"/>
          <w:szCs w:val="20"/>
        </w:rPr>
        <w:t>we’re trying to solve</w:t>
      </w:r>
      <w:r w:rsidRPr="00F04BC9">
        <w:rPr>
          <w:rFonts w:ascii="Calibri" w:hAnsi="Calibri" w:eastAsia="Times New Roman" w:cs="Calibri"/>
          <w:i/>
          <w:iCs/>
          <w:color w:val="7F7F7F"/>
          <w:sz w:val="20"/>
          <w:szCs w:val="20"/>
        </w:rPr>
        <w:t>.</w:t>
      </w:r>
    </w:p>
    <w:p w:rsidRPr="00F04BC9" w:rsidR="0068312C" w:rsidP="0068312C" w:rsidRDefault="00336648" w14:paraId="0F4C1462" w14:textId="0D1F4F69">
      <w:pPr>
        <w:pStyle w:val="ListParagraph"/>
        <w:numPr>
          <w:ilvl w:val="0"/>
          <w:numId w:val="13"/>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Providing</w:t>
      </w:r>
      <w:r w:rsidRPr="00F04BC9" w:rsidR="0068312C">
        <w:rPr>
          <w:rFonts w:ascii="Calibri" w:hAnsi="Calibri" w:eastAsia="Times New Roman" w:cs="Calibri"/>
          <w:i/>
          <w:iCs/>
          <w:color w:val="7F7F7F"/>
          <w:sz w:val="20"/>
          <w:szCs w:val="20"/>
        </w:rPr>
        <w:t xml:space="preserve"> </w:t>
      </w:r>
      <w:proofErr w:type="gramStart"/>
      <w:r w:rsidRPr="00F04BC9" w:rsidR="0068312C">
        <w:rPr>
          <w:rFonts w:ascii="Calibri" w:hAnsi="Calibri" w:eastAsia="Times New Roman" w:cs="Calibri"/>
          <w:i/>
          <w:iCs/>
          <w:color w:val="7F7F7F"/>
          <w:sz w:val="20"/>
          <w:szCs w:val="20"/>
        </w:rPr>
        <w:t>the </w:t>
      </w:r>
      <w:r w:rsidRPr="00F04BC9" w:rsidR="0068312C">
        <w:rPr>
          <w:rFonts w:ascii="Calibri" w:hAnsi="Calibri" w:eastAsia="Times New Roman" w:cs="Calibri"/>
          <w:b/>
          <w:bCs/>
          <w:i/>
          <w:iCs/>
          <w:color w:val="0072C6"/>
          <w:sz w:val="20"/>
          <w:szCs w:val="20"/>
        </w:rPr>
        <w:t xml:space="preserve"> business</w:t>
      </w:r>
      <w:proofErr w:type="gramEnd"/>
      <w:r w:rsidRPr="00F04BC9" w:rsidR="0068312C">
        <w:rPr>
          <w:rFonts w:ascii="Calibri" w:hAnsi="Calibri" w:eastAsia="Times New Roman" w:cs="Calibri"/>
          <w:b/>
          <w:bCs/>
          <w:i/>
          <w:iCs/>
          <w:color w:val="0072C6"/>
          <w:sz w:val="20"/>
          <w:szCs w:val="20"/>
        </w:rPr>
        <w:t xml:space="preserve"> justification</w:t>
      </w:r>
      <w:r w:rsidRPr="00F04BC9" w:rsidR="0068312C">
        <w:rPr>
          <w:rFonts w:ascii="Calibri" w:hAnsi="Calibri" w:eastAsia="Times New Roman" w:cs="Calibri"/>
          <w:i/>
          <w:iCs/>
          <w:color w:val="7F7F7F"/>
          <w:sz w:val="20"/>
          <w:szCs w:val="20"/>
        </w:rPr>
        <w:t>. Why are we doing what we’re doing?</w:t>
      </w:r>
    </w:p>
    <w:p w:rsidRPr="00F04BC9" w:rsidR="000B0B6D" w:rsidP="000B0B6D" w:rsidRDefault="000B0B6D" w14:paraId="18CC5209" w14:textId="77777777">
      <w:pPr>
        <w:pStyle w:val="ListParagraph"/>
        <w:numPr>
          <w:ilvl w:val="0"/>
          <w:numId w:val="13"/>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Defining </w:t>
      </w:r>
      <w:r w:rsidRPr="00F04BC9">
        <w:rPr>
          <w:rFonts w:ascii="Calibri" w:hAnsi="Calibri" w:eastAsia="Times New Roman" w:cs="Calibri"/>
          <w:b/>
          <w:bCs/>
          <w:i/>
          <w:iCs/>
          <w:color w:val="0072C6"/>
          <w:sz w:val="20"/>
          <w:szCs w:val="20"/>
        </w:rPr>
        <w:t>scenarios</w:t>
      </w:r>
      <w:r w:rsidRPr="00F04BC9">
        <w:rPr>
          <w:rFonts w:ascii="Calibri" w:hAnsi="Calibri" w:eastAsia="Times New Roman" w:cs="Calibri"/>
          <w:i/>
          <w:iCs/>
          <w:color w:val="7F7F7F"/>
          <w:sz w:val="20"/>
          <w:szCs w:val="20"/>
        </w:rPr>
        <w:t xml:space="preserve"> that identify the desired solution to these problems without constraining the </w:t>
      </w:r>
      <w:proofErr w:type="gramStart"/>
      <w:r w:rsidRPr="00F04BC9">
        <w:rPr>
          <w:rFonts w:ascii="Calibri" w:hAnsi="Calibri" w:eastAsia="Times New Roman" w:cs="Calibri"/>
          <w:i/>
          <w:iCs/>
          <w:color w:val="7F7F7F"/>
          <w:sz w:val="20"/>
          <w:szCs w:val="20"/>
        </w:rPr>
        <w:t>implementation</w:t>
      </w:r>
      <w:proofErr w:type="gramEnd"/>
    </w:p>
    <w:p w:rsidRPr="00F04BC9" w:rsidR="00F80980" w:rsidP="00F80980" w:rsidRDefault="00F80980" w14:paraId="15176709" w14:textId="53CEB754">
      <w:pPr>
        <w:pStyle w:val="ListParagraph"/>
        <w:numPr>
          <w:ilvl w:val="0"/>
          <w:numId w:val="13"/>
        </w:num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 xml:space="preserve">Defining the </w:t>
      </w:r>
      <w:r w:rsidRPr="00F04BC9">
        <w:rPr>
          <w:rFonts w:ascii="Calibri" w:hAnsi="Calibri" w:eastAsia="Times New Roman" w:cs="Calibri"/>
          <w:b/>
          <w:bCs/>
          <w:i/>
          <w:iCs/>
          <w:color w:val="0072C6"/>
          <w:sz w:val="20"/>
          <w:szCs w:val="20"/>
        </w:rPr>
        <w:t>requirements</w:t>
      </w:r>
      <w:r w:rsidRPr="00F04BC9">
        <w:rPr>
          <w:rFonts w:ascii="Calibri" w:hAnsi="Calibri" w:eastAsia="Times New Roman" w:cs="Calibri"/>
          <w:i/>
          <w:iCs/>
          <w:color w:val="7F7F7F"/>
          <w:sz w:val="20"/>
          <w:szCs w:val="20"/>
        </w:rPr>
        <w:t xml:space="preserve"> for the feature</w:t>
      </w:r>
    </w:p>
    <w:p w:rsidRPr="00F04BC9" w:rsidR="000B0B6D" w:rsidP="000B0B6D" w:rsidRDefault="000B0B6D" w14:paraId="1FBB9BAE" w14:textId="0F26EA26">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 xml:space="preserve">This will also allow the feature to be </w:t>
      </w:r>
      <w:r w:rsidRPr="00F04BC9" w:rsidR="009568C3">
        <w:rPr>
          <w:rFonts w:ascii="Calibri" w:hAnsi="Calibri" w:eastAsia="Times New Roman" w:cs="Calibri"/>
          <w:i/>
          <w:iCs/>
          <w:color w:val="7F7F7F"/>
          <w:sz w:val="20"/>
          <w:szCs w:val="20"/>
        </w:rPr>
        <w:t xml:space="preserve">costed and </w:t>
      </w:r>
      <w:r w:rsidRPr="00F04BC9">
        <w:rPr>
          <w:rFonts w:ascii="Calibri" w:hAnsi="Calibri" w:eastAsia="Times New Roman" w:cs="Calibri"/>
          <w:i/>
          <w:iCs/>
          <w:color w:val="7F7F7F"/>
          <w:sz w:val="20"/>
          <w:szCs w:val="20"/>
        </w:rPr>
        <w:t xml:space="preserve">evaluated for a given </w:t>
      </w:r>
      <w:r w:rsidRPr="00F04BC9" w:rsidR="009568C3">
        <w:rPr>
          <w:rFonts w:ascii="Calibri" w:hAnsi="Calibri" w:eastAsia="Times New Roman" w:cs="Calibri"/>
          <w:i/>
          <w:iCs/>
          <w:color w:val="7F7F7F"/>
          <w:sz w:val="20"/>
          <w:szCs w:val="20"/>
        </w:rPr>
        <w:t>quarter</w:t>
      </w:r>
      <w:r w:rsidRPr="00F04BC9">
        <w:rPr>
          <w:rFonts w:ascii="Calibri" w:hAnsi="Calibri" w:eastAsia="Times New Roman" w:cs="Calibri"/>
          <w:i/>
          <w:iCs/>
          <w:color w:val="7F7F7F"/>
          <w:sz w:val="20"/>
          <w:szCs w:val="20"/>
        </w:rPr>
        <w:t>.  The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 xml:space="preserve"> gives an overview of the feature.  This is written by </w:t>
      </w:r>
      <w:proofErr w:type="gramStart"/>
      <w:r w:rsidRPr="00F04BC9">
        <w:rPr>
          <w:rFonts w:ascii="Calibri" w:hAnsi="Calibri" w:eastAsia="Times New Roman" w:cs="Calibri"/>
          <w:i/>
          <w:iCs/>
          <w:color w:val="7F7F7F"/>
          <w:sz w:val="20"/>
          <w:szCs w:val="20"/>
        </w:rPr>
        <w:t>PM, and</w:t>
      </w:r>
      <w:proofErr w:type="gramEnd"/>
      <w:r w:rsidRPr="00F04BC9">
        <w:rPr>
          <w:rFonts w:ascii="Calibri" w:hAnsi="Calibri" w:eastAsia="Times New Roman" w:cs="Calibri"/>
          <w:i/>
          <w:iCs/>
          <w:color w:val="7F7F7F"/>
          <w:sz w:val="20"/>
          <w:szCs w:val="20"/>
        </w:rPr>
        <w:t xml:space="preserve"> is a guide for dev as they consider the </w:t>
      </w:r>
      <w:r w:rsidRPr="00F04BC9" w:rsidR="009A4CCE">
        <w:rPr>
          <w:rFonts w:ascii="Calibri" w:hAnsi="Calibri" w:eastAsia="Times New Roman" w:cs="Calibri"/>
          <w:i/>
          <w:iCs/>
          <w:color w:val="7F7F7F"/>
          <w:sz w:val="20"/>
          <w:szCs w:val="20"/>
        </w:rPr>
        <w:t xml:space="preserve">cost of implementing the </w:t>
      </w:r>
      <w:r w:rsidRPr="00F04BC9">
        <w:rPr>
          <w:rFonts w:ascii="Calibri" w:hAnsi="Calibri" w:eastAsia="Times New Roman" w:cs="Calibri"/>
          <w:i/>
          <w:iCs/>
          <w:color w:val="7F7F7F"/>
          <w:sz w:val="20"/>
          <w:szCs w:val="20"/>
        </w:rPr>
        <w:t xml:space="preserve">feature. The implementation in </w:t>
      </w:r>
      <w:proofErr w:type="gramStart"/>
      <w:r w:rsidRPr="00F04BC9">
        <w:rPr>
          <w:rFonts w:ascii="Calibri" w:hAnsi="Calibri" w:eastAsia="Times New Roman" w:cs="Calibri"/>
          <w:i/>
          <w:iCs/>
          <w:color w:val="7F7F7F"/>
          <w:sz w:val="20"/>
          <w:szCs w:val="20"/>
        </w:rPr>
        <w:t>the One</w:t>
      </w:r>
      <w:proofErr w:type="gramEnd"/>
      <w:r w:rsidRPr="00F04BC9">
        <w:rPr>
          <w:rFonts w:ascii="Calibri" w:hAnsi="Calibri" w:eastAsia="Times New Roman" w:cs="Calibri"/>
          <w:i/>
          <w:iCs/>
          <w:color w:val="7F7F7F"/>
          <w:sz w:val="20"/>
          <w:szCs w:val="20"/>
        </w:rPr>
        <w:t xml:space="preserve"> Page should </w:t>
      </w:r>
      <w:r w:rsidRPr="00F04BC9">
        <w:rPr>
          <w:rFonts w:ascii="Calibri" w:hAnsi="Calibri" w:eastAsia="Times New Roman" w:cs="Calibri"/>
          <w:b/>
          <w:bCs/>
          <w:i/>
          <w:iCs/>
          <w:color w:val="0072C6"/>
          <w:sz w:val="20"/>
          <w:szCs w:val="20"/>
        </w:rPr>
        <w:t>be brief</w:t>
      </w:r>
      <w:r w:rsidRPr="00F04BC9">
        <w:rPr>
          <w:rFonts w:ascii="Calibri" w:hAnsi="Calibri" w:eastAsia="Times New Roman" w:cs="Calibri"/>
          <w:i/>
          <w:iCs/>
          <w:color w:val="7F7F7F"/>
          <w:sz w:val="20"/>
          <w:szCs w:val="20"/>
        </w:rPr>
        <w:t>. The goal here is to provide a summary overview, and not dive into all the details just yet!</w:t>
      </w:r>
    </w:p>
    <w:p w:rsidRPr="00F04BC9" w:rsidR="000B0B6D" w:rsidP="000B0B6D" w:rsidRDefault="000B0B6D" w14:paraId="7B50347B" w14:textId="77777777">
      <w:pPr>
        <w:pStyle w:val="ListParagraph"/>
        <w:numPr>
          <w:ilvl w:val="0"/>
          <w:numId w:val="13"/>
        </w:numPr>
        <w:spacing w:after="0" w:line="240" w:lineRule="auto"/>
        <w:rPr>
          <w:rFonts w:ascii="Calibri" w:hAnsi="Calibri" w:eastAsia="Times New Roman" w:cs="Calibri"/>
          <w:i/>
          <w:iCs/>
          <w:color w:val="7F7F7F"/>
          <w:sz w:val="20"/>
          <w:szCs w:val="20"/>
        </w:rPr>
      </w:pPr>
      <w:r w:rsidRPr="00F04BC9">
        <w:rPr>
          <w:rFonts w:ascii="Calibri" w:hAnsi="Calibri" w:eastAsia="Times New Roman" w:cs="Calibri"/>
          <w:i/>
          <w:iCs/>
          <w:color w:val="7F7F7F"/>
          <w:sz w:val="20"/>
          <w:szCs w:val="20"/>
        </w:rPr>
        <w:t>Include an overview of the feature and core scenario, with high level requirements regarding what the feature will or will not do and how it will behave.</w:t>
      </w:r>
    </w:p>
    <w:p w:rsidRPr="00F04BC9" w:rsidR="000B0B6D" w:rsidP="000B0B6D" w:rsidRDefault="000B0B6D" w14:paraId="4EFA3D75" w14:textId="77777777">
      <w:pPr>
        <w:pStyle w:val="ListParagraph"/>
        <w:numPr>
          <w:ilvl w:val="0"/>
          <w:numId w:val="13"/>
        </w:numPr>
        <w:spacing w:after="0" w:line="240" w:lineRule="auto"/>
        <w:rPr>
          <w:rFonts w:ascii="Calibri" w:hAnsi="Calibri" w:eastAsia="Times New Roman" w:cs="Calibri"/>
          <w:i/>
          <w:iCs/>
          <w:color w:val="7F7F7F"/>
          <w:sz w:val="20"/>
          <w:szCs w:val="20"/>
        </w:rPr>
      </w:pPr>
      <w:r w:rsidRPr="00F04BC9">
        <w:rPr>
          <w:rFonts w:ascii="Calibri" w:hAnsi="Calibri" w:eastAsia="Times New Roman" w:cs="Calibri"/>
          <w:i/>
          <w:iCs/>
          <w:color w:val="7F7F7F"/>
          <w:sz w:val="20"/>
          <w:szCs w:val="20"/>
        </w:rPr>
        <w:t>Include assumptions, including those about the usage, technology, dependencies etc.</w:t>
      </w:r>
    </w:p>
    <w:p w:rsidRPr="00F04BC9" w:rsidR="000B0B6D" w:rsidP="000B0B6D" w:rsidRDefault="000B0B6D" w14:paraId="71148532" w14:textId="77777777">
      <w:pPr>
        <w:spacing w:after="0" w:line="240" w:lineRule="auto"/>
        <w:rPr>
          <w:rFonts w:ascii="Calibri" w:hAnsi="Calibri" w:eastAsia="Times New Roman" w:cs="Calibri"/>
          <w:i/>
          <w:iCs/>
          <w:color w:val="7F7F7F"/>
          <w:sz w:val="20"/>
          <w:szCs w:val="20"/>
        </w:rPr>
      </w:pPr>
    </w:p>
    <w:p w:rsidRPr="00F04BC9" w:rsidR="000B0B6D" w:rsidP="000B0B6D" w:rsidRDefault="00E262FA" w14:paraId="3B46CB3F" w14:textId="7F602E6F">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1-pager</w:t>
      </w:r>
      <w:r w:rsidRPr="00F04BC9" w:rsidR="000B0B6D">
        <w:rPr>
          <w:rFonts w:ascii="Calibri" w:hAnsi="Calibri" w:eastAsia="Times New Roman" w:cs="Calibri"/>
          <w:i/>
          <w:iCs/>
          <w:color w:val="7F7F7F"/>
          <w:sz w:val="20"/>
          <w:szCs w:val="20"/>
        </w:rPr>
        <w:t xml:space="preserve">s are by definition very short documents that provide a </w:t>
      </w:r>
      <w:proofErr w:type="gramStart"/>
      <w:r w:rsidRPr="00F04BC9" w:rsidR="000B0B6D">
        <w:rPr>
          <w:rFonts w:ascii="Calibri" w:hAnsi="Calibri" w:eastAsia="Times New Roman" w:cs="Calibri"/>
          <w:i/>
          <w:iCs/>
          <w:color w:val="7F7F7F"/>
          <w:sz w:val="20"/>
          <w:szCs w:val="20"/>
        </w:rPr>
        <w:t>high level</w:t>
      </w:r>
      <w:proofErr w:type="gramEnd"/>
      <w:r w:rsidRPr="00F04BC9" w:rsidR="000B0B6D">
        <w:rPr>
          <w:rFonts w:ascii="Calibri" w:hAnsi="Calibri" w:eastAsia="Times New Roman" w:cs="Calibri"/>
          <w:i/>
          <w:iCs/>
          <w:color w:val="7F7F7F"/>
          <w:sz w:val="20"/>
          <w:szCs w:val="20"/>
        </w:rPr>
        <w:t xml:space="preserve"> view.  This can be used as a common reference for doing the first pass costing.  However, please note that it is expected that PM</w:t>
      </w:r>
      <w:r w:rsidRPr="00F04BC9" w:rsidR="00DD0418">
        <w:rPr>
          <w:rFonts w:ascii="Calibri" w:hAnsi="Calibri" w:eastAsia="Times New Roman" w:cs="Calibri"/>
          <w:i/>
          <w:iCs/>
          <w:color w:val="7F7F7F"/>
          <w:sz w:val="20"/>
          <w:szCs w:val="20"/>
        </w:rPr>
        <w:t xml:space="preserve"> and </w:t>
      </w:r>
      <w:r w:rsidRPr="00F04BC9" w:rsidR="000B0B6D">
        <w:rPr>
          <w:rFonts w:ascii="Calibri" w:hAnsi="Calibri" w:eastAsia="Times New Roman" w:cs="Calibri"/>
          <w:i/>
          <w:iCs/>
          <w:color w:val="7F7F7F"/>
          <w:sz w:val="20"/>
          <w:szCs w:val="20"/>
        </w:rPr>
        <w:t xml:space="preserve">Dev should partner to determine the requirements </w:t>
      </w:r>
      <w:r w:rsidRPr="00F04BC9" w:rsidR="002622E6">
        <w:rPr>
          <w:rFonts w:ascii="Calibri" w:hAnsi="Calibri" w:eastAsia="Times New Roman" w:cs="Calibri"/>
          <w:i/>
          <w:iCs/>
          <w:color w:val="7F7F7F"/>
          <w:sz w:val="20"/>
          <w:szCs w:val="20"/>
        </w:rPr>
        <w:t xml:space="preserve">with enough </w:t>
      </w:r>
      <w:r w:rsidRPr="00F04BC9" w:rsidR="000B0B6D">
        <w:rPr>
          <w:rFonts w:ascii="Calibri" w:hAnsi="Calibri" w:eastAsia="Times New Roman" w:cs="Calibri"/>
          <w:i/>
          <w:iCs/>
          <w:color w:val="7F7F7F"/>
          <w:sz w:val="20"/>
          <w:szCs w:val="20"/>
        </w:rPr>
        <w:t xml:space="preserve">detail </w:t>
      </w:r>
      <w:r w:rsidRPr="00F04BC9" w:rsidR="001C1F04">
        <w:rPr>
          <w:rFonts w:ascii="Calibri" w:hAnsi="Calibri" w:eastAsia="Times New Roman" w:cs="Calibri"/>
          <w:i/>
          <w:iCs/>
          <w:color w:val="7F7F7F"/>
          <w:sz w:val="20"/>
          <w:szCs w:val="20"/>
        </w:rPr>
        <w:t xml:space="preserve">so </w:t>
      </w:r>
      <w:r w:rsidRPr="00F04BC9" w:rsidR="002622E6">
        <w:rPr>
          <w:rFonts w:ascii="Calibri" w:hAnsi="Calibri" w:eastAsia="Times New Roman" w:cs="Calibri"/>
          <w:i/>
          <w:iCs/>
          <w:color w:val="7F7F7F"/>
          <w:sz w:val="20"/>
          <w:szCs w:val="20"/>
        </w:rPr>
        <w:t xml:space="preserve">that </w:t>
      </w:r>
      <w:r w:rsidRPr="00F04BC9" w:rsidR="001C1F04">
        <w:rPr>
          <w:rFonts w:ascii="Calibri" w:hAnsi="Calibri" w:eastAsia="Times New Roman" w:cs="Calibri"/>
          <w:i/>
          <w:iCs/>
          <w:color w:val="7F7F7F"/>
          <w:sz w:val="20"/>
          <w:szCs w:val="20"/>
        </w:rPr>
        <w:t>engineering can</w:t>
      </w:r>
      <w:r w:rsidRPr="00F04BC9" w:rsidR="000B0B6D">
        <w:rPr>
          <w:rFonts w:ascii="Calibri" w:hAnsi="Calibri" w:eastAsia="Times New Roman" w:cs="Calibri"/>
          <w:i/>
          <w:iCs/>
          <w:color w:val="7F7F7F"/>
          <w:sz w:val="20"/>
          <w:szCs w:val="20"/>
        </w:rPr>
        <w:t xml:space="preserve"> </w:t>
      </w:r>
      <w:r w:rsidRPr="00F04BC9" w:rsidR="001C1F04">
        <w:rPr>
          <w:rFonts w:ascii="Calibri" w:hAnsi="Calibri" w:eastAsia="Times New Roman" w:cs="Calibri"/>
          <w:i/>
          <w:iCs/>
          <w:color w:val="7F7F7F"/>
          <w:sz w:val="20"/>
          <w:szCs w:val="20"/>
        </w:rPr>
        <w:t xml:space="preserve">come up with an </w:t>
      </w:r>
      <w:r w:rsidRPr="00F04BC9" w:rsidR="000B0B6D">
        <w:rPr>
          <w:rFonts w:ascii="Calibri" w:hAnsi="Calibri" w:eastAsia="Times New Roman" w:cs="Calibri"/>
          <w:i/>
          <w:iCs/>
          <w:color w:val="7F7F7F"/>
          <w:sz w:val="20"/>
          <w:szCs w:val="20"/>
        </w:rPr>
        <w:t>initial costing</w:t>
      </w:r>
      <w:r w:rsidRPr="00F04BC9" w:rsidR="001C1F04">
        <w:rPr>
          <w:rFonts w:ascii="Calibri" w:hAnsi="Calibri" w:eastAsia="Times New Roman" w:cs="Calibri"/>
          <w:i/>
          <w:iCs/>
          <w:color w:val="7F7F7F"/>
          <w:sz w:val="20"/>
          <w:szCs w:val="20"/>
        </w:rPr>
        <w:t xml:space="preserve"> estimate</w:t>
      </w:r>
      <w:r w:rsidRPr="00F04BC9" w:rsidR="000B0B6D">
        <w:rPr>
          <w:rFonts w:ascii="Calibri" w:hAnsi="Calibri" w:eastAsia="Times New Roman" w:cs="Calibri"/>
          <w:i/>
          <w:iCs/>
          <w:color w:val="7F7F7F"/>
          <w:sz w:val="20"/>
          <w:szCs w:val="20"/>
        </w:rPr>
        <w:t>.  </w:t>
      </w:r>
    </w:p>
    <w:p w:rsidRPr="00F04BC9" w:rsidR="000B0B6D" w:rsidP="000B0B6D" w:rsidRDefault="000B0B6D" w14:paraId="25F001EF" w14:textId="19DE8514">
      <w:p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 xml:space="preserve">Components of the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w:t>
      </w:r>
    </w:p>
    <w:p w:rsidRPr="00F04BC9" w:rsidR="000B0B6D" w:rsidP="000B0B6D" w:rsidRDefault="000B0B6D" w14:paraId="038703B2" w14:textId="77777777">
      <w:pPr>
        <w:spacing w:after="0" w:line="240" w:lineRule="auto"/>
        <w:ind w:left="720" w:hanging="360"/>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1.</w:t>
      </w:r>
      <w:r w:rsidRPr="00F04BC9">
        <w:rPr>
          <w:rFonts w:ascii="Times New Roman" w:hAnsi="Times New Roman" w:eastAsia="Times New Roman" w:cs="Times New Roman"/>
          <w:i/>
          <w:iCs/>
          <w:color w:val="7F7F7F"/>
          <w:sz w:val="14"/>
          <w:szCs w:val="14"/>
        </w:rPr>
        <w:t>       </w:t>
      </w:r>
      <w:r w:rsidRPr="00F04BC9">
        <w:rPr>
          <w:rFonts w:ascii="Calibri" w:hAnsi="Calibri" w:eastAsia="Times New Roman" w:cs="Calibri"/>
          <w:i/>
          <w:iCs/>
          <w:color w:val="7F7F7F"/>
          <w:sz w:val="20"/>
          <w:szCs w:val="20"/>
        </w:rPr>
        <w:t>Executive Summary</w:t>
      </w:r>
    </w:p>
    <w:p w:rsidRPr="00F04BC9" w:rsidR="00B976B8" w:rsidP="00B976B8" w:rsidRDefault="000B0B6D" w14:paraId="155366F8" w14:textId="77777777">
      <w:pPr>
        <w:spacing w:after="0" w:line="240" w:lineRule="auto"/>
        <w:ind w:left="720" w:hanging="360"/>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2.</w:t>
      </w:r>
      <w:r w:rsidRPr="00F04BC9">
        <w:rPr>
          <w:rFonts w:ascii="Times New Roman" w:hAnsi="Times New Roman" w:eastAsia="Times New Roman" w:cs="Times New Roman"/>
          <w:i/>
          <w:iCs/>
          <w:color w:val="7F7F7F"/>
          <w:sz w:val="14"/>
          <w:szCs w:val="14"/>
        </w:rPr>
        <w:t>       </w:t>
      </w:r>
      <w:r w:rsidRPr="00F04BC9">
        <w:rPr>
          <w:rFonts w:ascii="Calibri" w:hAnsi="Calibri" w:eastAsia="Times New Roman" w:cs="Calibri"/>
          <w:i/>
          <w:iCs/>
          <w:color w:val="7F7F7F"/>
          <w:sz w:val="20"/>
          <w:szCs w:val="20"/>
        </w:rPr>
        <w:t>Goals &amp; Non-Goals</w:t>
      </w:r>
    </w:p>
    <w:p w:rsidRPr="00F04BC9" w:rsidR="000B0B6D" w:rsidP="00B976B8" w:rsidRDefault="00B976B8" w14:paraId="001E972E" w14:textId="66F545CC">
      <w:pPr>
        <w:spacing w:after="0" w:line="240" w:lineRule="auto"/>
        <w:ind w:left="720" w:hanging="360"/>
        <w:rPr>
          <w:rFonts w:ascii="Calibri" w:hAnsi="Calibri" w:eastAsia="Times New Roman" w:cs="Calibri"/>
          <w:i/>
          <w:iCs/>
          <w:color w:val="7F7F7F"/>
          <w:sz w:val="20"/>
          <w:szCs w:val="20"/>
        </w:rPr>
      </w:pPr>
      <w:r w:rsidRPr="00F04BC9">
        <w:rPr>
          <w:rFonts w:ascii="Calibri" w:hAnsi="Calibri" w:eastAsia="Times New Roman" w:cs="Calibri"/>
          <w:i/>
          <w:iCs/>
          <w:color w:val="7F7F7F"/>
          <w:sz w:val="20"/>
          <w:szCs w:val="20"/>
        </w:rPr>
        <w:t>3</w:t>
      </w:r>
      <w:r w:rsidRPr="00F04BC9" w:rsidR="000B0B6D">
        <w:rPr>
          <w:rFonts w:ascii="Calibri" w:hAnsi="Calibri" w:eastAsia="Times New Roman" w:cs="Calibri"/>
          <w:i/>
          <w:iCs/>
          <w:color w:val="7F7F7F"/>
          <w:sz w:val="20"/>
          <w:szCs w:val="20"/>
        </w:rPr>
        <w:t>.     Scenarios</w:t>
      </w:r>
    </w:p>
    <w:p w:rsidRPr="00F04BC9" w:rsidR="000B0B6D" w:rsidP="000B0B6D" w:rsidRDefault="00B976B8" w14:paraId="309A5FEF" w14:textId="44C260A9">
      <w:pPr>
        <w:spacing w:after="0" w:line="240" w:lineRule="auto"/>
        <w:ind w:left="720" w:hanging="360"/>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4</w:t>
      </w:r>
      <w:r w:rsidRPr="00F04BC9" w:rsidR="000B0B6D">
        <w:rPr>
          <w:rFonts w:ascii="Calibri" w:hAnsi="Calibri" w:eastAsia="Times New Roman" w:cs="Calibri"/>
          <w:i/>
          <w:iCs/>
          <w:color w:val="7F7F7F"/>
          <w:sz w:val="20"/>
          <w:szCs w:val="20"/>
        </w:rPr>
        <w:t>.</w:t>
      </w:r>
      <w:r w:rsidRPr="00F04BC9" w:rsidR="000B0B6D">
        <w:rPr>
          <w:rFonts w:ascii="Times New Roman" w:hAnsi="Times New Roman" w:eastAsia="Times New Roman" w:cs="Times New Roman"/>
          <w:i/>
          <w:iCs/>
          <w:color w:val="7F7F7F"/>
          <w:sz w:val="14"/>
          <w:szCs w:val="14"/>
        </w:rPr>
        <w:t>       </w:t>
      </w:r>
      <w:r w:rsidRPr="00F04BC9" w:rsidR="000B0B6D">
        <w:rPr>
          <w:rFonts w:ascii="Calibri" w:hAnsi="Calibri" w:eastAsia="Times New Roman" w:cs="Calibri"/>
          <w:i/>
          <w:iCs/>
          <w:color w:val="7F7F7F"/>
          <w:sz w:val="20"/>
          <w:szCs w:val="20"/>
        </w:rPr>
        <w:t>Prioritized Functional Requirements</w:t>
      </w:r>
    </w:p>
    <w:p w:rsidRPr="00F04BC9" w:rsidR="000B0B6D" w:rsidP="000B0B6D" w:rsidRDefault="00B976B8" w14:paraId="2D5F16D9" w14:textId="3F2293DA">
      <w:pPr>
        <w:spacing w:after="0" w:line="240" w:lineRule="auto"/>
        <w:ind w:left="720" w:hanging="360"/>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5</w:t>
      </w:r>
      <w:r w:rsidRPr="00F04BC9" w:rsidR="000B0B6D">
        <w:rPr>
          <w:rFonts w:ascii="Calibri" w:hAnsi="Calibri" w:eastAsia="Times New Roman" w:cs="Calibri"/>
          <w:i/>
          <w:iCs/>
          <w:color w:val="7F7F7F"/>
          <w:sz w:val="20"/>
          <w:szCs w:val="20"/>
        </w:rPr>
        <w:t>.</w:t>
      </w:r>
      <w:r w:rsidRPr="00F04BC9" w:rsidR="000B0B6D">
        <w:rPr>
          <w:rFonts w:ascii="Times New Roman" w:hAnsi="Times New Roman" w:eastAsia="Times New Roman" w:cs="Times New Roman"/>
          <w:i/>
          <w:iCs/>
          <w:color w:val="7F7F7F"/>
          <w:sz w:val="14"/>
          <w:szCs w:val="14"/>
        </w:rPr>
        <w:t>       </w:t>
      </w:r>
      <w:r w:rsidRPr="00F04BC9" w:rsidR="000B0B6D">
        <w:rPr>
          <w:rFonts w:ascii="Calibri" w:hAnsi="Calibri" w:eastAsia="Times New Roman" w:cs="Calibri"/>
          <w:i/>
          <w:iCs/>
          <w:color w:val="7F7F7F"/>
          <w:sz w:val="20"/>
          <w:szCs w:val="20"/>
        </w:rPr>
        <w:t>Partners &amp; Dependencies</w:t>
      </w:r>
    </w:p>
    <w:p w:rsidRPr="00F04BC9" w:rsidR="000B0B6D" w:rsidP="000B0B6D" w:rsidRDefault="000B0B6D" w14:paraId="33FC47B1" w14:textId="77777777">
      <w:pPr>
        <w:spacing w:after="0" w:line="240" w:lineRule="auto"/>
        <w:rPr>
          <w:rFonts w:ascii="Segoe UI" w:hAnsi="Segoe UI" w:eastAsia="Times New Roman" w:cs="Segoe UI"/>
          <w:i/>
          <w:iCs/>
          <w:color w:val="444444"/>
          <w:sz w:val="20"/>
          <w:szCs w:val="20"/>
        </w:rPr>
      </w:pPr>
      <w:r w:rsidRPr="00F04BC9">
        <w:rPr>
          <w:rFonts w:ascii="Segoe UI" w:hAnsi="Segoe UI" w:eastAsia="Times New Roman" w:cs="Segoe UI"/>
          <w:i/>
          <w:iCs/>
          <w:color w:val="444444"/>
          <w:sz w:val="20"/>
          <w:szCs w:val="20"/>
        </w:rPr>
        <w:t> </w:t>
      </w:r>
    </w:p>
    <w:p w:rsidRPr="00F04BC9" w:rsidR="000B0B6D" w:rsidP="000B0B6D" w:rsidRDefault="000B0B6D" w14:paraId="7057285D" w14:textId="77777777">
      <w:p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7F7F7F"/>
          <w:sz w:val="20"/>
          <w:szCs w:val="20"/>
        </w:rPr>
        <w:t>IMPORTANT NOTES:</w:t>
      </w:r>
    </w:p>
    <w:p w:rsidRPr="00F04BC9" w:rsidR="000B0B6D" w:rsidP="000B0B6D" w:rsidRDefault="000B0B6D" w14:paraId="5AB47A89" w14:textId="7CDED16C">
      <w:pPr>
        <w:spacing w:after="0" w:line="240" w:lineRule="auto"/>
        <w:ind w:left="360" w:hanging="360"/>
        <w:rPr>
          <w:rFonts w:ascii="Segoe UI" w:hAnsi="Segoe UI" w:eastAsia="Times New Roman" w:cs="Segoe UI"/>
          <w:i/>
          <w:iCs/>
          <w:color w:val="444444"/>
          <w:sz w:val="20"/>
          <w:szCs w:val="20"/>
        </w:rPr>
      </w:pPr>
      <w:r w:rsidRPr="00F04BC9">
        <w:rPr>
          <w:rFonts w:ascii="Symbol" w:hAnsi="Symbol" w:eastAsia="Times New Roman" w:cs="Segoe UI"/>
          <w:i/>
          <w:iCs/>
          <w:color w:val="7F7F7F"/>
          <w:sz w:val="20"/>
          <w:szCs w:val="20"/>
        </w:rPr>
        <w:t></w:t>
      </w:r>
      <w:r w:rsidRPr="00F04BC9">
        <w:rPr>
          <w:rFonts w:ascii="Times New Roman" w:hAnsi="Times New Roman" w:eastAsia="Times New Roman" w:cs="Times New Roman"/>
          <w:i/>
          <w:iCs/>
          <w:color w:val="7F7F7F"/>
          <w:sz w:val="14"/>
          <w:szCs w:val="14"/>
        </w:rPr>
        <w:t>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s are meant to </w:t>
      </w:r>
      <w:r w:rsidRPr="00F04BC9">
        <w:rPr>
          <w:rFonts w:ascii="Calibri" w:hAnsi="Calibri" w:eastAsia="Times New Roman" w:cs="Calibri"/>
          <w:b/>
          <w:i/>
          <w:iCs/>
          <w:color w:val="0072C6"/>
          <w:sz w:val="20"/>
          <w:szCs w:val="20"/>
        </w:rPr>
        <w:t>evolve</w:t>
      </w:r>
      <w:r w:rsidRPr="00F04BC9">
        <w:rPr>
          <w:rFonts w:ascii="Calibri" w:hAnsi="Calibri" w:eastAsia="Times New Roman" w:cs="Calibri"/>
          <w:i/>
          <w:iCs/>
          <w:color w:val="0072C6"/>
          <w:sz w:val="20"/>
          <w:szCs w:val="20"/>
        </w:rPr>
        <w:t> </w:t>
      </w:r>
      <w:r w:rsidRPr="00F04BC9">
        <w:rPr>
          <w:rFonts w:ascii="Calibri" w:hAnsi="Calibri" w:eastAsia="Times New Roman" w:cs="Calibri"/>
          <w:i/>
          <w:iCs/>
          <w:color w:val="7F7F7F"/>
          <w:sz w:val="20"/>
          <w:szCs w:val="20"/>
        </w:rPr>
        <w:t>into a spec.  They are</w:t>
      </w:r>
      <w:r w:rsidRPr="00F04BC9">
        <w:rPr>
          <w:rFonts w:ascii="Calibri" w:hAnsi="Calibri" w:eastAsia="Times New Roman" w:cs="Calibri"/>
          <w:i/>
          <w:iCs/>
          <w:color w:val="0072C6"/>
          <w:sz w:val="20"/>
          <w:szCs w:val="20"/>
        </w:rPr>
        <w:t> </w:t>
      </w:r>
      <w:r w:rsidRPr="00F04BC9">
        <w:rPr>
          <w:rFonts w:ascii="Calibri" w:hAnsi="Calibri" w:eastAsia="Times New Roman" w:cs="Calibri"/>
          <w:b/>
          <w:i/>
          <w:iCs/>
          <w:color w:val="0072C6"/>
          <w:sz w:val="20"/>
          <w:szCs w:val="20"/>
        </w:rPr>
        <w:t>not</w:t>
      </w:r>
      <w:r w:rsidRPr="00F04BC9">
        <w:rPr>
          <w:rFonts w:ascii="Calibri" w:hAnsi="Calibri" w:eastAsia="Times New Roman" w:cs="Calibri"/>
          <w:i/>
          <w:iCs/>
          <w:color w:val="0072C6"/>
          <w:sz w:val="20"/>
          <w:szCs w:val="20"/>
        </w:rPr>
        <w:t> </w:t>
      </w:r>
      <w:r w:rsidRPr="00F04BC9">
        <w:rPr>
          <w:rFonts w:ascii="Calibri" w:hAnsi="Calibri" w:eastAsia="Times New Roman" w:cs="Calibri"/>
          <w:i/>
          <w:iCs/>
          <w:color w:val="7F7F7F"/>
          <w:sz w:val="20"/>
          <w:szCs w:val="20"/>
        </w:rPr>
        <w:t>meant to be a second document that lives alongside a spec.</w:t>
      </w:r>
    </w:p>
    <w:p w:rsidRPr="00F04BC9" w:rsidR="000B0B6D" w:rsidP="000B0B6D" w:rsidRDefault="000B0B6D" w14:paraId="58CDB242" w14:textId="29A64112">
      <w:pPr>
        <w:spacing w:after="0" w:line="240" w:lineRule="auto"/>
        <w:ind w:left="360" w:hanging="360"/>
        <w:rPr>
          <w:rFonts w:ascii="Segoe UI" w:hAnsi="Segoe UI" w:eastAsia="Times New Roman" w:cs="Segoe UI"/>
          <w:i/>
          <w:iCs/>
          <w:color w:val="444444"/>
          <w:sz w:val="20"/>
          <w:szCs w:val="20"/>
        </w:rPr>
      </w:pPr>
      <w:r w:rsidRPr="00F04BC9">
        <w:rPr>
          <w:rFonts w:ascii="Symbol" w:hAnsi="Symbol" w:eastAsia="Times New Roman" w:cs="Segoe UI"/>
          <w:i/>
          <w:iCs/>
          <w:color w:val="7F7F7F"/>
          <w:sz w:val="20"/>
          <w:szCs w:val="20"/>
        </w:rPr>
        <w:t></w:t>
      </w:r>
      <w:r w:rsidRPr="00F04BC9">
        <w:rPr>
          <w:rFonts w:ascii="Times New Roman" w:hAnsi="Times New Roman" w:eastAsia="Times New Roman" w:cs="Times New Roman"/>
          <w:i/>
          <w:iCs/>
          <w:color w:val="7F7F7F"/>
          <w:sz w:val="14"/>
          <w:szCs w:val="14"/>
        </w:rPr>
        <w:t>     </w:t>
      </w:r>
      <w:r w:rsidRPr="00F04BC9">
        <w:rPr>
          <w:rFonts w:ascii="Calibri" w:hAnsi="Calibri" w:eastAsia="Times New Roman" w:cs="Calibri"/>
          <w:i/>
          <w:iCs/>
          <w:color w:val="7F7F7F"/>
          <w:sz w:val="20"/>
          <w:szCs w:val="20"/>
        </w:rPr>
        <w:t xml:space="preserve">Once the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 xml:space="preserve"> exercise is complete, the sections identified above </w:t>
      </w:r>
      <w:r w:rsidRPr="00F04BC9" w:rsidR="001E3F0C">
        <w:rPr>
          <w:rFonts w:ascii="Calibri" w:hAnsi="Calibri" w:eastAsia="Times New Roman" w:cs="Calibri"/>
          <w:i/>
          <w:iCs/>
          <w:color w:val="7F7F7F"/>
          <w:sz w:val="20"/>
          <w:szCs w:val="20"/>
        </w:rPr>
        <w:t>w</w:t>
      </w:r>
      <w:r w:rsidRPr="00F04BC9">
        <w:rPr>
          <w:rFonts w:ascii="Calibri" w:hAnsi="Calibri" w:eastAsia="Times New Roman" w:cs="Calibri"/>
          <w:i/>
          <w:iCs/>
          <w:color w:val="7F7F7F"/>
          <w:sz w:val="20"/>
          <w:szCs w:val="20"/>
        </w:rPr>
        <w:t xml:space="preserve">ould </w:t>
      </w:r>
      <w:r w:rsidRPr="00F04BC9" w:rsidR="001E3F0C">
        <w:rPr>
          <w:rFonts w:ascii="Calibri" w:hAnsi="Calibri" w:eastAsia="Times New Roman" w:cs="Calibri"/>
          <w:i/>
          <w:iCs/>
          <w:color w:val="7F7F7F"/>
          <w:sz w:val="20"/>
          <w:szCs w:val="20"/>
        </w:rPr>
        <w:t xml:space="preserve">ideally </w:t>
      </w:r>
      <w:r w:rsidRPr="00F04BC9">
        <w:rPr>
          <w:rFonts w:ascii="Calibri" w:hAnsi="Calibri" w:eastAsia="Times New Roman" w:cs="Calibri"/>
          <w:i/>
          <w:iCs/>
          <w:color w:val="7F7F7F"/>
          <w:sz w:val="20"/>
          <w:szCs w:val="20"/>
        </w:rPr>
        <w:t>evolve and stay updated with the other sections of the</w:t>
      </w:r>
      <w:r w:rsidRPr="00F04BC9" w:rsidR="00494CAA">
        <w:rPr>
          <w:rFonts w:ascii="Calibri" w:hAnsi="Calibri" w:eastAsia="Times New Roman" w:cs="Calibri"/>
          <w:i/>
          <w:iCs/>
          <w:color w:val="7F7F7F"/>
          <w:sz w:val="20"/>
          <w:szCs w:val="20"/>
        </w:rPr>
        <w:t xml:space="preserve"> </w:t>
      </w:r>
      <w:r w:rsidRPr="00F04BC9">
        <w:rPr>
          <w:rFonts w:ascii="Calibri" w:hAnsi="Calibri" w:eastAsia="Times New Roman" w:cs="Calibri"/>
          <w:i/>
          <w:iCs/>
          <w:color w:val="7F7F7F"/>
          <w:sz w:val="20"/>
          <w:szCs w:val="20"/>
        </w:rPr>
        <w:t>specification.</w:t>
      </w:r>
    </w:p>
    <w:p w:rsidRPr="00F04BC9" w:rsidR="000B0B6D" w:rsidP="000B0B6D" w:rsidRDefault="000B0B6D" w14:paraId="663C7BAB" w14:textId="08545A80">
      <w:pPr>
        <w:spacing w:after="120" w:line="240" w:lineRule="auto"/>
        <w:ind w:left="360" w:hanging="360"/>
        <w:rPr>
          <w:rStyle w:val="Hyperlink"/>
          <w:rFonts w:ascii="Segoe UI" w:hAnsi="Segoe UI" w:eastAsia="Times New Roman" w:cs="Segoe UI"/>
          <w:i/>
          <w:iCs/>
          <w:color w:val="444444"/>
          <w:sz w:val="20"/>
          <w:szCs w:val="20"/>
          <w:u w:val="none"/>
        </w:rPr>
      </w:pPr>
      <w:r w:rsidRPr="00F04BC9">
        <w:rPr>
          <w:rFonts w:ascii="Symbol" w:hAnsi="Symbol" w:eastAsia="Times New Roman" w:cs="Segoe UI"/>
          <w:i/>
          <w:iCs/>
          <w:color w:val="7F7F7F"/>
          <w:sz w:val="20"/>
          <w:szCs w:val="20"/>
        </w:rPr>
        <w:t></w:t>
      </w:r>
      <w:r w:rsidRPr="00F04BC9">
        <w:rPr>
          <w:rFonts w:ascii="Times New Roman" w:hAnsi="Times New Roman" w:eastAsia="Times New Roman" w:cs="Times New Roman"/>
          <w:i/>
          <w:iCs/>
          <w:color w:val="7F7F7F"/>
          <w:sz w:val="14"/>
          <w:szCs w:val="14"/>
        </w:rPr>
        <w:t>     </w:t>
      </w:r>
      <w:r w:rsidRPr="00F04BC9">
        <w:rPr>
          <w:rFonts w:ascii="Calibri" w:hAnsi="Calibri" w:eastAsia="Times New Roman" w:cs="Calibri"/>
          <w:i/>
          <w:iCs/>
          <w:color w:val="7F7F7F"/>
          <w:sz w:val="20"/>
          <w:szCs w:val="20"/>
        </w:rPr>
        <w:t xml:space="preserve">There may be cases where a set of </w:t>
      </w:r>
      <w:r w:rsidRPr="00F04BC9" w:rsidR="00E262FA">
        <w:rPr>
          <w:rFonts w:ascii="Calibri" w:hAnsi="Calibri" w:eastAsia="Times New Roman" w:cs="Calibri"/>
          <w:i/>
          <w:iCs/>
          <w:color w:val="7F7F7F"/>
          <w:sz w:val="20"/>
          <w:szCs w:val="20"/>
        </w:rPr>
        <w:t>1-pager</w:t>
      </w:r>
      <w:r w:rsidRPr="00F04BC9">
        <w:rPr>
          <w:rFonts w:ascii="Calibri" w:hAnsi="Calibri" w:eastAsia="Times New Roman" w:cs="Calibri"/>
          <w:i/>
          <w:iCs/>
          <w:color w:val="7F7F7F"/>
          <w:sz w:val="20"/>
          <w:szCs w:val="20"/>
        </w:rPr>
        <w:t xml:space="preserve">s </w:t>
      </w:r>
      <w:proofErr w:type="gramStart"/>
      <w:r w:rsidRPr="00F04BC9">
        <w:rPr>
          <w:rFonts w:ascii="Calibri" w:hAnsi="Calibri" w:eastAsia="Times New Roman" w:cs="Calibri"/>
          <w:i/>
          <w:iCs/>
          <w:color w:val="7F7F7F"/>
          <w:sz w:val="20"/>
          <w:szCs w:val="20"/>
        </w:rPr>
        <w:t>need</w:t>
      </w:r>
      <w:proofErr w:type="gramEnd"/>
      <w:r w:rsidRPr="00F04BC9">
        <w:rPr>
          <w:rFonts w:ascii="Calibri" w:hAnsi="Calibri" w:eastAsia="Times New Roman" w:cs="Calibri"/>
          <w:i/>
          <w:iCs/>
          <w:color w:val="7F7F7F"/>
          <w:sz w:val="20"/>
          <w:szCs w:val="20"/>
        </w:rPr>
        <w:t xml:space="preserve"> to be merged into a single functional spec.  Each team can make those calls and merge appropriately.</w:t>
      </w:r>
    </w:p>
    <w:p w:rsidRPr="007E2F93" w:rsidR="00BD10F4" w:rsidP="007E2F93" w:rsidRDefault="00BD10F4" w14:paraId="5FC1F60F" w14:textId="77777777">
      <w:pPr>
        <w:pStyle w:val="Heading1"/>
      </w:pPr>
      <w:bookmarkStart w:name="_Toc338666982" w:id="0"/>
      <w:r>
        <w:t>Executive Summary</w:t>
      </w:r>
      <w:bookmarkEnd w:id="0"/>
    </w:p>
    <w:p w:rsidRPr="00F04BC9" w:rsidR="00341DC3" w:rsidP="00341DC3" w:rsidRDefault="00341DC3" w14:paraId="163F2C18" w14:textId="542BE2F5">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The Executive Summary provides a succinct overview of your area</w:t>
      </w:r>
      <w:r w:rsidRPr="00F04BC9" w:rsidR="0099317F">
        <w:rPr>
          <w:rFonts w:ascii="Calibri" w:hAnsi="Calibri" w:eastAsia="Times New Roman" w:cs="Calibri"/>
          <w:i/>
          <w:iCs/>
          <w:color w:val="808080"/>
          <w:sz w:val="20"/>
          <w:szCs w:val="20"/>
        </w:rPr>
        <w:t xml:space="preserve"> and </w:t>
      </w:r>
      <w:r w:rsidRPr="00F04BC9">
        <w:rPr>
          <w:rFonts w:ascii="Calibri" w:hAnsi="Calibri" w:eastAsia="Times New Roman" w:cs="Calibri"/>
          <w:i/>
          <w:iCs/>
          <w:color w:val="808080"/>
          <w:sz w:val="20"/>
          <w:szCs w:val="20"/>
        </w:rPr>
        <w:t xml:space="preserve">will evolve with the </w:t>
      </w:r>
      <w:r w:rsidRPr="00F04BC9" w:rsidR="002502A4">
        <w:rPr>
          <w:rFonts w:ascii="Calibri" w:hAnsi="Calibri" w:eastAsia="Times New Roman" w:cs="Calibri"/>
          <w:i/>
          <w:iCs/>
          <w:color w:val="808080"/>
          <w:sz w:val="20"/>
          <w:szCs w:val="20"/>
        </w:rPr>
        <w:t>1-pager</w:t>
      </w:r>
      <w:r w:rsidRPr="00F04BC9">
        <w:rPr>
          <w:rFonts w:ascii="Calibri" w:hAnsi="Calibri" w:eastAsia="Times New Roman" w:cs="Calibri"/>
          <w:i/>
          <w:iCs/>
          <w:color w:val="808080"/>
          <w:sz w:val="20"/>
          <w:szCs w:val="20"/>
        </w:rPr>
        <w:t>.  </w:t>
      </w:r>
      <w:proofErr w:type="gramStart"/>
      <w:r w:rsidRPr="00F04BC9">
        <w:rPr>
          <w:rFonts w:ascii="Calibri" w:hAnsi="Calibri" w:eastAsia="Times New Roman" w:cs="Calibri"/>
          <w:i/>
          <w:iCs/>
          <w:color w:val="808080"/>
          <w:sz w:val="20"/>
          <w:szCs w:val="20"/>
        </w:rPr>
        <w:t>Typically</w:t>
      </w:r>
      <w:proofErr w:type="gramEnd"/>
      <w:r w:rsidRPr="00F04BC9">
        <w:rPr>
          <w:rFonts w:ascii="Calibri" w:hAnsi="Calibri" w:eastAsia="Times New Roman" w:cs="Calibri"/>
          <w:i/>
          <w:iCs/>
          <w:color w:val="808080"/>
          <w:sz w:val="20"/>
          <w:szCs w:val="20"/>
        </w:rPr>
        <w:t xml:space="preserve"> this section will cover the </w:t>
      </w:r>
      <w:r w:rsidRPr="00F04BC9">
        <w:rPr>
          <w:rFonts w:ascii="Calibri" w:hAnsi="Calibri" w:eastAsia="Times New Roman" w:cs="Calibri"/>
          <w:b/>
          <w:bCs/>
          <w:i/>
          <w:iCs/>
          <w:color w:val="0072C6"/>
          <w:sz w:val="20"/>
          <w:szCs w:val="20"/>
        </w:rPr>
        <w:t>what</w:t>
      </w:r>
      <w:r w:rsidRPr="00F04BC9">
        <w:rPr>
          <w:rFonts w:ascii="Calibri" w:hAnsi="Calibri" w:eastAsia="Times New Roman" w:cs="Calibri"/>
          <w:i/>
          <w:iCs/>
          <w:color w:val="0072C6"/>
          <w:sz w:val="20"/>
          <w:szCs w:val="20"/>
        </w:rPr>
        <w:t> </w:t>
      </w:r>
      <w:r w:rsidRPr="00F04BC9" w:rsidR="0099317F">
        <w:rPr>
          <w:rFonts w:ascii="Calibri" w:hAnsi="Calibri" w:eastAsia="Times New Roman" w:cs="Calibri"/>
          <w:i/>
          <w:iCs/>
          <w:color w:val="808080"/>
          <w:sz w:val="20"/>
          <w:szCs w:val="20"/>
        </w:rPr>
        <w:t>and</w:t>
      </w:r>
      <w:r w:rsidRPr="00F04BC9">
        <w:rPr>
          <w:rFonts w:ascii="Calibri" w:hAnsi="Calibri" w:eastAsia="Times New Roman" w:cs="Calibri"/>
          <w:i/>
          <w:iCs/>
          <w:color w:val="808080"/>
          <w:sz w:val="20"/>
          <w:szCs w:val="20"/>
        </w:rPr>
        <w:t xml:space="preserve"> the </w:t>
      </w:r>
      <w:r w:rsidRPr="00F04BC9">
        <w:rPr>
          <w:rFonts w:ascii="Calibri" w:hAnsi="Calibri" w:eastAsia="Times New Roman" w:cs="Calibri"/>
          <w:b/>
          <w:i/>
          <w:iCs/>
          <w:color w:val="0072C6"/>
          <w:sz w:val="20"/>
          <w:szCs w:val="20"/>
        </w:rPr>
        <w:t>why</w:t>
      </w:r>
      <w:r w:rsidRPr="00F04BC9" w:rsidR="00A64015">
        <w:rPr>
          <w:rFonts w:ascii="Calibri" w:hAnsi="Calibri" w:eastAsia="Times New Roman" w:cs="Calibri"/>
          <w:i/>
          <w:iCs/>
          <w:color w:val="808080"/>
          <w:sz w:val="20"/>
          <w:szCs w:val="20"/>
        </w:rPr>
        <w:t xml:space="preserve">, and </w:t>
      </w:r>
      <w:r w:rsidRPr="00F04BC9" w:rsidR="003D0172">
        <w:rPr>
          <w:rFonts w:ascii="Calibri" w:hAnsi="Calibri" w:eastAsia="Times New Roman" w:cs="Calibri"/>
          <w:i/>
          <w:iCs/>
          <w:color w:val="808080"/>
          <w:sz w:val="20"/>
          <w:szCs w:val="20"/>
        </w:rPr>
        <w:t>st</w:t>
      </w:r>
      <w:r w:rsidRPr="00F04BC9" w:rsidR="00A83E14">
        <w:rPr>
          <w:rFonts w:ascii="Calibri" w:hAnsi="Calibri" w:eastAsia="Times New Roman" w:cs="Calibri"/>
          <w:i/>
          <w:iCs/>
          <w:color w:val="808080"/>
          <w:sz w:val="20"/>
          <w:szCs w:val="20"/>
        </w:rPr>
        <w:t>eer</w:t>
      </w:r>
      <w:r w:rsidRPr="00F04BC9" w:rsidR="003D0172">
        <w:rPr>
          <w:rFonts w:ascii="Calibri" w:hAnsi="Calibri" w:eastAsia="Times New Roman" w:cs="Calibri"/>
          <w:i/>
          <w:iCs/>
          <w:color w:val="808080"/>
          <w:sz w:val="20"/>
          <w:szCs w:val="20"/>
        </w:rPr>
        <w:t xml:space="preserve"> </w:t>
      </w:r>
      <w:r w:rsidRPr="00F04BC9" w:rsidR="00C22F16">
        <w:rPr>
          <w:rFonts w:ascii="Calibri" w:hAnsi="Calibri" w:eastAsia="Times New Roman" w:cs="Calibri"/>
          <w:i/>
          <w:iCs/>
          <w:color w:val="808080"/>
          <w:sz w:val="20"/>
          <w:szCs w:val="20"/>
        </w:rPr>
        <w:t>away from t</w:t>
      </w:r>
      <w:r w:rsidRPr="00F04BC9" w:rsidR="009001F1">
        <w:rPr>
          <w:rFonts w:ascii="Calibri" w:hAnsi="Calibri" w:eastAsia="Times New Roman" w:cs="Calibri"/>
          <w:i/>
          <w:iCs/>
          <w:color w:val="808080"/>
          <w:sz w:val="20"/>
          <w:szCs w:val="20"/>
        </w:rPr>
        <w:t>he</w:t>
      </w:r>
      <w:r w:rsidRPr="00F04BC9">
        <w:rPr>
          <w:rFonts w:ascii="Calibri" w:hAnsi="Calibri" w:eastAsia="Times New Roman" w:cs="Calibri"/>
          <w:i/>
          <w:iCs/>
          <w:color w:val="808080"/>
          <w:sz w:val="20"/>
          <w:szCs w:val="20"/>
        </w:rPr>
        <w:t> </w:t>
      </w:r>
      <w:r w:rsidRPr="00F04BC9">
        <w:rPr>
          <w:rFonts w:ascii="Calibri" w:hAnsi="Calibri" w:eastAsia="Times New Roman" w:cs="Calibri"/>
          <w:b/>
          <w:i/>
          <w:iCs/>
          <w:color w:val="0072C6"/>
          <w:sz w:val="20"/>
          <w:szCs w:val="20"/>
        </w:rPr>
        <w:t>how</w:t>
      </w:r>
      <w:r w:rsidRPr="00F04BC9" w:rsidR="00C22F16">
        <w:rPr>
          <w:rFonts w:ascii="Calibri" w:hAnsi="Calibri" w:eastAsia="Times New Roman" w:cs="Calibri"/>
          <w:i/>
          <w:iCs/>
          <w:color w:val="808080"/>
          <w:sz w:val="20"/>
          <w:szCs w:val="20"/>
        </w:rPr>
        <w:t xml:space="preserve">, which </w:t>
      </w:r>
      <w:r w:rsidRPr="00F04BC9" w:rsidR="00A83E14">
        <w:rPr>
          <w:rFonts w:ascii="Calibri" w:hAnsi="Calibri" w:eastAsia="Times New Roman" w:cs="Calibri"/>
          <w:i/>
          <w:iCs/>
          <w:color w:val="808080"/>
          <w:sz w:val="20"/>
          <w:szCs w:val="20"/>
        </w:rPr>
        <w:t xml:space="preserve">usually </w:t>
      </w:r>
      <w:r w:rsidRPr="00F04BC9" w:rsidR="00C22F16">
        <w:rPr>
          <w:rFonts w:ascii="Calibri" w:hAnsi="Calibri" w:eastAsia="Times New Roman" w:cs="Calibri"/>
          <w:i/>
          <w:iCs/>
          <w:color w:val="808080"/>
          <w:sz w:val="20"/>
          <w:szCs w:val="20"/>
        </w:rPr>
        <w:t xml:space="preserve">depends on </w:t>
      </w:r>
      <w:r w:rsidRPr="00F04BC9">
        <w:rPr>
          <w:rFonts w:ascii="Calibri" w:hAnsi="Calibri" w:eastAsia="Times New Roman" w:cs="Calibri"/>
          <w:i/>
          <w:iCs/>
          <w:color w:val="808080"/>
          <w:sz w:val="20"/>
          <w:szCs w:val="20"/>
        </w:rPr>
        <w:t>implementation decisions.</w:t>
      </w:r>
    </w:p>
    <w:p w:rsidRPr="00F04BC9" w:rsidR="00341DC3" w:rsidP="00341DC3" w:rsidRDefault="00341DC3" w14:paraId="108B49B2" w14:textId="77777777">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A solid executive summary should contain:</w:t>
      </w:r>
    </w:p>
    <w:p w:rsidRPr="00F04BC9" w:rsidR="00341DC3" w:rsidP="00341DC3" w:rsidRDefault="00341DC3" w14:paraId="4A96F540" w14:textId="7026B1F7">
      <w:pPr>
        <w:pStyle w:val="ListParagraph"/>
        <w:numPr>
          <w:ilvl w:val="0"/>
          <w:numId w:val="15"/>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b/>
          <w:bCs/>
          <w:i/>
          <w:iCs/>
          <w:color w:val="808080"/>
          <w:sz w:val="20"/>
          <w:szCs w:val="20"/>
        </w:rPr>
        <w:t>The Elevator Pitch:</w:t>
      </w:r>
      <w:r w:rsidRPr="00F04BC9">
        <w:rPr>
          <w:rFonts w:ascii="Calibri" w:hAnsi="Calibri" w:eastAsia="Times New Roman" w:cs="Calibri"/>
          <w:i/>
          <w:iCs/>
          <w:color w:val="808080"/>
          <w:sz w:val="20"/>
          <w:szCs w:val="20"/>
        </w:rPr>
        <w:t>  State a summary of the experience at a very high level.  If SatyaN stopped you in the hall and asked what you were doing, this is what you would tell him.</w:t>
      </w:r>
    </w:p>
    <w:p w:rsidRPr="00F04BC9" w:rsidR="00341DC3" w:rsidP="638CC314" w:rsidRDefault="55B9EAE9" w14:paraId="1C4B6BF3" w14:textId="479A9E54">
      <w:pPr>
        <w:pStyle w:val="ListParagraph"/>
        <w:numPr>
          <w:ilvl w:val="0"/>
          <w:numId w:val="15"/>
        </w:numPr>
        <w:spacing w:after="0" w:line="240" w:lineRule="auto"/>
        <w:rPr>
          <w:rFonts w:ascii="Calibri" w:hAnsi="Calibri" w:eastAsia="Times New Roman" w:cs="Calibri"/>
          <w:i/>
          <w:iCs/>
          <w:color w:val="808080"/>
          <w:sz w:val="20"/>
          <w:szCs w:val="20"/>
        </w:rPr>
      </w:pPr>
      <w:r w:rsidRPr="638CC314">
        <w:rPr>
          <w:rFonts w:ascii="Calibri" w:hAnsi="Calibri" w:eastAsia="Times New Roman" w:cs="Calibri"/>
          <w:b/>
          <w:bCs/>
          <w:i/>
          <w:iCs/>
          <w:color w:val="808080" w:themeColor="background1" w:themeShade="80"/>
          <w:sz w:val="20"/>
          <w:szCs w:val="20"/>
        </w:rPr>
        <w:t xml:space="preserve">A summary of </w:t>
      </w:r>
      <w:r w:rsidRPr="638CC314">
        <w:rPr>
          <w:rFonts w:ascii="Calibri" w:hAnsi="Calibri" w:eastAsia="Times New Roman" w:cs="Calibri"/>
          <w:b/>
          <w:bCs/>
          <w:i/>
          <w:iCs/>
          <w:color w:val="0072C6"/>
          <w:sz w:val="20"/>
          <w:szCs w:val="20"/>
        </w:rPr>
        <w:t>who</w:t>
      </w:r>
      <w:r w:rsidRPr="638CC314">
        <w:rPr>
          <w:rFonts w:ascii="Calibri" w:hAnsi="Calibri" w:eastAsia="Times New Roman" w:cs="Calibri"/>
          <w:b/>
          <w:bCs/>
          <w:i/>
          <w:iCs/>
          <w:color w:val="808080" w:themeColor="background1" w:themeShade="80"/>
          <w:sz w:val="20"/>
          <w:szCs w:val="20"/>
        </w:rPr>
        <w:t xml:space="preserve"> the customer is and </w:t>
      </w:r>
      <w:r w:rsidRPr="638CC314">
        <w:rPr>
          <w:rFonts w:ascii="Calibri" w:hAnsi="Calibri" w:eastAsia="Times New Roman" w:cs="Calibri"/>
          <w:b/>
          <w:bCs/>
          <w:i/>
          <w:iCs/>
          <w:color w:val="0072C6"/>
          <w:sz w:val="20"/>
          <w:szCs w:val="20"/>
        </w:rPr>
        <w:t>why</w:t>
      </w:r>
      <w:r w:rsidRPr="638CC314">
        <w:rPr>
          <w:rFonts w:ascii="Calibri" w:hAnsi="Calibri" w:eastAsia="Times New Roman" w:cs="Calibri"/>
          <w:b/>
          <w:bCs/>
          <w:i/>
          <w:iCs/>
          <w:color w:val="808080" w:themeColor="background1" w:themeShade="80"/>
          <w:sz w:val="20"/>
          <w:szCs w:val="20"/>
        </w:rPr>
        <w:t xml:space="preserve"> this work is vital to them:</w:t>
      </w:r>
      <w:r w:rsidRPr="638CC314">
        <w:rPr>
          <w:rFonts w:ascii="Calibri" w:hAnsi="Calibri" w:eastAsia="Times New Roman" w:cs="Calibri"/>
          <w:i/>
          <w:iCs/>
          <w:color w:val="808080" w:themeColor="background1" w:themeShade="80"/>
          <w:sz w:val="20"/>
          <w:szCs w:val="20"/>
        </w:rPr>
        <w:t>  In general, this will include a crisp statement of:</w:t>
      </w:r>
    </w:p>
    <w:p w:rsidRPr="00361D58" w:rsidR="00341DC3" w:rsidP="400DB4D3" w:rsidRDefault="400DB4D3" w14:paraId="37155210" w14:textId="288A78A1">
      <w:pPr>
        <w:pStyle w:val="ListParagraph"/>
        <w:numPr>
          <w:ilvl w:val="0"/>
          <w:numId w:val="30"/>
        </w:numPr>
        <w:spacing w:after="0" w:line="240" w:lineRule="auto"/>
        <w:rPr>
          <w:rFonts w:ascii="Calibri" w:hAnsi="Calibri" w:eastAsia="Times New Roman" w:cs="Calibri"/>
          <w:b/>
          <w:bCs/>
          <w:i/>
          <w:iCs/>
          <w:color w:val="808080" w:themeColor="background1" w:themeShade="80"/>
          <w:sz w:val="20"/>
          <w:szCs w:val="20"/>
        </w:rPr>
      </w:pPr>
      <w:r w:rsidRPr="400DB4D3">
        <w:rPr>
          <w:rFonts w:ascii="Calibri" w:hAnsi="Calibri" w:eastAsia="Times New Roman" w:cs="Calibri"/>
          <w:b/>
          <w:bCs/>
          <w:i/>
          <w:iCs/>
          <w:color w:val="808080" w:themeColor="background1" w:themeShade="80"/>
          <w:sz w:val="20"/>
          <w:szCs w:val="20"/>
        </w:rPr>
        <w:t xml:space="preserve">A clear statement of the </w:t>
      </w:r>
      <w:r w:rsidRPr="400DB4D3">
        <w:rPr>
          <w:rFonts w:ascii="Calibri" w:hAnsi="Calibri" w:eastAsia="Times New Roman" w:cs="Calibri"/>
          <w:b/>
          <w:bCs/>
          <w:i/>
          <w:iCs/>
          <w:color w:val="0072C6"/>
          <w:sz w:val="20"/>
          <w:szCs w:val="20"/>
        </w:rPr>
        <w:t>customer</w:t>
      </w:r>
      <w:r w:rsidRPr="400DB4D3">
        <w:rPr>
          <w:rFonts w:ascii="Calibri" w:hAnsi="Calibri" w:eastAsia="Times New Roman" w:cs="Calibri"/>
          <w:b/>
          <w:bCs/>
          <w:i/>
          <w:iCs/>
          <w:color w:val="808080" w:themeColor="background1" w:themeShade="80"/>
          <w:sz w:val="20"/>
          <w:szCs w:val="20"/>
        </w:rPr>
        <w:t xml:space="preserve"> </w:t>
      </w:r>
      <w:r w:rsidRPr="400DB4D3">
        <w:rPr>
          <w:rFonts w:ascii="Calibri" w:hAnsi="Calibri" w:eastAsia="Times New Roman" w:cs="Calibri"/>
          <w:b/>
          <w:bCs/>
          <w:i/>
          <w:iCs/>
          <w:color w:val="0072C6"/>
          <w:sz w:val="20"/>
          <w:szCs w:val="20"/>
        </w:rPr>
        <w:t>segment</w:t>
      </w:r>
      <w:r w:rsidRPr="400DB4D3">
        <w:rPr>
          <w:rFonts w:ascii="Calibri" w:hAnsi="Calibri" w:eastAsia="Times New Roman" w:cs="Calibri"/>
          <w:b/>
          <w:bCs/>
          <w:i/>
          <w:iCs/>
          <w:color w:val="808080" w:themeColor="background1" w:themeShade="80"/>
          <w:sz w:val="20"/>
          <w:szCs w:val="20"/>
        </w:rPr>
        <w:t xml:space="preserve"> (Consumer, VSB, SMB, etc.) and </w:t>
      </w:r>
      <w:r w:rsidRPr="400DB4D3">
        <w:rPr>
          <w:rFonts w:ascii="Calibri" w:hAnsi="Calibri" w:eastAsia="Times New Roman" w:cs="Calibri"/>
          <w:b/>
          <w:bCs/>
          <w:i/>
          <w:iCs/>
          <w:color w:val="0072C6"/>
          <w:sz w:val="20"/>
          <w:szCs w:val="20"/>
        </w:rPr>
        <w:t>target persona</w:t>
      </w:r>
      <w:r w:rsidRPr="400DB4D3">
        <w:rPr>
          <w:rFonts w:ascii="Calibri" w:hAnsi="Calibri" w:eastAsia="Times New Roman" w:cs="Calibri"/>
          <w:b/>
          <w:bCs/>
          <w:i/>
          <w:iCs/>
          <w:color w:val="808080" w:themeColor="background1" w:themeShade="80"/>
          <w:sz w:val="20"/>
          <w:szCs w:val="20"/>
        </w:rPr>
        <w:t xml:space="preserve"> (IT Admin, end-user, internal partner, etc.).</w:t>
      </w:r>
    </w:p>
    <w:p w:rsidRPr="00361D58" w:rsidR="00341DC3" w:rsidP="400DB4D3" w:rsidRDefault="55B9EAE9" w14:paraId="1478F8A3" w14:textId="3CF3221F">
      <w:pPr>
        <w:pStyle w:val="ListParagraph"/>
        <w:numPr>
          <w:ilvl w:val="0"/>
          <w:numId w:val="30"/>
        </w:numPr>
        <w:spacing w:after="0" w:line="240" w:lineRule="auto"/>
        <w:rPr>
          <w:rFonts w:ascii="Segoe UI" w:hAnsi="Segoe UI" w:eastAsia="Times New Roman" w:cs="Segoe UI"/>
          <w:i/>
          <w:iCs/>
          <w:color w:val="444444"/>
          <w:sz w:val="20"/>
          <w:szCs w:val="20"/>
        </w:rPr>
      </w:pPr>
      <w:r w:rsidRPr="400DB4D3">
        <w:rPr>
          <w:rFonts w:ascii="Calibri" w:hAnsi="Calibri" w:eastAsia="Times New Roman" w:cs="Calibri"/>
          <w:b/>
          <w:bCs/>
          <w:i/>
          <w:iCs/>
          <w:color w:val="808080" w:themeColor="background1" w:themeShade="80"/>
          <w:sz w:val="20"/>
          <w:szCs w:val="20"/>
        </w:rPr>
        <w:lastRenderedPageBreak/>
        <w:t xml:space="preserve">The </w:t>
      </w:r>
      <w:r w:rsidRPr="400DB4D3" w:rsidR="25FDCF26">
        <w:rPr>
          <w:rFonts w:ascii="Calibri" w:hAnsi="Calibri" w:eastAsia="Times New Roman" w:cs="Calibri"/>
          <w:b/>
          <w:bCs/>
          <w:i/>
          <w:iCs/>
          <w:color w:val="808080" w:themeColor="background1" w:themeShade="80"/>
          <w:sz w:val="20"/>
          <w:szCs w:val="20"/>
        </w:rPr>
        <w:t>p</w:t>
      </w:r>
      <w:r w:rsidRPr="400DB4D3">
        <w:rPr>
          <w:rFonts w:ascii="Calibri" w:hAnsi="Calibri" w:eastAsia="Times New Roman" w:cs="Calibri"/>
          <w:b/>
          <w:bCs/>
          <w:i/>
          <w:iCs/>
          <w:color w:val="808080" w:themeColor="background1" w:themeShade="80"/>
          <w:sz w:val="20"/>
          <w:szCs w:val="20"/>
        </w:rPr>
        <w:t>roblem</w:t>
      </w:r>
      <w:r w:rsidRPr="400DB4D3" w:rsidR="25FDCF26">
        <w:rPr>
          <w:rFonts w:ascii="Calibri" w:hAnsi="Calibri" w:eastAsia="Times New Roman" w:cs="Calibri"/>
          <w:b/>
          <w:bCs/>
          <w:i/>
          <w:iCs/>
          <w:color w:val="808080" w:themeColor="background1" w:themeShade="80"/>
          <w:sz w:val="20"/>
          <w:szCs w:val="20"/>
        </w:rPr>
        <w:t xml:space="preserve"> statement</w:t>
      </w:r>
      <w:r w:rsidRPr="400DB4D3">
        <w:rPr>
          <w:rFonts w:ascii="Calibri" w:hAnsi="Calibri" w:eastAsia="Times New Roman" w:cs="Calibri"/>
          <w:i/>
          <w:iCs/>
          <w:color w:val="808080" w:themeColor="background1" w:themeShade="80"/>
          <w:sz w:val="20"/>
          <w:szCs w:val="20"/>
        </w:rPr>
        <w:t>: State </w:t>
      </w:r>
      <w:proofErr w:type="gramStart"/>
      <w:r w:rsidRPr="400DB4D3">
        <w:rPr>
          <w:rFonts w:ascii="Calibri" w:hAnsi="Calibri" w:eastAsia="Times New Roman" w:cs="Calibri"/>
          <w:b/>
          <w:bCs/>
          <w:i/>
          <w:iCs/>
          <w:color w:val="0072C6"/>
          <w:sz w:val="20"/>
          <w:szCs w:val="20"/>
        </w:rPr>
        <w:t>what</w:t>
      </w:r>
      <w:r w:rsidRPr="400DB4D3">
        <w:rPr>
          <w:rFonts w:ascii="Calibri" w:hAnsi="Calibri" w:eastAsia="Times New Roman" w:cs="Calibri"/>
          <w:i/>
          <w:iCs/>
          <w:color w:val="0072C6"/>
          <w:sz w:val="20"/>
          <w:szCs w:val="20"/>
        </w:rPr>
        <w:t> </w:t>
      </w:r>
      <w:r w:rsidRPr="400DB4D3">
        <w:rPr>
          <w:rFonts w:ascii="Calibri" w:hAnsi="Calibri" w:eastAsia="Times New Roman" w:cs="Calibri"/>
          <w:i/>
          <w:iCs/>
          <w:color w:val="808080" w:themeColor="background1" w:themeShade="80"/>
          <w:sz w:val="20"/>
          <w:szCs w:val="20"/>
        </w:rPr>
        <w:t xml:space="preserve"> problem</w:t>
      </w:r>
      <w:proofErr w:type="gramEnd"/>
      <w:r w:rsidRPr="400DB4D3">
        <w:rPr>
          <w:rFonts w:ascii="Calibri" w:hAnsi="Calibri" w:eastAsia="Times New Roman" w:cs="Calibri"/>
          <w:i/>
          <w:iCs/>
          <w:color w:val="808080" w:themeColor="background1" w:themeShade="80"/>
          <w:sz w:val="20"/>
          <w:szCs w:val="20"/>
        </w:rPr>
        <w:t xml:space="preserve"> the feature is trying to solve.  Be specific.  Who is affected?  Why is this problem important to them? Consider categorizing problems by end user type.</w:t>
      </w:r>
    </w:p>
    <w:p w:rsidRPr="00361D58" w:rsidR="008E076D" w:rsidP="00361D58" w:rsidRDefault="4DC4EAA2" w14:paraId="6BC38611" w14:textId="64EF487D">
      <w:pPr>
        <w:pStyle w:val="ListParagraph"/>
        <w:numPr>
          <w:ilvl w:val="0"/>
          <w:numId w:val="30"/>
        </w:numPr>
        <w:spacing w:after="0" w:line="240" w:lineRule="auto"/>
        <w:rPr>
          <w:rFonts w:ascii="Calibri" w:hAnsi="Calibri" w:eastAsia="Times New Roman" w:cs="Calibri"/>
          <w:i/>
          <w:iCs/>
          <w:color w:val="808080"/>
          <w:sz w:val="20"/>
          <w:szCs w:val="20"/>
        </w:rPr>
      </w:pPr>
      <w:r w:rsidRPr="400DB4D3">
        <w:rPr>
          <w:rFonts w:ascii="Calibri" w:hAnsi="Calibri" w:eastAsia="Times New Roman" w:cs="Calibri"/>
          <w:b/>
          <w:bCs/>
          <w:i/>
          <w:iCs/>
          <w:color w:val="808080" w:themeColor="background1" w:themeShade="80"/>
          <w:sz w:val="20"/>
          <w:szCs w:val="20"/>
        </w:rPr>
        <w:t>The business justification:</w:t>
      </w:r>
      <w:r w:rsidRPr="400DB4D3">
        <w:rPr>
          <w:rFonts w:ascii="Calibri" w:hAnsi="Calibri" w:eastAsia="Times New Roman" w:cs="Calibri"/>
          <w:i/>
          <w:iCs/>
          <w:color w:val="808080" w:themeColor="background1" w:themeShade="80"/>
          <w:sz w:val="20"/>
          <w:szCs w:val="20"/>
        </w:rPr>
        <w:t>  </w:t>
      </w:r>
      <w:r w:rsidRPr="400DB4D3">
        <w:rPr>
          <w:rFonts w:ascii="Calibri" w:hAnsi="Calibri" w:eastAsia="Times New Roman" w:cs="Calibri"/>
          <w:b/>
          <w:bCs/>
          <w:i/>
          <w:iCs/>
          <w:color w:val="0072C6"/>
          <w:sz w:val="20"/>
          <w:szCs w:val="20"/>
        </w:rPr>
        <w:t>Why</w:t>
      </w:r>
      <w:r w:rsidRPr="400DB4D3">
        <w:rPr>
          <w:rFonts w:ascii="Calibri" w:hAnsi="Calibri" w:eastAsia="Times New Roman" w:cs="Calibri"/>
          <w:i/>
          <w:iCs/>
          <w:color w:val="0072C6"/>
          <w:sz w:val="20"/>
          <w:szCs w:val="20"/>
        </w:rPr>
        <w:t> </w:t>
      </w:r>
      <w:r w:rsidRPr="400DB4D3">
        <w:rPr>
          <w:rFonts w:ascii="Calibri" w:hAnsi="Calibri" w:eastAsia="Times New Roman" w:cs="Calibri"/>
          <w:i/>
          <w:iCs/>
          <w:color w:val="808080" w:themeColor="background1" w:themeShade="80"/>
          <w:sz w:val="20"/>
          <w:szCs w:val="20"/>
        </w:rPr>
        <w:t>should we do this?  Business justification may include vision fit, customer data, market opportunity, competitive threat, or required infrastructure to enable other features/scenarios.</w:t>
      </w:r>
    </w:p>
    <w:p w:rsidRPr="009A129B" w:rsidR="00E630EE" w:rsidP="400DB4D3" w:rsidRDefault="425EE6AD" w14:paraId="09DF1A39" w14:textId="29C739D0">
      <w:pPr>
        <w:pStyle w:val="ListParagraph"/>
        <w:numPr>
          <w:ilvl w:val="0"/>
          <w:numId w:val="30"/>
        </w:numPr>
        <w:spacing w:after="0" w:line="240" w:lineRule="auto"/>
        <w:rPr>
          <w:rFonts w:ascii="Calibri" w:hAnsi="Calibri" w:eastAsia="Times New Roman" w:cs="Calibri"/>
          <w:i/>
          <w:iCs/>
          <w:color w:val="808080"/>
          <w:sz w:val="20"/>
          <w:szCs w:val="20"/>
        </w:rPr>
      </w:pPr>
      <w:r w:rsidRPr="400DB4D3">
        <w:rPr>
          <w:rFonts w:ascii="Calibri" w:hAnsi="Calibri" w:eastAsia="Times New Roman" w:cs="Calibri"/>
          <w:b/>
          <w:bCs/>
          <w:i/>
          <w:iCs/>
          <w:color w:val="808080" w:themeColor="background1" w:themeShade="80"/>
          <w:sz w:val="20"/>
          <w:szCs w:val="20"/>
        </w:rPr>
        <w:t>The strategic alignment:</w:t>
      </w:r>
      <w:r w:rsidRPr="400DB4D3">
        <w:rPr>
          <w:rFonts w:ascii="Calibri" w:hAnsi="Calibri" w:eastAsia="Times New Roman" w:cs="Calibri"/>
          <w:i/>
          <w:iCs/>
          <w:color w:val="808080" w:themeColor="background1" w:themeShade="80"/>
          <w:sz w:val="20"/>
          <w:szCs w:val="20"/>
        </w:rPr>
        <w:t xml:space="preserve"> How does this </w:t>
      </w:r>
      <w:r w:rsidRPr="400DB4D3">
        <w:rPr>
          <w:rFonts w:ascii="Calibri" w:hAnsi="Calibri" w:eastAsia="Times New Roman" w:cs="Calibri"/>
          <w:b/>
          <w:bCs/>
          <w:i/>
          <w:iCs/>
          <w:color w:val="0072C6"/>
          <w:sz w:val="20"/>
          <w:szCs w:val="20"/>
        </w:rPr>
        <w:t>align</w:t>
      </w:r>
      <w:r w:rsidRPr="400DB4D3">
        <w:rPr>
          <w:rFonts w:ascii="Calibri" w:hAnsi="Calibri" w:eastAsia="Times New Roman" w:cs="Calibri"/>
          <w:i/>
          <w:iCs/>
          <w:color w:val="808080" w:themeColor="background1" w:themeShade="80"/>
          <w:sz w:val="20"/>
          <w:szCs w:val="20"/>
        </w:rPr>
        <w:t xml:space="preserve"> with the broader </w:t>
      </w:r>
      <w:r w:rsidRPr="400DB4D3">
        <w:rPr>
          <w:rFonts w:ascii="Calibri" w:hAnsi="Calibri" w:eastAsia="Times New Roman" w:cs="Calibri"/>
          <w:b/>
          <w:bCs/>
          <w:i/>
          <w:iCs/>
          <w:color w:val="0072C6"/>
          <w:sz w:val="20"/>
          <w:szCs w:val="20"/>
        </w:rPr>
        <w:t>strategy</w:t>
      </w:r>
      <w:r w:rsidRPr="400DB4D3">
        <w:rPr>
          <w:rFonts w:ascii="Calibri" w:hAnsi="Calibri" w:eastAsia="Times New Roman" w:cs="Calibri"/>
          <w:i/>
          <w:iCs/>
          <w:color w:val="808080" w:themeColor="background1" w:themeShade="80"/>
          <w:sz w:val="20"/>
          <w:szCs w:val="20"/>
        </w:rPr>
        <w:t xml:space="preserve"> we at Microsoft are pursuing in this feature’s area?</w:t>
      </w:r>
    </w:p>
    <w:p w:rsidR="00E545B6" w:rsidP="00D156B6" w:rsidRDefault="00FE7714" w14:paraId="4C1BC347" w14:textId="5635206E">
      <w:pPr>
        <w:pStyle w:val="ListParagraph"/>
        <w:numPr>
          <w:ilvl w:val="0"/>
          <w:numId w:val="15"/>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b/>
          <w:bCs/>
          <w:i/>
          <w:iCs/>
          <w:color w:val="808080"/>
          <w:sz w:val="20"/>
          <w:szCs w:val="20"/>
        </w:rPr>
        <w:t>Objectives and Key Results</w:t>
      </w:r>
      <w:r w:rsidRPr="00F04BC9" w:rsidR="00AB3D15">
        <w:rPr>
          <w:rFonts w:ascii="Calibri" w:hAnsi="Calibri" w:eastAsia="Times New Roman" w:cs="Calibri"/>
          <w:b/>
          <w:bCs/>
          <w:i/>
          <w:iCs/>
          <w:color w:val="808080"/>
          <w:sz w:val="20"/>
          <w:szCs w:val="20"/>
        </w:rPr>
        <w:t>: </w:t>
      </w:r>
      <w:r w:rsidRPr="00F04BC9" w:rsidR="007266D6">
        <w:rPr>
          <w:rFonts w:ascii="Calibri" w:hAnsi="Calibri" w:eastAsia="Times New Roman" w:cs="Calibri"/>
          <w:b/>
          <w:bCs/>
          <w:i/>
          <w:iCs/>
          <w:color w:val="808080"/>
          <w:sz w:val="20"/>
          <w:szCs w:val="20"/>
        </w:rPr>
        <w:t xml:space="preserve"> </w:t>
      </w:r>
      <w:r w:rsidRPr="00F04BC9" w:rsidR="00AB3D15">
        <w:rPr>
          <w:rFonts w:ascii="Calibri" w:hAnsi="Calibri" w:eastAsia="Times New Roman" w:cs="Calibri"/>
          <w:i/>
          <w:iCs/>
          <w:color w:val="808080"/>
          <w:sz w:val="20"/>
          <w:szCs w:val="20"/>
        </w:rPr>
        <w:t xml:space="preserve">Which </w:t>
      </w:r>
      <w:r w:rsidRPr="00F04BC9" w:rsidR="00AB3D15">
        <w:rPr>
          <w:rFonts w:ascii="Calibri" w:hAnsi="Calibri" w:eastAsia="Times New Roman" w:cs="Calibri"/>
          <w:b/>
          <w:i/>
          <w:iCs/>
          <w:color w:val="0072C6"/>
          <w:sz w:val="20"/>
          <w:szCs w:val="20"/>
        </w:rPr>
        <w:t>OKR(s)</w:t>
      </w:r>
      <w:r w:rsidRPr="00F04BC9" w:rsidR="00AB3D15">
        <w:rPr>
          <w:rFonts w:ascii="Calibri" w:hAnsi="Calibri" w:eastAsia="Times New Roman" w:cs="Calibri"/>
          <w:i/>
          <w:iCs/>
          <w:color w:val="808080"/>
          <w:sz w:val="20"/>
          <w:szCs w:val="20"/>
        </w:rPr>
        <w:t xml:space="preserve"> will be impacted by this feature and </w:t>
      </w:r>
      <w:r w:rsidRPr="00F04BC9" w:rsidR="00682B04">
        <w:rPr>
          <w:rFonts w:ascii="Calibri" w:hAnsi="Calibri" w:eastAsia="Times New Roman" w:cs="Calibri"/>
          <w:i/>
          <w:iCs/>
          <w:color w:val="808080"/>
          <w:sz w:val="20"/>
          <w:szCs w:val="20"/>
        </w:rPr>
        <w:t xml:space="preserve">what is the expected </w:t>
      </w:r>
      <w:r w:rsidRPr="00F04BC9" w:rsidR="002E184C">
        <w:rPr>
          <w:rFonts w:ascii="Calibri" w:hAnsi="Calibri" w:eastAsia="Times New Roman" w:cs="Calibri"/>
          <w:i/>
          <w:iCs/>
          <w:color w:val="808080"/>
          <w:sz w:val="20"/>
          <w:szCs w:val="20"/>
        </w:rPr>
        <w:t xml:space="preserve">business </w:t>
      </w:r>
      <w:r w:rsidRPr="00F04BC9" w:rsidR="00682B04">
        <w:rPr>
          <w:rFonts w:ascii="Calibri" w:hAnsi="Calibri" w:eastAsia="Times New Roman" w:cs="Calibri"/>
          <w:i/>
          <w:iCs/>
          <w:color w:val="808080"/>
          <w:sz w:val="20"/>
          <w:szCs w:val="20"/>
        </w:rPr>
        <w:t>impact/contribution</w:t>
      </w:r>
      <w:r w:rsidRPr="00F04BC9" w:rsidR="00AB3D15">
        <w:rPr>
          <w:rFonts w:ascii="Calibri" w:hAnsi="Calibri" w:eastAsia="Times New Roman" w:cs="Calibri"/>
          <w:i/>
          <w:iCs/>
          <w:color w:val="808080"/>
          <w:sz w:val="20"/>
          <w:szCs w:val="20"/>
        </w:rPr>
        <w:t xml:space="preserve">? </w:t>
      </w:r>
      <w:r w:rsidRPr="00F04BC9" w:rsidR="00682B04">
        <w:rPr>
          <w:rFonts w:ascii="Calibri" w:hAnsi="Calibri" w:eastAsia="Times New Roman" w:cs="Calibri"/>
          <w:i/>
          <w:iCs/>
          <w:color w:val="808080"/>
          <w:sz w:val="20"/>
          <w:szCs w:val="20"/>
        </w:rPr>
        <w:t>Please note i</w:t>
      </w:r>
      <w:r w:rsidRPr="00F04BC9" w:rsidR="00AB3D15">
        <w:rPr>
          <w:rFonts w:ascii="Calibri" w:hAnsi="Calibri" w:eastAsia="Times New Roman" w:cs="Calibri"/>
          <w:i/>
          <w:iCs/>
          <w:color w:val="808080"/>
          <w:sz w:val="20"/>
          <w:szCs w:val="20"/>
        </w:rPr>
        <w:t xml:space="preserve">t’s </w:t>
      </w:r>
      <w:r w:rsidRPr="00F04BC9" w:rsidR="00A316C2">
        <w:rPr>
          <w:rFonts w:ascii="Calibri" w:hAnsi="Calibri" w:eastAsia="Times New Roman" w:cs="Calibri"/>
          <w:i/>
          <w:iCs/>
          <w:color w:val="808080"/>
          <w:sz w:val="20"/>
          <w:szCs w:val="20"/>
        </w:rPr>
        <w:t>okay</w:t>
      </w:r>
      <w:r w:rsidRPr="00F04BC9" w:rsidR="00AB3D15">
        <w:rPr>
          <w:rFonts w:ascii="Calibri" w:hAnsi="Calibri" w:eastAsia="Times New Roman" w:cs="Calibri"/>
          <w:i/>
          <w:iCs/>
          <w:color w:val="808080"/>
          <w:sz w:val="20"/>
          <w:szCs w:val="20"/>
        </w:rPr>
        <w:t xml:space="preserve"> </w:t>
      </w:r>
      <w:r w:rsidRPr="00F04BC9" w:rsidR="00682B04">
        <w:rPr>
          <w:rFonts w:ascii="Calibri" w:hAnsi="Calibri" w:eastAsia="Times New Roman" w:cs="Calibri"/>
          <w:i/>
          <w:iCs/>
          <w:color w:val="808080"/>
          <w:sz w:val="20"/>
          <w:szCs w:val="20"/>
        </w:rPr>
        <w:t xml:space="preserve">for a </w:t>
      </w:r>
      <w:r w:rsidRPr="00F04BC9" w:rsidR="00AB3D15">
        <w:rPr>
          <w:rFonts w:ascii="Calibri" w:hAnsi="Calibri" w:eastAsia="Times New Roman" w:cs="Calibri"/>
          <w:i/>
          <w:iCs/>
          <w:color w:val="808080"/>
          <w:sz w:val="20"/>
          <w:szCs w:val="20"/>
        </w:rPr>
        <w:t xml:space="preserve">feature </w:t>
      </w:r>
      <w:r w:rsidRPr="00F04BC9" w:rsidR="00682B04">
        <w:rPr>
          <w:rFonts w:ascii="Calibri" w:hAnsi="Calibri" w:eastAsia="Times New Roman" w:cs="Calibri"/>
          <w:i/>
          <w:iCs/>
          <w:color w:val="808080"/>
          <w:sz w:val="20"/>
          <w:szCs w:val="20"/>
        </w:rPr>
        <w:t xml:space="preserve">to not be directly </w:t>
      </w:r>
      <w:r w:rsidRPr="00F04BC9" w:rsidR="00353B83">
        <w:rPr>
          <w:rFonts w:ascii="Calibri" w:hAnsi="Calibri" w:eastAsia="Times New Roman" w:cs="Calibri"/>
          <w:i/>
          <w:iCs/>
          <w:color w:val="808080"/>
          <w:sz w:val="20"/>
          <w:szCs w:val="20"/>
        </w:rPr>
        <w:t>tied</w:t>
      </w:r>
      <w:r w:rsidRPr="00F04BC9" w:rsidR="00682B04">
        <w:rPr>
          <w:rFonts w:ascii="Calibri" w:hAnsi="Calibri" w:eastAsia="Times New Roman" w:cs="Calibri"/>
          <w:i/>
          <w:iCs/>
          <w:color w:val="808080"/>
          <w:sz w:val="20"/>
          <w:szCs w:val="20"/>
        </w:rPr>
        <w:t xml:space="preserve"> </w:t>
      </w:r>
      <w:r w:rsidRPr="00F04BC9" w:rsidR="00AB3D15">
        <w:rPr>
          <w:rFonts w:ascii="Calibri" w:hAnsi="Calibri" w:eastAsia="Times New Roman" w:cs="Calibri"/>
          <w:i/>
          <w:iCs/>
          <w:color w:val="808080"/>
          <w:sz w:val="20"/>
          <w:szCs w:val="20"/>
        </w:rPr>
        <w:t>to an OKR</w:t>
      </w:r>
      <w:r w:rsidRPr="00F04BC9" w:rsidR="00682B04">
        <w:rPr>
          <w:rFonts w:ascii="Calibri" w:hAnsi="Calibri" w:eastAsia="Times New Roman" w:cs="Calibri"/>
          <w:i/>
          <w:iCs/>
          <w:color w:val="808080"/>
          <w:sz w:val="20"/>
          <w:szCs w:val="20"/>
        </w:rPr>
        <w:t xml:space="preserve">, </w:t>
      </w:r>
      <w:proofErr w:type="gramStart"/>
      <w:r w:rsidRPr="00F04BC9" w:rsidR="00682B04">
        <w:rPr>
          <w:rFonts w:ascii="Calibri" w:hAnsi="Calibri" w:eastAsia="Times New Roman" w:cs="Calibri"/>
          <w:i/>
          <w:iCs/>
          <w:color w:val="808080"/>
          <w:sz w:val="20"/>
          <w:szCs w:val="20"/>
        </w:rPr>
        <w:t>as long as</w:t>
      </w:r>
      <w:proofErr w:type="gramEnd"/>
      <w:r w:rsidRPr="00F04BC9" w:rsidR="00682B04">
        <w:rPr>
          <w:rFonts w:ascii="Calibri" w:hAnsi="Calibri" w:eastAsia="Times New Roman" w:cs="Calibri"/>
          <w:i/>
          <w:iCs/>
          <w:color w:val="808080"/>
          <w:sz w:val="20"/>
          <w:szCs w:val="20"/>
        </w:rPr>
        <w:t xml:space="preserve"> its value is clearly articulated </w:t>
      </w:r>
      <w:r w:rsidRPr="00F04BC9" w:rsidR="00AB3D15">
        <w:rPr>
          <w:rFonts w:ascii="Calibri" w:hAnsi="Calibri" w:eastAsia="Times New Roman" w:cs="Calibri"/>
          <w:i/>
          <w:iCs/>
          <w:color w:val="808080"/>
          <w:sz w:val="20"/>
          <w:szCs w:val="20"/>
        </w:rPr>
        <w:t>(</w:t>
      </w:r>
      <w:r w:rsidRPr="00F04BC9" w:rsidR="00C20948">
        <w:rPr>
          <w:rFonts w:ascii="Calibri" w:hAnsi="Calibri" w:eastAsia="Times New Roman" w:cs="Calibri"/>
          <w:i/>
          <w:iCs/>
          <w:color w:val="808080"/>
          <w:sz w:val="20"/>
          <w:szCs w:val="20"/>
        </w:rPr>
        <w:t xml:space="preserve">for example, </w:t>
      </w:r>
      <w:r w:rsidRPr="00F04BC9" w:rsidR="00863297">
        <w:rPr>
          <w:rFonts w:ascii="Calibri" w:hAnsi="Calibri" w:eastAsia="Times New Roman" w:cs="Calibri"/>
          <w:i/>
          <w:iCs/>
          <w:color w:val="808080"/>
          <w:sz w:val="20"/>
          <w:szCs w:val="20"/>
        </w:rPr>
        <w:t>e</w:t>
      </w:r>
      <w:r w:rsidRPr="00F04BC9" w:rsidR="00AB3D15">
        <w:rPr>
          <w:rFonts w:ascii="Calibri" w:hAnsi="Calibri" w:eastAsia="Times New Roman" w:cs="Calibri"/>
          <w:i/>
          <w:iCs/>
          <w:color w:val="808080"/>
          <w:sz w:val="20"/>
          <w:szCs w:val="20"/>
        </w:rPr>
        <w:t>ngineering excellen</w:t>
      </w:r>
      <w:r w:rsidRPr="00F04BC9" w:rsidR="00682B04">
        <w:rPr>
          <w:rFonts w:ascii="Calibri" w:hAnsi="Calibri" w:eastAsia="Times New Roman" w:cs="Calibri"/>
          <w:i/>
          <w:iCs/>
          <w:color w:val="808080"/>
          <w:sz w:val="20"/>
          <w:szCs w:val="20"/>
        </w:rPr>
        <w:t>ce work</w:t>
      </w:r>
      <w:r w:rsidRPr="00F04BC9" w:rsidR="00C20948">
        <w:rPr>
          <w:rFonts w:ascii="Calibri" w:hAnsi="Calibri" w:eastAsia="Times New Roman" w:cs="Calibri"/>
          <w:i/>
          <w:iCs/>
          <w:color w:val="808080"/>
          <w:sz w:val="20"/>
          <w:szCs w:val="20"/>
        </w:rPr>
        <w:t xml:space="preserve"> </w:t>
      </w:r>
      <w:r w:rsidRPr="00F04BC9" w:rsidR="00682B04">
        <w:rPr>
          <w:rFonts w:ascii="Calibri" w:hAnsi="Calibri" w:eastAsia="Times New Roman" w:cs="Calibri"/>
          <w:i/>
          <w:iCs/>
          <w:color w:val="808080"/>
          <w:sz w:val="20"/>
          <w:szCs w:val="20"/>
        </w:rPr>
        <w:t>falls in this category</w:t>
      </w:r>
      <w:r w:rsidRPr="00F04BC9" w:rsidR="00AB3D15">
        <w:rPr>
          <w:rFonts w:ascii="Calibri" w:hAnsi="Calibri" w:eastAsia="Times New Roman" w:cs="Calibri"/>
          <w:i/>
          <w:iCs/>
          <w:color w:val="808080"/>
          <w:sz w:val="20"/>
          <w:szCs w:val="20"/>
        </w:rPr>
        <w:t>)</w:t>
      </w:r>
      <w:r w:rsidRPr="00F04BC9" w:rsidR="00682B04">
        <w:rPr>
          <w:rFonts w:ascii="Calibri" w:hAnsi="Calibri" w:eastAsia="Times New Roman" w:cs="Calibri"/>
          <w:i/>
          <w:iCs/>
          <w:color w:val="808080"/>
          <w:sz w:val="20"/>
          <w:szCs w:val="20"/>
        </w:rPr>
        <w:t>.</w:t>
      </w:r>
    </w:p>
    <w:p w:rsidRPr="00C01778" w:rsidR="00C01778" w:rsidP="00C01778" w:rsidRDefault="00C01778" w14:paraId="19824E3C" w14:textId="77777777">
      <w:pPr>
        <w:spacing w:after="0" w:line="240" w:lineRule="auto"/>
        <w:rPr>
          <w:rFonts w:ascii="Calibri" w:hAnsi="Calibri" w:eastAsia="Times New Roman" w:cs="Calibri"/>
          <w:color w:val="808080"/>
          <w:sz w:val="20"/>
          <w:szCs w:val="20"/>
        </w:rPr>
      </w:pPr>
    </w:p>
    <w:p w:rsidR="0077250F" w:rsidP="00D156B6" w:rsidRDefault="0077250F" w14:paraId="485F38FB" w14:textId="48B1F347">
      <w:r w:rsidR="0077250F">
        <w:rPr/>
        <w:t>Your executive summary here…</w:t>
      </w:r>
    </w:p>
    <w:p w:rsidR="00BD10F4" w:rsidP="007E2F93" w:rsidRDefault="00BD10F4" w14:paraId="5FC1F612" w14:textId="77777777">
      <w:pPr>
        <w:pStyle w:val="Heading1"/>
      </w:pPr>
      <w:bookmarkStart w:name="_Toc338666983" w:id="1"/>
      <w:r>
        <w:t>Goals &amp; Non-Goals</w:t>
      </w:r>
      <w:bookmarkEnd w:id="1"/>
    </w:p>
    <w:p w:rsidRPr="00F04BC9" w:rsidR="002D7334" w:rsidP="00FC7169" w:rsidRDefault="004B38D8" w14:paraId="5FC1F613" w14:textId="47221017">
      <w:pPr>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The goals and non-goals should make it clear what’s important for this feature.  They should align with the Business Goals, and Customer Promises for the release.</w:t>
      </w:r>
    </w:p>
    <w:p w:rsidR="0049546B" w:rsidP="00CF6AE9" w:rsidRDefault="00BD10F4" w14:paraId="49B7E1AC" w14:textId="033970D2">
      <w:pPr>
        <w:pStyle w:val="Heading2"/>
      </w:pPr>
      <w:bookmarkStart w:name="_Toc338666984" w:id="2"/>
      <w:r>
        <w:t>Goals</w:t>
      </w:r>
      <w:bookmarkEnd w:id="2"/>
      <w:r w:rsidR="007B7679">
        <w:t xml:space="preserve"> &amp; Measures</w:t>
      </w:r>
    </w:p>
    <w:p w:rsidRPr="00F04BC9" w:rsidR="002B6B80" w:rsidP="002B6B80" w:rsidRDefault="00180580" w14:paraId="49834B19" w14:textId="308E68EB">
      <w:pPr>
        <w:rPr>
          <w:sz w:val="24"/>
          <w:szCs w:val="24"/>
        </w:rPr>
      </w:pPr>
      <w:r w:rsidRPr="1147FF99" w:rsidR="002B6B80">
        <w:rPr>
          <w:rFonts w:ascii="Calibri" w:hAnsi="Calibri" w:eastAsia="Times New Roman" w:cs="Calibri"/>
          <w:i w:val="1"/>
          <w:iCs w:val="1"/>
          <w:color w:val="808080" w:themeColor="background1" w:themeTint="FF" w:themeShade="80"/>
          <w:sz w:val="20"/>
          <w:szCs w:val="20"/>
        </w:rPr>
        <w:t>Your</w:t>
      </w:r>
      <w:r w:rsidRPr="1147FF99" w:rsidR="002B6B80">
        <w:rPr>
          <w:rFonts w:ascii="Calibri" w:hAnsi="Calibri" w:eastAsia="Times New Roman" w:cs="Calibri"/>
          <w:i w:val="1"/>
          <w:iCs w:val="1"/>
          <w:color w:val="808080" w:themeColor="background1" w:themeTint="FF" w:themeShade="80"/>
          <w:sz w:val="20"/>
          <w:szCs w:val="20"/>
        </w:rPr>
        <w:t xml:space="preserve"> goals should be specific, prioritized, and objectively </w:t>
      </w:r>
      <w:r w:rsidRPr="1147FF99" w:rsidR="002B6B80">
        <w:rPr>
          <w:rFonts w:ascii="Calibri" w:hAnsi="Calibri" w:eastAsia="Times New Roman" w:cs="Calibri"/>
          <w:i w:val="1"/>
          <w:iCs w:val="1"/>
          <w:color w:val="808080" w:themeColor="background1" w:themeTint="FF" w:themeShade="80"/>
          <w:sz w:val="20"/>
          <w:szCs w:val="20"/>
        </w:rPr>
        <w:t>measureable</w:t>
      </w:r>
      <w:r w:rsidRPr="1147FF99" w:rsidR="002B6B80">
        <w:rPr>
          <w:rFonts w:ascii="Calibri" w:hAnsi="Calibri" w:eastAsia="Times New Roman" w:cs="Calibri"/>
          <w:i w:val="1"/>
          <w:iCs w:val="1"/>
          <w:color w:val="808080" w:themeColor="background1" w:themeTint="FF" w:themeShade="80"/>
          <w:sz w:val="20"/>
          <w:szCs w:val="20"/>
        </w:rPr>
        <w:t xml:space="preserve">. Goals should detail what the feature </w:t>
      </w:r>
      <w:r w:rsidRPr="1147FF99" w:rsidR="002B6B80">
        <w:rPr>
          <w:rFonts w:ascii="Calibri" w:hAnsi="Calibri" w:eastAsia="Times New Roman" w:cs="Calibri"/>
          <w:i w:val="1"/>
          <w:iCs w:val="1"/>
          <w:color w:val="808080" w:themeColor="background1" w:themeTint="FF" w:themeShade="80"/>
          <w:sz w:val="20"/>
          <w:szCs w:val="20"/>
        </w:rPr>
        <w:t>must, or</w:t>
      </w:r>
      <w:r w:rsidRPr="1147FF99" w:rsidR="002B6B80">
        <w:rPr>
          <w:rFonts w:ascii="Calibri" w:hAnsi="Calibri" w:eastAsia="Times New Roman" w:cs="Calibri"/>
          <w:i w:val="1"/>
          <w:iCs w:val="1"/>
          <w:color w:val="808080" w:themeColor="background1" w:themeTint="FF" w:themeShade="80"/>
          <w:sz w:val="20"/>
          <w:szCs w:val="20"/>
        </w:rPr>
        <w:t xml:space="preserve"> must not </w:t>
      </w:r>
      <w:r w:rsidRPr="1147FF99" w:rsidR="002B6B80">
        <w:rPr>
          <w:rFonts w:ascii="Calibri" w:hAnsi="Calibri" w:eastAsia="Times New Roman" w:cs="Calibri"/>
          <w:i w:val="1"/>
          <w:iCs w:val="1"/>
          <w:color w:val="808080" w:themeColor="background1" w:themeTint="FF" w:themeShade="80"/>
          <w:sz w:val="20"/>
          <w:szCs w:val="20"/>
        </w:rPr>
        <w:t>accomplish</w:t>
      </w:r>
      <w:r w:rsidRPr="1147FF99" w:rsidR="002B6B80">
        <w:rPr>
          <w:rFonts w:ascii="Calibri" w:hAnsi="Calibri" w:eastAsia="Times New Roman" w:cs="Calibri"/>
          <w:i w:val="1"/>
          <w:iCs w:val="1"/>
          <w:color w:val="808080" w:themeColor="background1" w:themeTint="FF" w:themeShade="80"/>
          <w:sz w:val="20"/>
          <w:szCs w:val="20"/>
        </w:rPr>
        <w:t>.</w:t>
      </w:r>
    </w:p>
    <w:p w:rsidRPr="00D92D59" w:rsidR="00E634FB" w:rsidP="00E634FB" w:rsidRDefault="000E7560" w14:paraId="324ADC40" w14:textId="7FDEAB0B">
      <w:pPr>
        <w:pStyle w:val="ListParagraph"/>
        <w:numPr>
          <w:ilvl w:val="0"/>
          <w:numId w:val="13"/>
        </w:numPr>
        <w:rPr>
          <w:rFonts w:ascii="Calibri" w:hAnsi="Calibri" w:eastAsia="Times New Roman" w:cs="Calibri"/>
        </w:rPr>
      </w:pPr>
      <w:r>
        <w:rPr>
          <w:rFonts w:ascii="Calibri" w:hAnsi="Calibri" w:eastAsia="Times New Roman" w:cs="Calibri"/>
        </w:rPr>
        <w:t xml:space="preserve">Your goals </w:t>
      </w:r>
      <w:r w:rsidR="00C62842">
        <w:rPr>
          <w:rFonts w:ascii="Calibri" w:hAnsi="Calibri" w:eastAsia="Times New Roman" w:cs="Calibri"/>
        </w:rPr>
        <w:t>here…</w:t>
      </w:r>
    </w:p>
    <w:p w:rsidRPr="00D92D59" w:rsidR="00D92D59" w:rsidP="00D92D59" w:rsidRDefault="00D92D59" w14:paraId="47DB97B0" w14:textId="77777777">
      <w:pPr>
        <w:rPr>
          <w:rFonts w:ascii="Calibri" w:hAnsi="Calibri" w:eastAsia="Times New Roman" w:cs="Calibri"/>
          <w:color w:val="808080"/>
          <w:sz w:val="20"/>
          <w:szCs w:val="20"/>
        </w:rPr>
      </w:pPr>
    </w:p>
    <w:p w:rsidR="00BD10F4" w:rsidP="007E2F93" w:rsidRDefault="00BD10F4" w14:paraId="5FC1F616" w14:textId="77777777">
      <w:pPr>
        <w:pStyle w:val="Heading2"/>
      </w:pPr>
      <w:bookmarkStart w:name="_Toc338666985" w:id="3"/>
      <w:r>
        <w:t>Non-Goals</w:t>
      </w:r>
      <w:bookmarkEnd w:id="3"/>
    </w:p>
    <w:p w:rsidRPr="00F04BC9" w:rsidR="00393E2A" w:rsidP="00393E2A" w:rsidRDefault="005A7C54" w14:paraId="4AFFD67E" w14:textId="77777777">
      <w:pPr>
        <w:pStyle w:val="NormalWeb"/>
        <w:spacing w:before="0" w:beforeAutospacing="0" w:after="120" w:afterAutospacing="0"/>
        <w:rPr>
          <w:rFonts w:ascii="Calibri" w:hAnsi="Calibri" w:cs="Calibri"/>
          <w:i/>
          <w:iCs/>
          <w:color w:val="808080"/>
          <w:sz w:val="20"/>
          <w:szCs w:val="20"/>
        </w:rPr>
      </w:pPr>
      <w:r w:rsidRPr="00F04BC9">
        <w:rPr>
          <w:rFonts w:ascii="Calibri" w:hAnsi="Calibri" w:cs="Calibri"/>
          <w:i/>
          <w:iCs/>
          <w:color w:val="808080"/>
          <w:sz w:val="20"/>
          <w:szCs w:val="20"/>
        </w:rPr>
        <w:t>Be explicit about what things should be considered beyond the scope of this feature/deliverable</w:t>
      </w:r>
      <w:r w:rsidRPr="00F04BC9" w:rsidR="002502A4">
        <w:rPr>
          <w:rFonts w:ascii="Calibri" w:hAnsi="Calibri" w:cs="Calibri"/>
          <w:i/>
          <w:iCs/>
          <w:color w:val="808080"/>
          <w:sz w:val="20"/>
          <w:szCs w:val="20"/>
        </w:rPr>
        <w:t>.</w:t>
      </w:r>
      <w:r w:rsidRPr="00F04BC9" w:rsidR="00393E2A">
        <w:rPr>
          <w:rFonts w:ascii="Calibri" w:hAnsi="Calibri" w:cs="Calibri"/>
          <w:i/>
          <w:iCs/>
          <w:color w:val="808080"/>
          <w:sz w:val="20"/>
          <w:szCs w:val="20"/>
        </w:rPr>
        <w:t xml:space="preserve"> </w:t>
      </w:r>
      <w:r w:rsidRPr="00F04BC9">
        <w:rPr>
          <w:rFonts w:ascii="Calibri" w:hAnsi="Calibri" w:cs="Calibri"/>
          <w:i/>
          <w:iCs/>
          <w:color w:val="808080"/>
          <w:sz w:val="20"/>
          <w:szCs w:val="20"/>
        </w:rPr>
        <w:t>Non-goals are things you are explicitly not doing or supporting. This does not mean that you're actively trying to prevent them from occurring -- it simply means that you're not actively working toward enabling them.</w:t>
      </w:r>
    </w:p>
    <w:p w:rsidRPr="00F04BC9" w:rsidR="005A7C54" w:rsidP="00393E2A" w:rsidRDefault="005A7C54" w14:paraId="53821C76" w14:textId="240B9626">
      <w:pPr>
        <w:pStyle w:val="NormalWeb"/>
        <w:spacing w:before="0" w:beforeAutospacing="0" w:after="120" w:afterAutospacing="0"/>
        <w:rPr>
          <w:rFonts w:ascii="Calibri" w:hAnsi="Calibri" w:cs="Calibri"/>
          <w:i/>
          <w:iCs/>
          <w:color w:val="808080"/>
          <w:sz w:val="20"/>
          <w:szCs w:val="20"/>
        </w:rPr>
      </w:pPr>
      <w:r w:rsidRPr="00F04BC9">
        <w:rPr>
          <w:rFonts w:ascii="Calibri" w:hAnsi="Calibri" w:cs="Calibri"/>
          <w:i/>
          <w:iCs/>
          <w:color w:val="808080"/>
          <w:sz w:val="20"/>
          <w:szCs w:val="20"/>
        </w:rPr>
        <w:t xml:space="preserve">These can also </w:t>
      </w:r>
      <w:proofErr w:type="gramStart"/>
      <w:r w:rsidRPr="00F04BC9">
        <w:rPr>
          <w:rFonts w:ascii="Calibri" w:hAnsi="Calibri" w:cs="Calibri"/>
          <w:i/>
          <w:iCs/>
          <w:color w:val="808080"/>
          <w:sz w:val="20"/>
          <w:szCs w:val="20"/>
        </w:rPr>
        <w:t>be things that are</w:t>
      </w:r>
      <w:proofErr w:type="gramEnd"/>
      <w:r w:rsidRPr="00F04BC9">
        <w:rPr>
          <w:rFonts w:ascii="Calibri" w:hAnsi="Calibri" w:cs="Calibri"/>
          <w:i/>
          <w:iCs/>
          <w:color w:val="808080"/>
          <w:sz w:val="20"/>
          <w:szCs w:val="20"/>
        </w:rPr>
        <w:t xml:space="preserve"> out of scope. Provide a </w:t>
      </w:r>
      <w:proofErr w:type="gramStart"/>
      <w:r w:rsidRPr="00F04BC9">
        <w:rPr>
          <w:rFonts w:ascii="Calibri" w:hAnsi="Calibri" w:cs="Calibri"/>
          <w:i/>
          <w:iCs/>
          <w:color w:val="808080"/>
          <w:sz w:val="20"/>
          <w:szCs w:val="20"/>
        </w:rPr>
        <w:t>high level</w:t>
      </w:r>
      <w:proofErr w:type="gramEnd"/>
      <w:r w:rsidRPr="00F04BC9">
        <w:rPr>
          <w:rFonts w:ascii="Calibri" w:hAnsi="Calibri" w:cs="Calibri"/>
          <w:i/>
          <w:iCs/>
          <w:color w:val="808080"/>
          <w:sz w:val="20"/>
          <w:szCs w:val="20"/>
        </w:rPr>
        <w:t xml:space="preserve"> mitigation if the non-goal is something </w:t>
      </w:r>
      <w:r w:rsidRPr="00F04BC9" w:rsidR="002502A4">
        <w:rPr>
          <w:rFonts w:ascii="Calibri" w:hAnsi="Calibri" w:cs="Calibri"/>
          <w:i/>
          <w:iCs/>
          <w:color w:val="808080"/>
          <w:sz w:val="20"/>
          <w:szCs w:val="20"/>
        </w:rPr>
        <w:t>your customer</w:t>
      </w:r>
      <w:r w:rsidRPr="00F04BC9">
        <w:rPr>
          <w:rFonts w:ascii="Calibri" w:hAnsi="Calibri" w:cs="Calibri"/>
          <w:i/>
          <w:iCs/>
          <w:color w:val="808080"/>
          <w:sz w:val="20"/>
          <w:szCs w:val="20"/>
        </w:rPr>
        <w:t xml:space="preserve"> might expect to see.</w:t>
      </w:r>
      <w:r w:rsidRPr="00F04BC9" w:rsidR="001B42F1">
        <w:rPr>
          <w:rFonts w:ascii="Calibri" w:hAnsi="Calibri" w:cs="Calibri"/>
          <w:i/>
          <w:iCs/>
          <w:color w:val="808080"/>
          <w:sz w:val="20"/>
          <w:szCs w:val="20"/>
        </w:rPr>
        <w:t xml:space="preserve"> </w:t>
      </w:r>
      <w:r w:rsidRPr="00F04BC9">
        <w:rPr>
          <w:rFonts w:ascii="Calibri" w:hAnsi="Calibri" w:cs="Calibri"/>
          <w:i/>
          <w:iCs/>
          <w:color w:val="808080"/>
          <w:sz w:val="20"/>
          <w:szCs w:val="20"/>
        </w:rPr>
        <w:t>If you are actively trying to</w:t>
      </w:r>
      <w:r w:rsidRPr="00F04BC9">
        <w:rPr>
          <w:rFonts w:asciiTheme="majorHAnsi" w:hAnsiTheme="majorHAnsi" w:cstheme="majorHAnsi"/>
          <w:i/>
          <w:iCs/>
          <w:color w:val="444444"/>
          <w:sz w:val="20"/>
          <w:szCs w:val="20"/>
        </w:rPr>
        <w:t> </w:t>
      </w:r>
      <w:r w:rsidRPr="00F04BC9">
        <w:rPr>
          <w:rStyle w:val="ms-rtestyle-emphasis"/>
          <w:rFonts w:asciiTheme="majorHAnsi" w:hAnsiTheme="majorHAnsi" w:eastAsiaTheme="majorEastAsia" w:cstheme="majorHAnsi"/>
          <w:b/>
          <w:i/>
          <w:iCs/>
          <w:color w:val="0072C6"/>
          <w:sz w:val="20"/>
          <w:szCs w:val="20"/>
        </w:rPr>
        <w:t>prevent</w:t>
      </w:r>
      <w:r w:rsidRPr="00F04BC9">
        <w:rPr>
          <w:rFonts w:asciiTheme="majorHAnsi" w:hAnsiTheme="majorHAnsi" w:cstheme="majorHAnsi"/>
          <w:i/>
          <w:iCs/>
          <w:color w:val="444444"/>
          <w:sz w:val="20"/>
          <w:szCs w:val="20"/>
        </w:rPr>
        <w:t> </w:t>
      </w:r>
      <w:r w:rsidRPr="00F04BC9">
        <w:rPr>
          <w:rFonts w:ascii="Calibri" w:hAnsi="Calibri" w:cs="Calibri"/>
          <w:i/>
          <w:iCs/>
          <w:color w:val="808080"/>
          <w:sz w:val="20"/>
          <w:szCs w:val="20"/>
        </w:rPr>
        <w:t>something, this should be listed in the</w:t>
      </w:r>
      <w:r w:rsidRPr="00F04BC9">
        <w:rPr>
          <w:rFonts w:asciiTheme="majorHAnsi" w:hAnsiTheme="majorHAnsi" w:cstheme="majorHAnsi"/>
          <w:i/>
          <w:iCs/>
          <w:color w:val="444444"/>
          <w:sz w:val="20"/>
          <w:szCs w:val="20"/>
        </w:rPr>
        <w:t> </w:t>
      </w:r>
      <w:r w:rsidRPr="00F04BC9">
        <w:rPr>
          <w:rStyle w:val="ms-rtestyle-emphasis"/>
          <w:rFonts w:asciiTheme="majorHAnsi" w:hAnsiTheme="majorHAnsi" w:eastAsiaTheme="majorEastAsia" w:cstheme="majorHAnsi"/>
          <w:b/>
          <w:i/>
          <w:iCs/>
          <w:color w:val="0072C6"/>
          <w:sz w:val="20"/>
          <w:szCs w:val="20"/>
        </w:rPr>
        <w:t>goals</w:t>
      </w:r>
      <w:r w:rsidRPr="00F04BC9" w:rsidR="008C2F9F">
        <w:rPr>
          <w:rFonts w:ascii="Calibri" w:hAnsi="Calibri" w:cs="Calibri"/>
          <w:i/>
          <w:iCs/>
          <w:color w:val="808080"/>
          <w:sz w:val="20"/>
          <w:szCs w:val="20"/>
        </w:rPr>
        <w:t>.</w:t>
      </w:r>
    </w:p>
    <w:p w:rsidRPr="00F04BC9" w:rsidR="005A7C54" w:rsidP="001B42F1" w:rsidRDefault="005A7C54" w14:paraId="3A59FC06" w14:textId="0C8C7E40">
      <w:pPr>
        <w:pStyle w:val="NormalWeb"/>
        <w:spacing w:before="0" w:beforeAutospacing="0" w:after="120" w:afterAutospacing="0"/>
        <w:rPr>
          <w:rFonts w:ascii="Calibri" w:hAnsi="Calibri" w:cs="Calibri"/>
          <w:i/>
          <w:iCs/>
          <w:color w:val="808080"/>
          <w:sz w:val="20"/>
          <w:szCs w:val="20"/>
        </w:rPr>
      </w:pPr>
      <w:r w:rsidRPr="00F04BC9">
        <w:rPr>
          <w:rFonts w:ascii="Calibri" w:hAnsi="Calibri" w:cs="Calibri"/>
          <w:i/>
          <w:iCs/>
          <w:color w:val="808080"/>
          <w:sz w:val="20"/>
          <w:szCs w:val="20"/>
        </w:rPr>
        <w:t>This is not meant to be an exhaustive “cut” list—feature cuts are tracked as a part of feature tracking outside of this document.</w:t>
      </w:r>
    </w:p>
    <w:p w:rsidRPr="00C62842" w:rsidR="00C62842" w:rsidP="00106F8E" w:rsidRDefault="000E7560" w14:paraId="7609CA19" w14:textId="07813D16">
      <w:pPr>
        <w:pStyle w:val="ListParagraph"/>
        <w:numPr>
          <w:ilvl w:val="0"/>
          <w:numId w:val="17"/>
        </w:numPr>
        <w:rPr>
          <w:rFonts w:ascii="Calibri" w:hAnsi="Calibri" w:eastAsia="Times New Roman" w:cs="Calibri"/>
        </w:rPr>
      </w:pPr>
      <w:r>
        <w:rPr>
          <w:rFonts w:ascii="Calibri" w:hAnsi="Calibri" w:eastAsia="Times New Roman" w:cs="Calibri"/>
        </w:rPr>
        <w:t>Your non-goals</w:t>
      </w:r>
      <w:r w:rsidR="00C62842">
        <w:rPr>
          <w:rFonts w:ascii="Calibri" w:hAnsi="Calibri" w:eastAsia="Times New Roman" w:cs="Calibri"/>
        </w:rPr>
        <w:t xml:space="preserve"> here…</w:t>
      </w:r>
    </w:p>
    <w:p w:rsidR="00BD10F4" w:rsidP="003F488A" w:rsidRDefault="00BD10F4" w14:paraId="5FC1F61B" w14:textId="6BA3AD8F">
      <w:pPr>
        <w:pStyle w:val="Heading1"/>
      </w:pPr>
      <w:bookmarkStart w:name="_Toc338666987" w:id="4"/>
      <w:r>
        <w:t>Scenarios</w:t>
      </w:r>
      <w:bookmarkEnd w:id="4"/>
    </w:p>
    <w:p w:rsidRPr="00F04BC9" w:rsidR="00655DCB" w:rsidP="00655DCB" w:rsidRDefault="00655DCB" w14:paraId="5B495DEA" w14:textId="1FA9FD18">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A scenario is a story told from the customer’s point of view that explains their situation and what they want to achieve.  It includes a customer problem statement</w:t>
      </w:r>
      <w:r w:rsidRPr="00F04BC9" w:rsidR="000F6DB4">
        <w:rPr>
          <w:rFonts w:ascii="Calibri" w:hAnsi="Calibri" w:eastAsia="Times New Roman" w:cs="Calibri"/>
          <w:i/>
          <w:iCs/>
          <w:color w:val="808080"/>
          <w:sz w:val="20"/>
          <w:szCs w:val="20"/>
        </w:rPr>
        <w:t xml:space="preserve"> (before the feature</w:t>
      </w:r>
      <w:r w:rsidRPr="00F04BC9" w:rsidR="00E1041A">
        <w:rPr>
          <w:rFonts w:ascii="Calibri" w:hAnsi="Calibri" w:eastAsia="Times New Roman" w:cs="Calibri"/>
          <w:i/>
          <w:iCs/>
          <w:color w:val="808080"/>
          <w:sz w:val="20"/>
          <w:szCs w:val="20"/>
        </w:rPr>
        <w:t xml:space="preserve"> exists</w:t>
      </w:r>
      <w:proofErr w:type="gramStart"/>
      <w:r w:rsidRPr="00F04BC9" w:rsidR="000F6DB4">
        <w:rPr>
          <w:rFonts w:ascii="Calibri" w:hAnsi="Calibri" w:eastAsia="Times New Roman" w:cs="Calibri"/>
          <w:i/>
          <w:iCs/>
          <w:color w:val="808080"/>
          <w:sz w:val="20"/>
          <w:szCs w:val="20"/>
        </w:rPr>
        <w:t>)</w:t>
      </w:r>
      <w:r w:rsidRPr="00F04BC9">
        <w:rPr>
          <w:rFonts w:ascii="Calibri" w:hAnsi="Calibri" w:eastAsia="Times New Roman" w:cs="Calibri"/>
          <w:i/>
          <w:iCs/>
          <w:color w:val="808080"/>
          <w:sz w:val="20"/>
          <w:szCs w:val="20"/>
        </w:rPr>
        <w:t>, and</w:t>
      </w:r>
      <w:proofErr w:type="gramEnd"/>
      <w:r w:rsidRPr="00F04BC9">
        <w:rPr>
          <w:rFonts w:ascii="Calibri" w:hAnsi="Calibri" w:eastAsia="Times New Roman" w:cs="Calibri"/>
          <w:i/>
          <w:iCs/>
          <w:color w:val="808080"/>
          <w:sz w:val="20"/>
          <w:szCs w:val="20"/>
        </w:rPr>
        <w:t xml:space="preserve"> describes the happy ending</w:t>
      </w:r>
      <w:r w:rsidRPr="00F04BC9" w:rsidR="000F6DB4">
        <w:rPr>
          <w:rFonts w:ascii="Calibri" w:hAnsi="Calibri" w:eastAsia="Times New Roman" w:cs="Calibri"/>
          <w:i/>
          <w:iCs/>
          <w:color w:val="808080"/>
          <w:sz w:val="20"/>
          <w:szCs w:val="20"/>
        </w:rPr>
        <w:t xml:space="preserve"> (after</w:t>
      </w:r>
      <w:r w:rsidRPr="00F04BC9" w:rsidR="00E1041A">
        <w:rPr>
          <w:rFonts w:ascii="Calibri" w:hAnsi="Calibri" w:eastAsia="Times New Roman" w:cs="Calibri"/>
          <w:i/>
          <w:iCs/>
          <w:color w:val="808080"/>
          <w:sz w:val="20"/>
          <w:szCs w:val="20"/>
        </w:rPr>
        <w:t xml:space="preserve"> the feature is completed</w:t>
      </w:r>
      <w:r w:rsidRPr="00F04BC9" w:rsidR="000F6DB4">
        <w:rPr>
          <w:rFonts w:ascii="Calibri" w:hAnsi="Calibri" w:eastAsia="Times New Roman" w:cs="Calibri"/>
          <w:i/>
          <w:iCs/>
          <w:color w:val="808080"/>
          <w:sz w:val="20"/>
          <w:szCs w:val="20"/>
        </w:rPr>
        <w:t>)</w:t>
      </w:r>
      <w:r w:rsidRPr="00F04BC9">
        <w:rPr>
          <w:rFonts w:ascii="Calibri" w:hAnsi="Calibri" w:eastAsia="Times New Roman" w:cs="Calibri"/>
          <w:i/>
          <w:iCs/>
          <w:color w:val="808080"/>
          <w:sz w:val="20"/>
          <w:szCs w:val="20"/>
        </w:rPr>
        <w:t>.  </w:t>
      </w:r>
      <w:r w:rsidRPr="00F04BC9" w:rsidR="001759DB">
        <w:rPr>
          <w:rFonts w:ascii="Calibri" w:hAnsi="Calibri" w:eastAsia="Times New Roman" w:cs="Calibri"/>
          <w:i/>
          <w:iCs/>
          <w:color w:val="808080"/>
          <w:sz w:val="20"/>
          <w:szCs w:val="20"/>
        </w:rPr>
        <w:t xml:space="preserve">Notably, the scenario is pivoted around </w:t>
      </w:r>
      <w:r w:rsidRPr="00F04BC9" w:rsidR="002E125C">
        <w:rPr>
          <w:rFonts w:ascii="Calibri" w:hAnsi="Calibri" w:eastAsia="Times New Roman" w:cs="Calibri"/>
          <w:i/>
          <w:iCs/>
          <w:color w:val="808080"/>
          <w:sz w:val="20"/>
          <w:szCs w:val="20"/>
        </w:rPr>
        <w:t>the experience (the ‘what’</w:t>
      </w:r>
      <w:proofErr w:type="gramStart"/>
      <w:r w:rsidRPr="00F04BC9" w:rsidR="002E125C">
        <w:rPr>
          <w:rFonts w:ascii="Calibri" w:hAnsi="Calibri" w:eastAsia="Times New Roman" w:cs="Calibri"/>
          <w:i/>
          <w:iCs/>
          <w:color w:val="808080"/>
          <w:sz w:val="20"/>
          <w:szCs w:val="20"/>
        </w:rPr>
        <w:t>), and</w:t>
      </w:r>
      <w:proofErr w:type="gramEnd"/>
      <w:r w:rsidRPr="00F04BC9" w:rsidR="002E125C">
        <w:rPr>
          <w:rFonts w:ascii="Calibri" w:hAnsi="Calibri" w:eastAsia="Times New Roman" w:cs="Calibri"/>
          <w:i/>
          <w:iCs/>
          <w:color w:val="808080"/>
          <w:sz w:val="20"/>
          <w:szCs w:val="20"/>
        </w:rPr>
        <w:t xml:space="preserve"> d</w:t>
      </w:r>
      <w:r w:rsidRPr="00F04BC9">
        <w:rPr>
          <w:rFonts w:ascii="Calibri" w:hAnsi="Calibri" w:eastAsia="Times New Roman" w:cs="Calibri"/>
          <w:i/>
          <w:iCs/>
          <w:color w:val="808080"/>
          <w:sz w:val="20"/>
          <w:szCs w:val="20"/>
        </w:rPr>
        <w:t>oes not include implementation</w:t>
      </w:r>
      <w:r w:rsidRPr="00F04BC9" w:rsidR="002E125C">
        <w:rPr>
          <w:rFonts w:ascii="Calibri" w:hAnsi="Calibri" w:eastAsia="Times New Roman" w:cs="Calibri"/>
          <w:i/>
          <w:iCs/>
          <w:color w:val="808080"/>
          <w:sz w:val="20"/>
          <w:szCs w:val="20"/>
        </w:rPr>
        <w:t xml:space="preserve"> </w:t>
      </w:r>
      <w:r w:rsidRPr="00F04BC9" w:rsidR="004D6BFB">
        <w:rPr>
          <w:rFonts w:ascii="Calibri" w:hAnsi="Calibri" w:eastAsia="Times New Roman" w:cs="Calibri"/>
          <w:i/>
          <w:iCs/>
          <w:color w:val="808080"/>
          <w:sz w:val="20"/>
          <w:szCs w:val="20"/>
        </w:rPr>
        <w:t xml:space="preserve">details </w:t>
      </w:r>
      <w:r w:rsidRPr="00F04BC9" w:rsidR="002E125C">
        <w:rPr>
          <w:rFonts w:ascii="Calibri" w:hAnsi="Calibri" w:eastAsia="Times New Roman" w:cs="Calibri"/>
          <w:i/>
          <w:iCs/>
          <w:color w:val="808080"/>
          <w:sz w:val="20"/>
          <w:szCs w:val="20"/>
        </w:rPr>
        <w:t>(</w:t>
      </w:r>
      <w:r w:rsidRPr="00F04BC9" w:rsidR="004D6BFB">
        <w:rPr>
          <w:rFonts w:ascii="Calibri" w:hAnsi="Calibri" w:eastAsia="Times New Roman" w:cs="Calibri"/>
          <w:i/>
          <w:iCs/>
          <w:color w:val="808080"/>
          <w:sz w:val="20"/>
          <w:szCs w:val="20"/>
        </w:rPr>
        <w:t>the ‘how’)</w:t>
      </w:r>
      <w:r w:rsidRPr="00F04BC9">
        <w:rPr>
          <w:rFonts w:ascii="Calibri" w:hAnsi="Calibri" w:eastAsia="Times New Roman" w:cs="Calibri"/>
          <w:i/>
          <w:iCs/>
          <w:color w:val="808080"/>
          <w:sz w:val="20"/>
          <w:szCs w:val="20"/>
        </w:rPr>
        <w:t>.</w:t>
      </w:r>
    </w:p>
    <w:p w:rsidRPr="00F04BC9" w:rsidR="00655DCB" w:rsidP="00655DCB" w:rsidRDefault="00655DCB" w14:paraId="28A4D365" w14:textId="0659BB7D">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b/>
          <w:bCs/>
          <w:i/>
          <w:iCs/>
          <w:color w:val="0072C6"/>
          <w:sz w:val="20"/>
          <w:szCs w:val="20"/>
        </w:rPr>
        <w:t>The Customer</w:t>
      </w:r>
      <w:r w:rsidRPr="00F04BC9">
        <w:rPr>
          <w:rFonts w:ascii="Calibri" w:hAnsi="Calibri" w:eastAsia="Times New Roman" w:cs="Calibri"/>
          <w:i/>
          <w:iCs/>
          <w:color w:val="808080"/>
          <w:sz w:val="20"/>
          <w:szCs w:val="20"/>
        </w:rPr>
        <w:t xml:space="preserve"> could be our final end-users, or a </w:t>
      </w:r>
      <w:r w:rsidRPr="00F04BC9" w:rsidR="002502A4">
        <w:rPr>
          <w:rFonts w:ascii="Calibri" w:hAnsi="Calibri" w:eastAsia="Times New Roman" w:cs="Calibri"/>
          <w:i/>
          <w:iCs/>
          <w:color w:val="808080"/>
          <w:sz w:val="20"/>
          <w:szCs w:val="20"/>
        </w:rPr>
        <w:t>partner</w:t>
      </w:r>
      <w:r w:rsidRPr="00F04BC9">
        <w:rPr>
          <w:rFonts w:ascii="Calibri" w:hAnsi="Calibri" w:eastAsia="Times New Roman" w:cs="Calibri"/>
          <w:i/>
          <w:iCs/>
          <w:color w:val="808080"/>
          <w:sz w:val="20"/>
          <w:szCs w:val="20"/>
        </w:rPr>
        <w:t xml:space="preserve"> team</w:t>
      </w:r>
      <w:r w:rsidRPr="00F04BC9" w:rsidR="005561FB">
        <w:rPr>
          <w:rFonts w:ascii="Calibri" w:hAnsi="Calibri" w:eastAsia="Times New Roman" w:cs="Calibri"/>
          <w:i/>
          <w:iCs/>
          <w:color w:val="808080"/>
          <w:sz w:val="20"/>
          <w:szCs w:val="20"/>
        </w:rPr>
        <w:t xml:space="preserve"> </w:t>
      </w:r>
      <w:r w:rsidRPr="00F04BC9">
        <w:rPr>
          <w:rFonts w:ascii="Calibri" w:hAnsi="Calibri" w:eastAsia="Times New Roman" w:cs="Calibri"/>
          <w:i/>
          <w:iCs/>
          <w:color w:val="808080"/>
          <w:sz w:val="20"/>
          <w:szCs w:val="20"/>
        </w:rPr>
        <w:t>that is dependent on the work you are doing.</w:t>
      </w:r>
    </w:p>
    <w:p w:rsidRPr="00F04BC9" w:rsidR="00655DCB" w:rsidP="00655DCB" w:rsidRDefault="00655DCB" w14:paraId="22412C35" w14:textId="6F973DB5">
      <w:pPr>
        <w:spacing w:after="12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A good scenario narrative:</w:t>
      </w:r>
    </w:p>
    <w:p w:rsidRPr="00F04BC9" w:rsidR="00655DCB" w:rsidP="000B453C" w:rsidRDefault="00655DCB" w14:paraId="3949A035" w14:textId="7729EF0C">
      <w:pPr>
        <w:pStyle w:val="ListParagraph"/>
        <w:numPr>
          <w:ilvl w:val="0"/>
          <w:numId w:val="18"/>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 xml:space="preserve">tells a narrative </w:t>
      </w:r>
      <w:proofErr w:type="gramStart"/>
      <w:r w:rsidRPr="00F04BC9">
        <w:rPr>
          <w:rFonts w:ascii="Calibri" w:hAnsi="Calibri" w:eastAsia="Times New Roman" w:cs="Calibri"/>
          <w:i/>
          <w:iCs/>
          <w:color w:val="808080"/>
          <w:sz w:val="20"/>
          <w:szCs w:val="20"/>
        </w:rPr>
        <w:t>STORY</w:t>
      </w:r>
      <w:proofErr w:type="gramEnd"/>
    </w:p>
    <w:p w:rsidRPr="00F04BC9" w:rsidR="00655DCB" w:rsidP="000B453C" w:rsidRDefault="00655DCB" w14:paraId="5893D882" w14:textId="62DED409">
      <w:pPr>
        <w:pStyle w:val="ListParagraph"/>
        <w:numPr>
          <w:ilvl w:val="0"/>
          <w:numId w:val="18"/>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 xml:space="preserve">includes PERSONAL </w:t>
      </w:r>
      <w:proofErr w:type="gramStart"/>
      <w:r w:rsidRPr="00F04BC9">
        <w:rPr>
          <w:rFonts w:ascii="Calibri" w:hAnsi="Calibri" w:eastAsia="Times New Roman" w:cs="Calibri"/>
          <w:i/>
          <w:iCs/>
          <w:color w:val="808080"/>
          <w:sz w:val="20"/>
          <w:szCs w:val="20"/>
        </w:rPr>
        <w:t>details</w:t>
      </w:r>
      <w:proofErr w:type="gramEnd"/>
    </w:p>
    <w:p w:rsidRPr="00F04BC9" w:rsidR="00655DCB" w:rsidP="000B453C" w:rsidRDefault="00655DCB" w14:paraId="5395E0C8" w14:textId="4FDDA5F0">
      <w:pPr>
        <w:pStyle w:val="ListParagraph"/>
        <w:numPr>
          <w:ilvl w:val="0"/>
          <w:numId w:val="18"/>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reveals deep INSIGHT</w:t>
      </w:r>
      <w:r w:rsidRPr="00F04BC9" w:rsidR="00607F4E">
        <w:rPr>
          <w:rFonts w:ascii="Calibri" w:hAnsi="Calibri" w:eastAsia="Times New Roman" w:cs="Calibri"/>
          <w:i/>
          <w:iCs/>
          <w:color w:val="808080"/>
          <w:sz w:val="20"/>
          <w:szCs w:val="20"/>
        </w:rPr>
        <w:t>S</w:t>
      </w:r>
      <w:r w:rsidRPr="00F04BC9">
        <w:rPr>
          <w:rFonts w:ascii="Calibri" w:hAnsi="Calibri" w:eastAsia="Times New Roman" w:cs="Calibri"/>
          <w:i/>
          <w:iCs/>
          <w:color w:val="808080"/>
          <w:sz w:val="20"/>
          <w:szCs w:val="20"/>
        </w:rPr>
        <w:t xml:space="preserve"> about </w:t>
      </w:r>
      <w:r w:rsidRPr="00F04BC9" w:rsidR="00BD4F3A">
        <w:rPr>
          <w:rFonts w:ascii="Calibri" w:hAnsi="Calibri" w:eastAsia="Times New Roman" w:cs="Calibri"/>
          <w:i/>
          <w:iCs/>
          <w:color w:val="808080"/>
          <w:sz w:val="20"/>
          <w:szCs w:val="20"/>
        </w:rPr>
        <w:t xml:space="preserve">the </w:t>
      </w:r>
      <w:r w:rsidRPr="00F04BC9">
        <w:rPr>
          <w:rFonts w:ascii="Calibri" w:hAnsi="Calibri" w:eastAsia="Times New Roman" w:cs="Calibri"/>
          <w:i/>
          <w:iCs/>
          <w:color w:val="808080"/>
          <w:sz w:val="20"/>
          <w:szCs w:val="20"/>
        </w:rPr>
        <w:t xml:space="preserve">customer </w:t>
      </w:r>
      <w:proofErr w:type="gramStart"/>
      <w:r w:rsidRPr="00F04BC9">
        <w:rPr>
          <w:rFonts w:ascii="Calibri" w:hAnsi="Calibri" w:eastAsia="Times New Roman" w:cs="Calibri"/>
          <w:i/>
          <w:iCs/>
          <w:color w:val="808080"/>
          <w:sz w:val="20"/>
          <w:szCs w:val="20"/>
        </w:rPr>
        <w:t>needs</w:t>
      </w:r>
      <w:proofErr w:type="gramEnd"/>
    </w:p>
    <w:p w:rsidRPr="00F04BC9" w:rsidR="00655DCB" w:rsidP="00607F4E" w:rsidRDefault="00607F4E" w14:paraId="3E31696D" w14:textId="30DE9D87">
      <w:pPr>
        <w:pStyle w:val="ListParagraph"/>
        <w:numPr>
          <w:ilvl w:val="0"/>
          <w:numId w:val="18"/>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lastRenderedPageBreak/>
        <w:t xml:space="preserve">shows how the feature </w:t>
      </w:r>
      <w:r w:rsidRPr="00F04BC9" w:rsidR="00BD4F3A">
        <w:rPr>
          <w:rFonts w:ascii="Calibri" w:hAnsi="Calibri" w:eastAsia="Times New Roman" w:cs="Calibri"/>
          <w:i/>
          <w:iCs/>
          <w:color w:val="808080"/>
          <w:sz w:val="20"/>
          <w:szCs w:val="20"/>
        </w:rPr>
        <w:t xml:space="preserve">ADDRESSES </w:t>
      </w:r>
      <w:r w:rsidRPr="00F04BC9">
        <w:rPr>
          <w:rFonts w:ascii="Calibri" w:hAnsi="Calibri" w:eastAsia="Times New Roman" w:cs="Calibri"/>
          <w:i/>
          <w:iCs/>
          <w:color w:val="808080"/>
          <w:sz w:val="20"/>
          <w:szCs w:val="20"/>
        </w:rPr>
        <w:t xml:space="preserve">the customer </w:t>
      </w:r>
      <w:proofErr w:type="gramStart"/>
      <w:r w:rsidRPr="00F04BC9" w:rsidR="00BD4F3A">
        <w:rPr>
          <w:rFonts w:ascii="Calibri" w:hAnsi="Calibri" w:eastAsia="Times New Roman" w:cs="Calibri"/>
          <w:i/>
          <w:iCs/>
          <w:color w:val="808080"/>
          <w:sz w:val="20"/>
          <w:szCs w:val="20"/>
        </w:rPr>
        <w:t>needs</w:t>
      </w:r>
      <w:proofErr w:type="gramEnd"/>
    </w:p>
    <w:p w:rsidRPr="00F04BC9" w:rsidR="00607F4E" w:rsidP="00607F4E" w:rsidRDefault="00607F4E" w14:paraId="73D9EF72" w14:textId="77777777">
      <w:pPr>
        <w:pStyle w:val="ListParagraph"/>
        <w:numPr>
          <w:ilvl w:val="0"/>
          <w:numId w:val="18"/>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 xml:space="preserve">includes EMOTIONS &amp; </w:t>
      </w:r>
      <w:proofErr w:type="gramStart"/>
      <w:r w:rsidRPr="00F04BC9">
        <w:rPr>
          <w:rFonts w:ascii="Calibri" w:hAnsi="Calibri" w:eastAsia="Times New Roman" w:cs="Calibri"/>
          <w:i/>
          <w:iCs/>
          <w:color w:val="808080"/>
          <w:sz w:val="20"/>
          <w:szCs w:val="20"/>
        </w:rPr>
        <w:t>context</w:t>
      </w:r>
      <w:proofErr w:type="gramEnd"/>
    </w:p>
    <w:p w:rsidRPr="00F04BC9" w:rsidR="00607F4E" w:rsidP="00607F4E" w:rsidRDefault="00607F4E" w14:paraId="51201BBF" w14:textId="11174FEE">
      <w:pPr>
        <w:pStyle w:val="ListParagraph"/>
        <w:numPr>
          <w:ilvl w:val="0"/>
          <w:numId w:val="18"/>
        </w:numPr>
        <w:spacing w:after="0" w:line="240" w:lineRule="auto"/>
        <w:rPr>
          <w:rFonts w:ascii="Segoe UI" w:hAnsi="Segoe UI" w:eastAsia="Times New Roman" w:cs="Segoe UI"/>
          <w:i/>
          <w:iCs/>
          <w:color w:val="444444"/>
          <w:sz w:val="20"/>
          <w:szCs w:val="20"/>
        </w:rPr>
      </w:pPr>
      <w:r w:rsidRPr="00F04BC9">
        <w:rPr>
          <w:rFonts w:ascii="Calibri" w:hAnsi="Calibri" w:eastAsia="Times New Roman" w:cs="Calibri"/>
          <w:i/>
          <w:iCs/>
          <w:color w:val="808080"/>
          <w:sz w:val="20"/>
          <w:szCs w:val="20"/>
        </w:rPr>
        <w:t>is IMPLEMENTATION FREE</w:t>
      </w:r>
    </w:p>
    <w:p w:rsidRPr="00F04BC9" w:rsidR="00655DCB" w:rsidP="00F0258B" w:rsidRDefault="00655DCB" w14:paraId="08A6574A" w14:textId="57D54B39">
      <w:pPr>
        <w:spacing w:after="0" w:line="240" w:lineRule="auto"/>
        <w:rPr>
          <w:rFonts w:ascii="Segoe UI" w:hAnsi="Segoe UI" w:eastAsia="Times New Roman" w:cs="Segoe UI"/>
          <w:i/>
          <w:iCs/>
          <w:color w:val="444444"/>
          <w:sz w:val="20"/>
          <w:szCs w:val="20"/>
        </w:rPr>
      </w:pPr>
    </w:p>
    <w:p w:rsidRPr="00F04BC9" w:rsidR="00860FF9" w:rsidP="00F0258B" w:rsidRDefault="000435A8" w14:paraId="5FC1F623" w14:textId="65ABF14F">
      <w:pPr>
        <w:spacing w:after="120" w:line="240" w:lineRule="auto"/>
        <w:rPr>
          <w:rFonts w:ascii="Calibri" w:hAnsi="Calibri" w:eastAsia="Times New Roman" w:cs="Calibri"/>
          <w:i/>
          <w:iCs/>
          <w:color w:val="808080"/>
          <w:sz w:val="20"/>
          <w:szCs w:val="20"/>
        </w:rPr>
      </w:pPr>
      <w:bookmarkStart w:name="_Toc338667002" w:id="5"/>
      <w:r w:rsidRPr="00F04BC9">
        <w:rPr>
          <w:rFonts w:ascii="Calibri" w:hAnsi="Calibri" w:eastAsia="Times New Roman" w:cs="Calibri"/>
          <w:i/>
          <w:iCs/>
          <w:color w:val="808080"/>
          <w:sz w:val="20"/>
          <w:szCs w:val="20"/>
        </w:rPr>
        <w:t>Ex</w:t>
      </w:r>
      <w:r w:rsidRPr="00F04BC9" w:rsidR="00F0258B">
        <w:rPr>
          <w:rFonts w:ascii="Calibri" w:hAnsi="Calibri" w:eastAsia="Times New Roman" w:cs="Calibri"/>
          <w:i/>
          <w:iCs/>
          <w:color w:val="808080"/>
          <w:sz w:val="20"/>
          <w:szCs w:val="20"/>
        </w:rPr>
        <w:t>ample scenario:</w:t>
      </w:r>
    </w:p>
    <w:p w:rsidRPr="00F04BC9" w:rsidR="00405120" w:rsidP="00F0258B" w:rsidRDefault="00405120" w14:paraId="4307D003" w14:textId="308F468D">
      <w:pPr>
        <w:spacing w:after="120" w:line="240" w:lineRule="auto"/>
        <w:rPr>
          <w:rFonts w:ascii="Calibri" w:hAnsi="Calibri" w:eastAsia="Times New Roman" w:cs="Calibri"/>
          <w:b/>
          <w:bCs/>
          <w:i/>
          <w:iCs/>
          <w:color w:val="808080"/>
          <w:sz w:val="20"/>
          <w:szCs w:val="20"/>
        </w:rPr>
      </w:pPr>
      <w:r w:rsidRPr="00F04BC9">
        <w:rPr>
          <w:rFonts w:ascii="Calibri" w:hAnsi="Calibri" w:eastAsia="Times New Roman" w:cs="Calibri"/>
          <w:b/>
          <w:bCs/>
          <w:i/>
          <w:iCs/>
          <w:color w:val="808080"/>
          <w:sz w:val="20"/>
          <w:szCs w:val="20"/>
        </w:rPr>
        <w:t xml:space="preserve">Scenario 1: As a PM, I have a spec template to </w:t>
      </w:r>
      <w:r w:rsidRPr="00F04BC9" w:rsidR="00B260D3">
        <w:rPr>
          <w:rFonts w:ascii="Calibri" w:hAnsi="Calibri" w:eastAsia="Times New Roman" w:cs="Calibri"/>
          <w:b/>
          <w:bCs/>
          <w:i/>
          <w:iCs/>
          <w:color w:val="808080"/>
          <w:sz w:val="20"/>
          <w:szCs w:val="20"/>
        </w:rPr>
        <w:t xml:space="preserve">write </w:t>
      </w:r>
      <w:r w:rsidRPr="00F04BC9">
        <w:rPr>
          <w:rFonts w:ascii="Calibri" w:hAnsi="Calibri" w:eastAsia="Times New Roman" w:cs="Calibri"/>
          <w:b/>
          <w:bCs/>
          <w:i/>
          <w:iCs/>
          <w:color w:val="808080"/>
          <w:sz w:val="20"/>
          <w:szCs w:val="20"/>
        </w:rPr>
        <w:t>my 1-</w:t>
      </w:r>
      <w:proofErr w:type="gramStart"/>
      <w:r w:rsidRPr="00F04BC9">
        <w:rPr>
          <w:rFonts w:ascii="Calibri" w:hAnsi="Calibri" w:eastAsia="Times New Roman" w:cs="Calibri"/>
          <w:b/>
          <w:bCs/>
          <w:i/>
          <w:iCs/>
          <w:color w:val="808080"/>
          <w:sz w:val="20"/>
          <w:szCs w:val="20"/>
        </w:rPr>
        <w:t>pagers</w:t>
      </w:r>
      <w:proofErr w:type="gramEnd"/>
    </w:p>
    <w:p w:rsidRPr="00F04BC9" w:rsidR="00F0258B" w:rsidP="00405120" w:rsidRDefault="00405120" w14:paraId="2BB7008D" w14:textId="0DF602CB">
      <w:pPr>
        <w:spacing w:after="12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 xml:space="preserve">Alex recently joined Microsoft </w:t>
      </w:r>
      <w:r w:rsidRPr="00F04BC9" w:rsidR="00607F4E">
        <w:rPr>
          <w:rFonts w:ascii="Calibri" w:hAnsi="Calibri" w:eastAsia="Times New Roman" w:cs="Calibri"/>
          <w:i/>
          <w:iCs/>
          <w:color w:val="808080"/>
          <w:sz w:val="20"/>
          <w:szCs w:val="20"/>
        </w:rPr>
        <w:t xml:space="preserve">in a PM role </w:t>
      </w:r>
      <w:r w:rsidRPr="00F04BC9">
        <w:rPr>
          <w:rFonts w:ascii="Calibri" w:hAnsi="Calibri" w:eastAsia="Times New Roman" w:cs="Calibri"/>
          <w:i/>
          <w:iCs/>
          <w:color w:val="808080"/>
          <w:sz w:val="20"/>
          <w:szCs w:val="20"/>
        </w:rPr>
        <w:t xml:space="preserve">as </w:t>
      </w:r>
      <w:r w:rsidRPr="00F04BC9" w:rsidR="00607F4E">
        <w:rPr>
          <w:rFonts w:ascii="Calibri" w:hAnsi="Calibri" w:eastAsia="Times New Roman" w:cs="Calibri"/>
          <w:i/>
          <w:iCs/>
          <w:color w:val="808080"/>
          <w:sz w:val="20"/>
          <w:szCs w:val="20"/>
        </w:rPr>
        <w:t xml:space="preserve">a college </w:t>
      </w:r>
      <w:proofErr w:type="gramStart"/>
      <w:r w:rsidRPr="00F04BC9" w:rsidR="00607F4E">
        <w:rPr>
          <w:rFonts w:ascii="Calibri" w:hAnsi="Calibri" w:eastAsia="Times New Roman" w:cs="Calibri"/>
          <w:i/>
          <w:iCs/>
          <w:color w:val="808080"/>
          <w:sz w:val="20"/>
          <w:szCs w:val="20"/>
        </w:rPr>
        <w:t>hire</w:t>
      </w:r>
      <w:r w:rsidRPr="00F04BC9">
        <w:rPr>
          <w:rFonts w:ascii="Calibri" w:hAnsi="Calibri" w:eastAsia="Times New Roman" w:cs="Calibri"/>
          <w:i/>
          <w:iCs/>
          <w:color w:val="808080"/>
          <w:sz w:val="20"/>
          <w:szCs w:val="20"/>
        </w:rPr>
        <w:t>, and</w:t>
      </w:r>
      <w:proofErr w:type="gramEnd"/>
      <w:r w:rsidRPr="00F04BC9">
        <w:rPr>
          <w:rFonts w:ascii="Calibri" w:hAnsi="Calibri" w:eastAsia="Times New Roman" w:cs="Calibri"/>
          <w:i/>
          <w:iCs/>
          <w:color w:val="808080"/>
          <w:sz w:val="20"/>
          <w:szCs w:val="20"/>
        </w:rPr>
        <w:t xml:space="preserve"> will be writing a spec for the first time.</w:t>
      </w:r>
      <w:r w:rsidRPr="00F04BC9" w:rsidR="00607F4E">
        <w:rPr>
          <w:rFonts w:ascii="Calibri" w:hAnsi="Calibri" w:eastAsia="Times New Roman" w:cs="Calibri"/>
          <w:i/>
          <w:iCs/>
          <w:color w:val="808080"/>
          <w:sz w:val="20"/>
          <w:szCs w:val="20"/>
        </w:rPr>
        <w:t xml:space="preserve"> The task is a bit intimidating, and Alex isn’t sure where to start, what should be included in the spec, and how it should be structured.</w:t>
      </w:r>
      <w:r w:rsidRPr="00F04BC9" w:rsidR="00B260D3">
        <w:rPr>
          <w:rFonts w:ascii="Calibri" w:hAnsi="Calibri" w:eastAsia="Times New Roman" w:cs="Calibri"/>
          <w:i/>
          <w:iCs/>
          <w:color w:val="808080"/>
          <w:sz w:val="20"/>
          <w:szCs w:val="20"/>
        </w:rPr>
        <w:t xml:space="preserve"> Alex starts asking around, and realizes everybody is doing it their own way, and there’s no common spec blueprint available.</w:t>
      </w:r>
    </w:p>
    <w:p w:rsidRPr="00F04BC9" w:rsidR="00607F4E" w:rsidP="00405120" w:rsidRDefault="00607F4E" w14:paraId="7F0A606C" w14:textId="28CF0FD7">
      <w:pPr>
        <w:spacing w:after="12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&lt;magic happens&gt;</w:t>
      </w:r>
    </w:p>
    <w:p w:rsidRPr="00F04BC9" w:rsidR="00607F4E" w:rsidP="00405120" w:rsidRDefault="00B260D3" w14:paraId="2A9F657A" w14:textId="09300B7D">
      <w:pPr>
        <w:spacing w:after="12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 xml:space="preserve">Alex finds a spec template in the documentation of the team’s quarterly planning process. The document is well written and provides a skeleton that can be trimmed and adjusted as needed to </w:t>
      </w:r>
      <w:proofErr w:type="gramStart"/>
      <w:r w:rsidRPr="00F04BC9">
        <w:rPr>
          <w:rFonts w:ascii="Calibri" w:hAnsi="Calibri" w:eastAsia="Times New Roman" w:cs="Calibri"/>
          <w:i/>
          <w:iCs/>
          <w:color w:val="808080"/>
          <w:sz w:val="20"/>
          <w:szCs w:val="20"/>
        </w:rPr>
        <w:t>quickly and efficiently come up with a 1-pager</w:t>
      </w:r>
      <w:proofErr w:type="gramEnd"/>
      <w:r w:rsidRPr="00F04BC9">
        <w:rPr>
          <w:rFonts w:ascii="Calibri" w:hAnsi="Calibri" w:eastAsia="Times New Roman" w:cs="Calibri"/>
          <w:i/>
          <w:iCs/>
          <w:color w:val="808080"/>
          <w:sz w:val="20"/>
          <w:szCs w:val="20"/>
        </w:rPr>
        <w:t>, that can later on be evolved into a full-fledged spec.</w:t>
      </w:r>
    </w:p>
    <w:p w:rsidRPr="00F04BC9" w:rsidR="00B260D3" w:rsidP="00405120" w:rsidRDefault="00B260D3" w14:paraId="133568DE" w14:textId="2044C7BD">
      <w:pPr>
        <w:spacing w:after="12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 xml:space="preserve">Akex is delighted to have a template to build upon, and can write a 1-pager with ease, while resting assured that the document follows </w:t>
      </w:r>
      <w:proofErr w:type="gramStart"/>
      <w:r w:rsidRPr="00F04BC9">
        <w:rPr>
          <w:rFonts w:ascii="Calibri" w:hAnsi="Calibri" w:eastAsia="Times New Roman" w:cs="Calibri"/>
          <w:i/>
          <w:iCs/>
          <w:color w:val="808080"/>
          <w:sz w:val="20"/>
          <w:szCs w:val="20"/>
        </w:rPr>
        <w:t>the  best</w:t>
      </w:r>
      <w:proofErr w:type="gramEnd"/>
      <w:r w:rsidRPr="00F04BC9">
        <w:rPr>
          <w:rFonts w:ascii="Calibri" w:hAnsi="Calibri" w:eastAsia="Times New Roman" w:cs="Calibri"/>
          <w:i/>
          <w:iCs/>
          <w:color w:val="808080"/>
          <w:sz w:val="20"/>
          <w:szCs w:val="20"/>
        </w:rPr>
        <w:t xml:space="preserve"> practices of the team and captures all important information.</w:t>
      </w:r>
    </w:p>
    <w:p w:rsidRPr="00F04BC9" w:rsidR="002D6037" w:rsidP="002D6037" w:rsidRDefault="002D6037" w14:paraId="49B04E1E" w14:textId="77777777">
      <w:pPr>
        <w:spacing w:after="120" w:line="240" w:lineRule="auto"/>
        <w:rPr>
          <w:rFonts w:ascii="Calibri" w:hAnsi="Calibri" w:eastAsia="Times New Roman" w:cs="Calibri"/>
          <w:b/>
          <w:bCs/>
          <w:i/>
          <w:iCs/>
          <w:color w:val="808080"/>
          <w:sz w:val="20"/>
          <w:szCs w:val="20"/>
        </w:rPr>
      </w:pPr>
    </w:p>
    <w:p w:rsidRPr="00F04BC9" w:rsidR="002D6037" w:rsidP="002D6037" w:rsidRDefault="002D6037" w14:paraId="7D76C115" w14:textId="1316F52A">
      <w:pPr>
        <w:spacing w:after="120" w:line="240" w:lineRule="auto"/>
        <w:rPr>
          <w:rFonts w:ascii="Calibri" w:hAnsi="Calibri" w:eastAsia="Times New Roman" w:cs="Calibri"/>
          <w:b/>
          <w:bCs/>
          <w:i/>
          <w:iCs/>
          <w:color w:val="808080"/>
          <w:sz w:val="20"/>
          <w:szCs w:val="20"/>
        </w:rPr>
      </w:pPr>
      <w:r w:rsidRPr="00F04BC9">
        <w:rPr>
          <w:rFonts w:ascii="Calibri" w:hAnsi="Calibri" w:eastAsia="Times New Roman" w:cs="Calibri"/>
          <w:b/>
          <w:bCs/>
          <w:i/>
          <w:iCs/>
          <w:color w:val="808080"/>
          <w:sz w:val="20"/>
          <w:szCs w:val="20"/>
        </w:rPr>
        <w:t>Scenario 2: …</w:t>
      </w:r>
    </w:p>
    <w:p w:rsidRPr="00F04BC9" w:rsidR="002D6037" w:rsidP="002D6037" w:rsidRDefault="002D6037" w14:paraId="3B452456" w14:textId="22EDB904">
      <w:pPr>
        <w:spacing w:after="12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w:t>
      </w:r>
    </w:p>
    <w:p w:rsidR="00106F8E" w:rsidP="00106F8E" w:rsidRDefault="00106F8E" w14:paraId="58CD06A1" w14:textId="77777777">
      <w:pPr>
        <w:contextualSpacing/>
      </w:pPr>
    </w:p>
    <w:p w:rsidRPr="00860FF9" w:rsidR="009E7F23" w:rsidP="009E7F23" w:rsidRDefault="009E7F23" w14:paraId="35A8742C" w14:textId="4A7C9228">
      <w:pPr>
        <w:contextualSpacing/>
      </w:pPr>
      <w:r>
        <w:t xml:space="preserve">Your </w:t>
      </w:r>
      <w:r w:rsidR="002E4BA5">
        <w:t>scenario(s)</w:t>
      </w:r>
      <w:r>
        <w:t xml:space="preserve"> here…</w:t>
      </w:r>
    </w:p>
    <w:p w:rsidR="00BD10F4" w:rsidP="007E2F93" w:rsidRDefault="00BD10F4" w14:paraId="5FC1F624" w14:textId="2D646F9A">
      <w:pPr>
        <w:pStyle w:val="Heading1"/>
      </w:pPr>
      <w:r>
        <w:t>Prioritized Functional Requirements (High-Level)</w:t>
      </w:r>
      <w:bookmarkEnd w:id="5"/>
    </w:p>
    <w:p w:rsidRPr="00F04BC9" w:rsidR="00400C03" w:rsidP="00400C03" w:rsidRDefault="00400C03" w14:paraId="1586A743" w14:textId="77777777">
      <w:pPr>
        <w:spacing w:after="150" w:line="240" w:lineRule="auto"/>
        <w:rPr>
          <w:rFonts w:ascii="Calibri" w:hAnsi="Calibri" w:eastAsia="Times New Roman" w:cs="Calibri"/>
          <w:i/>
          <w:iCs/>
          <w:color w:val="808080"/>
          <w:sz w:val="20"/>
          <w:szCs w:val="20"/>
        </w:rPr>
      </w:pPr>
      <w:r w:rsidRPr="001B42F1">
        <w:rPr>
          <w:rFonts w:ascii="Calibri" w:hAnsi="Calibri" w:eastAsia="Times New Roman" w:cs="Calibri"/>
          <w:i/>
          <w:iCs/>
          <w:color w:val="808080"/>
          <w:sz w:val="18"/>
          <w:szCs w:val="18"/>
        </w:rPr>
        <w:t xml:space="preserve">Prioritize the list of key functional requirements for this feature area.  The goal of the section is to lay out the </w:t>
      </w:r>
      <w:proofErr w:type="gramStart"/>
      <w:r w:rsidRPr="001B42F1">
        <w:rPr>
          <w:rFonts w:ascii="Calibri" w:hAnsi="Calibri" w:eastAsia="Times New Roman" w:cs="Calibri"/>
          <w:i/>
          <w:iCs/>
          <w:color w:val="808080"/>
          <w:sz w:val="18"/>
          <w:szCs w:val="18"/>
        </w:rPr>
        <w:t>high level</w:t>
      </w:r>
      <w:proofErr w:type="gramEnd"/>
      <w:r w:rsidRPr="001B42F1">
        <w:rPr>
          <w:rFonts w:ascii="Calibri" w:hAnsi="Calibri" w:eastAsia="Times New Roman" w:cs="Calibri"/>
          <w:i/>
          <w:iCs/>
          <w:color w:val="808080"/>
          <w:sz w:val="18"/>
          <w:szCs w:val="18"/>
        </w:rPr>
        <w:t xml:space="preserve"> requirements that can be </w:t>
      </w:r>
      <w:r w:rsidRPr="00F04BC9">
        <w:rPr>
          <w:rFonts w:ascii="Calibri" w:hAnsi="Calibri" w:eastAsia="Times New Roman" w:cs="Calibri"/>
          <w:i/>
          <w:iCs/>
          <w:color w:val="808080"/>
          <w:sz w:val="20"/>
          <w:szCs w:val="20"/>
        </w:rPr>
        <w:t xml:space="preserve">used as a foundation to build feature lists which can then be prioritized, costed and triaged. Fully detailed functional requirements for the feature area will be covered later in this specification.  Requirements define </w:t>
      </w:r>
      <w:proofErr w:type="gramStart"/>
      <w:r w:rsidRPr="00F04BC9">
        <w:rPr>
          <w:rFonts w:ascii="Calibri" w:hAnsi="Calibri" w:eastAsia="Times New Roman" w:cs="Calibri"/>
          <w:i/>
          <w:iCs/>
          <w:color w:val="808080"/>
          <w:sz w:val="20"/>
          <w:szCs w:val="20"/>
        </w:rPr>
        <w:t>the what</w:t>
      </w:r>
      <w:proofErr w:type="gramEnd"/>
      <w:r w:rsidRPr="00F04BC9">
        <w:rPr>
          <w:rFonts w:ascii="Calibri" w:hAnsi="Calibri" w:eastAsia="Times New Roman" w:cs="Calibri"/>
          <w:i/>
          <w:iCs/>
          <w:color w:val="808080"/>
          <w:sz w:val="20"/>
          <w:szCs w:val="20"/>
        </w:rPr>
        <w:t xml:space="preserve"> we need to build.   Things to consider in your high-level functional requirements include:</w:t>
      </w:r>
    </w:p>
    <w:p w:rsidRPr="00F04BC9" w:rsidR="00400C03" w:rsidP="00400C03" w:rsidRDefault="00400C03" w14:paraId="69CB64B1" w14:textId="7557C829">
      <w:pPr>
        <w:pStyle w:val="ListParagraph"/>
        <w:numPr>
          <w:ilvl w:val="0"/>
          <w:numId w:val="18"/>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 xml:space="preserve">What do our </w:t>
      </w:r>
      <w:r w:rsidRPr="00F04BC9" w:rsidR="00774A59">
        <w:rPr>
          <w:rFonts w:ascii="Calibri" w:hAnsi="Calibri" w:eastAsia="Times New Roman" w:cs="Calibri"/>
          <w:i/>
          <w:iCs/>
          <w:color w:val="808080"/>
          <w:sz w:val="20"/>
          <w:szCs w:val="20"/>
        </w:rPr>
        <w:t xml:space="preserve">customers </w:t>
      </w:r>
      <w:r w:rsidRPr="00F04BC9">
        <w:rPr>
          <w:rFonts w:ascii="Calibri" w:hAnsi="Calibri" w:eastAsia="Times New Roman" w:cs="Calibri"/>
          <w:i/>
          <w:iCs/>
          <w:color w:val="808080"/>
          <w:sz w:val="20"/>
          <w:szCs w:val="20"/>
        </w:rPr>
        <w:t>(internal, external) want?</w:t>
      </w:r>
    </w:p>
    <w:p w:rsidRPr="00F04BC9" w:rsidR="00400C03" w:rsidP="00400C03" w:rsidRDefault="00400C03" w14:paraId="3AE2D2B6" w14:textId="77777777">
      <w:pPr>
        <w:pStyle w:val="ListParagraph"/>
        <w:numPr>
          <w:ilvl w:val="0"/>
          <w:numId w:val="18"/>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 xml:space="preserve">How badly </w:t>
      </w:r>
      <w:proofErr w:type="gramStart"/>
      <w:r w:rsidRPr="00F04BC9">
        <w:rPr>
          <w:rFonts w:ascii="Calibri" w:hAnsi="Calibri" w:eastAsia="Times New Roman" w:cs="Calibri"/>
          <w:i/>
          <w:iCs/>
          <w:color w:val="808080"/>
          <w:sz w:val="20"/>
          <w:szCs w:val="20"/>
        </w:rPr>
        <w:t>they</w:t>
      </w:r>
      <w:proofErr w:type="gramEnd"/>
      <w:r w:rsidRPr="00F04BC9">
        <w:rPr>
          <w:rFonts w:ascii="Calibri" w:hAnsi="Calibri" w:eastAsia="Times New Roman" w:cs="Calibri"/>
          <w:i/>
          <w:iCs/>
          <w:color w:val="808080"/>
          <w:sz w:val="20"/>
          <w:szCs w:val="20"/>
        </w:rPr>
        <w:t xml:space="preserve"> want it or need it?</w:t>
      </w:r>
    </w:p>
    <w:p w:rsidRPr="00F04BC9" w:rsidR="00400C03" w:rsidP="00400C03" w:rsidRDefault="00400C03" w14:paraId="2ABA65FD" w14:textId="77777777">
      <w:pPr>
        <w:pStyle w:val="ListParagraph"/>
        <w:numPr>
          <w:ilvl w:val="0"/>
          <w:numId w:val="18"/>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What is the functionality we need to offer?</w:t>
      </w:r>
    </w:p>
    <w:p w:rsidRPr="00F04BC9" w:rsidR="00400C03" w:rsidP="00400C03" w:rsidRDefault="00400C03" w14:paraId="32922C1C" w14:textId="7C0156CA">
      <w:pPr>
        <w:spacing w:after="0" w:line="240" w:lineRule="auto"/>
        <w:rPr>
          <w:rFonts w:ascii="Calibri" w:hAnsi="Calibri" w:eastAsia="Times New Roman" w:cs="Calibri"/>
          <w:i/>
          <w:iCs/>
          <w:color w:val="808080"/>
          <w:sz w:val="20"/>
          <w:szCs w:val="20"/>
        </w:rPr>
      </w:pPr>
    </w:p>
    <w:p w:rsidRPr="00F04BC9" w:rsidR="00682B04" w:rsidP="00400C03" w:rsidRDefault="00682B04" w14:paraId="5A6B8BC0" w14:textId="5A3F1CE9">
      <w:p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Priority definition:</w:t>
      </w:r>
    </w:p>
    <w:p w:rsidRPr="00F04BC9" w:rsidR="00682B04" w:rsidP="00682B04" w:rsidRDefault="00682B04" w14:paraId="42450C5B" w14:textId="69410905">
      <w:pPr>
        <w:pStyle w:val="ListParagraph"/>
        <w:numPr>
          <w:ilvl w:val="0"/>
          <w:numId w:val="27"/>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P</w:t>
      </w:r>
      <w:r w:rsidRPr="00F04BC9" w:rsidR="005D505C">
        <w:rPr>
          <w:rFonts w:ascii="Calibri" w:hAnsi="Calibri" w:eastAsia="Times New Roman" w:cs="Calibri"/>
          <w:i/>
          <w:iCs/>
          <w:color w:val="808080"/>
          <w:sz w:val="20"/>
          <w:szCs w:val="20"/>
        </w:rPr>
        <w:t>0</w:t>
      </w:r>
      <w:r w:rsidRPr="00F04BC9">
        <w:rPr>
          <w:rFonts w:ascii="Calibri" w:hAnsi="Calibri" w:eastAsia="Times New Roman" w:cs="Calibri"/>
          <w:i/>
          <w:iCs/>
          <w:color w:val="808080"/>
          <w:sz w:val="20"/>
          <w:szCs w:val="20"/>
        </w:rPr>
        <w:t xml:space="preserve">: </w:t>
      </w:r>
      <w:r w:rsidRPr="00F04BC9" w:rsidR="00115A9F">
        <w:rPr>
          <w:rFonts w:ascii="Calibri" w:hAnsi="Calibri" w:eastAsia="Times New Roman" w:cs="Calibri"/>
          <w:i/>
          <w:iCs/>
          <w:color w:val="808080"/>
          <w:sz w:val="20"/>
          <w:szCs w:val="20"/>
        </w:rPr>
        <w:t xml:space="preserve">critical requirement, </w:t>
      </w:r>
      <w:r w:rsidRPr="00F04BC9">
        <w:rPr>
          <w:rFonts w:ascii="Calibri" w:hAnsi="Calibri" w:eastAsia="Times New Roman" w:cs="Calibri"/>
          <w:i/>
          <w:iCs/>
          <w:color w:val="808080"/>
          <w:sz w:val="20"/>
          <w:szCs w:val="20"/>
        </w:rPr>
        <w:t xml:space="preserve">the feature can’t ship without </w:t>
      </w:r>
      <w:r w:rsidRPr="00F04BC9" w:rsidR="00115A9F">
        <w:rPr>
          <w:rFonts w:ascii="Calibri" w:hAnsi="Calibri" w:eastAsia="Times New Roman" w:cs="Calibri"/>
          <w:i/>
          <w:iCs/>
          <w:color w:val="808080"/>
          <w:sz w:val="20"/>
          <w:szCs w:val="20"/>
        </w:rPr>
        <w:t>it</w:t>
      </w:r>
      <w:r w:rsidRPr="00F04BC9">
        <w:rPr>
          <w:rFonts w:ascii="Calibri" w:hAnsi="Calibri" w:eastAsia="Times New Roman" w:cs="Calibri"/>
          <w:i/>
          <w:iCs/>
          <w:color w:val="808080"/>
          <w:sz w:val="20"/>
          <w:szCs w:val="20"/>
        </w:rPr>
        <w:t>.</w:t>
      </w:r>
    </w:p>
    <w:p w:rsidRPr="00F04BC9" w:rsidR="00682B04" w:rsidP="00682B04" w:rsidRDefault="00682B04" w14:paraId="5D62D34E" w14:textId="5655D89A">
      <w:pPr>
        <w:pStyle w:val="ListParagraph"/>
        <w:numPr>
          <w:ilvl w:val="0"/>
          <w:numId w:val="27"/>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P</w:t>
      </w:r>
      <w:r w:rsidRPr="00F04BC9" w:rsidR="005D505C">
        <w:rPr>
          <w:rFonts w:ascii="Calibri" w:hAnsi="Calibri" w:eastAsia="Times New Roman" w:cs="Calibri"/>
          <w:i/>
          <w:iCs/>
          <w:color w:val="808080"/>
          <w:sz w:val="20"/>
          <w:szCs w:val="20"/>
        </w:rPr>
        <w:t>1</w:t>
      </w:r>
      <w:r w:rsidRPr="00F04BC9">
        <w:rPr>
          <w:rFonts w:ascii="Calibri" w:hAnsi="Calibri" w:eastAsia="Times New Roman" w:cs="Calibri"/>
          <w:i/>
          <w:iCs/>
          <w:color w:val="808080"/>
          <w:sz w:val="20"/>
          <w:szCs w:val="20"/>
        </w:rPr>
        <w:t xml:space="preserve">: would </w:t>
      </w:r>
      <w:r w:rsidRPr="00F04BC9" w:rsidR="00511B96">
        <w:rPr>
          <w:rFonts w:ascii="Calibri" w:hAnsi="Calibri" w:eastAsia="Times New Roman" w:cs="Calibri"/>
          <w:i/>
          <w:iCs/>
          <w:color w:val="808080"/>
          <w:sz w:val="20"/>
          <w:szCs w:val="20"/>
        </w:rPr>
        <w:t>be great</w:t>
      </w:r>
      <w:r w:rsidRPr="00F04BC9" w:rsidR="00115A9F">
        <w:rPr>
          <w:rFonts w:ascii="Calibri" w:hAnsi="Calibri" w:eastAsia="Times New Roman" w:cs="Calibri"/>
          <w:i/>
          <w:iCs/>
          <w:color w:val="808080"/>
          <w:sz w:val="20"/>
          <w:szCs w:val="20"/>
        </w:rPr>
        <w:t xml:space="preserve"> </w:t>
      </w:r>
      <w:r w:rsidRPr="00F04BC9">
        <w:rPr>
          <w:rFonts w:ascii="Calibri" w:hAnsi="Calibri" w:eastAsia="Times New Roman" w:cs="Calibri"/>
          <w:i/>
          <w:iCs/>
          <w:color w:val="808080"/>
          <w:sz w:val="20"/>
          <w:szCs w:val="20"/>
        </w:rPr>
        <w:t xml:space="preserve">to have this when the feature </w:t>
      </w:r>
      <w:proofErr w:type="gramStart"/>
      <w:r w:rsidRPr="00F04BC9">
        <w:rPr>
          <w:rFonts w:ascii="Calibri" w:hAnsi="Calibri" w:eastAsia="Times New Roman" w:cs="Calibri"/>
          <w:i/>
          <w:iCs/>
          <w:color w:val="808080"/>
          <w:sz w:val="20"/>
          <w:szCs w:val="20"/>
        </w:rPr>
        <w:t>ships, but</w:t>
      </w:r>
      <w:proofErr w:type="gramEnd"/>
      <w:r w:rsidRPr="00F04BC9">
        <w:rPr>
          <w:rFonts w:ascii="Calibri" w:hAnsi="Calibri" w:eastAsia="Times New Roman" w:cs="Calibri"/>
          <w:i/>
          <w:iCs/>
          <w:color w:val="808080"/>
          <w:sz w:val="20"/>
          <w:szCs w:val="20"/>
        </w:rPr>
        <w:t xml:space="preserve"> would still ship without</w:t>
      </w:r>
      <w:r w:rsidRPr="00F04BC9" w:rsidR="00115A9F">
        <w:rPr>
          <w:rFonts w:ascii="Calibri" w:hAnsi="Calibri" w:eastAsia="Times New Roman" w:cs="Calibri"/>
          <w:i/>
          <w:iCs/>
          <w:color w:val="808080"/>
          <w:sz w:val="20"/>
          <w:szCs w:val="20"/>
        </w:rPr>
        <w:t xml:space="preserve"> it</w:t>
      </w:r>
      <w:r w:rsidRPr="00F04BC9">
        <w:rPr>
          <w:rFonts w:ascii="Calibri" w:hAnsi="Calibri" w:eastAsia="Times New Roman" w:cs="Calibri"/>
          <w:i/>
          <w:iCs/>
          <w:color w:val="808080"/>
          <w:sz w:val="20"/>
          <w:szCs w:val="20"/>
        </w:rPr>
        <w:t>.</w:t>
      </w:r>
    </w:p>
    <w:p w:rsidRPr="00F04BC9" w:rsidR="00682B04" w:rsidP="00682B04" w:rsidRDefault="00682B04" w14:paraId="329F9CAD" w14:textId="205589E6">
      <w:pPr>
        <w:pStyle w:val="ListParagraph"/>
        <w:numPr>
          <w:ilvl w:val="0"/>
          <w:numId w:val="27"/>
        </w:numPr>
        <w:spacing w:after="0"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P</w:t>
      </w:r>
      <w:r w:rsidRPr="00F04BC9" w:rsidR="005D505C">
        <w:rPr>
          <w:rFonts w:ascii="Calibri" w:hAnsi="Calibri" w:eastAsia="Times New Roman" w:cs="Calibri"/>
          <w:i/>
          <w:iCs/>
          <w:color w:val="808080"/>
          <w:sz w:val="20"/>
          <w:szCs w:val="20"/>
        </w:rPr>
        <w:t>2</w:t>
      </w:r>
      <w:r w:rsidRPr="00F04BC9">
        <w:rPr>
          <w:rFonts w:ascii="Calibri" w:hAnsi="Calibri" w:eastAsia="Times New Roman" w:cs="Calibri"/>
          <w:i/>
          <w:iCs/>
          <w:color w:val="808080"/>
          <w:sz w:val="20"/>
          <w:szCs w:val="20"/>
        </w:rPr>
        <w:t xml:space="preserve">: </w:t>
      </w:r>
      <w:r w:rsidRPr="00F04BC9" w:rsidR="00115A9F">
        <w:rPr>
          <w:rFonts w:ascii="Calibri" w:hAnsi="Calibri" w:eastAsia="Times New Roman" w:cs="Calibri"/>
          <w:i/>
          <w:iCs/>
          <w:color w:val="808080"/>
          <w:sz w:val="20"/>
          <w:szCs w:val="20"/>
        </w:rPr>
        <w:t>nice to have, but unlikely to be part of the initial product release.</w:t>
      </w:r>
    </w:p>
    <w:p w:rsidRPr="00400C03" w:rsidR="00682B04" w:rsidP="00400C03" w:rsidRDefault="00682B04" w14:paraId="3A056505" w14:textId="77777777">
      <w:pPr>
        <w:spacing w:after="0" w:line="240" w:lineRule="auto"/>
        <w:rPr>
          <w:rFonts w:ascii="Calibri" w:hAnsi="Calibri" w:eastAsia="Times New Roman" w:cs="Calibri"/>
          <w:color w:val="808080"/>
          <w:sz w:val="20"/>
          <w:szCs w:val="20"/>
        </w:rPr>
      </w:pPr>
    </w:p>
    <w:tbl>
      <w:tblPr>
        <w:tblStyle w:val="MyTableStyle"/>
        <w:tblW w:w="10440" w:type="dxa"/>
        <w:tblInd w:w="-10" w:type="dxa"/>
        <w:tblLook w:val="04A0" w:firstRow="1" w:lastRow="0" w:firstColumn="1" w:lastColumn="0" w:noHBand="0" w:noVBand="1"/>
      </w:tblPr>
      <w:tblGrid>
        <w:gridCol w:w="630"/>
        <w:gridCol w:w="8887"/>
        <w:gridCol w:w="923"/>
      </w:tblGrid>
      <w:tr w:rsidR="006C2571" w:rsidTr="00860FF9" w14:paraId="5FC1F629" w14:textId="77777777">
        <w:trPr>
          <w:cnfStyle w:val="100000000000" w:firstRow="1" w:lastRow="0" w:firstColumn="0" w:lastColumn="0" w:oddVBand="0" w:evenVBand="0" w:oddHBand="0" w:evenHBand="0" w:firstRowFirstColumn="0" w:firstRowLastColumn="0" w:lastRowFirstColumn="0" w:lastRowLastColumn="0"/>
        </w:trPr>
        <w:tc>
          <w:tcPr>
            <w:tcW w:w="63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6C2571" w:rsidP="009C0D4C" w:rsidRDefault="006C2571" w14:paraId="5FC1F626" w14:textId="77777777">
            <w:pPr>
              <w:rPr>
                <w:rFonts w:cs="Segoe UI"/>
                <w:b w:val="0"/>
                <w:bCs/>
                <w:color w:val="auto"/>
                <w:szCs w:val="20"/>
              </w:rPr>
            </w:pPr>
            <w:r w:rsidRPr="001C4E6C">
              <w:rPr>
                <w:rFonts w:cs="Segoe UI"/>
                <w:bCs/>
                <w:color w:val="auto"/>
                <w:szCs w:val="20"/>
              </w:rPr>
              <w:t>#</w:t>
            </w:r>
          </w:p>
        </w:tc>
        <w:tc>
          <w:tcPr>
            <w:tcW w:w="888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6C2571" w:rsidP="00CC2043" w:rsidRDefault="006C2571" w14:paraId="5FC1F627" w14:textId="77777777">
            <w:pPr>
              <w:rPr>
                <w:rFonts w:cs="Segoe UI"/>
                <w:b w:val="0"/>
                <w:bCs/>
                <w:color w:val="auto"/>
                <w:szCs w:val="20"/>
              </w:rPr>
            </w:pPr>
            <w:r w:rsidRPr="001C4E6C">
              <w:rPr>
                <w:rFonts w:cs="Segoe UI"/>
                <w:bCs/>
                <w:color w:val="auto"/>
                <w:szCs w:val="20"/>
              </w:rPr>
              <w:t>Requirement</w:t>
            </w:r>
          </w:p>
        </w:tc>
        <w:tc>
          <w:tcPr>
            <w:tcW w:w="92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6C2571" w:rsidP="009C0D4C" w:rsidRDefault="006C2571" w14:paraId="5FC1F628" w14:textId="77777777">
            <w:pPr>
              <w:rPr>
                <w:rFonts w:cs="Segoe UI"/>
                <w:b w:val="0"/>
                <w:bCs/>
                <w:color w:val="auto"/>
                <w:szCs w:val="20"/>
              </w:rPr>
            </w:pPr>
            <w:r w:rsidRPr="001C4E6C">
              <w:rPr>
                <w:rFonts w:cs="Segoe UI"/>
                <w:bCs/>
                <w:color w:val="auto"/>
                <w:szCs w:val="20"/>
              </w:rPr>
              <w:t>Priority</w:t>
            </w:r>
          </w:p>
        </w:tc>
      </w:tr>
      <w:tr w:rsidR="006C2571" w:rsidTr="00860FF9" w14:paraId="5FC1F62D" w14:textId="77777777">
        <w:trPr>
          <w:trHeight w:val="144"/>
        </w:trPr>
        <w:tc>
          <w:tcPr>
            <w:tcW w:w="630" w:type="dxa"/>
            <w:tcBorders>
              <w:top w:val="single" w:color="7F7F7F" w:themeColor="text1" w:themeTint="80" w:sz="4" w:space="0"/>
            </w:tcBorders>
            <w:tcMar>
              <w:top w:w="58" w:type="dxa"/>
              <w:bottom w:w="58" w:type="dxa"/>
            </w:tcMar>
          </w:tcPr>
          <w:p w:rsidRPr="001C4E6C" w:rsidR="006C2571" w:rsidP="009C0D4C" w:rsidRDefault="00B1495C" w14:paraId="5FC1F62A" w14:textId="2027E330">
            <w:pPr>
              <w:rPr>
                <w:sz w:val="20"/>
                <w:szCs w:val="20"/>
              </w:rPr>
            </w:pPr>
            <w:r w:rsidRPr="001C4E6C">
              <w:rPr>
                <w:sz w:val="20"/>
                <w:szCs w:val="20"/>
              </w:rPr>
              <w:t>1</w:t>
            </w:r>
          </w:p>
        </w:tc>
        <w:tc>
          <w:tcPr>
            <w:tcW w:w="8887" w:type="dxa"/>
            <w:tcBorders>
              <w:top w:val="single" w:color="7F7F7F" w:themeColor="text1" w:themeTint="80" w:sz="4" w:space="0"/>
            </w:tcBorders>
            <w:tcMar>
              <w:top w:w="58" w:type="dxa"/>
              <w:bottom w:w="58" w:type="dxa"/>
            </w:tcMar>
          </w:tcPr>
          <w:p w:rsidRPr="001C4E6C" w:rsidR="006C2571" w:rsidP="009C0D4C" w:rsidRDefault="006C2571" w14:paraId="5FC1F62B" w14:textId="77777777">
            <w:pPr>
              <w:rPr>
                <w:sz w:val="20"/>
                <w:szCs w:val="20"/>
              </w:rPr>
            </w:pPr>
          </w:p>
        </w:tc>
        <w:tc>
          <w:tcPr>
            <w:tcW w:w="923" w:type="dxa"/>
            <w:tcBorders>
              <w:top w:val="single" w:color="7F7F7F" w:themeColor="text1" w:themeTint="80" w:sz="4" w:space="0"/>
            </w:tcBorders>
            <w:tcMar>
              <w:top w:w="58" w:type="dxa"/>
              <w:bottom w:w="58" w:type="dxa"/>
            </w:tcMar>
          </w:tcPr>
          <w:p w:rsidRPr="001C4E6C" w:rsidR="006C2571" w:rsidP="009C0D4C" w:rsidRDefault="006C2571" w14:paraId="5FC1F62C" w14:textId="77777777">
            <w:pPr>
              <w:rPr>
                <w:sz w:val="20"/>
                <w:szCs w:val="20"/>
              </w:rPr>
            </w:pPr>
          </w:p>
        </w:tc>
      </w:tr>
      <w:tr w:rsidR="006C2571" w:rsidTr="00860FF9" w14:paraId="5FC1F631" w14:textId="77777777">
        <w:trPr>
          <w:trHeight w:val="144"/>
        </w:trPr>
        <w:tc>
          <w:tcPr>
            <w:tcW w:w="630" w:type="dxa"/>
            <w:tcMar>
              <w:top w:w="58" w:type="dxa"/>
              <w:bottom w:w="58" w:type="dxa"/>
            </w:tcMar>
          </w:tcPr>
          <w:p w:rsidRPr="001C4E6C" w:rsidR="006C2571" w:rsidP="009C0D4C" w:rsidRDefault="00B1495C" w14:paraId="5FC1F62E" w14:textId="35437949">
            <w:pPr>
              <w:rPr>
                <w:sz w:val="20"/>
                <w:szCs w:val="20"/>
              </w:rPr>
            </w:pPr>
            <w:r w:rsidRPr="001C4E6C">
              <w:rPr>
                <w:sz w:val="20"/>
                <w:szCs w:val="20"/>
              </w:rPr>
              <w:t>2</w:t>
            </w:r>
          </w:p>
        </w:tc>
        <w:tc>
          <w:tcPr>
            <w:tcW w:w="8887" w:type="dxa"/>
            <w:tcMar>
              <w:top w:w="58" w:type="dxa"/>
              <w:bottom w:w="58" w:type="dxa"/>
            </w:tcMar>
          </w:tcPr>
          <w:p w:rsidRPr="001C4E6C" w:rsidR="006C2571" w:rsidP="009C0D4C" w:rsidRDefault="006C2571" w14:paraId="5FC1F62F" w14:textId="77777777">
            <w:pPr>
              <w:rPr>
                <w:sz w:val="20"/>
                <w:szCs w:val="20"/>
              </w:rPr>
            </w:pPr>
          </w:p>
        </w:tc>
        <w:tc>
          <w:tcPr>
            <w:tcW w:w="923" w:type="dxa"/>
            <w:tcMar>
              <w:top w:w="58" w:type="dxa"/>
              <w:bottom w:w="58" w:type="dxa"/>
            </w:tcMar>
          </w:tcPr>
          <w:p w:rsidRPr="001C4E6C" w:rsidR="006C2571" w:rsidP="009C0D4C" w:rsidRDefault="006C2571" w14:paraId="5FC1F630" w14:textId="77777777">
            <w:pPr>
              <w:rPr>
                <w:sz w:val="20"/>
                <w:szCs w:val="20"/>
              </w:rPr>
            </w:pPr>
          </w:p>
        </w:tc>
      </w:tr>
      <w:tr w:rsidR="006C2571" w:rsidTr="00860FF9" w14:paraId="5FC1F635" w14:textId="77777777">
        <w:trPr>
          <w:trHeight w:val="144"/>
        </w:trPr>
        <w:tc>
          <w:tcPr>
            <w:tcW w:w="630" w:type="dxa"/>
            <w:tcMar>
              <w:top w:w="58" w:type="dxa"/>
              <w:bottom w:w="58" w:type="dxa"/>
            </w:tcMar>
          </w:tcPr>
          <w:p w:rsidRPr="001C4E6C" w:rsidR="006C2571" w:rsidP="009C0D4C" w:rsidRDefault="00B1495C" w14:paraId="5FC1F632" w14:textId="7890BEFB">
            <w:pPr>
              <w:rPr>
                <w:sz w:val="20"/>
                <w:szCs w:val="20"/>
              </w:rPr>
            </w:pPr>
            <w:r w:rsidRPr="001C4E6C">
              <w:rPr>
                <w:sz w:val="20"/>
                <w:szCs w:val="20"/>
              </w:rPr>
              <w:t>3</w:t>
            </w:r>
          </w:p>
        </w:tc>
        <w:tc>
          <w:tcPr>
            <w:tcW w:w="8887" w:type="dxa"/>
            <w:tcMar>
              <w:top w:w="58" w:type="dxa"/>
              <w:bottom w:w="58" w:type="dxa"/>
            </w:tcMar>
          </w:tcPr>
          <w:p w:rsidRPr="001C4E6C" w:rsidR="006C2571" w:rsidP="009C0D4C" w:rsidRDefault="006C2571" w14:paraId="5FC1F633" w14:textId="77777777">
            <w:pPr>
              <w:rPr>
                <w:sz w:val="20"/>
                <w:szCs w:val="20"/>
              </w:rPr>
            </w:pPr>
          </w:p>
        </w:tc>
        <w:tc>
          <w:tcPr>
            <w:tcW w:w="923" w:type="dxa"/>
            <w:tcMar>
              <w:top w:w="58" w:type="dxa"/>
              <w:bottom w:w="58" w:type="dxa"/>
            </w:tcMar>
          </w:tcPr>
          <w:p w:rsidRPr="001C4E6C" w:rsidR="006C2571" w:rsidP="009C0D4C" w:rsidRDefault="006C2571" w14:paraId="5FC1F634" w14:textId="77777777">
            <w:pPr>
              <w:rPr>
                <w:sz w:val="20"/>
                <w:szCs w:val="20"/>
              </w:rPr>
            </w:pPr>
          </w:p>
        </w:tc>
      </w:tr>
    </w:tbl>
    <w:p w:rsidR="00860FF9" w:rsidP="00860FF9" w:rsidRDefault="00860FF9" w14:paraId="5FC1F636" w14:textId="77777777"/>
    <w:p w:rsidR="00322849" w:rsidP="003F488A" w:rsidRDefault="00322849" w14:paraId="5FC1F637" w14:textId="77777777">
      <w:pPr>
        <w:pStyle w:val="Heading1"/>
      </w:pPr>
      <w:r>
        <w:lastRenderedPageBreak/>
        <w:t>Partners &amp; Dependencies (internal and external)</w:t>
      </w:r>
    </w:p>
    <w:p w:rsidRPr="00F04BC9" w:rsidR="00062874" w:rsidP="00062874" w:rsidRDefault="00062874" w14:paraId="799F317C" w14:textId="77777777">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What unique or major dependencies do these features have, that impose material risk to delivering the feature?  For these critical dependencies, declare the delivery timing at a good level of granularity so the dependent team can plan appropriately.  Focus on the important ones.</w:t>
      </w:r>
    </w:p>
    <w:p w:rsidRPr="00F04BC9" w:rsidR="003C2AC5" w:rsidP="00062874" w:rsidRDefault="00062874" w14:paraId="5FC1F638" w14:textId="765F6BC6">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Be sure to include dependencies on</w:t>
      </w:r>
      <w:r w:rsidRPr="00F04BC9" w:rsidR="00BE6295">
        <w:rPr>
          <w:rFonts w:ascii="Calibri" w:hAnsi="Calibri" w:cs="Calibri"/>
          <w:i/>
          <w:iCs/>
          <w:color w:val="808080"/>
          <w:sz w:val="20"/>
          <w:szCs w:val="20"/>
        </w:rPr>
        <w:t xml:space="preserve"> internal </w:t>
      </w:r>
      <w:r w:rsidRPr="00F04BC9" w:rsidR="007605F3">
        <w:rPr>
          <w:rFonts w:ascii="Calibri" w:hAnsi="Calibri" w:cs="Calibri"/>
          <w:i/>
          <w:iCs/>
          <w:color w:val="808080"/>
          <w:sz w:val="20"/>
          <w:szCs w:val="20"/>
        </w:rPr>
        <w:t xml:space="preserve">as well as external partner </w:t>
      </w:r>
      <w:r w:rsidRPr="00F04BC9" w:rsidR="00F176A1">
        <w:rPr>
          <w:rFonts w:ascii="Calibri" w:hAnsi="Calibri" w:cs="Calibri"/>
          <w:i/>
          <w:iCs/>
          <w:color w:val="808080"/>
          <w:sz w:val="20"/>
          <w:szCs w:val="20"/>
        </w:rPr>
        <w:t>teams</w:t>
      </w:r>
      <w:r w:rsidRPr="00F04BC9">
        <w:rPr>
          <w:rFonts w:ascii="Calibri" w:hAnsi="Calibri" w:cs="Calibri"/>
          <w:i/>
          <w:iCs/>
          <w:color w:val="808080"/>
          <w:sz w:val="20"/>
          <w:szCs w:val="20"/>
        </w:rPr>
        <w:t>.</w:t>
      </w:r>
    </w:p>
    <w:tbl>
      <w:tblPr>
        <w:tblStyle w:val="MyTableStyle"/>
        <w:tblW w:w="10440" w:type="dxa"/>
        <w:tblInd w:w="-10" w:type="dxa"/>
        <w:tblLook w:val="04A0" w:firstRow="1" w:lastRow="0" w:firstColumn="1" w:lastColumn="0" w:noHBand="0" w:noVBand="1"/>
      </w:tblPr>
      <w:tblGrid>
        <w:gridCol w:w="1985"/>
        <w:gridCol w:w="6930"/>
        <w:gridCol w:w="1525"/>
      </w:tblGrid>
      <w:tr w:rsidR="009025EB" w:rsidTr="00C41494" w14:paraId="2EEFB1FE" w14:textId="77777777">
        <w:trPr>
          <w:cnfStyle w:val="100000000000" w:firstRow="1" w:lastRow="0" w:firstColumn="0" w:lastColumn="0" w:oddVBand="0" w:evenVBand="0" w:oddHBand="0" w:evenHBand="0" w:firstRowFirstColumn="0" w:firstRowLastColumn="0" w:lastRowFirstColumn="0" w:lastRowLastColumn="0"/>
        </w:trPr>
        <w:tc>
          <w:tcPr>
            <w:tcW w:w="198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9025EB" w:rsidP="00C41494" w:rsidRDefault="009025EB" w14:paraId="189D25E1" w14:textId="77777777">
            <w:pPr>
              <w:rPr>
                <w:rFonts w:cs="Segoe UI"/>
                <w:b w:val="0"/>
                <w:bCs/>
                <w:color w:val="auto"/>
                <w:szCs w:val="20"/>
              </w:rPr>
            </w:pPr>
            <w:r w:rsidRPr="001C4E6C">
              <w:rPr>
                <w:rFonts w:cs="Segoe UI"/>
                <w:bCs/>
                <w:color w:val="auto"/>
                <w:szCs w:val="20"/>
              </w:rPr>
              <w:t>Who</w:t>
            </w:r>
          </w:p>
        </w:tc>
        <w:tc>
          <w:tcPr>
            <w:tcW w:w="693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9025EB" w:rsidP="00C41494" w:rsidRDefault="009025EB" w14:paraId="5FC2D4B8" w14:textId="77777777">
            <w:pPr>
              <w:rPr>
                <w:rFonts w:cs="Segoe UI"/>
                <w:b w:val="0"/>
                <w:bCs/>
                <w:color w:val="auto"/>
                <w:szCs w:val="20"/>
              </w:rPr>
            </w:pPr>
            <w:r w:rsidRPr="001C4E6C">
              <w:rPr>
                <w:rFonts w:cs="Segoe UI"/>
                <w:bCs/>
                <w:color w:val="auto"/>
                <w:szCs w:val="20"/>
              </w:rPr>
              <w:t>What</w:t>
            </w:r>
          </w:p>
        </w:tc>
        <w:tc>
          <w:tcPr>
            <w:tcW w:w="152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op w:w="58" w:type="dxa"/>
              <w:bottom w:w="58" w:type="dxa"/>
            </w:tcMar>
          </w:tcPr>
          <w:p w:rsidRPr="001C4E6C" w:rsidR="009025EB" w:rsidP="00C41494" w:rsidRDefault="009025EB" w14:paraId="50678896" w14:textId="77777777">
            <w:pPr>
              <w:rPr>
                <w:rFonts w:cs="Segoe UI"/>
                <w:b w:val="0"/>
                <w:bCs/>
                <w:color w:val="auto"/>
                <w:szCs w:val="20"/>
              </w:rPr>
            </w:pPr>
            <w:r w:rsidRPr="001C4E6C">
              <w:rPr>
                <w:rFonts w:cs="Segoe UI"/>
                <w:bCs/>
                <w:color w:val="auto"/>
                <w:szCs w:val="20"/>
              </w:rPr>
              <w:t>When</w:t>
            </w:r>
          </w:p>
        </w:tc>
      </w:tr>
      <w:tr w:rsidR="009025EB" w:rsidTr="00C41494" w14:paraId="013F2A2D" w14:textId="77777777">
        <w:trPr>
          <w:trHeight w:val="144"/>
        </w:trPr>
        <w:tc>
          <w:tcPr>
            <w:tcW w:w="1985" w:type="dxa"/>
            <w:tcBorders>
              <w:top w:val="single" w:color="7F7F7F" w:themeColor="text1" w:themeTint="80" w:sz="4" w:space="0"/>
            </w:tcBorders>
            <w:tcMar>
              <w:top w:w="58" w:type="dxa"/>
              <w:bottom w:w="58" w:type="dxa"/>
            </w:tcMar>
          </w:tcPr>
          <w:p w:rsidRPr="001C4E6C" w:rsidR="009025EB" w:rsidP="00C41494" w:rsidRDefault="009025EB" w14:paraId="3C8C2C66" w14:textId="55A7F893">
            <w:pPr>
              <w:rPr>
                <w:sz w:val="20"/>
                <w:szCs w:val="20"/>
              </w:rPr>
            </w:pPr>
          </w:p>
        </w:tc>
        <w:tc>
          <w:tcPr>
            <w:tcW w:w="6930" w:type="dxa"/>
            <w:tcBorders>
              <w:top w:val="single" w:color="7F7F7F" w:themeColor="text1" w:themeTint="80" w:sz="4" w:space="0"/>
            </w:tcBorders>
            <w:tcMar>
              <w:top w:w="58" w:type="dxa"/>
              <w:bottom w:w="58" w:type="dxa"/>
            </w:tcMar>
          </w:tcPr>
          <w:p w:rsidRPr="001C4E6C" w:rsidR="009025EB" w:rsidP="00C41494" w:rsidRDefault="009025EB" w14:paraId="689017B3" w14:textId="3D5DE1B0">
            <w:pPr>
              <w:rPr>
                <w:sz w:val="20"/>
                <w:szCs w:val="20"/>
              </w:rPr>
            </w:pPr>
          </w:p>
        </w:tc>
        <w:tc>
          <w:tcPr>
            <w:tcW w:w="1525" w:type="dxa"/>
            <w:tcBorders>
              <w:top w:val="single" w:color="7F7F7F" w:themeColor="text1" w:themeTint="80" w:sz="4" w:space="0"/>
            </w:tcBorders>
            <w:tcMar>
              <w:top w:w="58" w:type="dxa"/>
              <w:bottom w:w="58" w:type="dxa"/>
            </w:tcMar>
          </w:tcPr>
          <w:p w:rsidRPr="001C4E6C" w:rsidR="009025EB" w:rsidP="00C41494" w:rsidRDefault="009025EB" w14:paraId="7AEA1546" w14:textId="50D603D5">
            <w:pPr>
              <w:rPr>
                <w:sz w:val="20"/>
                <w:szCs w:val="20"/>
              </w:rPr>
            </w:pPr>
          </w:p>
        </w:tc>
      </w:tr>
      <w:tr w:rsidR="009025EB" w:rsidTr="00C41494" w14:paraId="61BED69B" w14:textId="77777777">
        <w:trPr>
          <w:trHeight w:val="144"/>
        </w:trPr>
        <w:tc>
          <w:tcPr>
            <w:tcW w:w="1985" w:type="dxa"/>
            <w:tcBorders>
              <w:top w:val="single" w:color="7F7F7F" w:themeColor="text1" w:themeTint="80" w:sz="4" w:space="0"/>
            </w:tcBorders>
            <w:tcMar>
              <w:top w:w="58" w:type="dxa"/>
              <w:bottom w:w="58" w:type="dxa"/>
            </w:tcMar>
          </w:tcPr>
          <w:p w:rsidRPr="001C4E6C" w:rsidR="009025EB" w:rsidP="00C41494" w:rsidRDefault="009025EB" w14:paraId="01D70AE3" w14:textId="77777777">
            <w:pPr>
              <w:rPr>
                <w:sz w:val="20"/>
                <w:szCs w:val="20"/>
              </w:rPr>
            </w:pPr>
          </w:p>
        </w:tc>
        <w:tc>
          <w:tcPr>
            <w:tcW w:w="6930" w:type="dxa"/>
            <w:tcBorders>
              <w:top w:val="single" w:color="7F7F7F" w:themeColor="text1" w:themeTint="80" w:sz="4" w:space="0"/>
            </w:tcBorders>
            <w:tcMar>
              <w:top w:w="58" w:type="dxa"/>
              <w:bottom w:w="58" w:type="dxa"/>
            </w:tcMar>
          </w:tcPr>
          <w:p w:rsidRPr="001C4E6C" w:rsidR="009025EB" w:rsidP="00C41494" w:rsidRDefault="009025EB" w14:paraId="31C96ABA" w14:textId="77777777">
            <w:pPr>
              <w:rPr>
                <w:sz w:val="20"/>
                <w:szCs w:val="20"/>
              </w:rPr>
            </w:pPr>
          </w:p>
        </w:tc>
        <w:tc>
          <w:tcPr>
            <w:tcW w:w="1525" w:type="dxa"/>
            <w:tcBorders>
              <w:top w:val="single" w:color="7F7F7F" w:themeColor="text1" w:themeTint="80" w:sz="4" w:space="0"/>
            </w:tcBorders>
            <w:tcMar>
              <w:top w:w="58" w:type="dxa"/>
              <w:bottom w:w="58" w:type="dxa"/>
            </w:tcMar>
          </w:tcPr>
          <w:p w:rsidRPr="001C4E6C" w:rsidR="009025EB" w:rsidP="00C41494" w:rsidRDefault="009025EB" w14:paraId="17102742" w14:textId="77777777">
            <w:pPr>
              <w:rPr>
                <w:sz w:val="20"/>
                <w:szCs w:val="20"/>
              </w:rPr>
            </w:pPr>
          </w:p>
        </w:tc>
      </w:tr>
      <w:tr w:rsidR="009025EB" w:rsidTr="00C41494" w14:paraId="61380A11" w14:textId="77777777">
        <w:trPr>
          <w:trHeight w:val="144"/>
        </w:trPr>
        <w:tc>
          <w:tcPr>
            <w:tcW w:w="1985" w:type="dxa"/>
            <w:tcMar>
              <w:top w:w="58" w:type="dxa"/>
              <w:bottom w:w="58" w:type="dxa"/>
            </w:tcMar>
          </w:tcPr>
          <w:p w:rsidRPr="001C4E6C" w:rsidR="009025EB" w:rsidP="00C41494" w:rsidRDefault="009025EB" w14:paraId="6F41AAAE" w14:textId="446D0A5A">
            <w:pPr>
              <w:rPr>
                <w:sz w:val="20"/>
                <w:szCs w:val="20"/>
              </w:rPr>
            </w:pPr>
          </w:p>
        </w:tc>
        <w:tc>
          <w:tcPr>
            <w:tcW w:w="6930" w:type="dxa"/>
            <w:tcMar>
              <w:top w:w="58" w:type="dxa"/>
              <w:bottom w:w="58" w:type="dxa"/>
            </w:tcMar>
          </w:tcPr>
          <w:p w:rsidRPr="001C4E6C" w:rsidR="009025EB" w:rsidP="00C41494" w:rsidRDefault="009025EB" w14:paraId="453DC71A" w14:textId="6FF9277E">
            <w:pPr>
              <w:rPr>
                <w:sz w:val="20"/>
                <w:szCs w:val="20"/>
              </w:rPr>
            </w:pPr>
          </w:p>
        </w:tc>
        <w:tc>
          <w:tcPr>
            <w:tcW w:w="1525" w:type="dxa"/>
            <w:tcMar>
              <w:top w:w="58" w:type="dxa"/>
              <w:bottom w:w="58" w:type="dxa"/>
            </w:tcMar>
          </w:tcPr>
          <w:p w:rsidRPr="001C4E6C" w:rsidR="009025EB" w:rsidP="00C41494" w:rsidRDefault="009025EB" w14:paraId="6E0C196B" w14:textId="27F7FEDD">
            <w:pPr>
              <w:rPr>
                <w:sz w:val="20"/>
                <w:szCs w:val="20"/>
              </w:rPr>
            </w:pPr>
          </w:p>
        </w:tc>
      </w:tr>
    </w:tbl>
    <w:p w:rsidRPr="00062874" w:rsidR="009025EB" w:rsidP="00062874" w:rsidRDefault="009025EB" w14:paraId="453FB567" w14:textId="77777777">
      <w:pPr>
        <w:pStyle w:val="NormalWeb"/>
        <w:spacing w:before="0" w:beforeAutospacing="0" w:after="150" w:afterAutospacing="0"/>
        <w:rPr>
          <w:rFonts w:ascii="Calibri" w:hAnsi="Calibri" w:cs="Calibri"/>
          <w:color w:val="808080"/>
          <w:sz w:val="20"/>
          <w:szCs w:val="20"/>
        </w:rPr>
      </w:pPr>
    </w:p>
    <w:p w:rsidRPr="009D46ED" w:rsidR="001E6034" w:rsidP="001E6034" w:rsidRDefault="009D46ED" w14:paraId="5FC1F639" w14:textId="77777777">
      <w:pPr>
        <w:spacing w:line="240" w:lineRule="auto"/>
      </w:pPr>
      <w:r>
        <w:rPr>
          <w:noProof/>
        </w:rPr>
        <mc:AlternateContent>
          <mc:Choice Requires="wps">
            <w:drawing>
              <wp:inline distT="0" distB="0" distL="0" distR="0" wp14:anchorId="5FC1F6B3" wp14:editId="1288B6F9">
                <wp:extent cx="6724650" cy="440055"/>
                <wp:effectExtent l="0" t="0" r="0" b="7620"/>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440055"/>
                        </a:xfrm>
                        <a:prstGeom prst="rect">
                          <a:avLst/>
                        </a:prstGeom>
                        <a:solidFill>
                          <a:schemeClr val="bg1">
                            <a:lumMod val="85000"/>
                          </a:schemeClr>
                        </a:solidFill>
                        <a:ln>
                          <a:noFill/>
                        </a:ln>
                      </wps:spPr>
                      <wps:txbx>
                        <w:txbxContent>
                          <w:p w:rsidRPr="00D54A08" w:rsidR="00A448E2" w:rsidP="00D54A08" w:rsidRDefault="00A448E2" w14:paraId="5FC1F6C4" w14:textId="140E3E94">
                            <w:pPr>
                              <w:spacing w:before="160" w:line="240" w:lineRule="auto"/>
                              <w:jc w:val="center"/>
                              <w:rPr>
                                <w:rFonts w:ascii="Corbel" w:hAnsi="Corbel"/>
                                <w:b/>
                                <w:bCs/>
                                <w:sz w:val="20"/>
                              </w:rPr>
                            </w:pPr>
                            <w:r w:rsidRPr="00D54A08">
                              <w:rPr>
                                <w:rFonts w:ascii="Corbel" w:hAnsi="Corbel"/>
                                <w:b/>
                                <w:bCs/>
                                <w:sz w:val="20"/>
                              </w:rPr>
                              <w:t xml:space="preserve">[END OF </w:t>
                            </w:r>
                            <w:r w:rsidRPr="00D54A08" w:rsidR="00E94702">
                              <w:rPr>
                                <w:rFonts w:ascii="Corbel" w:hAnsi="Corbel"/>
                                <w:b/>
                                <w:bCs/>
                                <w:sz w:val="20"/>
                              </w:rPr>
                              <w:t>1-PAGER</w:t>
                            </w:r>
                            <w:r w:rsidRPr="00D54A08" w:rsidR="000B6F5B">
                              <w:rPr>
                                <w:rFonts w:ascii="Corbel" w:hAnsi="Corbel"/>
                                <w:b/>
                                <w:bCs/>
                                <w:sz w:val="20"/>
                              </w:rPr>
                              <w:t xml:space="preserve"> </w:t>
                            </w:r>
                            <w:r w:rsidRPr="00D54A08">
                              <w:rPr>
                                <w:rFonts w:ascii="Corbel" w:hAnsi="Corbel"/>
                                <w:b/>
                                <w:bCs/>
                                <w:sz w:val="20"/>
                              </w:rPr>
                              <w:t>SPEC SECTION]</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w14:anchorId="5FC1F6B3">
                <v:stroke joinstyle="miter"/>
                <v:path gradientshapeok="t" o:connecttype="rect"/>
              </v:shapetype>
              <v:shape id="Text Box 16" style="width:529.5pt;height:34.65pt;visibility:visible;mso-wrap-style:square;mso-left-percent:-10001;mso-top-percent:-10001;mso-position-horizontal:absolute;mso-position-horizontal-relative:char;mso-position-vertical:absolute;mso-position-vertical-relative:line;mso-left-percent:-10001;mso-top-percent:-10001;v-text-anchor:top" o:spid="_x0000_s1026" fillcolor="#d8d8d8 [27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">
                <v:textbox style="mso-fit-shape-to-text:t">
                  <w:txbxContent>
                    <w:p w:rsidRPr="00D54A08" w:rsidR="00A448E2" w:rsidP="00D54A08" w:rsidRDefault="00A448E2" w14:paraId="5FC1F6C4" w14:textId="140E3E94">
                      <w:pPr>
                        <w:spacing w:before="160" w:line="240" w:lineRule="auto"/>
                        <w:jc w:val="center"/>
                        <w:rPr>
                          <w:rFonts w:ascii="Corbel" w:hAnsi="Corbel"/>
                          <w:b/>
                          <w:bCs/>
                          <w:sz w:val="20"/>
                        </w:rPr>
                      </w:pPr>
                      <w:r w:rsidRPr="00D54A08">
                        <w:rPr>
                          <w:rFonts w:ascii="Corbel" w:hAnsi="Corbel"/>
                          <w:b/>
                          <w:bCs/>
                          <w:sz w:val="20"/>
                        </w:rPr>
                        <w:t xml:space="preserve">[END OF </w:t>
                      </w:r>
                      <w:r w:rsidRPr="00D54A08" w:rsidR="00E94702">
                        <w:rPr>
                          <w:rFonts w:ascii="Corbel" w:hAnsi="Corbel"/>
                          <w:b/>
                          <w:bCs/>
                          <w:sz w:val="20"/>
                        </w:rPr>
                        <w:t>1-PAGER</w:t>
                      </w:r>
                      <w:r w:rsidRPr="00D54A08" w:rsidR="000B6F5B">
                        <w:rPr>
                          <w:rFonts w:ascii="Corbel" w:hAnsi="Corbel"/>
                          <w:b/>
                          <w:bCs/>
                          <w:sz w:val="20"/>
                        </w:rPr>
                        <w:t xml:space="preserve"> </w:t>
                      </w:r>
                      <w:r w:rsidRPr="00D54A08">
                        <w:rPr>
                          <w:rFonts w:ascii="Corbel" w:hAnsi="Corbel"/>
                          <w:b/>
                          <w:bCs/>
                          <w:sz w:val="20"/>
                        </w:rPr>
                        <w:t>SPEC SECTION]</w:t>
                      </w:r>
                    </w:p>
                  </w:txbxContent>
                </v:textbox>
                <w10:anchorlock/>
              </v:shape>
            </w:pict>
          </mc:Fallback>
        </mc:AlternateContent>
      </w:r>
    </w:p>
    <w:p w:rsidR="00BD10F4" w:rsidP="007E2F93" w:rsidRDefault="00BD10F4" w14:paraId="5FC1F63A" w14:textId="77777777">
      <w:pPr>
        <w:pStyle w:val="Heading1"/>
      </w:pPr>
      <w:bookmarkStart w:name="_Toc338667006" w:id="6"/>
      <w:r>
        <w:t xml:space="preserve">Detailed Feature </w:t>
      </w:r>
      <w:bookmarkEnd w:id="6"/>
      <w:r w:rsidR="007B7679">
        <w:t>Description</w:t>
      </w:r>
    </w:p>
    <w:p w:rsidR="00D834AB" w:rsidP="003F488A" w:rsidRDefault="007B7679" w14:paraId="3A81A731" w14:textId="77777777">
      <w:pPr>
        <w:pStyle w:val="Heading2"/>
      </w:pPr>
      <w:bookmarkStart w:name="_Toc198598508" w:id="7"/>
      <w:r>
        <w:t>User Interface Storyboard</w:t>
      </w:r>
    </w:p>
    <w:p w:rsidRPr="00F04BC9" w:rsidR="00D834AB" w:rsidP="00D834AB" w:rsidRDefault="00D834AB" w14:paraId="129DD03B" w14:textId="7AC5A9A5">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When describing UI in a requirement, consider the following content:</w:t>
      </w:r>
    </w:p>
    <w:p w:rsidRPr="00F04BC9" w:rsidR="00D834AB" w:rsidP="00D834AB" w:rsidRDefault="00D834AB" w14:paraId="4B4A1045" w14:textId="77777777">
      <w:pPr>
        <w:pStyle w:val="NormalWeb"/>
        <w:numPr>
          <w:ilvl w:val="0"/>
          <w:numId w:val="21"/>
        </w:numPr>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Mockups</w:t>
      </w:r>
    </w:p>
    <w:p w:rsidRPr="00F04BC9" w:rsidR="00D834AB" w:rsidP="00D834AB" w:rsidRDefault="00D834AB" w14:paraId="735F00AE" w14:textId="77777777">
      <w:pPr>
        <w:pStyle w:val="NormalWeb"/>
        <w:numPr>
          <w:ilvl w:val="0"/>
          <w:numId w:val="21"/>
        </w:numPr>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Controls</w:t>
      </w:r>
    </w:p>
    <w:p w:rsidR="008D3BC9" w:rsidP="008D3BC9" w:rsidRDefault="00D834AB" w14:paraId="16BCBD98" w14:textId="77777777">
      <w:pPr>
        <w:pStyle w:val="NormalWeb"/>
        <w:numPr>
          <w:ilvl w:val="0"/>
          <w:numId w:val="21"/>
        </w:numPr>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User Behavior</w:t>
      </w:r>
    </w:p>
    <w:p w:rsidRPr="008D3BC9" w:rsidR="00A95C77" w:rsidP="008D3BC9" w:rsidRDefault="008D3BC9" w14:paraId="044CF152" w14:textId="79A70020">
      <w:pPr>
        <w:pStyle w:val="NormalWeb"/>
        <w:numPr>
          <w:ilvl w:val="0"/>
          <w:numId w:val="21"/>
        </w:numPr>
        <w:spacing w:before="0" w:beforeAutospacing="0" w:after="150" w:afterAutospacing="0"/>
        <w:rPr>
          <w:rFonts w:ascii="Calibri" w:hAnsi="Calibri" w:cs="Calibri"/>
          <w:i/>
          <w:iCs/>
          <w:color w:val="808080"/>
          <w:sz w:val="20"/>
          <w:szCs w:val="20"/>
        </w:rPr>
      </w:pPr>
      <w:r w:rsidRPr="008D3BC9">
        <w:rPr>
          <w:rFonts w:ascii="Calibri" w:hAnsi="Calibri" w:cs="Calibri"/>
          <w:i/>
          <w:iCs/>
          <w:color w:val="808080"/>
          <w:sz w:val="20"/>
          <w:szCs w:val="20"/>
        </w:rPr>
        <w:t xml:space="preserve">If UX facing feature, what is the associated design </w:t>
      </w:r>
      <w:proofErr w:type="spellStart"/>
      <w:r w:rsidRPr="008D3BC9">
        <w:rPr>
          <w:rFonts w:ascii="Calibri" w:hAnsi="Calibri" w:cs="Calibri"/>
          <w:i/>
          <w:iCs/>
          <w:color w:val="808080"/>
          <w:sz w:val="20"/>
          <w:szCs w:val="20"/>
        </w:rPr>
        <w:t>figma</w:t>
      </w:r>
      <w:proofErr w:type="spellEnd"/>
      <w:r w:rsidRPr="008D3BC9">
        <w:rPr>
          <w:rFonts w:ascii="Calibri" w:hAnsi="Calibri" w:cs="Calibri"/>
          <w:i/>
          <w:iCs/>
          <w:color w:val="808080"/>
          <w:sz w:val="20"/>
          <w:szCs w:val="20"/>
        </w:rPr>
        <w:t xml:space="preserve"> file/deck?</w:t>
      </w:r>
    </w:p>
    <w:p w:rsidRPr="00860FF9" w:rsidR="000E7560" w:rsidP="000E7560" w:rsidRDefault="000E7560" w14:paraId="54484378" w14:textId="77777777">
      <w:pPr>
        <w:contextualSpacing/>
      </w:pPr>
      <w:r>
        <w:t>Your content here…</w:t>
      </w:r>
    </w:p>
    <w:p w:rsidRPr="00D03A3D" w:rsidR="000E7560" w:rsidP="00D03A3D" w:rsidRDefault="000E7560" w14:paraId="20541221" w14:textId="77777777">
      <w:pPr>
        <w:contextualSpacing/>
      </w:pPr>
    </w:p>
    <w:p w:rsidR="007B7679" w:rsidP="00E4677C" w:rsidRDefault="0066394D" w14:paraId="5FC1F63C" w14:textId="1AF7E901">
      <w:pPr>
        <w:pStyle w:val="Heading2"/>
      </w:pPr>
      <w:r>
        <w:t>Feature component diagram</w:t>
      </w:r>
    </w:p>
    <w:p w:rsidRPr="00F04BC9" w:rsidR="0074487F" w:rsidP="0074487F" w:rsidRDefault="0074487F" w14:paraId="0572248D" w14:textId="30CD2626">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For non-UI related features, you can use this section to outline a feature component diagram.</w:t>
      </w:r>
    </w:p>
    <w:p w:rsidR="000E7560" w:rsidP="000E7560" w:rsidRDefault="000E7560" w14:paraId="37C5D427" w14:textId="77777777">
      <w:pPr>
        <w:contextualSpacing/>
      </w:pPr>
      <w:bookmarkStart w:name="_Toc338667007" w:id="8"/>
      <w:r>
        <w:t>Your content here…</w:t>
      </w:r>
    </w:p>
    <w:p w:rsidRPr="00860FF9" w:rsidR="000E7560" w:rsidP="000E7560" w:rsidRDefault="000E7560" w14:paraId="517E98D8" w14:textId="77777777">
      <w:pPr>
        <w:contextualSpacing/>
      </w:pPr>
    </w:p>
    <w:p w:rsidR="007B7679" w:rsidP="009D46ED" w:rsidRDefault="007B7679" w14:paraId="5FC1F63E" w14:textId="77777777">
      <w:pPr>
        <w:pStyle w:val="Heading2"/>
      </w:pPr>
      <w:r>
        <w:t>General Requirements</w:t>
      </w:r>
    </w:p>
    <w:p w:rsidRPr="00F04BC9" w:rsidR="00BE6CBF" w:rsidP="00BE6CBF" w:rsidRDefault="00BE6CBF" w14:paraId="4F7F7BF2" w14:textId="3BE24CA0">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 xml:space="preserve">A Feature Specification is a document that describes </w:t>
      </w:r>
      <w:r w:rsidRPr="00F04BC9">
        <w:rPr>
          <w:rFonts w:ascii="Calibri" w:hAnsi="Calibri" w:cs="Calibri"/>
          <w:b/>
          <w:bCs/>
          <w:i/>
          <w:iCs/>
          <w:color w:val="0072C6"/>
          <w:sz w:val="20"/>
          <w:szCs w:val="20"/>
        </w:rPr>
        <w:t>what</w:t>
      </w:r>
      <w:r w:rsidRPr="00F04BC9">
        <w:rPr>
          <w:rFonts w:ascii="Calibri" w:hAnsi="Calibri" w:cs="Calibri"/>
          <w:i/>
          <w:iCs/>
          <w:color w:val="808080"/>
          <w:sz w:val="20"/>
          <w:szCs w:val="20"/>
        </w:rPr>
        <w:t xml:space="preserve"> we are going to do in a particular area (and should be less about </w:t>
      </w:r>
      <w:proofErr w:type="gramStart"/>
      <w:r w:rsidRPr="00F04BC9">
        <w:rPr>
          <w:rFonts w:ascii="Calibri" w:hAnsi="Calibri" w:cs="Calibri"/>
          <w:i/>
          <w:iCs/>
          <w:color w:val="808080"/>
          <w:sz w:val="20"/>
          <w:szCs w:val="20"/>
        </w:rPr>
        <w:t>the how</w:t>
      </w:r>
      <w:proofErr w:type="gramEnd"/>
      <w:r w:rsidRPr="00F04BC9">
        <w:rPr>
          <w:rFonts w:ascii="Calibri" w:hAnsi="Calibri" w:cs="Calibri"/>
          <w:i/>
          <w:iCs/>
          <w:color w:val="808080"/>
          <w:sz w:val="20"/>
          <w:szCs w:val="20"/>
        </w:rPr>
        <w:t xml:space="preserve"> to implement).  Content in this section will vary depending on the type of feature this spec is detailing, but it must be sufficiently </w:t>
      </w:r>
      <w:r w:rsidRPr="00F04BC9">
        <w:rPr>
          <w:rFonts w:ascii="Calibri" w:hAnsi="Calibri" w:cs="Calibri"/>
          <w:b/>
          <w:bCs/>
          <w:i/>
          <w:iCs/>
          <w:color w:val="0072C6"/>
          <w:sz w:val="20"/>
          <w:szCs w:val="20"/>
        </w:rPr>
        <w:t>broad</w:t>
      </w:r>
      <w:r w:rsidRPr="00F04BC9">
        <w:rPr>
          <w:rFonts w:ascii="Calibri" w:hAnsi="Calibri" w:cs="Calibri"/>
          <w:i/>
          <w:iCs/>
          <w:color w:val="808080"/>
        </w:rPr>
        <w:t> </w:t>
      </w:r>
      <w:r w:rsidRPr="00F04BC9">
        <w:rPr>
          <w:rFonts w:ascii="Calibri" w:hAnsi="Calibri" w:cs="Calibri"/>
          <w:i/>
          <w:iCs/>
          <w:color w:val="808080"/>
          <w:sz w:val="20"/>
          <w:szCs w:val="20"/>
        </w:rPr>
        <w:t>and sufficiently </w:t>
      </w:r>
      <w:r w:rsidRPr="00F04BC9">
        <w:rPr>
          <w:rFonts w:ascii="Calibri" w:hAnsi="Calibri" w:cs="Calibri"/>
          <w:b/>
          <w:bCs/>
          <w:i/>
          <w:iCs/>
          <w:color w:val="0072C6"/>
          <w:sz w:val="20"/>
          <w:szCs w:val="20"/>
        </w:rPr>
        <w:t>detailed</w:t>
      </w:r>
      <w:r w:rsidRPr="00F04BC9">
        <w:rPr>
          <w:rFonts w:ascii="Calibri" w:hAnsi="Calibri" w:cs="Calibri"/>
          <w:i/>
          <w:iCs/>
          <w:color w:val="808080"/>
        </w:rPr>
        <w:t> </w:t>
      </w:r>
      <w:r w:rsidRPr="00F04BC9">
        <w:rPr>
          <w:rFonts w:ascii="Calibri" w:hAnsi="Calibri" w:cs="Calibri"/>
          <w:i/>
          <w:iCs/>
          <w:color w:val="808080"/>
          <w:sz w:val="20"/>
          <w:szCs w:val="20"/>
        </w:rPr>
        <w:t>to allow Dev to deliver the feature you’ve envisioned.</w:t>
      </w:r>
    </w:p>
    <w:p w:rsidRPr="00F04BC9" w:rsidR="00BE6CBF" w:rsidP="00BE6CBF" w:rsidRDefault="00BE6CBF" w14:paraId="68C2C27C" w14:textId="6413A225">
      <w:pPr>
        <w:pStyle w:val="NormalWeb"/>
        <w:spacing w:before="0" w:beforeAutospacing="0" w:after="150" w:afterAutospacing="0"/>
        <w:rPr>
          <w:rFonts w:ascii="Calibri" w:hAnsi="Calibri" w:cs="Calibri"/>
          <w:i/>
          <w:iCs/>
          <w:color w:val="808080"/>
          <w:sz w:val="20"/>
          <w:szCs w:val="20"/>
        </w:rPr>
      </w:pPr>
      <w:r w:rsidRPr="00F04BC9">
        <w:rPr>
          <w:rFonts w:ascii="Calibri" w:hAnsi="Calibri" w:cs="Calibri"/>
          <w:i/>
          <w:iCs/>
          <w:color w:val="808080"/>
          <w:sz w:val="20"/>
          <w:szCs w:val="20"/>
        </w:rPr>
        <w:t>Teams have the flexibility to determine how best to document this area.  Some suggestions for you to consider:</w:t>
      </w:r>
    </w:p>
    <w:p w:rsidRPr="00F04BC9" w:rsidR="0075641C" w:rsidP="008B23F1" w:rsidRDefault="000344F3" w14:paraId="1CDC726A" w14:textId="0D133E2C">
      <w:pPr>
        <w:numPr>
          <w:ilvl w:val="0"/>
          <w:numId w:val="23"/>
        </w:numPr>
        <w:spacing w:before="100" w:beforeAutospacing="1" w:after="100" w:afterAutospacing="1"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Have a subsection for each requirement.</w:t>
      </w:r>
    </w:p>
    <w:p w:rsidRPr="00F04BC9" w:rsidR="000344F3" w:rsidP="008B23F1" w:rsidRDefault="000344F3" w14:paraId="0BCDAEE4" w14:textId="42664B8F">
      <w:pPr>
        <w:numPr>
          <w:ilvl w:val="0"/>
          <w:numId w:val="23"/>
        </w:numPr>
        <w:spacing w:before="100" w:beforeAutospacing="1" w:after="100" w:afterAutospacing="1"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lastRenderedPageBreak/>
        <w:t xml:space="preserve">Consider localization </w:t>
      </w:r>
      <w:r w:rsidRPr="00F04BC9" w:rsidR="00DF050D">
        <w:rPr>
          <w:rFonts w:ascii="Calibri" w:hAnsi="Calibri" w:eastAsia="Times New Roman" w:cs="Calibri"/>
          <w:i/>
          <w:iCs/>
          <w:color w:val="808080"/>
          <w:sz w:val="20"/>
          <w:szCs w:val="20"/>
        </w:rPr>
        <w:t xml:space="preserve">and geopolitical </w:t>
      </w:r>
      <w:r w:rsidRPr="00F04BC9">
        <w:rPr>
          <w:rFonts w:ascii="Calibri" w:hAnsi="Calibri" w:eastAsia="Times New Roman" w:cs="Calibri"/>
          <w:i/>
          <w:iCs/>
          <w:color w:val="808080"/>
          <w:sz w:val="20"/>
          <w:szCs w:val="20"/>
        </w:rPr>
        <w:t>requirements</w:t>
      </w:r>
      <w:r w:rsidRPr="00F04BC9" w:rsidR="009E5E9C">
        <w:rPr>
          <w:rFonts w:ascii="Calibri" w:hAnsi="Calibri" w:eastAsia="Times New Roman" w:cs="Calibri"/>
          <w:i/>
          <w:iCs/>
          <w:color w:val="808080"/>
          <w:sz w:val="20"/>
          <w:szCs w:val="20"/>
        </w:rPr>
        <w:t xml:space="preserve"> (world readiness)</w:t>
      </w:r>
      <w:r w:rsidRPr="00F04BC9" w:rsidR="00962E22">
        <w:rPr>
          <w:rFonts w:ascii="Calibri" w:hAnsi="Calibri" w:eastAsia="Times New Roman" w:cs="Calibri"/>
          <w:i/>
          <w:iCs/>
          <w:color w:val="808080"/>
          <w:sz w:val="20"/>
          <w:szCs w:val="20"/>
        </w:rPr>
        <w:t>.</w:t>
      </w:r>
    </w:p>
    <w:p w:rsidRPr="00F04BC9" w:rsidR="00DF050D" w:rsidP="008B23F1" w:rsidRDefault="00962E22" w14:paraId="231E5B41" w14:textId="5A4D30A0">
      <w:pPr>
        <w:numPr>
          <w:ilvl w:val="0"/>
          <w:numId w:val="23"/>
        </w:numPr>
        <w:spacing w:before="100" w:beforeAutospacing="1" w:after="100" w:afterAutospacing="1"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Keep the privacy and security requirements in mind</w:t>
      </w:r>
      <w:r w:rsidRPr="00F04BC9" w:rsidR="00A21468">
        <w:rPr>
          <w:rFonts w:ascii="Calibri" w:hAnsi="Calibri" w:eastAsia="Times New Roman" w:cs="Calibri"/>
          <w:i/>
          <w:iCs/>
          <w:color w:val="808080"/>
          <w:sz w:val="20"/>
          <w:szCs w:val="20"/>
        </w:rPr>
        <w:t xml:space="preserve"> (</w:t>
      </w:r>
      <w:proofErr w:type="gramStart"/>
      <w:r w:rsidRPr="00F04BC9" w:rsidR="00C22B68">
        <w:rPr>
          <w:rFonts w:ascii="Calibri" w:hAnsi="Calibri" w:eastAsia="Times New Roman" w:cs="Calibri"/>
          <w:i/>
          <w:iCs/>
          <w:color w:val="808080"/>
          <w:sz w:val="20"/>
          <w:szCs w:val="20"/>
        </w:rPr>
        <w:t>in regards to</w:t>
      </w:r>
      <w:proofErr w:type="gramEnd"/>
      <w:r w:rsidRPr="00F04BC9" w:rsidR="00C22B68">
        <w:rPr>
          <w:rFonts w:ascii="Calibri" w:hAnsi="Calibri" w:eastAsia="Times New Roman" w:cs="Calibri"/>
          <w:i/>
          <w:iCs/>
          <w:color w:val="808080"/>
          <w:sz w:val="20"/>
          <w:szCs w:val="20"/>
        </w:rPr>
        <w:t xml:space="preserve"> </w:t>
      </w:r>
      <w:r w:rsidRPr="00F04BC9" w:rsidR="00A21468">
        <w:rPr>
          <w:rFonts w:ascii="Calibri" w:hAnsi="Calibri" w:eastAsia="Times New Roman" w:cs="Calibri"/>
          <w:i/>
          <w:iCs/>
          <w:color w:val="808080"/>
          <w:sz w:val="20"/>
          <w:szCs w:val="20"/>
        </w:rPr>
        <w:t>compliance)</w:t>
      </w:r>
      <w:r w:rsidRPr="00F04BC9">
        <w:rPr>
          <w:rFonts w:ascii="Calibri" w:hAnsi="Calibri" w:eastAsia="Times New Roman" w:cs="Calibri"/>
          <w:i/>
          <w:iCs/>
          <w:color w:val="808080"/>
          <w:sz w:val="20"/>
          <w:szCs w:val="20"/>
        </w:rPr>
        <w:t>.</w:t>
      </w:r>
    </w:p>
    <w:p w:rsidRPr="00F04BC9" w:rsidR="00C22B68" w:rsidP="008B23F1" w:rsidRDefault="002F2CB3" w14:paraId="26645910" w14:textId="483725F2">
      <w:pPr>
        <w:numPr>
          <w:ilvl w:val="0"/>
          <w:numId w:val="23"/>
        </w:numPr>
        <w:spacing w:before="100" w:beforeAutospacing="1" w:after="100" w:afterAutospacing="1" w:line="240" w:lineRule="auto"/>
        <w:rPr>
          <w:rFonts w:ascii="Calibri" w:hAnsi="Calibri" w:eastAsia="Times New Roman" w:cs="Calibri"/>
          <w:i/>
          <w:iCs/>
          <w:color w:val="808080"/>
          <w:sz w:val="20"/>
          <w:szCs w:val="20"/>
        </w:rPr>
      </w:pPr>
      <w:r w:rsidRPr="00F04BC9">
        <w:rPr>
          <w:rFonts w:ascii="Calibri" w:hAnsi="Calibri" w:eastAsia="Times New Roman" w:cs="Calibri"/>
          <w:i/>
          <w:iCs/>
          <w:color w:val="808080"/>
          <w:sz w:val="20"/>
          <w:szCs w:val="20"/>
        </w:rPr>
        <w:t>If applicable, c</w:t>
      </w:r>
      <w:r w:rsidRPr="00F04BC9" w:rsidR="00641C5A">
        <w:rPr>
          <w:rFonts w:ascii="Calibri" w:hAnsi="Calibri" w:eastAsia="Times New Roman" w:cs="Calibri"/>
          <w:i/>
          <w:iCs/>
          <w:color w:val="808080"/>
          <w:sz w:val="20"/>
          <w:szCs w:val="20"/>
        </w:rPr>
        <w:t>apture</w:t>
      </w:r>
      <w:r w:rsidRPr="00F04BC9" w:rsidR="00C22B68">
        <w:rPr>
          <w:rFonts w:ascii="Calibri" w:hAnsi="Calibri" w:eastAsia="Times New Roman" w:cs="Calibri"/>
          <w:i/>
          <w:iCs/>
          <w:color w:val="808080"/>
          <w:sz w:val="20"/>
          <w:szCs w:val="20"/>
        </w:rPr>
        <w:t xml:space="preserve"> the </w:t>
      </w:r>
      <w:r w:rsidRPr="00F04BC9" w:rsidR="00641C5A">
        <w:rPr>
          <w:rFonts w:ascii="Calibri" w:hAnsi="Calibri" w:eastAsia="Times New Roman" w:cs="Calibri"/>
          <w:i/>
          <w:iCs/>
          <w:color w:val="808080"/>
          <w:sz w:val="20"/>
          <w:szCs w:val="20"/>
        </w:rPr>
        <w:t>accessibility requirements.</w:t>
      </w:r>
    </w:p>
    <w:bookmarkEnd w:id="8"/>
    <w:p w:rsidRPr="00860FF9" w:rsidR="00860FF9" w:rsidP="00860FF9" w:rsidRDefault="000E7560" w14:paraId="5FC1F647" w14:textId="126A0D11">
      <w:pPr>
        <w:contextualSpacing/>
      </w:pPr>
      <w:r>
        <w:t>Your content here…</w:t>
      </w:r>
    </w:p>
    <w:p w:rsidR="001F7E22" w:rsidP="009D46ED" w:rsidRDefault="004D00C9" w14:paraId="5FC1F648" w14:textId="265FD052">
      <w:pPr>
        <w:pStyle w:val="Heading1"/>
      </w:pPr>
      <w:r>
        <w:t xml:space="preserve">Telemetry &amp; </w:t>
      </w:r>
      <w:r w:rsidR="007605F3">
        <w:t>Reporting</w:t>
      </w:r>
      <w:r w:rsidR="4D5446DC">
        <w:t xml:space="preserve"> (KPIs)</w:t>
      </w:r>
    </w:p>
    <w:p w:rsidRPr="008D3BC9" w:rsidR="00D412C7" w:rsidP="00D412C7" w:rsidRDefault="00D412C7" w14:paraId="3E928204" w14:textId="06718093">
      <w:pPr>
        <w:pStyle w:val="NormalWeb"/>
        <w:spacing w:before="0" w:beforeAutospacing="0" w:after="150" w:afterAutospacing="0"/>
        <w:rPr>
          <w:rFonts w:ascii="Calibri" w:hAnsi="Calibri" w:cs="Calibri"/>
          <w:i/>
          <w:iCs/>
          <w:color w:val="808080"/>
          <w:sz w:val="20"/>
          <w:szCs w:val="20"/>
        </w:rPr>
      </w:pPr>
      <w:r w:rsidRPr="008D3BC9">
        <w:rPr>
          <w:rFonts w:ascii="Calibri" w:hAnsi="Calibri" w:cs="Calibri"/>
          <w:i/>
          <w:iCs/>
          <w:color w:val="808080"/>
          <w:sz w:val="20"/>
          <w:szCs w:val="20"/>
        </w:rPr>
        <w:t>Telemetry can be used to understand how components are used and where investments should be made in the future. When</w:t>
      </w:r>
      <w:r w:rsidRPr="008D3BC9">
        <w:rPr>
          <w:rFonts w:ascii="Calibri" w:hAnsi="Calibri" w:eastAsia="Calibri" w:cs="Calibri"/>
          <w:i/>
          <w:color w:val="A6A6A6" w:themeColor="background1" w:themeShade="A6"/>
          <w:sz w:val="20"/>
          <w:szCs w:val="20"/>
        </w:rPr>
        <w:t xml:space="preserve"> </w:t>
      </w:r>
      <w:r w:rsidRPr="008D3BC9">
        <w:rPr>
          <w:rFonts w:ascii="Calibri" w:hAnsi="Calibri" w:cs="Calibri"/>
          <w:i/>
          <w:iCs/>
          <w:color w:val="808080"/>
          <w:sz w:val="20"/>
          <w:szCs w:val="20"/>
        </w:rPr>
        <w:t>looking at telemetry investments, consider the following:</w:t>
      </w:r>
    </w:p>
    <w:p w:rsidRPr="008E1E73" w:rsidR="00D412C7" w:rsidP="00707A72" w:rsidRDefault="00D412C7" w14:paraId="1592A50E" w14:textId="77777777">
      <w:pPr>
        <w:pStyle w:val="ListParagraph"/>
        <w:rPr>
          <w:i/>
          <w:iCs/>
          <w:sz w:val="20"/>
          <w:szCs w:val="20"/>
        </w:rPr>
      </w:pPr>
      <w:r w:rsidRPr="008E1E73">
        <w:rPr>
          <w:i/>
          <w:iCs/>
          <w:sz w:val="20"/>
          <w:szCs w:val="20"/>
        </w:rPr>
        <w:t>What business questions are you trying to answer?</w:t>
      </w:r>
    </w:p>
    <w:p w:rsidRPr="008D3BC9" w:rsidR="00D412C7" w:rsidP="00F04BC9" w:rsidRDefault="000D663E" w14:paraId="35D2B625" w14:textId="20F72CE2">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How c</w:t>
      </w:r>
      <w:r w:rsidRPr="008D3BC9" w:rsidR="00D412C7">
        <w:rPr>
          <w:rFonts w:ascii="Calibri" w:hAnsi="Calibri" w:eastAsia="Times New Roman" w:cs="Calibri"/>
          <w:i/>
          <w:iCs/>
          <w:color w:val="808080"/>
          <w:sz w:val="20"/>
          <w:szCs w:val="20"/>
        </w:rPr>
        <w:t>an you measure the success of the feature you are implementing?</w:t>
      </w:r>
    </w:p>
    <w:p w:rsidRPr="008D3BC9" w:rsidR="005B5541" w:rsidP="00F04BC9" w:rsidRDefault="005B5541" w14:paraId="4446A652" w14:textId="7777777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Do you already have a baseline measure established? Or are you setting one?</w:t>
      </w:r>
    </w:p>
    <w:p w:rsidRPr="008D3BC9" w:rsidR="00D412C7" w:rsidP="00F04BC9" w:rsidRDefault="00D412C7" w14:paraId="6FA27BC9" w14:textId="7777777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What do you need to know during the development cycle to improve this release?</w:t>
      </w:r>
    </w:p>
    <w:p w:rsidRPr="008D3BC9" w:rsidR="00D412C7" w:rsidP="00F04BC9" w:rsidRDefault="00D412C7" w14:paraId="3E906B7D" w14:textId="5631AC8C">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What do you need to know to improve future releases? Once it has shipped, what do you need to collect?</w:t>
      </w:r>
    </w:p>
    <w:p w:rsidRPr="00F04BC9" w:rsidR="00D412C7" w:rsidP="00F04BC9" w:rsidRDefault="00D412C7" w14:paraId="398C275D" w14:textId="033BE0F3">
      <w:pPr>
        <w:numPr>
          <w:ilvl w:val="0"/>
          <w:numId w:val="25"/>
        </w:numPr>
        <w:spacing w:before="100" w:beforeAutospacing="1" w:after="100" w:afterAutospacing="1" w:line="240" w:lineRule="auto"/>
        <w:rPr>
          <w:rFonts w:ascii="Calibri" w:hAnsi="Calibri" w:eastAsia="Calibri" w:cs="Calibri"/>
          <w:i/>
          <w:color w:val="A6A6A6" w:themeColor="background1" w:themeShade="A6"/>
          <w:sz w:val="20"/>
          <w:szCs w:val="20"/>
        </w:rPr>
      </w:pPr>
      <w:r w:rsidRPr="008D3BC9">
        <w:rPr>
          <w:rFonts w:ascii="Calibri" w:hAnsi="Calibri" w:eastAsia="Times New Roman" w:cs="Calibri"/>
          <w:i/>
          <w:iCs/>
          <w:color w:val="808080"/>
          <w:sz w:val="20"/>
          <w:szCs w:val="20"/>
        </w:rPr>
        <w:t>What decisions can you make with those answers?</w:t>
      </w:r>
      <w:r w:rsidRPr="008D3BC9" w:rsidR="005B5541">
        <w:rPr>
          <w:rFonts w:ascii="Calibri" w:hAnsi="Calibri" w:eastAsia="Times New Roman" w:cs="Calibri"/>
          <w:i/>
          <w:iCs/>
          <w:color w:val="808080"/>
          <w:sz w:val="20"/>
          <w:szCs w:val="20"/>
        </w:rPr>
        <w:t xml:space="preserve"> </w:t>
      </w:r>
      <w:r w:rsidRPr="008D3BC9">
        <w:rPr>
          <w:rFonts w:ascii="Calibri" w:hAnsi="Calibri" w:eastAsia="Times New Roman" w:cs="Calibri"/>
          <w:i/>
          <w:iCs/>
          <w:color w:val="808080"/>
          <w:sz w:val="20"/>
          <w:szCs w:val="20"/>
        </w:rPr>
        <w:t>What is your action plan for the resulting data?</w:t>
      </w:r>
    </w:p>
    <w:p w:rsidRPr="008E1E73" w:rsidR="00D412C7" w:rsidP="00707A72" w:rsidRDefault="00D412C7" w14:paraId="50CEDC6C" w14:textId="77777777">
      <w:pPr>
        <w:pStyle w:val="ListParagraph"/>
        <w:rPr>
          <w:i/>
          <w:iCs/>
          <w:sz w:val="20"/>
          <w:szCs w:val="20"/>
        </w:rPr>
      </w:pPr>
      <w:r w:rsidRPr="008E1E73">
        <w:rPr>
          <w:i/>
          <w:iCs/>
          <w:sz w:val="20"/>
          <w:szCs w:val="20"/>
        </w:rPr>
        <w:t xml:space="preserve">What data needs to be collected </w:t>
      </w:r>
      <w:proofErr w:type="gramStart"/>
      <w:r w:rsidRPr="008E1E73">
        <w:rPr>
          <w:i/>
          <w:iCs/>
          <w:sz w:val="20"/>
          <w:szCs w:val="20"/>
        </w:rPr>
        <w:t>in order to</w:t>
      </w:r>
      <w:proofErr w:type="gramEnd"/>
      <w:r w:rsidRPr="008E1E73">
        <w:rPr>
          <w:i/>
          <w:iCs/>
          <w:sz w:val="20"/>
          <w:szCs w:val="20"/>
        </w:rPr>
        <w:t xml:space="preserve"> answer the above questions?</w:t>
      </w:r>
    </w:p>
    <w:p w:rsidRPr="008D3BC9" w:rsidR="00D412C7" w:rsidP="00F04BC9" w:rsidRDefault="00D412C7" w14:paraId="2AEAF992" w14:textId="7777777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What would your report look like? What are your questions?</w:t>
      </w:r>
    </w:p>
    <w:p w:rsidRPr="008D3BC9" w:rsidR="00D412C7" w:rsidP="00F04BC9" w:rsidRDefault="00D412C7" w14:paraId="137523D1" w14:textId="7777777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What are the data points that you will implement? Are there existing data points that can be used or modified? What are the specific events or user behaviors to be tracked?</w:t>
      </w:r>
    </w:p>
    <w:p w:rsidRPr="008E1E73" w:rsidR="00D412C7" w:rsidP="00707A72" w:rsidRDefault="00D412C7" w14:paraId="0D03AC5B" w14:textId="77777777">
      <w:pPr>
        <w:pStyle w:val="ListParagraph"/>
        <w:rPr>
          <w:i/>
          <w:iCs/>
          <w:sz w:val="20"/>
          <w:szCs w:val="20"/>
        </w:rPr>
      </w:pPr>
      <w:r w:rsidRPr="008E1E73">
        <w:rPr>
          <w:i/>
          <w:iCs/>
          <w:sz w:val="20"/>
          <w:szCs w:val="20"/>
        </w:rPr>
        <w:t>How will you present the data to answer your questions?</w:t>
      </w:r>
    </w:p>
    <w:p w:rsidRPr="008D3BC9" w:rsidR="00D412C7" w:rsidP="00D412C7" w:rsidRDefault="00D412C7" w14:paraId="60F7E03F" w14:textId="7777777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Who is the audience for your reports?</w:t>
      </w:r>
    </w:p>
    <w:p w:rsidRPr="008D3BC9" w:rsidR="009C2A66" w:rsidP="009C2A66" w:rsidRDefault="00D412C7" w14:paraId="5FC1F649" w14:textId="4860B267">
      <w:pPr>
        <w:numPr>
          <w:ilvl w:val="0"/>
          <w:numId w:val="25"/>
        </w:numPr>
        <w:spacing w:before="100" w:beforeAutospacing="1" w:after="100" w:afterAutospacing="1" w:line="240"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What pivots &amp; filters do you need?</w:t>
      </w:r>
    </w:p>
    <w:p w:rsidR="001F7E22" w:rsidP="009D46ED" w:rsidRDefault="001F7E22" w14:paraId="5FC1F64A" w14:textId="09498640">
      <w:pPr>
        <w:pStyle w:val="Heading2"/>
      </w:pPr>
      <w:r>
        <w:t>Telemetry</w:t>
      </w:r>
      <w:r w:rsidR="00F33F0A">
        <w:t xml:space="preserve"> (what needs to be collected)</w:t>
      </w:r>
    </w:p>
    <w:p w:rsidRPr="00860FF9" w:rsidR="00AB611D" w:rsidP="00AB611D" w:rsidRDefault="000E7560" w14:paraId="56D09295" w14:textId="7386FDED">
      <w:pPr>
        <w:contextualSpacing/>
      </w:pPr>
      <w:r>
        <w:t xml:space="preserve">Your content </w:t>
      </w:r>
      <w:r w:rsidR="00AB611D">
        <w:t>here…</w:t>
      </w:r>
    </w:p>
    <w:p w:rsidRPr="00860FF9" w:rsidR="00860FF9" w:rsidP="00860FF9" w:rsidRDefault="00860FF9" w14:paraId="5FC1F64B" w14:textId="77777777">
      <w:pPr>
        <w:contextualSpacing/>
      </w:pPr>
    </w:p>
    <w:p w:rsidR="001F7E22" w:rsidP="009D46ED" w:rsidRDefault="007605F3" w14:paraId="5FC1F64C" w14:textId="5B5652D9">
      <w:pPr>
        <w:pStyle w:val="Heading2"/>
      </w:pPr>
      <w:r>
        <w:t>Reporting</w:t>
      </w:r>
      <w:r w:rsidR="00F33F0A">
        <w:t xml:space="preserve"> (how</w:t>
      </w:r>
      <w:r w:rsidR="00C652B6">
        <w:t xml:space="preserve"> the data will be presented)</w:t>
      </w:r>
    </w:p>
    <w:bookmarkEnd w:id="7"/>
    <w:p w:rsidRPr="00860FF9" w:rsidR="000E7560" w:rsidP="000E7560" w:rsidRDefault="000E7560" w14:paraId="190B7DA3" w14:textId="77777777">
      <w:pPr>
        <w:contextualSpacing/>
      </w:pPr>
      <w:r>
        <w:t>Your content here…</w:t>
      </w:r>
    </w:p>
    <w:p w:rsidR="00860FF9" w:rsidP="000E7560" w:rsidRDefault="00860FF9" w14:paraId="5FC1F64D" w14:textId="4E9A85CA">
      <w:pPr>
        <w:contextualSpacing/>
      </w:pPr>
    </w:p>
    <w:p w:rsidRPr="0045361E" w:rsidR="00B94311" w:rsidP="00B94311" w:rsidRDefault="00B3547B" w14:paraId="31936E00" w14:textId="2801BC4C">
      <w:pPr>
        <w:pStyle w:val="Heading1"/>
      </w:pPr>
      <w:r>
        <w:t>Customer Engagement and Feedback</w:t>
      </w:r>
    </w:p>
    <w:p w:rsidRPr="008D3BC9" w:rsidR="00B94311" w:rsidP="00B94311" w:rsidRDefault="00B94311" w14:paraId="7FEFB10A" w14:textId="77777777">
      <w:pPr>
        <w:pStyle w:val="ListParagraph"/>
        <w:numPr>
          <w:ilvl w:val="0"/>
          <w:numId w:val="29"/>
        </w:numPr>
        <w:spacing w:after="120" w:line="276"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Health: How, where and by who, the health of the feature (or functionality) will be measured and monitored? (Accuracy, Performance, Thresholds, alerts and incident creation and notification, data reporting, integration in existing or new dashboards…)</w:t>
      </w:r>
    </w:p>
    <w:p w:rsidRPr="008D3BC9" w:rsidR="00B94311" w:rsidP="00B94311" w:rsidRDefault="00B94311" w14:paraId="2967D1EF" w14:textId="77777777">
      <w:pPr>
        <w:pStyle w:val="ListParagraph"/>
        <w:numPr>
          <w:ilvl w:val="0"/>
          <w:numId w:val="29"/>
        </w:numPr>
        <w:spacing w:after="120" w:line="276"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Usage: What are the usage goals? How will the usage be monitored? What is the strategy and plan to increase the usage at the beginning and over time?</w:t>
      </w:r>
    </w:p>
    <w:p w:rsidRPr="008D3BC9" w:rsidR="00B94311" w:rsidP="00B94311" w:rsidRDefault="00B94311" w14:paraId="0EED76B3" w14:textId="77777777">
      <w:pPr>
        <w:pStyle w:val="ListParagraph"/>
        <w:numPr>
          <w:ilvl w:val="0"/>
          <w:numId w:val="29"/>
        </w:numPr>
        <w:spacing w:after="120" w:line="276" w:lineRule="auto"/>
        <w:rPr>
          <w:rFonts w:ascii="Calibri" w:hAnsi="Calibri" w:eastAsia="Times New Roman" w:cs="Calibri"/>
          <w:color w:val="808080"/>
          <w:sz w:val="20"/>
          <w:szCs w:val="20"/>
        </w:rPr>
      </w:pPr>
      <w:r w:rsidRPr="008D3BC9">
        <w:rPr>
          <w:rFonts w:ascii="Calibri" w:hAnsi="Calibri" w:eastAsia="Times New Roman" w:cs="Calibri"/>
          <w:i/>
          <w:iCs/>
          <w:color w:val="808080"/>
          <w:sz w:val="20"/>
          <w:szCs w:val="20"/>
        </w:rPr>
        <w:lastRenderedPageBreak/>
        <w:t xml:space="preserve">Customer Engagement and Feedback: How will the customers provide on-going feedback on the feature (or functionality) after the implementation final deployment? How will the feedback be managed and triaged for feature updates? </w:t>
      </w:r>
    </w:p>
    <w:p w:rsidRPr="006204E5" w:rsidR="00B94311" w:rsidP="00B94311" w:rsidRDefault="00B94311" w14:paraId="46EF5F55" w14:textId="77777777">
      <w:pPr>
        <w:rPr>
          <w:rStyle w:val="SubtleEmphasis"/>
          <w:i w:val="0"/>
        </w:rPr>
      </w:pPr>
    </w:p>
    <w:p w:rsidRPr="00D8610E" w:rsidR="00B94311" w:rsidP="00B94311" w:rsidRDefault="00B94311" w14:paraId="68292375" w14:textId="77777777">
      <w:pPr>
        <w:pStyle w:val="Heading1"/>
      </w:pPr>
      <w:r>
        <w:t>World-readiness and Accessibility</w:t>
      </w:r>
    </w:p>
    <w:p w:rsidRPr="008D3BC9" w:rsidR="00B94311" w:rsidP="00B94311" w:rsidRDefault="00B94311" w14:paraId="0D4228B5" w14:textId="77777777">
      <w:pPr>
        <w:pStyle w:val="ListParagraph"/>
        <w:numPr>
          <w:ilvl w:val="0"/>
          <w:numId w:val="29"/>
        </w:numPr>
        <w:spacing w:after="120" w:line="276"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Diversity and Inclusion: Is the feature (or functionality) designed in consideration of the worldwide customers? (</w:t>
      </w:r>
      <w:proofErr w:type="gramStart"/>
      <w:r w:rsidRPr="008D3BC9">
        <w:rPr>
          <w:rFonts w:ascii="Calibri" w:hAnsi="Calibri" w:eastAsia="Times New Roman" w:cs="Calibri"/>
          <w:i/>
          <w:iCs/>
          <w:color w:val="808080"/>
          <w:sz w:val="20"/>
          <w:szCs w:val="20"/>
        </w:rPr>
        <w:t>e.g.</w:t>
      </w:r>
      <w:proofErr w:type="gramEnd"/>
      <w:r w:rsidRPr="008D3BC9">
        <w:rPr>
          <w:rFonts w:ascii="Calibri" w:hAnsi="Calibri" w:eastAsia="Times New Roman" w:cs="Calibri"/>
          <w:i/>
          <w:iCs/>
          <w:color w:val="808080"/>
          <w:sz w:val="20"/>
          <w:szCs w:val="20"/>
        </w:rPr>
        <w:t xml:space="preserve"> time formats, diversity of languages, cultures and markets, religions, genders, abilities…) </w:t>
      </w:r>
    </w:p>
    <w:p w:rsidRPr="008D3BC9" w:rsidR="00B94311" w:rsidP="00B94311" w:rsidRDefault="00B94311" w14:paraId="3E205C21" w14:textId="77777777">
      <w:pPr>
        <w:pStyle w:val="ListParagraph"/>
        <w:numPr>
          <w:ilvl w:val="0"/>
          <w:numId w:val="29"/>
        </w:numPr>
        <w:spacing w:after="120" w:line="276" w:lineRule="auto"/>
        <w:rPr>
          <w:rFonts w:ascii="Calibri" w:hAnsi="Calibri" w:eastAsia="Times New Roman" w:cs="Calibri"/>
          <w:i/>
          <w:iCs/>
          <w:color w:val="808080"/>
          <w:sz w:val="20"/>
          <w:szCs w:val="20"/>
        </w:rPr>
      </w:pPr>
      <w:r w:rsidRPr="008D3BC9">
        <w:rPr>
          <w:rFonts w:ascii="Calibri" w:hAnsi="Calibri" w:eastAsia="Times New Roman" w:cs="Calibri"/>
          <w:i/>
          <w:iCs/>
          <w:color w:val="808080"/>
          <w:sz w:val="20"/>
          <w:szCs w:val="20"/>
        </w:rPr>
        <w:t>Accessibility: What are the Accessibility requirements for this feature? How will they be validated?</w:t>
      </w:r>
    </w:p>
    <w:p w:rsidRPr="008429CA" w:rsidR="00B94311" w:rsidP="00B94311" w:rsidRDefault="00B94311" w14:paraId="7A7B368D" w14:textId="77777777">
      <w:pPr>
        <w:rPr>
          <w:rStyle w:val="SubtleEmphasis"/>
          <w:i w:val="0"/>
        </w:rPr>
      </w:pPr>
    </w:p>
    <w:sectPr w:rsidRPr="008429CA" w:rsidR="00B94311" w:rsidSect="00F10A90">
      <w:headerReference w:type="default" r:id="rId12"/>
      <w:footerReference w:type="default" r:id="rId13"/>
      <w:footerReference w:type="first" r:id="rId14"/>
      <w:pgSz w:w="12240" w:h="15840" w:orient="portrait"/>
      <w:pgMar w:top="720" w:right="864" w:bottom="720" w:left="864"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84274C" w:rsidR="004A4898" w:rsidP="00DD01CB" w:rsidRDefault="004A4898" w14:paraId="4605D91B" w14:textId="77777777">
      <w:pPr>
        <w:spacing w:line="240" w:lineRule="auto"/>
        <w:rPr>
          <w:color w:val="BFBFBF" w:themeColor="background1" w:themeShade="BF"/>
          <w:sz w:val="18"/>
        </w:rPr>
      </w:pPr>
      <w:r>
        <w:separator/>
      </w:r>
    </w:p>
  </w:endnote>
  <w:endnote w:type="continuationSeparator" w:id="0">
    <w:p w:rsidRPr="0084274C" w:rsidR="004A4898" w:rsidP="00DD01CB" w:rsidRDefault="004A4898" w14:paraId="2300EBE0" w14:textId="77777777">
      <w:pPr>
        <w:spacing w:line="240" w:lineRule="auto"/>
        <w:rPr>
          <w:color w:val="BFBFBF" w:themeColor="background1" w:themeShade="BF"/>
          <w:sz w:val="18"/>
        </w:rPr>
      </w:pPr>
      <w:r>
        <w:continuationSeparator/>
      </w:r>
    </w:p>
  </w:endnote>
  <w:endnote w:type="continuationNotice" w:id="1">
    <w:p w:rsidR="004A4898" w:rsidRDefault="004A4898" w14:paraId="5C75F86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Pro Display Light">
    <w:altName w:val="Segoe UI Light"/>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10221"/>
      <w:gridCol w:w="291"/>
    </w:tblGrid>
    <w:tr w:rsidRPr="000C1AE3" w:rsidR="00A448E2" w:rsidTr="001E6034" w14:paraId="5FC1F6C0" w14:textId="77777777">
      <w:tc>
        <w:tcPr>
          <w:tcW w:w="4871" w:type="pct"/>
          <w:tcBorders>
            <w:top w:val="single" w:color="009900" w:sz="8" w:space="0"/>
          </w:tcBorders>
        </w:tcPr>
        <w:p w:rsidRPr="00FB23F1" w:rsidR="00AD645D" w:rsidP="00AD645D" w:rsidRDefault="00AD645D" w14:paraId="1C7808F0" w14:textId="77777777">
          <w:pPr>
            <w:rPr>
              <w:rFonts w:ascii="Segoe UI Light" w:hAnsi="Segoe UI Light"/>
            </w:rPr>
          </w:pPr>
          <w:r>
            <w:rPr>
              <w:rFonts w:ascii="Segoe Pro Display Light" w:hAnsi="Segoe Pro Display Light"/>
              <w:b/>
            </w:rPr>
            <w:t>RDX</w:t>
          </w:r>
          <w:r w:rsidRPr="001E6034">
            <w:rPr>
              <w:rFonts w:ascii="Segoe Pro Display Light" w:hAnsi="Segoe Pro Display Light"/>
            </w:rPr>
            <w:t xml:space="preserve"> Functional Specification</w:t>
          </w:r>
          <w:r w:rsidRPr="003D1DA8">
            <w:rPr>
              <w:rFonts w:ascii="Segoe UI Light" w:hAnsi="Segoe UI Light"/>
            </w:rPr>
            <w:ptab w:alignment="center" w:relativeTo="margin" w:leader="none"/>
          </w:r>
          <w:r w:rsidRPr="00AD3515">
            <w:rPr>
              <w:rFonts w:cs="Segoe UI"/>
              <w:b/>
            </w:rPr>
            <w:t>Microsoft Confidential</w:t>
          </w:r>
          <w:r w:rsidRPr="003D1DA8">
            <w:rPr>
              <w:rFonts w:ascii="Segoe UI Light" w:hAnsi="Segoe UI Light"/>
            </w:rPr>
            <w:ptab w:alignment="right" w:relativeTo="margin" w:leader="none"/>
          </w:r>
          <w:r>
            <w:rPr>
              <w:rFonts w:ascii="Segoe UI Light" w:hAnsi="Segoe UI Light"/>
            </w:rPr>
            <w:t xml:space="preserve">Page </w:t>
          </w:r>
          <w:r w:rsidRPr="003D1DA8">
            <w:rPr>
              <w:rFonts w:ascii="Segoe UI Light" w:hAnsi="Segoe UI Light"/>
              <w:b/>
            </w:rPr>
            <w:fldChar w:fldCharType="begin"/>
          </w:r>
          <w:r w:rsidRPr="003D1DA8">
            <w:rPr>
              <w:rFonts w:ascii="Segoe UI Light" w:hAnsi="Segoe UI Light"/>
              <w:b/>
            </w:rPr>
            <w:instrText xml:space="preserve"> PAGE  \* Arabic  \* MERGEFORMAT </w:instrText>
          </w:r>
          <w:r w:rsidRPr="003D1DA8">
            <w:rPr>
              <w:rFonts w:ascii="Segoe UI Light" w:hAnsi="Segoe UI Light"/>
              <w:b/>
            </w:rPr>
            <w:fldChar w:fldCharType="separate"/>
          </w:r>
          <w:r>
            <w:rPr>
              <w:rFonts w:ascii="Segoe UI Light" w:hAnsi="Segoe UI Light"/>
              <w:b/>
            </w:rPr>
            <w:t>1</w:t>
          </w:r>
          <w:r w:rsidRPr="003D1DA8">
            <w:rPr>
              <w:rFonts w:ascii="Segoe UI Light" w:hAnsi="Segoe UI Light"/>
              <w:b/>
            </w:rPr>
            <w:fldChar w:fldCharType="end"/>
          </w:r>
          <w:r>
            <w:rPr>
              <w:rFonts w:ascii="Segoe UI Light" w:hAnsi="Segoe UI Light"/>
            </w:rPr>
            <w:t xml:space="preserve"> of </w:t>
          </w:r>
          <w:r w:rsidR="00C01778">
            <w:fldChar w:fldCharType="begin"/>
          </w:r>
          <w:r w:rsidR="00C01778">
            <w:instrText>NUMPAGES   \* MERGEFORMAT</w:instrText>
          </w:r>
          <w:r w:rsidR="00C01778">
            <w:fldChar w:fldCharType="separate"/>
          </w:r>
          <w:r>
            <w:t>6</w:t>
          </w:r>
          <w:r w:rsidR="00C01778">
            <w:fldChar w:fldCharType="end"/>
          </w:r>
        </w:p>
        <w:p w:rsidR="00A448E2" w:rsidP="00294660" w:rsidRDefault="00AD645D" w14:paraId="5FC1F6BE" w14:textId="6317C1A8">
          <w:r>
            <w:rPr>
              <w:b/>
              <w:bCs/>
              <w:color w:val="000000"/>
              <w:sz w:val="14"/>
              <w:szCs w:val="14"/>
            </w:rPr>
            <w:t>Microsoft Confidential.</w:t>
          </w:r>
          <w:r>
            <w:rPr>
              <w:color w:val="000000"/>
              <w:sz w:val="14"/>
              <w:szCs w:val="14"/>
            </w:rPr>
            <w:t xml:space="preserve"> These materials are confidential to and maintained as a trade secret by Microsoft Corporation. Information in these materials is restricted to Microsoft authorized recipients only.</w:t>
          </w:r>
        </w:p>
      </w:tc>
      <w:tc>
        <w:tcPr>
          <w:tcW w:w="129" w:type="pct"/>
          <w:tcBorders>
            <w:top w:val="single" w:color="009900" w:sz="8" w:space="0"/>
          </w:tcBorders>
          <w:shd w:val="clear" w:color="auto" w:fill="FFFFFF" w:themeFill="background1"/>
        </w:tcPr>
        <w:p w:rsidRPr="000C1AE3" w:rsidR="00A448E2" w:rsidP="001E6034" w:rsidRDefault="00A448E2" w14:paraId="5FC1F6BF" w14:textId="77777777">
          <w:pPr>
            <w:jc w:val="right"/>
          </w:pPr>
        </w:p>
      </w:tc>
    </w:tr>
  </w:tbl>
  <w:p w:rsidRPr="00EB4306" w:rsidR="00A448E2" w:rsidP="00EB4306" w:rsidRDefault="00A448E2" w14:paraId="5FC1F6C1"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B23F1" w:rsidR="00A448E2" w:rsidP="001E6034" w:rsidRDefault="00AD645D" w14:paraId="5FC1F6C2" w14:textId="5E0DD9A3">
    <w:pPr>
      <w:rPr>
        <w:rFonts w:ascii="Segoe UI Light" w:hAnsi="Segoe UI Light"/>
      </w:rPr>
    </w:pPr>
    <w:r>
      <w:rPr>
        <w:rFonts w:ascii="Segoe Pro Display Light" w:hAnsi="Segoe Pro Display Light"/>
        <w:b/>
      </w:rPr>
      <w:t>RDX</w:t>
    </w:r>
    <w:r w:rsidRPr="001E6034" w:rsidR="00A448E2">
      <w:rPr>
        <w:rFonts w:ascii="Segoe Pro Display Light" w:hAnsi="Segoe Pro Display Light"/>
      </w:rPr>
      <w:t xml:space="preserve"> Functional Specification</w:t>
    </w:r>
    <w:r w:rsidRPr="003D1DA8" w:rsidR="00A448E2">
      <w:rPr>
        <w:rFonts w:ascii="Segoe UI Light" w:hAnsi="Segoe UI Light"/>
      </w:rPr>
      <w:ptab w:alignment="center" w:relativeTo="margin" w:leader="none"/>
    </w:r>
    <w:r w:rsidRPr="00AD3515" w:rsidR="00A448E2">
      <w:rPr>
        <w:rFonts w:cs="Segoe UI"/>
        <w:b/>
      </w:rPr>
      <w:t>Microsoft Confidential</w:t>
    </w:r>
    <w:r w:rsidRPr="003D1DA8" w:rsidR="00A448E2">
      <w:rPr>
        <w:rFonts w:ascii="Segoe UI Light" w:hAnsi="Segoe UI Light"/>
      </w:rPr>
      <w:ptab w:alignment="right" w:relativeTo="margin" w:leader="none"/>
    </w:r>
    <w:r w:rsidR="00A448E2">
      <w:rPr>
        <w:rFonts w:ascii="Segoe UI Light" w:hAnsi="Segoe UI Light"/>
      </w:rPr>
      <w:t xml:space="preserve">Page </w:t>
    </w:r>
    <w:r w:rsidRPr="003D1DA8" w:rsidR="00A448E2">
      <w:rPr>
        <w:rFonts w:ascii="Segoe UI Light" w:hAnsi="Segoe UI Light"/>
        <w:b/>
      </w:rPr>
      <w:fldChar w:fldCharType="begin"/>
    </w:r>
    <w:r w:rsidRPr="003D1DA8" w:rsidR="00A448E2">
      <w:rPr>
        <w:rFonts w:ascii="Segoe UI Light" w:hAnsi="Segoe UI Light"/>
        <w:b/>
      </w:rPr>
      <w:instrText xml:space="preserve"> PAGE  \* Arabic  \* MERGEFORMAT </w:instrText>
    </w:r>
    <w:r w:rsidRPr="003D1DA8" w:rsidR="00A448E2">
      <w:rPr>
        <w:rFonts w:ascii="Segoe UI Light" w:hAnsi="Segoe UI Light"/>
        <w:b/>
      </w:rPr>
      <w:fldChar w:fldCharType="separate"/>
    </w:r>
    <w:r w:rsidR="001F3780">
      <w:rPr>
        <w:rFonts w:ascii="Segoe UI Light" w:hAnsi="Segoe UI Light"/>
        <w:b/>
        <w:noProof/>
      </w:rPr>
      <w:t>1</w:t>
    </w:r>
    <w:r w:rsidRPr="003D1DA8" w:rsidR="00A448E2">
      <w:rPr>
        <w:rFonts w:ascii="Segoe UI Light" w:hAnsi="Segoe UI Light"/>
        <w:b/>
      </w:rPr>
      <w:fldChar w:fldCharType="end"/>
    </w:r>
    <w:r w:rsidR="00A448E2">
      <w:rPr>
        <w:rFonts w:ascii="Segoe UI Light" w:hAnsi="Segoe UI Light"/>
      </w:rPr>
      <w:t xml:space="preserve"> of </w:t>
    </w:r>
    <w:r w:rsidR="000B0B6D">
      <w:rPr>
        <w:rFonts w:ascii="Segoe UI Light" w:hAnsi="Segoe UI Light"/>
        <w:noProof/>
      </w:rPr>
      <w:fldChar w:fldCharType="begin"/>
    </w:r>
    <w:r w:rsidR="000B0B6D">
      <w:rPr>
        <w:rFonts w:ascii="Segoe UI Light" w:hAnsi="Segoe UI Light"/>
        <w:noProof/>
      </w:rPr>
      <w:instrText xml:space="preserve"> NUMPAGES   \* MERGEFORMAT </w:instrText>
    </w:r>
    <w:r w:rsidR="000B0B6D">
      <w:rPr>
        <w:rFonts w:ascii="Segoe UI Light" w:hAnsi="Segoe UI Light"/>
        <w:noProof/>
      </w:rPr>
      <w:fldChar w:fldCharType="separate"/>
    </w:r>
    <w:r w:rsidRPr="001F3780" w:rsidR="001F3780">
      <w:rPr>
        <w:rFonts w:ascii="Segoe UI Light" w:hAnsi="Segoe UI Light"/>
        <w:noProof/>
      </w:rPr>
      <w:t>5</w:t>
    </w:r>
    <w:r w:rsidR="000B0B6D">
      <w:rPr>
        <w:rFonts w:ascii="Segoe UI Light" w:hAnsi="Segoe UI Light"/>
        <w:noProof/>
      </w:rPr>
      <w:fldChar w:fldCharType="end"/>
    </w:r>
  </w:p>
  <w:p w:rsidR="00A448E2" w:rsidP="001E6034" w:rsidRDefault="00A448E2" w14:paraId="5FC1F6C3" w14:textId="7BADA5E5">
    <w:r>
      <w:rPr>
        <w:b/>
        <w:bCs/>
        <w:color w:val="000000"/>
        <w:sz w:val="14"/>
        <w:szCs w:val="14"/>
      </w:rPr>
      <w:t>Microsoft Confidential.</w:t>
    </w:r>
    <w:r>
      <w:rPr>
        <w:color w:val="000000"/>
        <w:sz w:val="14"/>
        <w:szCs w:val="14"/>
      </w:rPr>
      <w:t xml:space="preserve"> © 201</w:t>
    </w:r>
    <w:r w:rsidR="00AD645D">
      <w:rPr>
        <w:color w:val="000000"/>
        <w:sz w:val="14"/>
        <w:szCs w:val="14"/>
      </w:rPr>
      <w:t>8</w:t>
    </w:r>
    <w:r>
      <w:rPr>
        <w:color w:val="000000"/>
        <w:sz w:val="14"/>
        <w:szCs w:val="14"/>
      </w:rPr>
      <w:t xml:space="preserve"> Microsoft Corporation. All rights reserved. These materials are confidential to and maintained as a trade secret by Microsoft Corporation. Information in these materials is restricted to Microsoft authorized recipients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84274C" w:rsidR="004A4898" w:rsidP="00DD01CB" w:rsidRDefault="004A4898" w14:paraId="33787A93" w14:textId="77777777">
      <w:pPr>
        <w:spacing w:line="240" w:lineRule="auto"/>
        <w:rPr>
          <w:color w:val="BFBFBF" w:themeColor="background1" w:themeShade="BF"/>
          <w:sz w:val="18"/>
        </w:rPr>
      </w:pPr>
      <w:r>
        <w:separator/>
      </w:r>
    </w:p>
  </w:footnote>
  <w:footnote w:type="continuationSeparator" w:id="0">
    <w:p w:rsidRPr="0084274C" w:rsidR="004A4898" w:rsidP="00DD01CB" w:rsidRDefault="004A4898" w14:paraId="018D5458" w14:textId="77777777">
      <w:pPr>
        <w:spacing w:line="240" w:lineRule="auto"/>
        <w:rPr>
          <w:color w:val="BFBFBF" w:themeColor="background1" w:themeShade="BF"/>
          <w:sz w:val="18"/>
        </w:rPr>
      </w:pPr>
      <w:r>
        <w:continuationSeparator/>
      </w:r>
    </w:p>
  </w:footnote>
  <w:footnote w:type="continuationNotice" w:id="1">
    <w:p w:rsidR="004A4898" w:rsidRDefault="004A4898" w14:paraId="05189EC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48E2" w:rsidRDefault="00A448E2" w14:paraId="5FC1F6BB" w14:textId="77777777"/>
  <w:p w:rsidR="00BF0033" w:rsidRDefault="00BF0033" w14:paraId="5FC1F6B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hint="default" w:ascii="Symbol" w:hAnsi="Symbol"/>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ascii="Calibri" w:hAnsi="Calibr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A396D73"/>
    <w:multiLevelType w:val="hybridMultilevel"/>
    <w:tmpl w:val="650011DA"/>
    <w:lvl w:ilvl="0" w:tplc="B0CE5BCE">
      <w:start w:val="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8616CA"/>
    <w:multiLevelType w:val="hybridMultilevel"/>
    <w:tmpl w:val="DC20476E"/>
    <w:lvl w:ilvl="0" w:tplc="70E69BA6">
      <w:start w:val="1"/>
      <w:numFmt w:val="decimal"/>
      <w:lvlText w:val="%1.)"/>
      <w:lvlJc w:val="left"/>
      <w:pPr>
        <w:ind w:left="0" w:hanging="360"/>
      </w:pPr>
      <w:rPr>
        <w:rFonts w:hint="default" w:ascii="Calibri" w:hAnsi="Calibri" w:cs="Calibri"/>
        <w:color w:val="80808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B3328E0"/>
    <w:multiLevelType w:val="multilevel"/>
    <w:tmpl w:val="89A87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57288C"/>
    <w:multiLevelType w:val="hybridMultilevel"/>
    <w:tmpl w:val="92CC1E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EA1E8D"/>
    <w:multiLevelType w:val="multilevel"/>
    <w:tmpl w:val="67C2F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77039E5"/>
    <w:multiLevelType w:val="multilevel"/>
    <w:tmpl w:val="B0D45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537286"/>
    <w:multiLevelType w:val="multilevel"/>
    <w:tmpl w:val="A71A1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ascii="Calibri" w:hAnsi="Calibr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F7842EE"/>
    <w:multiLevelType w:val="hybridMultilevel"/>
    <w:tmpl w:val="6722FDE6"/>
    <w:lvl w:ilvl="0" w:tplc="035ADE22">
      <w:numFmt w:val="bullet"/>
      <w:lvlText w:val="-"/>
      <w:lvlJc w:val="left"/>
      <w:pPr>
        <w:ind w:left="360" w:hanging="360"/>
      </w:pPr>
      <w:rPr>
        <w:rFonts w:hint="default" w:ascii="Calibri" w:hAnsi="Calibri" w:cs="Calibri" w:eastAsiaTheme="minorHAns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6661770"/>
    <w:multiLevelType w:val="hybridMultilevel"/>
    <w:tmpl w:val="9CBC4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6" w15:restartNumberingAfterBreak="0">
    <w:nsid w:val="408A3106"/>
    <w:multiLevelType w:val="hybridMultilevel"/>
    <w:tmpl w:val="C75CB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A634AF"/>
    <w:multiLevelType w:val="hybridMultilevel"/>
    <w:tmpl w:val="BAB8B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37E7"/>
    <w:multiLevelType w:val="hybridMultilevel"/>
    <w:tmpl w:val="9502D9B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49EA55EB"/>
    <w:multiLevelType w:val="multilevel"/>
    <w:tmpl w:val="B5843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AE62034"/>
    <w:multiLevelType w:val="hybridMultilevel"/>
    <w:tmpl w:val="5DC2597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4DD81648"/>
    <w:multiLevelType w:val="hybridMultilevel"/>
    <w:tmpl w:val="EF1E01BC"/>
    <w:lvl w:ilvl="0" w:tplc="F940D3E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0440F"/>
    <w:multiLevelType w:val="multilevel"/>
    <w:tmpl w:val="7E12E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6CC28A3"/>
    <w:multiLevelType w:val="multilevel"/>
    <w:tmpl w:val="3C283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A1F2A09"/>
    <w:multiLevelType w:val="hybridMultilevel"/>
    <w:tmpl w:val="A1FCC0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B570C6C"/>
    <w:multiLevelType w:val="hybridMultilevel"/>
    <w:tmpl w:val="9C3405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80185"/>
    <w:multiLevelType w:val="multilevel"/>
    <w:tmpl w:val="1DE2A95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1.%2"/>
      <w:lvlJc w:val="left"/>
      <w:pPr>
        <w:ind w:left="0" w:firstLine="0"/>
      </w:pPr>
      <w:rPr>
        <w:rFonts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16cid:durableId="416826217">
    <w:abstractNumId w:val="12"/>
  </w:num>
  <w:num w:numId="2" w16cid:durableId="1564028556">
    <w:abstractNumId w:val="15"/>
  </w:num>
  <w:num w:numId="3" w16cid:durableId="18477439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8239656">
    <w:abstractNumId w:val="16"/>
  </w:num>
  <w:num w:numId="5" w16cid:durableId="1272668591">
    <w:abstractNumId w:val="3"/>
  </w:num>
  <w:num w:numId="6" w16cid:durableId="561253893">
    <w:abstractNumId w:val="2"/>
  </w:num>
  <w:num w:numId="7" w16cid:durableId="1591281816">
    <w:abstractNumId w:val="1"/>
  </w:num>
  <w:num w:numId="8" w16cid:durableId="1743021506">
    <w:abstractNumId w:val="0"/>
  </w:num>
  <w:num w:numId="9" w16cid:durableId="555894016">
    <w:abstractNumId w:val="4"/>
  </w:num>
  <w:num w:numId="10" w16cid:durableId="805927449">
    <w:abstractNumId w:val="26"/>
  </w:num>
  <w:num w:numId="11" w16cid:durableId="5818386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3360305">
    <w:abstractNumId w:val="14"/>
  </w:num>
  <w:num w:numId="13" w16cid:durableId="200242337">
    <w:abstractNumId w:val="24"/>
  </w:num>
  <w:num w:numId="14" w16cid:durableId="2049573092">
    <w:abstractNumId w:val="18"/>
  </w:num>
  <w:num w:numId="15" w16cid:durableId="1170414059">
    <w:abstractNumId w:val="8"/>
  </w:num>
  <w:num w:numId="16" w16cid:durableId="2062511409">
    <w:abstractNumId w:val="6"/>
  </w:num>
  <w:num w:numId="17" w16cid:durableId="694117677">
    <w:abstractNumId w:val="19"/>
  </w:num>
  <w:num w:numId="18" w16cid:durableId="202257250">
    <w:abstractNumId w:val="20"/>
  </w:num>
  <w:num w:numId="19" w16cid:durableId="1079716708">
    <w:abstractNumId w:val="9"/>
  </w:num>
  <w:num w:numId="20" w16cid:durableId="479536213">
    <w:abstractNumId w:val="23"/>
  </w:num>
  <w:num w:numId="21" w16cid:durableId="259484492">
    <w:abstractNumId w:val="17"/>
  </w:num>
  <w:num w:numId="22" w16cid:durableId="1407731017">
    <w:abstractNumId w:val="21"/>
  </w:num>
  <w:num w:numId="23" w16cid:durableId="918557296">
    <w:abstractNumId w:val="10"/>
  </w:num>
  <w:num w:numId="24" w16cid:durableId="109206009">
    <w:abstractNumId w:val="7"/>
  </w:num>
  <w:num w:numId="25" w16cid:durableId="1708869865">
    <w:abstractNumId w:val="22"/>
  </w:num>
  <w:num w:numId="26" w16cid:durableId="1850291298">
    <w:abstractNumId w:val="11"/>
  </w:num>
  <w:num w:numId="27" w16cid:durableId="1146975590">
    <w:abstractNumId w:val="5"/>
  </w:num>
  <w:num w:numId="28" w16cid:durableId="589437476">
    <w:abstractNumId w:val="26"/>
  </w:num>
  <w:num w:numId="29" w16cid:durableId="1008559512">
    <w:abstractNumId w:val="13"/>
  </w:num>
  <w:num w:numId="30" w16cid:durableId="383912696">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true"/>
  <w:zoom w:percent="130"/>
  <w:removeDateAndTime/>
  <w:hideSpellingErrors/>
  <w:hideGrammaticalErrors/>
  <w:trackRevisions w:val="false"/>
  <w:doNotTrackFormatting/>
  <w:defaultTabStop w:val="720"/>
  <w:defaultTableStyle w:val="MyTableStyle"/>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66"/>
    <w:rsid w:val="00000034"/>
    <w:rsid w:val="000032AF"/>
    <w:rsid w:val="000050F4"/>
    <w:rsid w:val="00005E4D"/>
    <w:rsid w:val="00006BB9"/>
    <w:rsid w:val="000107A6"/>
    <w:rsid w:val="00010F22"/>
    <w:rsid w:val="00014CB5"/>
    <w:rsid w:val="00015327"/>
    <w:rsid w:val="00017B14"/>
    <w:rsid w:val="00023A5A"/>
    <w:rsid w:val="000240C8"/>
    <w:rsid w:val="00024A19"/>
    <w:rsid w:val="000261FF"/>
    <w:rsid w:val="00026317"/>
    <w:rsid w:val="00027D22"/>
    <w:rsid w:val="000301BB"/>
    <w:rsid w:val="000304C4"/>
    <w:rsid w:val="000308AB"/>
    <w:rsid w:val="00031ABD"/>
    <w:rsid w:val="000344F3"/>
    <w:rsid w:val="000367D9"/>
    <w:rsid w:val="000370C8"/>
    <w:rsid w:val="000404E1"/>
    <w:rsid w:val="00040D36"/>
    <w:rsid w:val="000429E5"/>
    <w:rsid w:val="00042B25"/>
    <w:rsid w:val="00042BED"/>
    <w:rsid w:val="000435A8"/>
    <w:rsid w:val="0005149E"/>
    <w:rsid w:val="00051C34"/>
    <w:rsid w:val="0005775E"/>
    <w:rsid w:val="000612CF"/>
    <w:rsid w:val="00062874"/>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0B6D"/>
    <w:rsid w:val="000B1F64"/>
    <w:rsid w:val="000B1FA8"/>
    <w:rsid w:val="000B453C"/>
    <w:rsid w:val="000B480C"/>
    <w:rsid w:val="000B60D8"/>
    <w:rsid w:val="000B6F5B"/>
    <w:rsid w:val="000C1AE3"/>
    <w:rsid w:val="000C2270"/>
    <w:rsid w:val="000C4ACD"/>
    <w:rsid w:val="000C4EA2"/>
    <w:rsid w:val="000C611B"/>
    <w:rsid w:val="000D4AC7"/>
    <w:rsid w:val="000D5FF7"/>
    <w:rsid w:val="000D601B"/>
    <w:rsid w:val="000D663E"/>
    <w:rsid w:val="000D695A"/>
    <w:rsid w:val="000E1778"/>
    <w:rsid w:val="000E2804"/>
    <w:rsid w:val="000E4DDB"/>
    <w:rsid w:val="000E64A8"/>
    <w:rsid w:val="000E7560"/>
    <w:rsid w:val="000F0DA6"/>
    <w:rsid w:val="000F15FC"/>
    <w:rsid w:val="000F596B"/>
    <w:rsid w:val="000F5BDB"/>
    <w:rsid w:val="000F5E56"/>
    <w:rsid w:val="000F6DB4"/>
    <w:rsid w:val="001015C2"/>
    <w:rsid w:val="00101AB8"/>
    <w:rsid w:val="00104111"/>
    <w:rsid w:val="00104D97"/>
    <w:rsid w:val="00106F8E"/>
    <w:rsid w:val="0010779F"/>
    <w:rsid w:val="0011006B"/>
    <w:rsid w:val="001111F1"/>
    <w:rsid w:val="00111528"/>
    <w:rsid w:val="00112313"/>
    <w:rsid w:val="00115A9F"/>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358"/>
    <w:rsid w:val="00145DBB"/>
    <w:rsid w:val="001470F7"/>
    <w:rsid w:val="00147454"/>
    <w:rsid w:val="00147F13"/>
    <w:rsid w:val="00150BDE"/>
    <w:rsid w:val="00156195"/>
    <w:rsid w:val="00157A91"/>
    <w:rsid w:val="00161604"/>
    <w:rsid w:val="00161633"/>
    <w:rsid w:val="0016220D"/>
    <w:rsid w:val="00162EE2"/>
    <w:rsid w:val="00163CD9"/>
    <w:rsid w:val="00163FF4"/>
    <w:rsid w:val="0017036D"/>
    <w:rsid w:val="00172984"/>
    <w:rsid w:val="00173511"/>
    <w:rsid w:val="00173D6C"/>
    <w:rsid w:val="0017504B"/>
    <w:rsid w:val="001752AE"/>
    <w:rsid w:val="001756AE"/>
    <w:rsid w:val="001759DB"/>
    <w:rsid w:val="00176B5A"/>
    <w:rsid w:val="001772A8"/>
    <w:rsid w:val="00177B1F"/>
    <w:rsid w:val="00177DCB"/>
    <w:rsid w:val="00180580"/>
    <w:rsid w:val="001875B3"/>
    <w:rsid w:val="00191C7E"/>
    <w:rsid w:val="00193F0C"/>
    <w:rsid w:val="00194612"/>
    <w:rsid w:val="00195A36"/>
    <w:rsid w:val="00195AB3"/>
    <w:rsid w:val="001A07FB"/>
    <w:rsid w:val="001A084E"/>
    <w:rsid w:val="001A08C0"/>
    <w:rsid w:val="001A3425"/>
    <w:rsid w:val="001B1E5E"/>
    <w:rsid w:val="001B2467"/>
    <w:rsid w:val="001B2931"/>
    <w:rsid w:val="001B42F1"/>
    <w:rsid w:val="001B570E"/>
    <w:rsid w:val="001C1F04"/>
    <w:rsid w:val="001C2C85"/>
    <w:rsid w:val="001C301F"/>
    <w:rsid w:val="001C3025"/>
    <w:rsid w:val="001C315B"/>
    <w:rsid w:val="001C4E6C"/>
    <w:rsid w:val="001C5B03"/>
    <w:rsid w:val="001C63B9"/>
    <w:rsid w:val="001C7498"/>
    <w:rsid w:val="001D1366"/>
    <w:rsid w:val="001D2849"/>
    <w:rsid w:val="001D2A19"/>
    <w:rsid w:val="001D3A7B"/>
    <w:rsid w:val="001D4719"/>
    <w:rsid w:val="001D55B4"/>
    <w:rsid w:val="001D5C09"/>
    <w:rsid w:val="001E0562"/>
    <w:rsid w:val="001E19FF"/>
    <w:rsid w:val="001E307A"/>
    <w:rsid w:val="001E3F0C"/>
    <w:rsid w:val="001E56C3"/>
    <w:rsid w:val="001E6034"/>
    <w:rsid w:val="001F0DFC"/>
    <w:rsid w:val="001F3780"/>
    <w:rsid w:val="001F38AA"/>
    <w:rsid w:val="001F3916"/>
    <w:rsid w:val="001F39B5"/>
    <w:rsid w:val="001F4310"/>
    <w:rsid w:val="001F45CC"/>
    <w:rsid w:val="001F4E72"/>
    <w:rsid w:val="001F517B"/>
    <w:rsid w:val="001F51F4"/>
    <w:rsid w:val="001F7E22"/>
    <w:rsid w:val="00200507"/>
    <w:rsid w:val="00203059"/>
    <w:rsid w:val="00204EC9"/>
    <w:rsid w:val="002106FC"/>
    <w:rsid w:val="002118D2"/>
    <w:rsid w:val="00213906"/>
    <w:rsid w:val="00213C4F"/>
    <w:rsid w:val="00214046"/>
    <w:rsid w:val="002149BA"/>
    <w:rsid w:val="00215121"/>
    <w:rsid w:val="0021679C"/>
    <w:rsid w:val="0022064F"/>
    <w:rsid w:val="002222B1"/>
    <w:rsid w:val="0022347A"/>
    <w:rsid w:val="002253CF"/>
    <w:rsid w:val="00225F9C"/>
    <w:rsid w:val="00226C01"/>
    <w:rsid w:val="00230884"/>
    <w:rsid w:val="00230A01"/>
    <w:rsid w:val="0023105E"/>
    <w:rsid w:val="00240DD9"/>
    <w:rsid w:val="00243328"/>
    <w:rsid w:val="002447BF"/>
    <w:rsid w:val="002502A4"/>
    <w:rsid w:val="0025484D"/>
    <w:rsid w:val="00254A71"/>
    <w:rsid w:val="00254D38"/>
    <w:rsid w:val="00257F64"/>
    <w:rsid w:val="00260B96"/>
    <w:rsid w:val="002622E6"/>
    <w:rsid w:val="00263CB7"/>
    <w:rsid w:val="00264A18"/>
    <w:rsid w:val="00264FE2"/>
    <w:rsid w:val="00265AB1"/>
    <w:rsid w:val="00267536"/>
    <w:rsid w:val="002676B1"/>
    <w:rsid w:val="0026772B"/>
    <w:rsid w:val="00270C9C"/>
    <w:rsid w:val="002720CC"/>
    <w:rsid w:val="00272770"/>
    <w:rsid w:val="00274426"/>
    <w:rsid w:val="00276AD0"/>
    <w:rsid w:val="00276D15"/>
    <w:rsid w:val="00276E2C"/>
    <w:rsid w:val="002811A0"/>
    <w:rsid w:val="00282E87"/>
    <w:rsid w:val="00284A9D"/>
    <w:rsid w:val="00285A8E"/>
    <w:rsid w:val="002870FB"/>
    <w:rsid w:val="002906B0"/>
    <w:rsid w:val="00294660"/>
    <w:rsid w:val="00296E4C"/>
    <w:rsid w:val="002A1758"/>
    <w:rsid w:val="002A5E35"/>
    <w:rsid w:val="002A5E7A"/>
    <w:rsid w:val="002A6817"/>
    <w:rsid w:val="002B06D4"/>
    <w:rsid w:val="002B06DB"/>
    <w:rsid w:val="002B0A93"/>
    <w:rsid w:val="002B2C41"/>
    <w:rsid w:val="002B2DE1"/>
    <w:rsid w:val="002B2E82"/>
    <w:rsid w:val="002B3169"/>
    <w:rsid w:val="002B319E"/>
    <w:rsid w:val="002B3CF6"/>
    <w:rsid w:val="002B470C"/>
    <w:rsid w:val="002B4C85"/>
    <w:rsid w:val="002B670C"/>
    <w:rsid w:val="002B6B80"/>
    <w:rsid w:val="002C0596"/>
    <w:rsid w:val="002C2C7D"/>
    <w:rsid w:val="002C3EBB"/>
    <w:rsid w:val="002C5E21"/>
    <w:rsid w:val="002C6A24"/>
    <w:rsid w:val="002D07D5"/>
    <w:rsid w:val="002D30A5"/>
    <w:rsid w:val="002D6037"/>
    <w:rsid w:val="002D7334"/>
    <w:rsid w:val="002D7D04"/>
    <w:rsid w:val="002E0E27"/>
    <w:rsid w:val="002E10D1"/>
    <w:rsid w:val="002E11F0"/>
    <w:rsid w:val="002E125C"/>
    <w:rsid w:val="002E1741"/>
    <w:rsid w:val="002E184C"/>
    <w:rsid w:val="002E22E9"/>
    <w:rsid w:val="002E2398"/>
    <w:rsid w:val="002E42CB"/>
    <w:rsid w:val="002E4BA5"/>
    <w:rsid w:val="002F195F"/>
    <w:rsid w:val="002F2CB3"/>
    <w:rsid w:val="002F38E6"/>
    <w:rsid w:val="002F4B81"/>
    <w:rsid w:val="002F4DFF"/>
    <w:rsid w:val="002F6A24"/>
    <w:rsid w:val="003012F7"/>
    <w:rsid w:val="00302583"/>
    <w:rsid w:val="0030273E"/>
    <w:rsid w:val="00302C5D"/>
    <w:rsid w:val="0030622A"/>
    <w:rsid w:val="00306832"/>
    <w:rsid w:val="00306D5E"/>
    <w:rsid w:val="0030762F"/>
    <w:rsid w:val="003109B1"/>
    <w:rsid w:val="0031111C"/>
    <w:rsid w:val="00314CD4"/>
    <w:rsid w:val="00314F37"/>
    <w:rsid w:val="003155A9"/>
    <w:rsid w:val="00322746"/>
    <w:rsid w:val="00322849"/>
    <w:rsid w:val="0032315E"/>
    <w:rsid w:val="0032352F"/>
    <w:rsid w:val="00323A4C"/>
    <w:rsid w:val="00324548"/>
    <w:rsid w:val="00325A68"/>
    <w:rsid w:val="003272FE"/>
    <w:rsid w:val="00331DE1"/>
    <w:rsid w:val="003337B0"/>
    <w:rsid w:val="00333977"/>
    <w:rsid w:val="00333F17"/>
    <w:rsid w:val="00334C92"/>
    <w:rsid w:val="0033646E"/>
    <w:rsid w:val="00336621"/>
    <w:rsid w:val="00336648"/>
    <w:rsid w:val="00336F8A"/>
    <w:rsid w:val="00340E89"/>
    <w:rsid w:val="00341DC3"/>
    <w:rsid w:val="00342AD7"/>
    <w:rsid w:val="00342B45"/>
    <w:rsid w:val="00344300"/>
    <w:rsid w:val="0034646C"/>
    <w:rsid w:val="0034766A"/>
    <w:rsid w:val="00347B5C"/>
    <w:rsid w:val="00350DBC"/>
    <w:rsid w:val="00353B83"/>
    <w:rsid w:val="00356D1E"/>
    <w:rsid w:val="0036041B"/>
    <w:rsid w:val="00361D58"/>
    <w:rsid w:val="003624A4"/>
    <w:rsid w:val="00363C09"/>
    <w:rsid w:val="003647B7"/>
    <w:rsid w:val="00367456"/>
    <w:rsid w:val="00367A55"/>
    <w:rsid w:val="00372213"/>
    <w:rsid w:val="0037303E"/>
    <w:rsid w:val="003730F5"/>
    <w:rsid w:val="003748DA"/>
    <w:rsid w:val="00377BDA"/>
    <w:rsid w:val="00380AD8"/>
    <w:rsid w:val="00381458"/>
    <w:rsid w:val="00381C2A"/>
    <w:rsid w:val="00383833"/>
    <w:rsid w:val="00385E0E"/>
    <w:rsid w:val="0038612F"/>
    <w:rsid w:val="00387916"/>
    <w:rsid w:val="003904B4"/>
    <w:rsid w:val="00390DA6"/>
    <w:rsid w:val="003930BC"/>
    <w:rsid w:val="00393E2A"/>
    <w:rsid w:val="003A3313"/>
    <w:rsid w:val="003A3D34"/>
    <w:rsid w:val="003B0469"/>
    <w:rsid w:val="003B2EDB"/>
    <w:rsid w:val="003B3AB3"/>
    <w:rsid w:val="003B5193"/>
    <w:rsid w:val="003B714A"/>
    <w:rsid w:val="003B7590"/>
    <w:rsid w:val="003C1885"/>
    <w:rsid w:val="003C2206"/>
    <w:rsid w:val="003C2AC5"/>
    <w:rsid w:val="003C40AB"/>
    <w:rsid w:val="003C4FCA"/>
    <w:rsid w:val="003C654F"/>
    <w:rsid w:val="003C6981"/>
    <w:rsid w:val="003C6D8A"/>
    <w:rsid w:val="003C7444"/>
    <w:rsid w:val="003D0172"/>
    <w:rsid w:val="003D0202"/>
    <w:rsid w:val="003D0577"/>
    <w:rsid w:val="003D21ED"/>
    <w:rsid w:val="003D371C"/>
    <w:rsid w:val="003D4B44"/>
    <w:rsid w:val="003D51F5"/>
    <w:rsid w:val="003E14EC"/>
    <w:rsid w:val="003E230B"/>
    <w:rsid w:val="003E3993"/>
    <w:rsid w:val="003E496C"/>
    <w:rsid w:val="003E6D8A"/>
    <w:rsid w:val="003F416A"/>
    <w:rsid w:val="003F488A"/>
    <w:rsid w:val="003F4C75"/>
    <w:rsid w:val="003F7844"/>
    <w:rsid w:val="00400C03"/>
    <w:rsid w:val="00402690"/>
    <w:rsid w:val="00403746"/>
    <w:rsid w:val="00405120"/>
    <w:rsid w:val="004106EE"/>
    <w:rsid w:val="00412C60"/>
    <w:rsid w:val="00422026"/>
    <w:rsid w:val="0042713D"/>
    <w:rsid w:val="0042732D"/>
    <w:rsid w:val="00430D20"/>
    <w:rsid w:val="00432A22"/>
    <w:rsid w:val="00432CC0"/>
    <w:rsid w:val="0043350B"/>
    <w:rsid w:val="004349FA"/>
    <w:rsid w:val="00436354"/>
    <w:rsid w:val="00443450"/>
    <w:rsid w:val="00443BAC"/>
    <w:rsid w:val="00444470"/>
    <w:rsid w:val="00445812"/>
    <w:rsid w:val="00445B41"/>
    <w:rsid w:val="00445C23"/>
    <w:rsid w:val="0044744C"/>
    <w:rsid w:val="00447FB7"/>
    <w:rsid w:val="004520D3"/>
    <w:rsid w:val="00452721"/>
    <w:rsid w:val="00461634"/>
    <w:rsid w:val="00461803"/>
    <w:rsid w:val="0046215B"/>
    <w:rsid w:val="00462801"/>
    <w:rsid w:val="00463F3C"/>
    <w:rsid w:val="00466427"/>
    <w:rsid w:val="00471230"/>
    <w:rsid w:val="00473ACE"/>
    <w:rsid w:val="00475FE3"/>
    <w:rsid w:val="004818B1"/>
    <w:rsid w:val="00481CDD"/>
    <w:rsid w:val="00494CAA"/>
    <w:rsid w:val="0049546B"/>
    <w:rsid w:val="00495649"/>
    <w:rsid w:val="004A4732"/>
    <w:rsid w:val="004A4898"/>
    <w:rsid w:val="004A6825"/>
    <w:rsid w:val="004A6E33"/>
    <w:rsid w:val="004B077F"/>
    <w:rsid w:val="004B2A9E"/>
    <w:rsid w:val="004B32B8"/>
    <w:rsid w:val="004B38D8"/>
    <w:rsid w:val="004B4640"/>
    <w:rsid w:val="004B49ED"/>
    <w:rsid w:val="004B5A8C"/>
    <w:rsid w:val="004B5FCF"/>
    <w:rsid w:val="004B683A"/>
    <w:rsid w:val="004B7629"/>
    <w:rsid w:val="004C1645"/>
    <w:rsid w:val="004C237D"/>
    <w:rsid w:val="004C3500"/>
    <w:rsid w:val="004C5480"/>
    <w:rsid w:val="004D00C9"/>
    <w:rsid w:val="004D0E5D"/>
    <w:rsid w:val="004D17F7"/>
    <w:rsid w:val="004D6BFB"/>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B96"/>
    <w:rsid w:val="00511D6B"/>
    <w:rsid w:val="005132CE"/>
    <w:rsid w:val="00513F46"/>
    <w:rsid w:val="00514581"/>
    <w:rsid w:val="00514AC8"/>
    <w:rsid w:val="00516714"/>
    <w:rsid w:val="005201E7"/>
    <w:rsid w:val="00521F92"/>
    <w:rsid w:val="00524545"/>
    <w:rsid w:val="00533A18"/>
    <w:rsid w:val="0053439A"/>
    <w:rsid w:val="00537251"/>
    <w:rsid w:val="00537BB3"/>
    <w:rsid w:val="00541FD8"/>
    <w:rsid w:val="0054528D"/>
    <w:rsid w:val="005527CC"/>
    <w:rsid w:val="005539CA"/>
    <w:rsid w:val="005561B5"/>
    <w:rsid w:val="005561FB"/>
    <w:rsid w:val="0056184D"/>
    <w:rsid w:val="00561B61"/>
    <w:rsid w:val="005655DD"/>
    <w:rsid w:val="005721AA"/>
    <w:rsid w:val="00572B09"/>
    <w:rsid w:val="005763AC"/>
    <w:rsid w:val="005774DC"/>
    <w:rsid w:val="005804AB"/>
    <w:rsid w:val="005815DD"/>
    <w:rsid w:val="00582766"/>
    <w:rsid w:val="00584B57"/>
    <w:rsid w:val="00594709"/>
    <w:rsid w:val="00594C45"/>
    <w:rsid w:val="00595000"/>
    <w:rsid w:val="00595827"/>
    <w:rsid w:val="00595C3C"/>
    <w:rsid w:val="005A112C"/>
    <w:rsid w:val="005A21DD"/>
    <w:rsid w:val="005A2273"/>
    <w:rsid w:val="005A6CE5"/>
    <w:rsid w:val="005A7C54"/>
    <w:rsid w:val="005B00F8"/>
    <w:rsid w:val="005B2AD8"/>
    <w:rsid w:val="005B2BD0"/>
    <w:rsid w:val="005B5541"/>
    <w:rsid w:val="005B6DED"/>
    <w:rsid w:val="005B7177"/>
    <w:rsid w:val="005C0F23"/>
    <w:rsid w:val="005C2672"/>
    <w:rsid w:val="005C4257"/>
    <w:rsid w:val="005C51BD"/>
    <w:rsid w:val="005D38A6"/>
    <w:rsid w:val="005D505C"/>
    <w:rsid w:val="005D68E7"/>
    <w:rsid w:val="005D7DC6"/>
    <w:rsid w:val="005E2054"/>
    <w:rsid w:val="005E24D4"/>
    <w:rsid w:val="005E3188"/>
    <w:rsid w:val="005E34A1"/>
    <w:rsid w:val="005E3F3E"/>
    <w:rsid w:val="005E5F50"/>
    <w:rsid w:val="005E5FCF"/>
    <w:rsid w:val="005F1035"/>
    <w:rsid w:val="005F2B1D"/>
    <w:rsid w:val="005F32F8"/>
    <w:rsid w:val="005F5554"/>
    <w:rsid w:val="00603CBE"/>
    <w:rsid w:val="006048DA"/>
    <w:rsid w:val="0060632C"/>
    <w:rsid w:val="00606677"/>
    <w:rsid w:val="00606A74"/>
    <w:rsid w:val="00607C5D"/>
    <w:rsid w:val="00607F4E"/>
    <w:rsid w:val="0061156E"/>
    <w:rsid w:val="00611797"/>
    <w:rsid w:val="006122DD"/>
    <w:rsid w:val="00612B10"/>
    <w:rsid w:val="00612F00"/>
    <w:rsid w:val="00615E4D"/>
    <w:rsid w:val="0061618C"/>
    <w:rsid w:val="006162A7"/>
    <w:rsid w:val="006169AE"/>
    <w:rsid w:val="00617CD1"/>
    <w:rsid w:val="00617D97"/>
    <w:rsid w:val="00621308"/>
    <w:rsid w:val="00621B44"/>
    <w:rsid w:val="0062295B"/>
    <w:rsid w:val="00626ED3"/>
    <w:rsid w:val="00632FE4"/>
    <w:rsid w:val="00633159"/>
    <w:rsid w:val="00633EB1"/>
    <w:rsid w:val="00637676"/>
    <w:rsid w:val="0064050A"/>
    <w:rsid w:val="00641C5A"/>
    <w:rsid w:val="00641CF0"/>
    <w:rsid w:val="006436C9"/>
    <w:rsid w:val="00643CF5"/>
    <w:rsid w:val="0064412C"/>
    <w:rsid w:val="00644E6B"/>
    <w:rsid w:val="0064540C"/>
    <w:rsid w:val="00646D36"/>
    <w:rsid w:val="00647366"/>
    <w:rsid w:val="0064795E"/>
    <w:rsid w:val="00651271"/>
    <w:rsid w:val="00651F41"/>
    <w:rsid w:val="00652DCE"/>
    <w:rsid w:val="00655DCB"/>
    <w:rsid w:val="00660194"/>
    <w:rsid w:val="006627D9"/>
    <w:rsid w:val="006630DF"/>
    <w:rsid w:val="0066394D"/>
    <w:rsid w:val="00665F4F"/>
    <w:rsid w:val="00673F9B"/>
    <w:rsid w:val="006779B2"/>
    <w:rsid w:val="006810B0"/>
    <w:rsid w:val="00682358"/>
    <w:rsid w:val="00682598"/>
    <w:rsid w:val="00682B04"/>
    <w:rsid w:val="00683011"/>
    <w:rsid w:val="0068312C"/>
    <w:rsid w:val="006833A7"/>
    <w:rsid w:val="00686DC8"/>
    <w:rsid w:val="00687D04"/>
    <w:rsid w:val="00691BA7"/>
    <w:rsid w:val="00691DFF"/>
    <w:rsid w:val="006935D6"/>
    <w:rsid w:val="00693627"/>
    <w:rsid w:val="0069562E"/>
    <w:rsid w:val="00695D56"/>
    <w:rsid w:val="00697AFC"/>
    <w:rsid w:val="006A066A"/>
    <w:rsid w:val="006A070C"/>
    <w:rsid w:val="006A53CE"/>
    <w:rsid w:val="006A6F7D"/>
    <w:rsid w:val="006A74F6"/>
    <w:rsid w:val="006B015A"/>
    <w:rsid w:val="006B02A4"/>
    <w:rsid w:val="006B7E0F"/>
    <w:rsid w:val="006C15B5"/>
    <w:rsid w:val="006C2571"/>
    <w:rsid w:val="006C5013"/>
    <w:rsid w:val="006C57E9"/>
    <w:rsid w:val="006D10CD"/>
    <w:rsid w:val="006D15EB"/>
    <w:rsid w:val="006D165F"/>
    <w:rsid w:val="006D1E4C"/>
    <w:rsid w:val="006D5078"/>
    <w:rsid w:val="006D6EE8"/>
    <w:rsid w:val="006D76A6"/>
    <w:rsid w:val="006E41A9"/>
    <w:rsid w:val="006E42A4"/>
    <w:rsid w:val="006E721F"/>
    <w:rsid w:val="006E7B69"/>
    <w:rsid w:val="006F2274"/>
    <w:rsid w:val="006F4C45"/>
    <w:rsid w:val="006F5E04"/>
    <w:rsid w:val="006F65B1"/>
    <w:rsid w:val="00700479"/>
    <w:rsid w:val="00701091"/>
    <w:rsid w:val="007029AD"/>
    <w:rsid w:val="00702A73"/>
    <w:rsid w:val="00703021"/>
    <w:rsid w:val="00704906"/>
    <w:rsid w:val="00706817"/>
    <w:rsid w:val="00707A72"/>
    <w:rsid w:val="00707B26"/>
    <w:rsid w:val="007101B4"/>
    <w:rsid w:val="00710ACD"/>
    <w:rsid w:val="0071426F"/>
    <w:rsid w:val="00714448"/>
    <w:rsid w:val="007151B5"/>
    <w:rsid w:val="00716C8E"/>
    <w:rsid w:val="007206BA"/>
    <w:rsid w:val="00720DEA"/>
    <w:rsid w:val="00721833"/>
    <w:rsid w:val="00722C06"/>
    <w:rsid w:val="007249CE"/>
    <w:rsid w:val="007266D6"/>
    <w:rsid w:val="0073161A"/>
    <w:rsid w:val="0073362E"/>
    <w:rsid w:val="00735009"/>
    <w:rsid w:val="0074487F"/>
    <w:rsid w:val="007469A9"/>
    <w:rsid w:val="00746A42"/>
    <w:rsid w:val="00754A95"/>
    <w:rsid w:val="00754C9A"/>
    <w:rsid w:val="00754D02"/>
    <w:rsid w:val="0075641C"/>
    <w:rsid w:val="00756B50"/>
    <w:rsid w:val="007605F3"/>
    <w:rsid w:val="007706B4"/>
    <w:rsid w:val="0077192A"/>
    <w:rsid w:val="0077250F"/>
    <w:rsid w:val="00773021"/>
    <w:rsid w:val="00774A59"/>
    <w:rsid w:val="00774BFA"/>
    <w:rsid w:val="00780BE0"/>
    <w:rsid w:val="0078132A"/>
    <w:rsid w:val="00783650"/>
    <w:rsid w:val="00783CD2"/>
    <w:rsid w:val="00785FA4"/>
    <w:rsid w:val="00787276"/>
    <w:rsid w:val="00787DF5"/>
    <w:rsid w:val="00794F2F"/>
    <w:rsid w:val="007A1311"/>
    <w:rsid w:val="007A256E"/>
    <w:rsid w:val="007A3FBC"/>
    <w:rsid w:val="007A4996"/>
    <w:rsid w:val="007A5E27"/>
    <w:rsid w:val="007A73D0"/>
    <w:rsid w:val="007B3911"/>
    <w:rsid w:val="007B5773"/>
    <w:rsid w:val="007B7679"/>
    <w:rsid w:val="007C024C"/>
    <w:rsid w:val="007C6955"/>
    <w:rsid w:val="007C7D45"/>
    <w:rsid w:val="007C7D5E"/>
    <w:rsid w:val="007D2ABA"/>
    <w:rsid w:val="007D6AF0"/>
    <w:rsid w:val="007E1978"/>
    <w:rsid w:val="007E243A"/>
    <w:rsid w:val="007E2E4C"/>
    <w:rsid w:val="007E2F93"/>
    <w:rsid w:val="007E452F"/>
    <w:rsid w:val="007E570D"/>
    <w:rsid w:val="007E5F69"/>
    <w:rsid w:val="007E6CDD"/>
    <w:rsid w:val="007F2911"/>
    <w:rsid w:val="007F2A3D"/>
    <w:rsid w:val="007F3111"/>
    <w:rsid w:val="007F373B"/>
    <w:rsid w:val="007F41FD"/>
    <w:rsid w:val="0081089D"/>
    <w:rsid w:val="008136FB"/>
    <w:rsid w:val="008158F0"/>
    <w:rsid w:val="00815B00"/>
    <w:rsid w:val="00816B7F"/>
    <w:rsid w:val="00817137"/>
    <w:rsid w:val="00823721"/>
    <w:rsid w:val="00825217"/>
    <w:rsid w:val="00830092"/>
    <w:rsid w:val="00830B2B"/>
    <w:rsid w:val="00831D62"/>
    <w:rsid w:val="00833EA5"/>
    <w:rsid w:val="0083577F"/>
    <w:rsid w:val="00836D22"/>
    <w:rsid w:val="00837647"/>
    <w:rsid w:val="00841F84"/>
    <w:rsid w:val="00841F86"/>
    <w:rsid w:val="00843C70"/>
    <w:rsid w:val="00847932"/>
    <w:rsid w:val="008503B2"/>
    <w:rsid w:val="0085052F"/>
    <w:rsid w:val="00851FF5"/>
    <w:rsid w:val="008556F7"/>
    <w:rsid w:val="008562EA"/>
    <w:rsid w:val="00860FF9"/>
    <w:rsid w:val="00863297"/>
    <w:rsid w:val="00865875"/>
    <w:rsid w:val="00865995"/>
    <w:rsid w:val="008668FE"/>
    <w:rsid w:val="008700FD"/>
    <w:rsid w:val="00871678"/>
    <w:rsid w:val="008720AE"/>
    <w:rsid w:val="0087606A"/>
    <w:rsid w:val="008765E4"/>
    <w:rsid w:val="008800A0"/>
    <w:rsid w:val="008823C0"/>
    <w:rsid w:val="0088280E"/>
    <w:rsid w:val="0088579E"/>
    <w:rsid w:val="00885A62"/>
    <w:rsid w:val="008963AC"/>
    <w:rsid w:val="008A1965"/>
    <w:rsid w:val="008A7A45"/>
    <w:rsid w:val="008B23F1"/>
    <w:rsid w:val="008B2659"/>
    <w:rsid w:val="008B2C5F"/>
    <w:rsid w:val="008B5069"/>
    <w:rsid w:val="008B52E6"/>
    <w:rsid w:val="008B60D8"/>
    <w:rsid w:val="008B652F"/>
    <w:rsid w:val="008B6A58"/>
    <w:rsid w:val="008B7947"/>
    <w:rsid w:val="008B7C20"/>
    <w:rsid w:val="008B7F39"/>
    <w:rsid w:val="008C10A8"/>
    <w:rsid w:val="008C2F9F"/>
    <w:rsid w:val="008C6EFE"/>
    <w:rsid w:val="008D39F5"/>
    <w:rsid w:val="008D3BC9"/>
    <w:rsid w:val="008D4CDF"/>
    <w:rsid w:val="008D73DF"/>
    <w:rsid w:val="008D741A"/>
    <w:rsid w:val="008E05C6"/>
    <w:rsid w:val="008E076D"/>
    <w:rsid w:val="008E1E73"/>
    <w:rsid w:val="008F3F17"/>
    <w:rsid w:val="008F4FC3"/>
    <w:rsid w:val="008F54F3"/>
    <w:rsid w:val="008F592B"/>
    <w:rsid w:val="008F77AD"/>
    <w:rsid w:val="009001F1"/>
    <w:rsid w:val="0090096A"/>
    <w:rsid w:val="009025EB"/>
    <w:rsid w:val="0091273C"/>
    <w:rsid w:val="009131F7"/>
    <w:rsid w:val="0092462B"/>
    <w:rsid w:val="00924E1A"/>
    <w:rsid w:val="00925023"/>
    <w:rsid w:val="00925AE1"/>
    <w:rsid w:val="00925C70"/>
    <w:rsid w:val="00925F07"/>
    <w:rsid w:val="0092618C"/>
    <w:rsid w:val="00926E4F"/>
    <w:rsid w:val="00930C90"/>
    <w:rsid w:val="00930FDC"/>
    <w:rsid w:val="00931425"/>
    <w:rsid w:val="00932C29"/>
    <w:rsid w:val="00933BF4"/>
    <w:rsid w:val="0093533D"/>
    <w:rsid w:val="00936FC9"/>
    <w:rsid w:val="009372B2"/>
    <w:rsid w:val="00945AE4"/>
    <w:rsid w:val="00947620"/>
    <w:rsid w:val="00950AC5"/>
    <w:rsid w:val="00951DA7"/>
    <w:rsid w:val="0095475D"/>
    <w:rsid w:val="009568C3"/>
    <w:rsid w:val="0096145D"/>
    <w:rsid w:val="00961DD1"/>
    <w:rsid w:val="00961EAB"/>
    <w:rsid w:val="009627F3"/>
    <w:rsid w:val="00962E22"/>
    <w:rsid w:val="0096531F"/>
    <w:rsid w:val="009704E1"/>
    <w:rsid w:val="00971CDA"/>
    <w:rsid w:val="00971D0B"/>
    <w:rsid w:val="00972DB7"/>
    <w:rsid w:val="0097546D"/>
    <w:rsid w:val="00992A5C"/>
    <w:rsid w:val="0099317F"/>
    <w:rsid w:val="00994BA8"/>
    <w:rsid w:val="009A129B"/>
    <w:rsid w:val="009A24DB"/>
    <w:rsid w:val="009A3127"/>
    <w:rsid w:val="009A4CCE"/>
    <w:rsid w:val="009B1312"/>
    <w:rsid w:val="009B2994"/>
    <w:rsid w:val="009B2B5A"/>
    <w:rsid w:val="009B2E4B"/>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5E9C"/>
    <w:rsid w:val="009E6265"/>
    <w:rsid w:val="009E7F23"/>
    <w:rsid w:val="009F5E6A"/>
    <w:rsid w:val="009F5F75"/>
    <w:rsid w:val="009F6192"/>
    <w:rsid w:val="009F7B85"/>
    <w:rsid w:val="00A03AA8"/>
    <w:rsid w:val="00A06CB7"/>
    <w:rsid w:val="00A06F51"/>
    <w:rsid w:val="00A0710D"/>
    <w:rsid w:val="00A1137D"/>
    <w:rsid w:val="00A12C37"/>
    <w:rsid w:val="00A145B8"/>
    <w:rsid w:val="00A21468"/>
    <w:rsid w:val="00A25648"/>
    <w:rsid w:val="00A264C4"/>
    <w:rsid w:val="00A3089C"/>
    <w:rsid w:val="00A316C2"/>
    <w:rsid w:val="00A3566F"/>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4015"/>
    <w:rsid w:val="00A65531"/>
    <w:rsid w:val="00A66C47"/>
    <w:rsid w:val="00A70AA8"/>
    <w:rsid w:val="00A72F67"/>
    <w:rsid w:val="00A739F8"/>
    <w:rsid w:val="00A74608"/>
    <w:rsid w:val="00A756F2"/>
    <w:rsid w:val="00A768BE"/>
    <w:rsid w:val="00A7772B"/>
    <w:rsid w:val="00A77F4D"/>
    <w:rsid w:val="00A800FE"/>
    <w:rsid w:val="00A81E24"/>
    <w:rsid w:val="00A8367C"/>
    <w:rsid w:val="00A83887"/>
    <w:rsid w:val="00A83E14"/>
    <w:rsid w:val="00A83F87"/>
    <w:rsid w:val="00A85292"/>
    <w:rsid w:val="00A92034"/>
    <w:rsid w:val="00A94FE2"/>
    <w:rsid w:val="00A95C77"/>
    <w:rsid w:val="00A9689D"/>
    <w:rsid w:val="00A96956"/>
    <w:rsid w:val="00A96C88"/>
    <w:rsid w:val="00A97208"/>
    <w:rsid w:val="00A97682"/>
    <w:rsid w:val="00A97D9A"/>
    <w:rsid w:val="00AA696A"/>
    <w:rsid w:val="00AB0061"/>
    <w:rsid w:val="00AB0298"/>
    <w:rsid w:val="00AB2C65"/>
    <w:rsid w:val="00AB35DD"/>
    <w:rsid w:val="00AB3892"/>
    <w:rsid w:val="00AB3D15"/>
    <w:rsid w:val="00AB4522"/>
    <w:rsid w:val="00AB46E1"/>
    <w:rsid w:val="00AB4CA5"/>
    <w:rsid w:val="00AB611D"/>
    <w:rsid w:val="00AB666A"/>
    <w:rsid w:val="00AC02D1"/>
    <w:rsid w:val="00AC1E43"/>
    <w:rsid w:val="00AC4F22"/>
    <w:rsid w:val="00AC5569"/>
    <w:rsid w:val="00AC576B"/>
    <w:rsid w:val="00AC62E9"/>
    <w:rsid w:val="00AC668F"/>
    <w:rsid w:val="00AC7514"/>
    <w:rsid w:val="00AD103D"/>
    <w:rsid w:val="00AD13A0"/>
    <w:rsid w:val="00AD1C80"/>
    <w:rsid w:val="00AD3149"/>
    <w:rsid w:val="00AD35C0"/>
    <w:rsid w:val="00AD3A42"/>
    <w:rsid w:val="00AD3B2D"/>
    <w:rsid w:val="00AD50EE"/>
    <w:rsid w:val="00AD551F"/>
    <w:rsid w:val="00AD645D"/>
    <w:rsid w:val="00AE661A"/>
    <w:rsid w:val="00AF1335"/>
    <w:rsid w:val="00AF1FCF"/>
    <w:rsid w:val="00B00200"/>
    <w:rsid w:val="00B0144F"/>
    <w:rsid w:val="00B029EA"/>
    <w:rsid w:val="00B02CC3"/>
    <w:rsid w:val="00B03023"/>
    <w:rsid w:val="00B03F35"/>
    <w:rsid w:val="00B05684"/>
    <w:rsid w:val="00B072AD"/>
    <w:rsid w:val="00B108FE"/>
    <w:rsid w:val="00B1305C"/>
    <w:rsid w:val="00B1495C"/>
    <w:rsid w:val="00B14DBF"/>
    <w:rsid w:val="00B157A7"/>
    <w:rsid w:val="00B15F53"/>
    <w:rsid w:val="00B22435"/>
    <w:rsid w:val="00B22C6A"/>
    <w:rsid w:val="00B23590"/>
    <w:rsid w:val="00B260D3"/>
    <w:rsid w:val="00B31895"/>
    <w:rsid w:val="00B329C2"/>
    <w:rsid w:val="00B32F60"/>
    <w:rsid w:val="00B3547B"/>
    <w:rsid w:val="00B37345"/>
    <w:rsid w:val="00B3754F"/>
    <w:rsid w:val="00B40A66"/>
    <w:rsid w:val="00B411B3"/>
    <w:rsid w:val="00B4249C"/>
    <w:rsid w:val="00B42829"/>
    <w:rsid w:val="00B476DE"/>
    <w:rsid w:val="00B51077"/>
    <w:rsid w:val="00B52C60"/>
    <w:rsid w:val="00B53925"/>
    <w:rsid w:val="00B57F26"/>
    <w:rsid w:val="00B601D7"/>
    <w:rsid w:val="00B60CFB"/>
    <w:rsid w:val="00B619C6"/>
    <w:rsid w:val="00B63E7B"/>
    <w:rsid w:val="00B660CC"/>
    <w:rsid w:val="00B667F2"/>
    <w:rsid w:val="00B707A4"/>
    <w:rsid w:val="00B713FD"/>
    <w:rsid w:val="00B71883"/>
    <w:rsid w:val="00B71912"/>
    <w:rsid w:val="00B72ADF"/>
    <w:rsid w:val="00B7408C"/>
    <w:rsid w:val="00B75E1C"/>
    <w:rsid w:val="00B7622D"/>
    <w:rsid w:val="00B772A6"/>
    <w:rsid w:val="00B778BA"/>
    <w:rsid w:val="00B77D17"/>
    <w:rsid w:val="00B83951"/>
    <w:rsid w:val="00B86B04"/>
    <w:rsid w:val="00B90E92"/>
    <w:rsid w:val="00B91E8A"/>
    <w:rsid w:val="00B91F16"/>
    <w:rsid w:val="00B93B33"/>
    <w:rsid w:val="00B93C46"/>
    <w:rsid w:val="00B94096"/>
    <w:rsid w:val="00B94311"/>
    <w:rsid w:val="00B9697B"/>
    <w:rsid w:val="00B9741F"/>
    <w:rsid w:val="00B976B8"/>
    <w:rsid w:val="00BA548B"/>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D4F3A"/>
    <w:rsid w:val="00BE0D12"/>
    <w:rsid w:val="00BE4EC2"/>
    <w:rsid w:val="00BE6295"/>
    <w:rsid w:val="00BE6CBF"/>
    <w:rsid w:val="00BE72CA"/>
    <w:rsid w:val="00BF0033"/>
    <w:rsid w:val="00BF2AAD"/>
    <w:rsid w:val="00BF3625"/>
    <w:rsid w:val="00BF4243"/>
    <w:rsid w:val="00BF4F1D"/>
    <w:rsid w:val="00BF6374"/>
    <w:rsid w:val="00C01778"/>
    <w:rsid w:val="00C01A89"/>
    <w:rsid w:val="00C02E11"/>
    <w:rsid w:val="00C0397C"/>
    <w:rsid w:val="00C0549D"/>
    <w:rsid w:val="00C05E05"/>
    <w:rsid w:val="00C078AA"/>
    <w:rsid w:val="00C10257"/>
    <w:rsid w:val="00C1186F"/>
    <w:rsid w:val="00C129CF"/>
    <w:rsid w:val="00C12B4C"/>
    <w:rsid w:val="00C12CBC"/>
    <w:rsid w:val="00C15898"/>
    <w:rsid w:val="00C163A0"/>
    <w:rsid w:val="00C167BD"/>
    <w:rsid w:val="00C20948"/>
    <w:rsid w:val="00C20A45"/>
    <w:rsid w:val="00C2138F"/>
    <w:rsid w:val="00C21A69"/>
    <w:rsid w:val="00C22B68"/>
    <w:rsid w:val="00C22F16"/>
    <w:rsid w:val="00C260F2"/>
    <w:rsid w:val="00C263CB"/>
    <w:rsid w:val="00C31130"/>
    <w:rsid w:val="00C328E7"/>
    <w:rsid w:val="00C37852"/>
    <w:rsid w:val="00C40B6F"/>
    <w:rsid w:val="00C41494"/>
    <w:rsid w:val="00C41613"/>
    <w:rsid w:val="00C4200B"/>
    <w:rsid w:val="00C437D0"/>
    <w:rsid w:val="00C45497"/>
    <w:rsid w:val="00C45A9B"/>
    <w:rsid w:val="00C466AD"/>
    <w:rsid w:val="00C46F4F"/>
    <w:rsid w:val="00C516E7"/>
    <w:rsid w:val="00C5210F"/>
    <w:rsid w:val="00C5230C"/>
    <w:rsid w:val="00C52C0B"/>
    <w:rsid w:val="00C57654"/>
    <w:rsid w:val="00C576D5"/>
    <w:rsid w:val="00C57A7F"/>
    <w:rsid w:val="00C61E4C"/>
    <w:rsid w:val="00C62842"/>
    <w:rsid w:val="00C629E1"/>
    <w:rsid w:val="00C62DBB"/>
    <w:rsid w:val="00C634D9"/>
    <w:rsid w:val="00C652B6"/>
    <w:rsid w:val="00C65A89"/>
    <w:rsid w:val="00C702F6"/>
    <w:rsid w:val="00C773C5"/>
    <w:rsid w:val="00C85299"/>
    <w:rsid w:val="00C90A01"/>
    <w:rsid w:val="00C954BD"/>
    <w:rsid w:val="00C97DD6"/>
    <w:rsid w:val="00CA3DCA"/>
    <w:rsid w:val="00CA79AE"/>
    <w:rsid w:val="00CB3C93"/>
    <w:rsid w:val="00CB4982"/>
    <w:rsid w:val="00CB4B03"/>
    <w:rsid w:val="00CB5835"/>
    <w:rsid w:val="00CB6A14"/>
    <w:rsid w:val="00CC2043"/>
    <w:rsid w:val="00CC21DA"/>
    <w:rsid w:val="00CD0486"/>
    <w:rsid w:val="00CD1636"/>
    <w:rsid w:val="00CD58C5"/>
    <w:rsid w:val="00CD5A59"/>
    <w:rsid w:val="00CD660A"/>
    <w:rsid w:val="00CD6A59"/>
    <w:rsid w:val="00CD76B8"/>
    <w:rsid w:val="00CD7755"/>
    <w:rsid w:val="00CE0F77"/>
    <w:rsid w:val="00CE1A86"/>
    <w:rsid w:val="00CE620F"/>
    <w:rsid w:val="00CF39F5"/>
    <w:rsid w:val="00CF3D48"/>
    <w:rsid w:val="00CF3F58"/>
    <w:rsid w:val="00CF604E"/>
    <w:rsid w:val="00CF64B0"/>
    <w:rsid w:val="00CF6AE9"/>
    <w:rsid w:val="00CF79FE"/>
    <w:rsid w:val="00D00BF2"/>
    <w:rsid w:val="00D03372"/>
    <w:rsid w:val="00D03A3D"/>
    <w:rsid w:val="00D05AEB"/>
    <w:rsid w:val="00D061A1"/>
    <w:rsid w:val="00D06F41"/>
    <w:rsid w:val="00D07E9F"/>
    <w:rsid w:val="00D10452"/>
    <w:rsid w:val="00D1088E"/>
    <w:rsid w:val="00D10C46"/>
    <w:rsid w:val="00D11F0B"/>
    <w:rsid w:val="00D156B6"/>
    <w:rsid w:val="00D20988"/>
    <w:rsid w:val="00D239B7"/>
    <w:rsid w:val="00D26F83"/>
    <w:rsid w:val="00D30393"/>
    <w:rsid w:val="00D320DD"/>
    <w:rsid w:val="00D32147"/>
    <w:rsid w:val="00D32FBC"/>
    <w:rsid w:val="00D33B54"/>
    <w:rsid w:val="00D40A7B"/>
    <w:rsid w:val="00D412C7"/>
    <w:rsid w:val="00D45655"/>
    <w:rsid w:val="00D45DA6"/>
    <w:rsid w:val="00D461F1"/>
    <w:rsid w:val="00D46C80"/>
    <w:rsid w:val="00D5020F"/>
    <w:rsid w:val="00D52D4F"/>
    <w:rsid w:val="00D54560"/>
    <w:rsid w:val="00D54A08"/>
    <w:rsid w:val="00D55B96"/>
    <w:rsid w:val="00D602C4"/>
    <w:rsid w:val="00D65E26"/>
    <w:rsid w:val="00D71820"/>
    <w:rsid w:val="00D724B7"/>
    <w:rsid w:val="00D741AD"/>
    <w:rsid w:val="00D811AD"/>
    <w:rsid w:val="00D826B4"/>
    <w:rsid w:val="00D834AB"/>
    <w:rsid w:val="00D85D0A"/>
    <w:rsid w:val="00D85D0C"/>
    <w:rsid w:val="00D879B5"/>
    <w:rsid w:val="00D90156"/>
    <w:rsid w:val="00D92958"/>
    <w:rsid w:val="00D92D59"/>
    <w:rsid w:val="00D937AD"/>
    <w:rsid w:val="00D96A29"/>
    <w:rsid w:val="00D9715C"/>
    <w:rsid w:val="00D97391"/>
    <w:rsid w:val="00DA0A42"/>
    <w:rsid w:val="00DA20B3"/>
    <w:rsid w:val="00DA23E8"/>
    <w:rsid w:val="00DA5BEA"/>
    <w:rsid w:val="00DA69EF"/>
    <w:rsid w:val="00DB0ABC"/>
    <w:rsid w:val="00DB1BE3"/>
    <w:rsid w:val="00DB2440"/>
    <w:rsid w:val="00DB3CF0"/>
    <w:rsid w:val="00DB4FEA"/>
    <w:rsid w:val="00DB54A5"/>
    <w:rsid w:val="00DB6528"/>
    <w:rsid w:val="00DC6D37"/>
    <w:rsid w:val="00DC7253"/>
    <w:rsid w:val="00DD01CB"/>
    <w:rsid w:val="00DD0418"/>
    <w:rsid w:val="00DD29BA"/>
    <w:rsid w:val="00DD2D6D"/>
    <w:rsid w:val="00DD319C"/>
    <w:rsid w:val="00DD3EAF"/>
    <w:rsid w:val="00DD50D1"/>
    <w:rsid w:val="00DD6061"/>
    <w:rsid w:val="00DD62A2"/>
    <w:rsid w:val="00DE247C"/>
    <w:rsid w:val="00DE398D"/>
    <w:rsid w:val="00DE7178"/>
    <w:rsid w:val="00DF050D"/>
    <w:rsid w:val="00DF1FD6"/>
    <w:rsid w:val="00DF6E15"/>
    <w:rsid w:val="00E03F4A"/>
    <w:rsid w:val="00E03F92"/>
    <w:rsid w:val="00E0432A"/>
    <w:rsid w:val="00E06932"/>
    <w:rsid w:val="00E07C1E"/>
    <w:rsid w:val="00E07EF8"/>
    <w:rsid w:val="00E1041A"/>
    <w:rsid w:val="00E1055B"/>
    <w:rsid w:val="00E118C4"/>
    <w:rsid w:val="00E11D70"/>
    <w:rsid w:val="00E13705"/>
    <w:rsid w:val="00E140FD"/>
    <w:rsid w:val="00E14C34"/>
    <w:rsid w:val="00E17997"/>
    <w:rsid w:val="00E20D61"/>
    <w:rsid w:val="00E211B9"/>
    <w:rsid w:val="00E21753"/>
    <w:rsid w:val="00E262FA"/>
    <w:rsid w:val="00E2777C"/>
    <w:rsid w:val="00E30EAB"/>
    <w:rsid w:val="00E311ED"/>
    <w:rsid w:val="00E316BF"/>
    <w:rsid w:val="00E31827"/>
    <w:rsid w:val="00E327A4"/>
    <w:rsid w:val="00E33C69"/>
    <w:rsid w:val="00E35510"/>
    <w:rsid w:val="00E364AD"/>
    <w:rsid w:val="00E37669"/>
    <w:rsid w:val="00E37C0F"/>
    <w:rsid w:val="00E41D74"/>
    <w:rsid w:val="00E423A6"/>
    <w:rsid w:val="00E438AD"/>
    <w:rsid w:val="00E43A69"/>
    <w:rsid w:val="00E45689"/>
    <w:rsid w:val="00E465E4"/>
    <w:rsid w:val="00E4677C"/>
    <w:rsid w:val="00E4781A"/>
    <w:rsid w:val="00E51598"/>
    <w:rsid w:val="00E545B6"/>
    <w:rsid w:val="00E54FD4"/>
    <w:rsid w:val="00E630EE"/>
    <w:rsid w:val="00E634FB"/>
    <w:rsid w:val="00E642A8"/>
    <w:rsid w:val="00E67D02"/>
    <w:rsid w:val="00E70E42"/>
    <w:rsid w:val="00E717C0"/>
    <w:rsid w:val="00E72283"/>
    <w:rsid w:val="00E7700B"/>
    <w:rsid w:val="00E8327B"/>
    <w:rsid w:val="00E85102"/>
    <w:rsid w:val="00E85531"/>
    <w:rsid w:val="00E855CD"/>
    <w:rsid w:val="00E8767D"/>
    <w:rsid w:val="00E90AC4"/>
    <w:rsid w:val="00E91CA3"/>
    <w:rsid w:val="00E91DF8"/>
    <w:rsid w:val="00E94702"/>
    <w:rsid w:val="00E94917"/>
    <w:rsid w:val="00E94C99"/>
    <w:rsid w:val="00E95383"/>
    <w:rsid w:val="00E95E73"/>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D3DD0"/>
    <w:rsid w:val="00ED4696"/>
    <w:rsid w:val="00ED50F9"/>
    <w:rsid w:val="00ED5DB2"/>
    <w:rsid w:val="00ED789C"/>
    <w:rsid w:val="00EE00CC"/>
    <w:rsid w:val="00EE0DAC"/>
    <w:rsid w:val="00EE1E82"/>
    <w:rsid w:val="00EE2DB1"/>
    <w:rsid w:val="00EE4D0C"/>
    <w:rsid w:val="00EE52BD"/>
    <w:rsid w:val="00EE53A0"/>
    <w:rsid w:val="00EE608A"/>
    <w:rsid w:val="00EE6306"/>
    <w:rsid w:val="00EE6DF7"/>
    <w:rsid w:val="00EF0555"/>
    <w:rsid w:val="00EF3160"/>
    <w:rsid w:val="00EF3C5D"/>
    <w:rsid w:val="00EF65FE"/>
    <w:rsid w:val="00EF70F4"/>
    <w:rsid w:val="00F00B51"/>
    <w:rsid w:val="00F013C2"/>
    <w:rsid w:val="00F02584"/>
    <w:rsid w:val="00F0258B"/>
    <w:rsid w:val="00F0338B"/>
    <w:rsid w:val="00F04BC9"/>
    <w:rsid w:val="00F051E0"/>
    <w:rsid w:val="00F07EE0"/>
    <w:rsid w:val="00F1057B"/>
    <w:rsid w:val="00F10A90"/>
    <w:rsid w:val="00F10BA3"/>
    <w:rsid w:val="00F1139C"/>
    <w:rsid w:val="00F13A95"/>
    <w:rsid w:val="00F148FB"/>
    <w:rsid w:val="00F14E51"/>
    <w:rsid w:val="00F153F8"/>
    <w:rsid w:val="00F159A0"/>
    <w:rsid w:val="00F16CA0"/>
    <w:rsid w:val="00F17401"/>
    <w:rsid w:val="00F176A1"/>
    <w:rsid w:val="00F206E2"/>
    <w:rsid w:val="00F20E95"/>
    <w:rsid w:val="00F24784"/>
    <w:rsid w:val="00F2638B"/>
    <w:rsid w:val="00F31F66"/>
    <w:rsid w:val="00F32DC2"/>
    <w:rsid w:val="00F33F0A"/>
    <w:rsid w:val="00F342C0"/>
    <w:rsid w:val="00F37545"/>
    <w:rsid w:val="00F401AC"/>
    <w:rsid w:val="00F42D6E"/>
    <w:rsid w:val="00F432AB"/>
    <w:rsid w:val="00F53C5C"/>
    <w:rsid w:val="00F57076"/>
    <w:rsid w:val="00F60102"/>
    <w:rsid w:val="00F6291E"/>
    <w:rsid w:val="00F64D5D"/>
    <w:rsid w:val="00F7035D"/>
    <w:rsid w:val="00F70959"/>
    <w:rsid w:val="00F70EF1"/>
    <w:rsid w:val="00F72E69"/>
    <w:rsid w:val="00F72EDF"/>
    <w:rsid w:val="00F763EB"/>
    <w:rsid w:val="00F77CA8"/>
    <w:rsid w:val="00F77EAD"/>
    <w:rsid w:val="00F802E8"/>
    <w:rsid w:val="00F80980"/>
    <w:rsid w:val="00F81DB0"/>
    <w:rsid w:val="00F823AC"/>
    <w:rsid w:val="00F82916"/>
    <w:rsid w:val="00F83906"/>
    <w:rsid w:val="00F84369"/>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D7AA6"/>
    <w:rsid w:val="00FE0A26"/>
    <w:rsid w:val="00FE1FB0"/>
    <w:rsid w:val="00FE247A"/>
    <w:rsid w:val="00FE2BA0"/>
    <w:rsid w:val="00FE6B0E"/>
    <w:rsid w:val="00FE7714"/>
    <w:rsid w:val="00FE7AE3"/>
    <w:rsid w:val="00FF328C"/>
    <w:rsid w:val="00FF418D"/>
    <w:rsid w:val="00FF627A"/>
    <w:rsid w:val="00FF6660"/>
    <w:rsid w:val="00FF6B96"/>
    <w:rsid w:val="0672AB6F"/>
    <w:rsid w:val="07CC2748"/>
    <w:rsid w:val="0A2E1E68"/>
    <w:rsid w:val="0BF61786"/>
    <w:rsid w:val="1147FF99"/>
    <w:rsid w:val="1FC1864C"/>
    <w:rsid w:val="2158A4D4"/>
    <w:rsid w:val="25A1E2BF"/>
    <w:rsid w:val="25FDCF26"/>
    <w:rsid w:val="2AF46546"/>
    <w:rsid w:val="35E2A62B"/>
    <w:rsid w:val="3E99012B"/>
    <w:rsid w:val="400DB4D3"/>
    <w:rsid w:val="425EE6AD"/>
    <w:rsid w:val="4D5446DC"/>
    <w:rsid w:val="4DC4EAA2"/>
    <w:rsid w:val="55B9EAE9"/>
    <w:rsid w:val="56180953"/>
    <w:rsid w:val="5CC9E4C8"/>
    <w:rsid w:val="5CDF46EB"/>
    <w:rsid w:val="60F4858B"/>
    <w:rsid w:val="638CC314"/>
    <w:rsid w:val="6B63603C"/>
    <w:rsid w:val="6E26D61D"/>
    <w:rsid w:val="70AE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1F5F2"/>
  <w15:docId w15:val="{8A8233C6-3938-404F-A84E-A22D6AC3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E7F23"/>
  </w:style>
  <w:style w:type="paragraph" w:styleId="Heading1">
    <w:name w:val="heading 1"/>
    <w:basedOn w:val="Normal"/>
    <w:next w:val="Normal"/>
    <w:link w:val="Heading1Char"/>
    <w:uiPriority w:val="9"/>
    <w:qFormat/>
    <w:rsid w:val="001C4E6C"/>
    <w:pPr>
      <w:keepNext/>
      <w:keepLines/>
      <w:numPr>
        <w:numId w:val="10"/>
      </w:numPr>
      <w:pBdr>
        <w:bottom w:val="single" w:color="008CB5" w:themeColor="accent1" w:themeShade="BF" w:sz="8" w:space="1"/>
      </w:pBdr>
      <w:spacing w:before="360"/>
      <w:outlineLvl w:val="0"/>
    </w:pPr>
    <w:rPr>
      <w:rFonts w:asciiTheme="majorHAnsi" w:hAnsiTheme="majorHAnsi" w:eastAsiaTheme="majorEastAsia"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hAnsiTheme="majorHAnsi" w:eastAsiaTheme="majorEastAsia" w:cstheme="majorBidi"/>
      <w:color w:val="595959"/>
      <w:sz w:val="28"/>
      <w:szCs w:val="28"/>
    </w:rPr>
  </w:style>
  <w:style w:type="paragraph" w:styleId="Heading3">
    <w:name w:val="heading 3"/>
    <w:basedOn w:val="Normal"/>
    <w:next w:val="Normal"/>
    <w:link w:val="Heading3Char"/>
    <w:uiPriority w:val="9"/>
    <w:semiHidden/>
    <w:unhideWhenUsed/>
    <w:qFormat/>
    <w:rsid w:val="007E2F93"/>
    <w:pPr>
      <w:keepNext/>
      <w:keepLines/>
      <w:numPr>
        <w:ilvl w:val="2"/>
        <w:numId w:val="10"/>
      </w:numPr>
      <w:outlineLvl w:val="2"/>
    </w:pPr>
    <w:rPr>
      <w:rFonts w:asciiTheme="majorHAnsi" w:hAnsiTheme="majorHAnsi" w:eastAsiaTheme="majorEastAsia"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hAnsiTheme="majorHAnsi" w:eastAsiaTheme="majorEastAsia"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hAnsiTheme="majorHAnsi" w:eastAsiaTheme="majorEastAsia"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hAnsiTheme="majorHAnsi" w:eastAsiaTheme="majorEastAsia"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hAnsiTheme="majorHAnsi" w:eastAsiaTheme="majorEastAsia"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hAnsiTheme="majorHAnsi" w:eastAsiaTheme="majorEastAsia"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hAnsiTheme="majorHAnsi" w:eastAsiaTheme="majorEastAsia" w:cstheme="majorBidi"/>
      <w:iCs/>
      <w:color w:val="4E5B6F" w:themeColor="text2"/>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4E6C"/>
    <w:rPr>
      <w:rFonts w:asciiTheme="majorHAnsi" w:hAnsiTheme="majorHAnsi" w:eastAsiaTheme="majorEastAsia" w:cstheme="majorBidi"/>
      <w:color w:val="00BCF2"/>
      <w:sz w:val="36"/>
      <w:szCs w:val="36"/>
    </w:rPr>
  </w:style>
  <w:style w:type="character" w:styleId="Heading2Char" w:customStyle="1">
    <w:name w:val="Heading 2 Char"/>
    <w:basedOn w:val="DefaultParagraphFont"/>
    <w:link w:val="Heading2"/>
    <w:uiPriority w:val="9"/>
    <w:rsid w:val="008F3F17"/>
    <w:rPr>
      <w:rFonts w:asciiTheme="majorHAnsi" w:hAnsiTheme="majorHAnsi" w:eastAsiaTheme="majorEastAsia" w:cstheme="majorBidi"/>
      <w:color w:val="595959"/>
      <w:sz w:val="28"/>
      <w:szCs w:val="28"/>
    </w:rPr>
  </w:style>
  <w:style w:type="character" w:styleId="Heading3Char" w:customStyle="1">
    <w:name w:val="Heading 3 Char"/>
    <w:basedOn w:val="DefaultParagraphFont"/>
    <w:link w:val="Heading3"/>
    <w:uiPriority w:val="9"/>
    <w:rsid w:val="00F60102"/>
    <w:rPr>
      <w:rFonts w:asciiTheme="majorHAnsi" w:hAnsiTheme="majorHAnsi" w:eastAsiaTheme="majorEastAsia"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styleId="Heading4Char" w:customStyle="1">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hAnsi="Segoe UI" w:eastAsiaTheme="majorEastAsia" w:cstheme="majorBidi"/>
      <w:b/>
      <w:bCs/>
      <w:smallCaps/>
      <w:color w:val="003E75" w:themeColor="background2" w:themeShade="40"/>
      <w:spacing w:val="5"/>
      <w:kern w:val="28"/>
      <w:sz w:val="48"/>
      <w:szCs w:val="48"/>
    </w:rPr>
  </w:style>
  <w:style w:type="character" w:styleId="TitleChar" w:customStyle="1">
    <w:name w:val="Title Char"/>
    <w:basedOn w:val="DefaultParagraphFont"/>
    <w:link w:val="Title"/>
    <w:uiPriority w:val="10"/>
    <w:rsid w:val="00AD1C80"/>
    <w:rPr>
      <w:rFonts w:ascii="Segoe UI" w:hAnsi="Segoe UI" w:eastAsiaTheme="majorEastAsia" w:cstheme="majorBidi"/>
      <w:b/>
      <w:bCs/>
      <w:smallCaps/>
      <w:color w:val="003E75" w:themeColor="background2" w:themeShade="40"/>
      <w:spacing w:val="5"/>
      <w:kern w:val="28"/>
      <w:sz w:val="48"/>
      <w:szCs w:val="48"/>
    </w:rPr>
  </w:style>
  <w:style w:type="table" w:styleId="TableGrid">
    <w:name w:val="Table Grid"/>
    <w:basedOn w:val="TableNormal"/>
    <w:uiPriority w:val="39"/>
    <w:rsid w:val="00513F46"/>
    <w:rPr>
      <w:rFonts w:ascii="Candara" w:hAnsi="Candara"/>
      <w:sz w:val="18"/>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rsid w:val="00DD3EAF"/>
    <w:rPr>
      <w:color w:val="00BCF2" w:themeColor="accent1"/>
      <w:u w:val="single"/>
    </w:rPr>
  </w:style>
  <w:style w:type="table" w:styleId="SpecTable" w:customStyle="1">
    <w:name w:val="Spec Table"/>
    <w:basedOn w:val="TableNormal"/>
    <w:uiPriority w:val="60"/>
    <w:rsid w:val="00350DBC"/>
    <w:rPr>
      <w:color w:val="008CB5" w:themeColor="accent1" w:themeShade="BF"/>
    </w:rPr>
    <w:tblPr>
      <w:tblStyleRowBandSize w:val="1"/>
      <w:tblStyleColBandSize w:val="1"/>
      <w:tblBorders>
        <w:top w:val="single" w:color="00BCF2" w:themeColor="accent1" w:sz="8" w:space="0"/>
        <w:left w:val="single" w:color="00BCF2" w:themeColor="accent1" w:sz="8" w:space="0"/>
        <w:bottom w:val="single" w:color="00BCF2" w:themeColor="accent1" w:sz="8" w:space="0"/>
        <w:right w:val="single" w:color="00BCF2" w:themeColor="accent1" w:sz="8" w:space="0"/>
      </w:tblBorders>
    </w:tblPr>
    <w:tblStylePr w:type="firstRow">
      <w:pPr>
        <w:spacing w:before="0" w:after="0" w:line="240" w:lineRule="auto"/>
      </w:pPr>
      <w:rPr>
        <w:b/>
        <w:bCs/>
      </w:rPr>
      <w:tblPr/>
      <w:tcPr>
        <w:tcBorders>
          <w:top w:val="single" w:color="00BCF2" w:themeColor="accent1" w:sz="8" w:space="0"/>
          <w:bottom w:val="single" w:color="93E7FF" w:themeColor="accent1" w:themeTint="66" w:sz="4" w:space="0"/>
        </w:tcBorders>
        <w:shd w:val="clear" w:color="auto" w:fill="D8DFEC"/>
      </w:tcPr>
    </w:tblStylePr>
    <w:tblStylePr w:type="lastRow">
      <w:pPr>
        <w:spacing w:before="0" w:after="0" w:line="240" w:lineRule="auto"/>
      </w:pPr>
      <w:rPr>
        <w:b/>
        <w:bCs/>
      </w:rPr>
      <w:tblPr/>
      <w:tcPr>
        <w:tcBorders>
          <w:top w:val="single" w:color="93E7FF" w:themeColor="accent1" w:themeTint="66" w:sz="4" w:space="0"/>
          <w:left w:val="single" w:color="00BCF2" w:themeColor="accent1" w:sz="8" w:space="0"/>
          <w:bottom w:val="single" w:color="00BCF2" w:themeColor="accent1" w:sz="8" w:space="0"/>
          <w:right w:val="single" w:color="00BCF2" w:themeColor="accent1" w:sz="8" w:space="0"/>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IssueBlockHeader" w:customStyle="1">
    <w:name w:val="Issue Block Header"/>
    <w:basedOn w:val="Normal"/>
    <w:next w:val="Normal"/>
    <w:link w:val="IssueBlockHeaderChar"/>
    <w:rsid w:val="00264A18"/>
    <w:pPr>
      <w:pBdr>
        <w:top w:val="single" w:color="FF0000" w:sz="12" w:space="12"/>
        <w:left w:val="single" w:color="FF0000" w:sz="12" w:space="12"/>
        <w:bottom w:val="single" w:color="FF0000" w:sz="12" w:space="12"/>
        <w:right w:val="single" w:color="FF0000" w:sz="12" w:space="12"/>
      </w:pBdr>
      <w:shd w:val="pct5" w:color="auto" w:fill="auto"/>
      <w:spacing w:after="240" w:line="220" w:lineRule="atLeast"/>
      <w:ind w:left="1368" w:right="240"/>
      <w:jc w:val="both"/>
    </w:pPr>
    <w:rPr>
      <w:rFonts w:ascii="Arial Black" w:hAnsi="Arial Black" w:eastAsiaTheme="majorEastAsia" w:cstheme="majorBidi"/>
      <w:spacing w:val="-5"/>
      <w:sz w:val="20"/>
      <w:szCs w:val="20"/>
    </w:rPr>
  </w:style>
  <w:style w:type="character" w:styleId="IssueBlockHeaderChar" w:customStyle="1">
    <w:name w:val="Issue Block Header Char"/>
    <w:basedOn w:val="DefaultParagraphFont"/>
    <w:link w:val="IssueBlockHeader"/>
    <w:rsid w:val="00264A18"/>
    <w:rPr>
      <w:rFonts w:ascii="Arial Black" w:hAnsi="Arial Black" w:eastAsiaTheme="majorEastAsia" w:cstheme="majorBidi"/>
      <w:bCs/>
      <w:spacing w:val="-5"/>
      <w:shd w:val="pct5" w:color="auto" w:fill="auto"/>
    </w:rPr>
  </w:style>
  <w:style w:type="paragraph" w:styleId="Questions" w:customStyle="1">
    <w:name w:val="Questions"/>
    <w:basedOn w:val="IssueBlockHeader"/>
    <w:link w:val="QuestionsChar"/>
    <w:qFormat/>
    <w:rsid w:val="00264A18"/>
    <w:pPr>
      <w:pBdr>
        <w:top w:val="single" w:color="C00000" w:sz="12" w:space="12"/>
        <w:left w:val="single" w:color="C00000" w:sz="12" w:space="12"/>
        <w:bottom w:val="single" w:color="C00000" w:sz="12" w:space="12"/>
        <w:right w:val="single" w:color="C00000" w:sz="12" w:space="12"/>
      </w:pBdr>
      <w:shd w:val="clear" w:color="auto" w:fill="FFFFCC"/>
      <w:ind w:left="0"/>
    </w:pPr>
    <w:rPr>
      <w:rFonts w:asciiTheme="minorHAnsi" w:hAnsiTheme="minorHAnsi" w:eastAsiaTheme="minorHAnsi" w:cstheme="minorBidi"/>
      <w:b/>
      <w:bCs/>
    </w:rPr>
  </w:style>
  <w:style w:type="character" w:styleId="QuestionsChar" w:customStyle="1">
    <w:name w:val="Questions Char"/>
    <w:basedOn w:val="IssueBlockHeaderChar"/>
    <w:link w:val="Questions"/>
    <w:rsid w:val="00264A18"/>
    <w:rPr>
      <w:rFonts w:asciiTheme="minorHAnsi" w:hAnsiTheme="minorHAnsi" w:eastAsiaTheme="minorHAnsi" w:cstheme="minorBidi"/>
      <w:b/>
      <w:bCs/>
      <w:spacing w:val="-5"/>
      <w:shd w:val="clear" w:color="auto" w:fill="FFFFCC"/>
    </w:rPr>
  </w:style>
  <w:style w:type="table" w:styleId="SpecTable1" w:customStyle="1">
    <w:name w:val="Spec Table1"/>
    <w:basedOn w:val="TableNormal"/>
    <w:uiPriority w:val="60"/>
    <w:rsid w:val="000107A6"/>
    <w:rPr>
      <w:color w:val="008CB5" w:themeColor="accent1" w:themeShade="BF"/>
    </w:rPr>
    <w:tblPr>
      <w:tblStyleRowBandSize w:val="1"/>
      <w:tblStyleColBandSize w:val="1"/>
      <w:tblBorders>
        <w:top w:val="single" w:color="00BCF2" w:themeColor="accent1" w:sz="8" w:space="0"/>
        <w:left w:val="single" w:color="00BCF2" w:themeColor="accent1" w:sz="8" w:space="0"/>
        <w:bottom w:val="single" w:color="00BCF2" w:themeColor="accent1" w:sz="8" w:space="0"/>
        <w:right w:val="single" w:color="00BCF2" w:themeColor="accent1" w:sz="8" w:space="0"/>
      </w:tblBorders>
    </w:tblPr>
    <w:tblStylePr w:type="firstRow">
      <w:pPr>
        <w:spacing w:before="0" w:after="0" w:line="240" w:lineRule="auto"/>
      </w:pPr>
      <w:rPr>
        <w:b/>
        <w:bCs/>
      </w:rPr>
      <w:tblPr/>
      <w:tcPr>
        <w:tcBorders>
          <w:top w:val="single" w:color="00BCF2" w:themeColor="accent1" w:sz="8" w:space="0"/>
          <w:bottom w:val="single" w:color="93E7FF" w:themeColor="accent1" w:themeTint="66" w:sz="4" w:space="0"/>
        </w:tcBorders>
        <w:shd w:val="clear" w:color="auto" w:fill="D8DFEC"/>
      </w:tcPr>
    </w:tblStylePr>
    <w:tblStylePr w:type="lastRow">
      <w:pPr>
        <w:spacing w:before="0" w:after="0" w:line="240" w:lineRule="auto"/>
      </w:pPr>
      <w:rPr>
        <w:b/>
        <w:bCs/>
      </w:rPr>
      <w:tblPr/>
      <w:tcPr>
        <w:tcBorders>
          <w:top w:val="single" w:color="93E7FF" w:themeColor="accent1" w:themeTint="66" w:sz="4" w:space="0"/>
          <w:left w:val="single" w:color="00BCF2" w:themeColor="accent1" w:sz="8" w:space="0"/>
          <w:bottom w:val="single" w:color="00BCF2" w:themeColor="accent1" w:sz="8" w:space="0"/>
          <w:right w:val="single" w:color="00BCF2" w:themeColor="accent1" w:sz="8" w:space="0"/>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hAnsiTheme="majorHAnsi" w:eastAsiaTheme="majorEastAsia" w:cstheme="majorBidi"/>
      <w:i/>
      <w:iCs/>
      <w:color w:val="00BCF2" w:themeColor="accent1"/>
      <w:spacing w:val="15"/>
      <w:sz w:val="24"/>
      <w:szCs w:val="24"/>
    </w:rPr>
  </w:style>
  <w:style w:type="character" w:styleId="SubtitleChar" w:customStyle="1">
    <w:name w:val="Subtitle Char"/>
    <w:basedOn w:val="DefaultParagraphFont"/>
    <w:link w:val="Subtitle"/>
    <w:uiPriority w:val="11"/>
    <w:rsid w:val="00F77CA8"/>
    <w:rPr>
      <w:rFonts w:asciiTheme="majorHAnsi" w:hAnsiTheme="majorHAnsi" w:eastAsiaTheme="majorEastAsia" w:cstheme="majorBidi"/>
      <w:i/>
      <w:iCs/>
      <w:color w:val="00BCF2" w:themeColor="accent1"/>
      <w:spacing w:val="15"/>
      <w:sz w:val="24"/>
      <w:szCs w:val="24"/>
    </w:rPr>
  </w:style>
  <w:style w:type="paragraph" w:styleId="FeatureCut" w:customStyle="1">
    <w:name w:val="Feature Cut"/>
    <w:basedOn w:val="Normal"/>
    <w:link w:val="FeatureCutChar"/>
    <w:qFormat/>
    <w:rsid w:val="007C7D45"/>
    <w:pPr>
      <w:pBdr>
        <w:top w:val="single" w:color="auto" w:sz="4" w:space="1"/>
        <w:left w:val="single" w:color="auto" w:sz="4" w:space="4"/>
        <w:bottom w:val="single" w:color="auto" w:sz="4" w:space="1"/>
        <w:right w:val="single" w:color="auto" w:sz="4" w:space="4"/>
      </w:pBdr>
      <w:shd w:val="clear" w:color="auto" w:fill="FFFFCC"/>
      <w:spacing w:after="200"/>
      <w:ind w:left="432" w:right="432"/>
    </w:pPr>
  </w:style>
  <w:style w:type="character" w:styleId="FeatureCutChar" w:customStyle="1">
    <w:name w:val="Feature Cut Char"/>
    <w:basedOn w:val="DefaultParagraphFont"/>
    <w:link w:val="FeatureCut"/>
    <w:rsid w:val="007C7D45"/>
    <w:rPr>
      <w:rFonts w:asciiTheme="minorHAnsi" w:hAnsiTheme="minorHAnsi" w:eastAsia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styleId="Copyright" w:customStyle="1">
    <w:name w:val="Copyright"/>
    <w:basedOn w:val="Normal"/>
    <w:link w:val="CopyrightChar"/>
    <w:rsid w:val="002E11F0"/>
    <w:pPr>
      <w:pBdr>
        <w:top w:val="single" w:color="FFFFFF" w:sz="6" w:space="12"/>
        <w:left w:val="single" w:color="FFFFFF" w:sz="6" w:space="12"/>
        <w:bottom w:val="single" w:color="FFFFFF" w:sz="6" w:space="12"/>
        <w:right w:val="single" w:color="FFFFFF" w:sz="6" w:space="12"/>
      </w:pBdr>
      <w:shd w:val="pct5" w:color="auto" w:fill="auto"/>
      <w:tabs>
        <w:tab w:val="left" w:pos="360"/>
      </w:tabs>
      <w:spacing w:after="240" w:line="220" w:lineRule="atLeast"/>
      <w:ind w:left="907" w:right="245"/>
      <w:jc w:val="both"/>
    </w:pPr>
    <w:rPr>
      <w:rFonts w:ascii="Arial Narrow" w:hAnsi="Arial Narrow" w:eastAsia="Times New Roman"/>
      <w:color w:val="FF0000"/>
      <w:spacing w:val="-5"/>
      <w:sz w:val="16"/>
      <w:szCs w:val="16"/>
    </w:rPr>
  </w:style>
  <w:style w:type="character" w:styleId="CopyrightChar" w:customStyle="1">
    <w:name w:val="Copyright Char"/>
    <w:basedOn w:val="DefaultParagraphFont"/>
    <w:link w:val="Copyright"/>
    <w:rsid w:val="002E11F0"/>
    <w:rPr>
      <w:rFonts w:ascii="Arial Narrow" w:hAnsi="Arial Narrow" w:eastAsia="Times New Roman"/>
      <w:color w:val="FF0000"/>
      <w:spacing w:val="-5"/>
      <w:sz w:val="16"/>
      <w:szCs w:val="16"/>
      <w:shd w:val="pct5" w:color="auto" w:fill="auto"/>
    </w:rPr>
  </w:style>
  <w:style w:type="character" w:styleId="Heading5Char" w:customStyle="1">
    <w:name w:val="Heading 5 Char"/>
    <w:basedOn w:val="DefaultParagraphFont"/>
    <w:link w:val="Heading5"/>
    <w:uiPriority w:val="9"/>
    <w:rsid w:val="00FF328C"/>
    <w:rPr>
      <w:rFonts w:asciiTheme="majorHAnsi" w:hAnsiTheme="majorHAnsi" w:eastAsiaTheme="majorEastAsia" w:cstheme="majorBidi"/>
      <w:bCs/>
      <w:color w:val="4E5B6F" w:themeColor="text2"/>
      <w:sz w:val="24"/>
    </w:rPr>
  </w:style>
  <w:style w:type="character" w:styleId="Heading6Char" w:customStyle="1">
    <w:name w:val="Heading 6 Char"/>
    <w:basedOn w:val="DefaultParagraphFont"/>
    <w:link w:val="Heading6"/>
    <w:uiPriority w:val="9"/>
    <w:semiHidden/>
    <w:rsid w:val="00FF328C"/>
    <w:rPr>
      <w:rFonts w:asciiTheme="majorHAnsi" w:hAnsiTheme="majorHAnsi" w:eastAsiaTheme="majorEastAsia" w:cstheme="majorBidi"/>
      <w:bCs/>
      <w:iCs/>
      <w:color w:val="4E5B6F" w:themeColor="text2"/>
      <w:sz w:val="24"/>
    </w:rPr>
  </w:style>
  <w:style w:type="character" w:styleId="Heading7Char" w:customStyle="1">
    <w:name w:val="Heading 7 Char"/>
    <w:basedOn w:val="DefaultParagraphFont"/>
    <w:link w:val="Heading7"/>
    <w:uiPriority w:val="9"/>
    <w:semiHidden/>
    <w:rsid w:val="00FF328C"/>
    <w:rPr>
      <w:rFonts w:asciiTheme="majorHAnsi" w:hAnsiTheme="majorHAnsi" w:eastAsiaTheme="majorEastAsia" w:cstheme="majorBidi"/>
      <w:iCs/>
      <w:color w:val="4E5B6F" w:themeColor="text2"/>
      <w:sz w:val="24"/>
    </w:rPr>
  </w:style>
  <w:style w:type="character" w:styleId="Heading8Char" w:customStyle="1">
    <w:name w:val="Heading 8 Char"/>
    <w:basedOn w:val="DefaultParagraphFont"/>
    <w:link w:val="Heading8"/>
    <w:uiPriority w:val="9"/>
    <w:semiHidden/>
    <w:rsid w:val="00FF328C"/>
    <w:rPr>
      <w:rFonts w:asciiTheme="majorHAnsi" w:hAnsiTheme="majorHAnsi" w:eastAsiaTheme="majorEastAsia" w:cstheme="majorBidi"/>
      <w:color w:val="4E5B6F" w:themeColor="text2"/>
      <w:sz w:val="24"/>
      <w:szCs w:val="20"/>
    </w:rPr>
  </w:style>
  <w:style w:type="character" w:styleId="Heading9Char" w:customStyle="1">
    <w:name w:val="Heading 9 Char"/>
    <w:basedOn w:val="DefaultParagraphFont"/>
    <w:link w:val="Heading9"/>
    <w:uiPriority w:val="9"/>
    <w:semiHidden/>
    <w:rsid w:val="00FF328C"/>
    <w:rPr>
      <w:rFonts w:asciiTheme="majorHAnsi" w:hAnsiTheme="majorHAnsi" w:eastAsiaTheme="majorEastAsia" w:cstheme="majorBidi"/>
      <w:iCs/>
      <w:color w:val="4E5B6F" w:themeColor="text2"/>
      <w:sz w:val="24"/>
      <w:szCs w:val="20"/>
    </w:rPr>
  </w:style>
  <w:style w:type="paragraph" w:styleId="ALLCAPSBLUE" w:customStyle="1">
    <w:name w:val="ALLCAPS BLUE"/>
    <w:basedOn w:val="Heading1"/>
    <w:link w:val="ALLCAPSBLUEChar"/>
    <w:rsid w:val="00682598"/>
    <w:pPr>
      <w:numPr>
        <w:numId w:val="0"/>
      </w:numPr>
      <w:ind w:left="360" w:hanging="360"/>
    </w:pPr>
    <w:rPr>
      <w:color w:val="4E5B6F" w:themeColor="text2"/>
    </w:rPr>
  </w:style>
  <w:style w:type="paragraph" w:styleId="INSERTAREA" w:customStyle="1">
    <w:name w:val="INSERTAREA"/>
    <w:basedOn w:val="Title"/>
    <w:link w:val="INSERTAREAChar"/>
    <w:rsid w:val="00F10A90"/>
    <w:pPr>
      <w:keepNext/>
      <w:keepLines/>
      <w:spacing w:after="120"/>
    </w:pPr>
    <w:rPr>
      <w:rFonts w:ascii="Calibri" w:hAnsi="Calibri"/>
      <w:color w:val="7F7F7F"/>
    </w:rPr>
  </w:style>
  <w:style w:type="character" w:styleId="ALLCAPSBLUEChar" w:customStyle="1">
    <w:name w:val="ALLCAPS BLUE Char"/>
    <w:basedOn w:val="Heading1Char"/>
    <w:link w:val="ALLCAPSBLUE"/>
    <w:rsid w:val="00682598"/>
    <w:rPr>
      <w:rFonts w:asciiTheme="majorHAnsi" w:hAnsiTheme="majorHAnsi" w:eastAsiaTheme="majorEastAsia" w:cstheme="majorBidi"/>
      <w:bCs/>
      <w:color w:val="4E5B6F" w:themeColor="text2"/>
      <w:sz w:val="36"/>
      <w:szCs w:val="28"/>
    </w:rPr>
  </w:style>
  <w:style w:type="character" w:styleId="INSERTAREAChar" w:customStyle="1">
    <w:name w:val="INSERTAREA Char"/>
    <w:basedOn w:val="TitleChar"/>
    <w:link w:val="INSERTAREA"/>
    <w:rsid w:val="00F10A90"/>
    <w:rPr>
      <w:rFonts w:ascii="Calibri" w:hAnsi="Calibri" w:eastAsiaTheme="majorEastAsia" w:cstheme="majorBidi"/>
      <w:b/>
      <w:bCs/>
      <w:smallCaps/>
      <w:color w:val="7F7F7F"/>
      <w:spacing w:val="5"/>
      <w:kern w:val="28"/>
      <w:sz w:val="48"/>
      <w:szCs w:val="48"/>
    </w:rPr>
  </w:style>
  <w:style w:type="table" w:styleId="MyTableStyle" w:customStyle="1">
    <w:name w:val="My Table Style"/>
    <w:basedOn w:val="TableNormal"/>
    <w:uiPriority w:val="99"/>
    <w:rsid w:val="003930BC"/>
    <w:pPr>
      <w:spacing w:after="0"/>
    </w:pPr>
    <w:rPr>
      <w:rFonts w:ascii="Segoe UI" w:hAnsi="Segoe UI"/>
      <w:sz w:val="18"/>
    </w:rPr>
    <w:tblPr>
      <w:tblBorders>
        <w:insideH w:val="single" w:color="7F7F7F" w:themeColor="text1" w:themeTint="80" w:sz="2" w:space="0"/>
        <w:insideV w:val="single" w:color="7F7F7F" w:themeColor="text1" w:themeTint="80" w:sz="2" w:space="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styleId="SpecNumbering" w:customStyle="1">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6B5A"/>
  </w:style>
  <w:style w:type="character" w:styleId="Strong">
    <w:name w:val="Strong"/>
    <w:basedOn w:val="DefaultParagraphFont"/>
    <w:uiPriority w:val="22"/>
    <w:qFormat/>
    <w:rsid w:val="00E7700B"/>
    <w:rPr>
      <w:b/>
      <w:bCs/>
    </w:rPr>
  </w:style>
  <w:style w:type="character" w:styleId="Emphasis">
    <w:name w:val="Emphasis"/>
    <w:basedOn w:val="DefaultParagraphFont"/>
    <w:uiPriority w:val="20"/>
    <w:qFormat/>
    <w:rsid w:val="00E7700B"/>
    <w:rPr>
      <w:i/>
      <w:iCs/>
    </w:rPr>
  </w:style>
  <w:style w:type="character" w:styleId="ms-rtestyle-emphasis" w:customStyle="1">
    <w:name w:val="ms-rtestyle-emphasis"/>
    <w:basedOn w:val="DefaultParagraphFont"/>
    <w:rsid w:val="00E7700B"/>
  </w:style>
  <w:style w:type="paragraph" w:styleId="NormalWeb">
    <w:name w:val="Normal (Web)"/>
    <w:basedOn w:val="Normal"/>
    <w:uiPriority w:val="99"/>
    <w:unhideWhenUsed/>
    <w:rsid w:val="005A7C54"/>
    <w:pPr>
      <w:spacing w:before="100" w:beforeAutospacing="1" w:after="100" w:afterAutospacing="1" w:line="240" w:lineRule="auto"/>
    </w:pPr>
    <w:rPr>
      <w:rFonts w:ascii="Times New Roman" w:hAnsi="Times New Roman" w:eastAsia="Times New Roman" w:cs="Times New Roman"/>
      <w:sz w:val="24"/>
      <w:szCs w:val="24"/>
    </w:rPr>
  </w:style>
  <w:style w:type="character" w:styleId="SubtleEmphasis">
    <w:name w:val="Subtle Emphasis"/>
    <w:basedOn w:val="DefaultParagraphFont"/>
    <w:uiPriority w:val="19"/>
    <w:qFormat/>
    <w:rsid w:val="00B94311"/>
    <w:rPr>
      <w:i/>
      <w:iCs/>
      <w:color w:val="404040" w:themeColor="text1" w:themeTint="BF"/>
    </w:rPr>
  </w:style>
  <w:style w:type="character" w:styleId="CommentReference">
    <w:name w:val="annotation reference"/>
    <w:basedOn w:val="DefaultParagraphFont"/>
    <w:uiPriority w:val="99"/>
    <w:semiHidden/>
    <w:unhideWhenUsed/>
    <w:rsid w:val="000032AF"/>
    <w:rPr>
      <w:sz w:val="16"/>
      <w:szCs w:val="16"/>
    </w:rPr>
  </w:style>
  <w:style w:type="paragraph" w:styleId="CommentText">
    <w:name w:val="annotation text"/>
    <w:basedOn w:val="Normal"/>
    <w:link w:val="CommentTextChar"/>
    <w:uiPriority w:val="99"/>
    <w:unhideWhenUsed/>
    <w:rsid w:val="000032AF"/>
    <w:pPr>
      <w:spacing w:line="240" w:lineRule="auto"/>
    </w:pPr>
    <w:rPr>
      <w:sz w:val="20"/>
      <w:szCs w:val="20"/>
    </w:rPr>
  </w:style>
  <w:style w:type="character" w:styleId="CommentTextChar" w:customStyle="1">
    <w:name w:val="Comment Text Char"/>
    <w:basedOn w:val="DefaultParagraphFont"/>
    <w:link w:val="CommentText"/>
    <w:uiPriority w:val="99"/>
    <w:rsid w:val="000032AF"/>
    <w:rPr>
      <w:sz w:val="20"/>
      <w:szCs w:val="20"/>
    </w:rPr>
  </w:style>
  <w:style w:type="paragraph" w:styleId="CommentSubject">
    <w:name w:val="annotation subject"/>
    <w:basedOn w:val="CommentText"/>
    <w:next w:val="CommentText"/>
    <w:link w:val="CommentSubjectChar"/>
    <w:uiPriority w:val="99"/>
    <w:semiHidden/>
    <w:unhideWhenUsed/>
    <w:rsid w:val="000032AF"/>
    <w:rPr>
      <w:b/>
      <w:bCs/>
    </w:rPr>
  </w:style>
  <w:style w:type="character" w:styleId="CommentSubjectChar" w:customStyle="1">
    <w:name w:val="Comment Subject Char"/>
    <w:basedOn w:val="CommentTextChar"/>
    <w:link w:val="CommentSubject"/>
    <w:uiPriority w:val="99"/>
    <w:semiHidden/>
    <w:rsid w:val="000032AF"/>
    <w:rPr>
      <w:b/>
      <w:bCs/>
      <w:sz w:val="20"/>
      <w:szCs w:val="20"/>
    </w:rPr>
  </w:style>
  <w:style w:type="character" w:styleId="Mention">
    <w:name w:val="Mention"/>
    <w:basedOn w:val="DefaultParagraphFont"/>
    <w:uiPriority w:val="99"/>
    <w:unhideWhenUsed/>
    <w:rsid w:val="000032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4881">
      <w:bodyDiv w:val="1"/>
      <w:marLeft w:val="0"/>
      <w:marRight w:val="0"/>
      <w:marTop w:val="0"/>
      <w:marBottom w:val="0"/>
      <w:divBdr>
        <w:top w:val="none" w:sz="0" w:space="0" w:color="auto"/>
        <w:left w:val="none" w:sz="0" w:space="0" w:color="auto"/>
        <w:bottom w:val="none" w:sz="0" w:space="0" w:color="auto"/>
        <w:right w:val="none" w:sz="0" w:space="0" w:color="auto"/>
      </w:divBdr>
      <w:divsChild>
        <w:div w:id="145630568">
          <w:marLeft w:val="0"/>
          <w:marRight w:val="0"/>
          <w:marTop w:val="0"/>
          <w:marBottom w:val="0"/>
          <w:divBdr>
            <w:top w:val="none" w:sz="0" w:space="0" w:color="auto"/>
            <w:left w:val="none" w:sz="0" w:space="0" w:color="auto"/>
            <w:bottom w:val="none" w:sz="0" w:space="0" w:color="auto"/>
            <w:right w:val="none" w:sz="0" w:space="0" w:color="auto"/>
          </w:divBdr>
        </w:div>
        <w:div w:id="189033677">
          <w:marLeft w:val="720"/>
          <w:marRight w:val="0"/>
          <w:marTop w:val="0"/>
          <w:marBottom w:val="0"/>
          <w:divBdr>
            <w:top w:val="none" w:sz="0" w:space="0" w:color="auto"/>
            <w:left w:val="none" w:sz="0" w:space="0" w:color="auto"/>
            <w:bottom w:val="none" w:sz="0" w:space="0" w:color="auto"/>
            <w:right w:val="none" w:sz="0" w:space="0" w:color="auto"/>
          </w:divBdr>
        </w:div>
        <w:div w:id="312872589">
          <w:marLeft w:val="720"/>
          <w:marRight w:val="0"/>
          <w:marTop w:val="0"/>
          <w:marBottom w:val="200"/>
          <w:divBdr>
            <w:top w:val="none" w:sz="0" w:space="0" w:color="auto"/>
            <w:left w:val="none" w:sz="0" w:space="0" w:color="auto"/>
            <w:bottom w:val="none" w:sz="0" w:space="0" w:color="auto"/>
            <w:right w:val="none" w:sz="0" w:space="0" w:color="auto"/>
          </w:divBdr>
        </w:div>
        <w:div w:id="352850231">
          <w:marLeft w:val="720"/>
          <w:marRight w:val="0"/>
          <w:marTop w:val="0"/>
          <w:marBottom w:val="0"/>
          <w:divBdr>
            <w:top w:val="none" w:sz="0" w:space="0" w:color="auto"/>
            <w:left w:val="none" w:sz="0" w:space="0" w:color="auto"/>
            <w:bottom w:val="none" w:sz="0" w:space="0" w:color="auto"/>
            <w:right w:val="none" w:sz="0" w:space="0" w:color="auto"/>
          </w:divBdr>
        </w:div>
        <w:div w:id="369190005">
          <w:marLeft w:val="360"/>
          <w:marRight w:val="0"/>
          <w:marTop w:val="0"/>
          <w:marBottom w:val="0"/>
          <w:divBdr>
            <w:top w:val="none" w:sz="0" w:space="0" w:color="auto"/>
            <w:left w:val="none" w:sz="0" w:space="0" w:color="auto"/>
            <w:bottom w:val="none" w:sz="0" w:space="0" w:color="auto"/>
            <w:right w:val="none" w:sz="0" w:space="0" w:color="auto"/>
          </w:divBdr>
        </w:div>
        <w:div w:id="546799105">
          <w:marLeft w:val="720"/>
          <w:marRight w:val="0"/>
          <w:marTop w:val="0"/>
          <w:marBottom w:val="0"/>
          <w:divBdr>
            <w:top w:val="none" w:sz="0" w:space="0" w:color="auto"/>
            <w:left w:val="none" w:sz="0" w:space="0" w:color="auto"/>
            <w:bottom w:val="none" w:sz="0" w:space="0" w:color="auto"/>
            <w:right w:val="none" w:sz="0" w:space="0" w:color="auto"/>
          </w:divBdr>
        </w:div>
        <w:div w:id="548615917">
          <w:marLeft w:val="720"/>
          <w:marRight w:val="0"/>
          <w:marTop w:val="0"/>
          <w:marBottom w:val="0"/>
          <w:divBdr>
            <w:top w:val="none" w:sz="0" w:space="0" w:color="auto"/>
            <w:left w:val="none" w:sz="0" w:space="0" w:color="auto"/>
            <w:bottom w:val="none" w:sz="0" w:space="0" w:color="auto"/>
            <w:right w:val="none" w:sz="0" w:space="0" w:color="auto"/>
          </w:divBdr>
        </w:div>
        <w:div w:id="564994514">
          <w:marLeft w:val="0"/>
          <w:marRight w:val="0"/>
          <w:marTop w:val="0"/>
          <w:marBottom w:val="120"/>
          <w:divBdr>
            <w:top w:val="none" w:sz="0" w:space="0" w:color="auto"/>
            <w:left w:val="none" w:sz="0" w:space="0" w:color="auto"/>
            <w:bottom w:val="none" w:sz="0" w:space="0" w:color="auto"/>
            <w:right w:val="none" w:sz="0" w:space="0" w:color="auto"/>
          </w:divBdr>
        </w:div>
        <w:div w:id="633365782">
          <w:marLeft w:val="360"/>
          <w:marRight w:val="0"/>
          <w:marTop w:val="0"/>
          <w:marBottom w:val="0"/>
          <w:divBdr>
            <w:top w:val="none" w:sz="0" w:space="0" w:color="auto"/>
            <w:left w:val="none" w:sz="0" w:space="0" w:color="auto"/>
            <w:bottom w:val="none" w:sz="0" w:space="0" w:color="auto"/>
            <w:right w:val="none" w:sz="0" w:space="0" w:color="auto"/>
          </w:divBdr>
        </w:div>
        <w:div w:id="649794166">
          <w:marLeft w:val="720"/>
          <w:marRight w:val="0"/>
          <w:marTop w:val="0"/>
          <w:marBottom w:val="0"/>
          <w:divBdr>
            <w:top w:val="none" w:sz="0" w:space="0" w:color="auto"/>
            <w:left w:val="none" w:sz="0" w:space="0" w:color="auto"/>
            <w:bottom w:val="none" w:sz="0" w:space="0" w:color="auto"/>
            <w:right w:val="none" w:sz="0" w:space="0" w:color="auto"/>
          </w:divBdr>
        </w:div>
        <w:div w:id="697661018">
          <w:marLeft w:val="720"/>
          <w:marRight w:val="0"/>
          <w:marTop w:val="0"/>
          <w:marBottom w:val="0"/>
          <w:divBdr>
            <w:top w:val="none" w:sz="0" w:space="0" w:color="auto"/>
            <w:left w:val="none" w:sz="0" w:space="0" w:color="auto"/>
            <w:bottom w:val="none" w:sz="0" w:space="0" w:color="auto"/>
            <w:right w:val="none" w:sz="0" w:space="0" w:color="auto"/>
          </w:divBdr>
        </w:div>
        <w:div w:id="752437890">
          <w:marLeft w:val="0"/>
          <w:marRight w:val="0"/>
          <w:marTop w:val="0"/>
          <w:marBottom w:val="0"/>
          <w:divBdr>
            <w:top w:val="none" w:sz="0" w:space="0" w:color="auto"/>
            <w:left w:val="none" w:sz="0" w:space="0" w:color="auto"/>
            <w:bottom w:val="none" w:sz="0" w:space="0" w:color="auto"/>
            <w:right w:val="none" w:sz="0" w:space="0" w:color="auto"/>
          </w:divBdr>
        </w:div>
        <w:div w:id="1109542717">
          <w:marLeft w:val="720"/>
          <w:marRight w:val="0"/>
          <w:marTop w:val="0"/>
          <w:marBottom w:val="0"/>
          <w:divBdr>
            <w:top w:val="none" w:sz="0" w:space="0" w:color="auto"/>
            <w:left w:val="none" w:sz="0" w:space="0" w:color="auto"/>
            <w:bottom w:val="none" w:sz="0" w:space="0" w:color="auto"/>
            <w:right w:val="none" w:sz="0" w:space="0" w:color="auto"/>
          </w:divBdr>
        </w:div>
        <w:div w:id="1154104365">
          <w:marLeft w:val="720"/>
          <w:marRight w:val="0"/>
          <w:marTop w:val="0"/>
          <w:marBottom w:val="120"/>
          <w:divBdr>
            <w:top w:val="none" w:sz="0" w:space="0" w:color="auto"/>
            <w:left w:val="none" w:sz="0" w:space="0" w:color="auto"/>
            <w:bottom w:val="none" w:sz="0" w:space="0" w:color="auto"/>
            <w:right w:val="none" w:sz="0" w:space="0" w:color="auto"/>
          </w:divBdr>
        </w:div>
        <w:div w:id="1226449795">
          <w:marLeft w:val="720"/>
          <w:marRight w:val="0"/>
          <w:marTop w:val="0"/>
          <w:marBottom w:val="200"/>
          <w:divBdr>
            <w:top w:val="none" w:sz="0" w:space="0" w:color="auto"/>
            <w:left w:val="none" w:sz="0" w:space="0" w:color="auto"/>
            <w:bottom w:val="none" w:sz="0" w:space="0" w:color="auto"/>
            <w:right w:val="none" w:sz="0" w:space="0" w:color="auto"/>
          </w:divBdr>
        </w:div>
        <w:div w:id="1280408856">
          <w:marLeft w:val="720"/>
          <w:marRight w:val="0"/>
          <w:marTop w:val="0"/>
          <w:marBottom w:val="0"/>
          <w:divBdr>
            <w:top w:val="none" w:sz="0" w:space="0" w:color="auto"/>
            <w:left w:val="none" w:sz="0" w:space="0" w:color="auto"/>
            <w:bottom w:val="none" w:sz="0" w:space="0" w:color="auto"/>
            <w:right w:val="none" w:sz="0" w:space="0" w:color="auto"/>
          </w:divBdr>
        </w:div>
        <w:div w:id="1388795315">
          <w:marLeft w:val="0"/>
          <w:marRight w:val="0"/>
          <w:marTop w:val="0"/>
          <w:marBottom w:val="120"/>
          <w:divBdr>
            <w:top w:val="none" w:sz="0" w:space="0" w:color="auto"/>
            <w:left w:val="none" w:sz="0" w:space="0" w:color="auto"/>
            <w:bottom w:val="none" w:sz="0" w:space="0" w:color="auto"/>
            <w:right w:val="none" w:sz="0" w:space="0" w:color="auto"/>
          </w:divBdr>
        </w:div>
        <w:div w:id="1469318862">
          <w:marLeft w:val="720"/>
          <w:marRight w:val="0"/>
          <w:marTop w:val="0"/>
          <w:marBottom w:val="0"/>
          <w:divBdr>
            <w:top w:val="none" w:sz="0" w:space="0" w:color="auto"/>
            <w:left w:val="none" w:sz="0" w:space="0" w:color="auto"/>
            <w:bottom w:val="none" w:sz="0" w:space="0" w:color="auto"/>
            <w:right w:val="none" w:sz="0" w:space="0" w:color="auto"/>
          </w:divBdr>
        </w:div>
        <w:div w:id="1727100877">
          <w:marLeft w:val="720"/>
          <w:marRight w:val="0"/>
          <w:marTop w:val="0"/>
          <w:marBottom w:val="0"/>
          <w:divBdr>
            <w:top w:val="none" w:sz="0" w:space="0" w:color="auto"/>
            <w:left w:val="none" w:sz="0" w:space="0" w:color="auto"/>
            <w:bottom w:val="none" w:sz="0" w:space="0" w:color="auto"/>
            <w:right w:val="none" w:sz="0" w:space="0" w:color="auto"/>
          </w:divBdr>
        </w:div>
        <w:div w:id="1911188516">
          <w:marLeft w:val="0"/>
          <w:marRight w:val="0"/>
          <w:marTop w:val="0"/>
          <w:marBottom w:val="0"/>
          <w:divBdr>
            <w:top w:val="none" w:sz="0" w:space="0" w:color="auto"/>
            <w:left w:val="none" w:sz="0" w:space="0" w:color="auto"/>
            <w:bottom w:val="none" w:sz="0" w:space="0" w:color="auto"/>
            <w:right w:val="none" w:sz="0" w:space="0" w:color="auto"/>
          </w:divBdr>
        </w:div>
        <w:div w:id="2032024620">
          <w:marLeft w:val="360"/>
          <w:marRight w:val="0"/>
          <w:marTop w:val="0"/>
          <w:marBottom w:val="120"/>
          <w:divBdr>
            <w:top w:val="none" w:sz="0" w:space="0" w:color="auto"/>
            <w:left w:val="none" w:sz="0" w:space="0" w:color="auto"/>
            <w:bottom w:val="none" w:sz="0" w:space="0" w:color="auto"/>
            <w:right w:val="none" w:sz="0" w:space="0" w:color="auto"/>
          </w:divBdr>
        </w:div>
        <w:div w:id="2116703788">
          <w:marLeft w:val="0"/>
          <w:marRight w:val="0"/>
          <w:marTop w:val="0"/>
          <w:marBottom w:val="120"/>
          <w:divBdr>
            <w:top w:val="none" w:sz="0" w:space="0" w:color="auto"/>
            <w:left w:val="none" w:sz="0" w:space="0" w:color="auto"/>
            <w:bottom w:val="none" w:sz="0" w:space="0" w:color="auto"/>
            <w:right w:val="none" w:sz="0" w:space="0" w:color="auto"/>
          </w:divBdr>
        </w:div>
      </w:divsChild>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163979713">
      <w:bodyDiv w:val="1"/>
      <w:marLeft w:val="0"/>
      <w:marRight w:val="0"/>
      <w:marTop w:val="0"/>
      <w:marBottom w:val="0"/>
      <w:divBdr>
        <w:top w:val="none" w:sz="0" w:space="0" w:color="auto"/>
        <w:left w:val="none" w:sz="0" w:space="0" w:color="auto"/>
        <w:bottom w:val="none" w:sz="0" w:space="0" w:color="auto"/>
        <w:right w:val="none" w:sz="0" w:space="0" w:color="auto"/>
      </w:divBdr>
    </w:div>
    <w:div w:id="198515641">
      <w:bodyDiv w:val="1"/>
      <w:marLeft w:val="0"/>
      <w:marRight w:val="0"/>
      <w:marTop w:val="0"/>
      <w:marBottom w:val="0"/>
      <w:divBdr>
        <w:top w:val="none" w:sz="0" w:space="0" w:color="auto"/>
        <w:left w:val="none" w:sz="0" w:space="0" w:color="auto"/>
        <w:bottom w:val="none" w:sz="0" w:space="0" w:color="auto"/>
        <w:right w:val="none" w:sz="0" w:space="0" w:color="auto"/>
      </w:divBdr>
      <w:divsChild>
        <w:div w:id="11029224">
          <w:marLeft w:val="1440"/>
          <w:marRight w:val="0"/>
          <w:marTop w:val="0"/>
          <w:marBottom w:val="0"/>
          <w:divBdr>
            <w:top w:val="none" w:sz="0" w:space="0" w:color="auto"/>
            <w:left w:val="none" w:sz="0" w:space="0" w:color="auto"/>
            <w:bottom w:val="none" w:sz="0" w:space="0" w:color="auto"/>
            <w:right w:val="none" w:sz="0" w:space="0" w:color="auto"/>
          </w:divBdr>
        </w:div>
        <w:div w:id="537477691">
          <w:marLeft w:val="1440"/>
          <w:marRight w:val="0"/>
          <w:marTop w:val="0"/>
          <w:marBottom w:val="0"/>
          <w:divBdr>
            <w:top w:val="none" w:sz="0" w:space="0" w:color="auto"/>
            <w:left w:val="none" w:sz="0" w:space="0" w:color="auto"/>
            <w:bottom w:val="none" w:sz="0" w:space="0" w:color="auto"/>
            <w:right w:val="none" w:sz="0" w:space="0" w:color="auto"/>
          </w:divBdr>
        </w:div>
        <w:div w:id="616720032">
          <w:marLeft w:val="0"/>
          <w:marRight w:val="0"/>
          <w:marTop w:val="0"/>
          <w:marBottom w:val="0"/>
          <w:divBdr>
            <w:top w:val="none" w:sz="0" w:space="0" w:color="auto"/>
            <w:left w:val="none" w:sz="0" w:space="0" w:color="auto"/>
            <w:bottom w:val="none" w:sz="0" w:space="0" w:color="auto"/>
            <w:right w:val="none" w:sz="0" w:space="0" w:color="auto"/>
          </w:divBdr>
        </w:div>
        <w:div w:id="848443144">
          <w:marLeft w:val="0"/>
          <w:marRight w:val="0"/>
          <w:marTop w:val="0"/>
          <w:marBottom w:val="120"/>
          <w:divBdr>
            <w:top w:val="none" w:sz="0" w:space="0" w:color="auto"/>
            <w:left w:val="none" w:sz="0" w:space="0" w:color="auto"/>
            <w:bottom w:val="none" w:sz="0" w:space="0" w:color="auto"/>
            <w:right w:val="none" w:sz="0" w:space="0" w:color="auto"/>
          </w:divBdr>
        </w:div>
        <w:div w:id="1006636084">
          <w:marLeft w:val="0"/>
          <w:marRight w:val="0"/>
          <w:marTop w:val="0"/>
          <w:marBottom w:val="120"/>
          <w:divBdr>
            <w:top w:val="none" w:sz="0" w:space="0" w:color="auto"/>
            <w:left w:val="none" w:sz="0" w:space="0" w:color="auto"/>
            <w:bottom w:val="none" w:sz="0" w:space="0" w:color="auto"/>
            <w:right w:val="none" w:sz="0" w:space="0" w:color="auto"/>
          </w:divBdr>
        </w:div>
        <w:div w:id="1118791640">
          <w:marLeft w:val="1440"/>
          <w:marRight w:val="0"/>
          <w:marTop w:val="0"/>
          <w:marBottom w:val="0"/>
          <w:divBdr>
            <w:top w:val="none" w:sz="0" w:space="0" w:color="auto"/>
            <w:left w:val="none" w:sz="0" w:space="0" w:color="auto"/>
            <w:bottom w:val="none" w:sz="0" w:space="0" w:color="auto"/>
            <w:right w:val="none" w:sz="0" w:space="0" w:color="auto"/>
          </w:divBdr>
        </w:div>
        <w:div w:id="1409961512">
          <w:marLeft w:val="1440"/>
          <w:marRight w:val="0"/>
          <w:marTop w:val="0"/>
          <w:marBottom w:val="0"/>
          <w:divBdr>
            <w:top w:val="none" w:sz="0" w:space="0" w:color="auto"/>
            <w:left w:val="none" w:sz="0" w:space="0" w:color="auto"/>
            <w:bottom w:val="none" w:sz="0" w:space="0" w:color="auto"/>
            <w:right w:val="none" w:sz="0" w:space="0" w:color="auto"/>
          </w:divBdr>
        </w:div>
        <w:div w:id="1452439499">
          <w:marLeft w:val="0"/>
          <w:marRight w:val="0"/>
          <w:marTop w:val="0"/>
          <w:marBottom w:val="120"/>
          <w:divBdr>
            <w:top w:val="none" w:sz="0" w:space="0" w:color="auto"/>
            <w:left w:val="none" w:sz="0" w:space="0" w:color="auto"/>
            <w:bottom w:val="none" w:sz="0" w:space="0" w:color="auto"/>
            <w:right w:val="none" w:sz="0" w:space="0" w:color="auto"/>
          </w:divBdr>
        </w:div>
        <w:div w:id="1501651122">
          <w:marLeft w:val="0"/>
          <w:marRight w:val="0"/>
          <w:marTop w:val="0"/>
          <w:marBottom w:val="0"/>
          <w:divBdr>
            <w:top w:val="none" w:sz="0" w:space="0" w:color="auto"/>
            <w:left w:val="none" w:sz="0" w:space="0" w:color="auto"/>
            <w:bottom w:val="none" w:sz="0" w:space="0" w:color="auto"/>
            <w:right w:val="none" w:sz="0" w:space="0" w:color="auto"/>
          </w:divBdr>
        </w:div>
        <w:div w:id="1632901682">
          <w:marLeft w:val="0"/>
          <w:marRight w:val="0"/>
          <w:marTop w:val="0"/>
          <w:marBottom w:val="120"/>
          <w:divBdr>
            <w:top w:val="none" w:sz="0" w:space="0" w:color="auto"/>
            <w:left w:val="none" w:sz="0" w:space="0" w:color="auto"/>
            <w:bottom w:val="none" w:sz="0" w:space="0" w:color="auto"/>
            <w:right w:val="none" w:sz="0" w:space="0" w:color="auto"/>
          </w:divBdr>
        </w:div>
        <w:div w:id="1656568135">
          <w:marLeft w:val="1440"/>
          <w:marRight w:val="0"/>
          <w:marTop w:val="0"/>
          <w:marBottom w:val="0"/>
          <w:divBdr>
            <w:top w:val="none" w:sz="0" w:space="0" w:color="auto"/>
            <w:left w:val="none" w:sz="0" w:space="0" w:color="auto"/>
            <w:bottom w:val="none" w:sz="0" w:space="0" w:color="auto"/>
            <w:right w:val="none" w:sz="0" w:space="0" w:color="auto"/>
          </w:divBdr>
        </w:div>
        <w:div w:id="1698846945">
          <w:marLeft w:val="1440"/>
          <w:marRight w:val="0"/>
          <w:marTop w:val="0"/>
          <w:marBottom w:val="0"/>
          <w:divBdr>
            <w:top w:val="none" w:sz="0" w:space="0" w:color="auto"/>
            <w:left w:val="none" w:sz="0" w:space="0" w:color="auto"/>
            <w:bottom w:val="none" w:sz="0" w:space="0" w:color="auto"/>
            <w:right w:val="none" w:sz="0" w:space="0" w:color="auto"/>
          </w:divBdr>
        </w:div>
        <w:div w:id="2063598598">
          <w:marLeft w:val="1440"/>
          <w:marRight w:val="0"/>
          <w:marTop w:val="0"/>
          <w:marBottom w:val="120"/>
          <w:divBdr>
            <w:top w:val="none" w:sz="0" w:space="0" w:color="auto"/>
            <w:left w:val="none" w:sz="0" w:space="0" w:color="auto"/>
            <w:bottom w:val="none" w:sz="0" w:space="0" w:color="auto"/>
            <w:right w:val="none" w:sz="0" w:space="0" w:color="auto"/>
          </w:divBdr>
        </w:div>
        <w:div w:id="2075659906">
          <w:marLeft w:val="0"/>
          <w:marRight w:val="0"/>
          <w:marTop w:val="0"/>
          <w:marBottom w:val="120"/>
          <w:divBdr>
            <w:top w:val="none" w:sz="0" w:space="0" w:color="auto"/>
            <w:left w:val="none" w:sz="0" w:space="0" w:color="auto"/>
            <w:bottom w:val="none" w:sz="0" w:space="0" w:color="auto"/>
            <w:right w:val="none" w:sz="0" w:space="0" w:color="auto"/>
          </w:divBdr>
        </w:div>
      </w:divsChild>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57448675">
      <w:bodyDiv w:val="1"/>
      <w:marLeft w:val="0"/>
      <w:marRight w:val="0"/>
      <w:marTop w:val="0"/>
      <w:marBottom w:val="0"/>
      <w:divBdr>
        <w:top w:val="none" w:sz="0" w:space="0" w:color="auto"/>
        <w:left w:val="none" w:sz="0" w:space="0" w:color="auto"/>
        <w:bottom w:val="none" w:sz="0" w:space="0" w:color="auto"/>
        <w:right w:val="none" w:sz="0" w:space="0" w:color="auto"/>
      </w:divBdr>
      <w:divsChild>
        <w:div w:id="229970943">
          <w:marLeft w:val="0"/>
          <w:marRight w:val="0"/>
          <w:marTop w:val="0"/>
          <w:marBottom w:val="120"/>
          <w:divBdr>
            <w:top w:val="none" w:sz="0" w:space="0" w:color="auto"/>
            <w:left w:val="none" w:sz="0" w:space="0" w:color="auto"/>
            <w:bottom w:val="none" w:sz="0" w:space="0" w:color="auto"/>
            <w:right w:val="none" w:sz="0" w:space="0" w:color="auto"/>
          </w:divBdr>
        </w:div>
        <w:div w:id="289672680">
          <w:marLeft w:val="0"/>
          <w:marRight w:val="0"/>
          <w:marTop w:val="0"/>
          <w:marBottom w:val="120"/>
          <w:divBdr>
            <w:top w:val="none" w:sz="0" w:space="0" w:color="auto"/>
            <w:left w:val="none" w:sz="0" w:space="0" w:color="auto"/>
            <w:bottom w:val="none" w:sz="0" w:space="0" w:color="auto"/>
            <w:right w:val="none" w:sz="0" w:space="0" w:color="auto"/>
          </w:divBdr>
        </w:div>
        <w:div w:id="582763714">
          <w:marLeft w:val="0"/>
          <w:marRight w:val="0"/>
          <w:marTop w:val="0"/>
          <w:marBottom w:val="120"/>
          <w:divBdr>
            <w:top w:val="none" w:sz="0" w:space="0" w:color="auto"/>
            <w:left w:val="none" w:sz="0" w:space="0" w:color="auto"/>
            <w:bottom w:val="none" w:sz="0" w:space="0" w:color="auto"/>
            <w:right w:val="none" w:sz="0" w:space="0" w:color="auto"/>
          </w:divBdr>
        </w:div>
        <w:div w:id="598102231">
          <w:marLeft w:val="0"/>
          <w:marRight w:val="0"/>
          <w:marTop w:val="0"/>
          <w:marBottom w:val="120"/>
          <w:divBdr>
            <w:top w:val="none" w:sz="0" w:space="0" w:color="auto"/>
            <w:left w:val="none" w:sz="0" w:space="0" w:color="auto"/>
            <w:bottom w:val="none" w:sz="0" w:space="0" w:color="auto"/>
            <w:right w:val="none" w:sz="0" w:space="0" w:color="auto"/>
          </w:divBdr>
        </w:div>
        <w:div w:id="850140881">
          <w:marLeft w:val="0"/>
          <w:marRight w:val="0"/>
          <w:marTop w:val="0"/>
          <w:marBottom w:val="120"/>
          <w:divBdr>
            <w:top w:val="none" w:sz="0" w:space="0" w:color="auto"/>
            <w:left w:val="none" w:sz="0" w:space="0" w:color="auto"/>
            <w:bottom w:val="none" w:sz="0" w:space="0" w:color="auto"/>
            <w:right w:val="none" w:sz="0" w:space="0" w:color="auto"/>
          </w:divBdr>
        </w:div>
        <w:div w:id="1118060305">
          <w:marLeft w:val="0"/>
          <w:marRight w:val="0"/>
          <w:marTop w:val="0"/>
          <w:marBottom w:val="120"/>
          <w:divBdr>
            <w:top w:val="none" w:sz="0" w:space="0" w:color="auto"/>
            <w:left w:val="none" w:sz="0" w:space="0" w:color="auto"/>
            <w:bottom w:val="none" w:sz="0" w:space="0" w:color="auto"/>
            <w:right w:val="none" w:sz="0" w:space="0" w:color="auto"/>
          </w:divBdr>
        </w:div>
        <w:div w:id="1249267221">
          <w:marLeft w:val="0"/>
          <w:marRight w:val="0"/>
          <w:marTop w:val="0"/>
          <w:marBottom w:val="120"/>
          <w:divBdr>
            <w:top w:val="none" w:sz="0" w:space="0" w:color="auto"/>
            <w:left w:val="none" w:sz="0" w:space="0" w:color="auto"/>
            <w:bottom w:val="none" w:sz="0" w:space="0" w:color="auto"/>
            <w:right w:val="none" w:sz="0" w:space="0" w:color="auto"/>
          </w:divBdr>
        </w:div>
        <w:div w:id="1343389187">
          <w:marLeft w:val="0"/>
          <w:marRight w:val="0"/>
          <w:marTop w:val="0"/>
          <w:marBottom w:val="120"/>
          <w:divBdr>
            <w:top w:val="none" w:sz="0" w:space="0" w:color="auto"/>
            <w:left w:val="none" w:sz="0" w:space="0" w:color="auto"/>
            <w:bottom w:val="none" w:sz="0" w:space="0" w:color="auto"/>
            <w:right w:val="none" w:sz="0" w:space="0" w:color="auto"/>
          </w:divBdr>
        </w:div>
        <w:div w:id="1425030167">
          <w:marLeft w:val="0"/>
          <w:marRight w:val="0"/>
          <w:marTop w:val="0"/>
          <w:marBottom w:val="120"/>
          <w:divBdr>
            <w:top w:val="none" w:sz="0" w:space="0" w:color="auto"/>
            <w:left w:val="none" w:sz="0" w:space="0" w:color="auto"/>
            <w:bottom w:val="none" w:sz="0" w:space="0" w:color="auto"/>
            <w:right w:val="none" w:sz="0" w:space="0" w:color="auto"/>
          </w:divBdr>
        </w:div>
        <w:div w:id="1459058836">
          <w:marLeft w:val="0"/>
          <w:marRight w:val="0"/>
          <w:marTop w:val="0"/>
          <w:marBottom w:val="120"/>
          <w:divBdr>
            <w:top w:val="none" w:sz="0" w:space="0" w:color="auto"/>
            <w:left w:val="none" w:sz="0" w:space="0" w:color="auto"/>
            <w:bottom w:val="none" w:sz="0" w:space="0" w:color="auto"/>
            <w:right w:val="none" w:sz="0" w:space="0" w:color="auto"/>
          </w:divBdr>
        </w:div>
        <w:div w:id="1549292508">
          <w:marLeft w:val="0"/>
          <w:marRight w:val="0"/>
          <w:marTop w:val="0"/>
          <w:marBottom w:val="120"/>
          <w:divBdr>
            <w:top w:val="none" w:sz="0" w:space="0" w:color="auto"/>
            <w:left w:val="none" w:sz="0" w:space="0" w:color="auto"/>
            <w:bottom w:val="none" w:sz="0" w:space="0" w:color="auto"/>
            <w:right w:val="none" w:sz="0" w:space="0" w:color="auto"/>
          </w:divBdr>
        </w:div>
        <w:div w:id="1628704845">
          <w:marLeft w:val="0"/>
          <w:marRight w:val="0"/>
          <w:marTop w:val="0"/>
          <w:marBottom w:val="120"/>
          <w:divBdr>
            <w:top w:val="none" w:sz="0" w:space="0" w:color="auto"/>
            <w:left w:val="none" w:sz="0" w:space="0" w:color="auto"/>
            <w:bottom w:val="none" w:sz="0" w:space="0" w:color="auto"/>
            <w:right w:val="none" w:sz="0" w:space="0" w:color="auto"/>
          </w:divBdr>
        </w:div>
        <w:div w:id="1684211941">
          <w:marLeft w:val="0"/>
          <w:marRight w:val="0"/>
          <w:marTop w:val="0"/>
          <w:marBottom w:val="120"/>
          <w:divBdr>
            <w:top w:val="none" w:sz="0" w:space="0" w:color="auto"/>
            <w:left w:val="none" w:sz="0" w:space="0" w:color="auto"/>
            <w:bottom w:val="none" w:sz="0" w:space="0" w:color="auto"/>
            <w:right w:val="none" w:sz="0" w:space="0" w:color="auto"/>
          </w:divBdr>
        </w:div>
      </w:divsChild>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36345909">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35251668">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294590">
      <w:bodyDiv w:val="1"/>
      <w:marLeft w:val="0"/>
      <w:marRight w:val="0"/>
      <w:marTop w:val="0"/>
      <w:marBottom w:val="0"/>
      <w:divBdr>
        <w:top w:val="none" w:sz="0" w:space="0" w:color="auto"/>
        <w:left w:val="none" w:sz="0" w:space="0" w:color="auto"/>
        <w:bottom w:val="none" w:sz="0" w:space="0" w:color="auto"/>
        <w:right w:val="none" w:sz="0" w:space="0" w:color="auto"/>
      </w:divBdr>
      <w:divsChild>
        <w:div w:id="85155473">
          <w:marLeft w:val="0"/>
          <w:marRight w:val="0"/>
          <w:marTop w:val="0"/>
          <w:marBottom w:val="120"/>
          <w:divBdr>
            <w:top w:val="none" w:sz="0" w:space="0" w:color="auto"/>
            <w:left w:val="none" w:sz="0" w:space="0" w:color="auto"/>
            <w:bottom w:val="none" w:sz="0" w:space="0" w:color="auto"/>
            <w:right w:val="none" w:sz="0" w:space="0" w:color="auto"/>
          </w:divBdr>
        </w:div>
        <w:div w:id="276449675">
          <w:marLeft w:val="0"/>
          <w:marRight w:val="0"/>
          <w:marTop w:val="0"/>
          <w:marBottom w:val="0"/>
          <w:divBdr>
            <w:top w:val="none" w:sz="0" w:space="0" w:color="auto"/>
            <w:left w:val="none" w:sz="0" w:space="0" w:color="auto"/>
            <w:bottom w:val="none" w:sz="0" w:space="0" w:color="auto"/>
            <w:right w:val="none" w:sz="0" w:space="0" w:color="auto"/>
          </w:divBdr>
        </w:div>
        <w:div w:id="673075557">
          <w:marLeft w:val="0"/>
          <w:marRight w:val="0"/>
          <w:marTop w:val="0"/>
          <w:marBottom w:val="120"/>
          <w:divBdr>
            <w:top w:val="none" w:sz="0" w:space="0" w:color="auto"/>
            <w:left w:val="none" w:sz="0" w:space="0" w:color="auto"/>
            <w:bottom w:val="none" w:sz="0" w:space="0" w:color="auto"/>
            <w:right w:val="none" w:sz="0" w:space="0" w:color="auto"/>
          </w:divBdr>
        </w:div>
        <w:div w:id="738942478">
          <w:marLeft w:val="1440"/>
          <w:marRight w:val="0"/>
          <w:marTop w:val="0"/>
          <w:marBottom w:val="0"/>
          <w:divBdr>
            <w:top w:val="none" w:sz="0" w:space="0" w:color="auto"/>
            <w:left w:val="none" w:sz="0" w:space="0" w:color="auto"/>
            <w:bottom w:val="none" w:sz="0" w:space="0" w:color="auto"/>
            <w:right w:val="none" w:sz="0" w:space="0" w:color="auto"/>
          </w:divBdr>
        </w:div>
        <w:div w:id="866331290">
          <w:marLeft w:val="1440"/>
          <w:marRight w:val="0"/>
          <w:marTop w:val="0"/>
          <w:marBottom w:val="120"/>
          <w:divBdr>
            <w:top w:val="none" w:sz="0" w:space="0" w:color="auto"/>
            <w:left w:val="none" w:sz="0" w:space="0" w:color="auto"/>
            <w:bottom w:val="none" w:sz="0" w:space="0" w:color="auto"/>
            <w:right w:val="none" w:sz="0" w:space="0" w:color="auto"/>
          </w:divBdr>
        </w:div>
        <w:div w:id="987636730">
          <w:marLeft w:val="1440"/>
          <w:marRight w:val="0"/>
          <w:marTop w:val="0"/>
          <w:marBottom w:val="0"/>
          <w:divBdr>
            <w:top w:val="none" w:sz="0" w:space="0" w:color="auto"/>
            <w:left w:val="none" w:sz="0" w:space="0" w:color="auto"/>
            <w:bottom w:val="none" w:sz="0" w:space="0" w:color="auto"/>
            <w:right w:val="none" w:sz="0" w:space="0" w:color="auto"/>
          </w:divBdr>
        </w:div>
        <w:div w:id="1135442110">
          <w:marLeft w:val="1440"/>
          <w:marRight w:val="0"/>
          <w:marTop w:val="0"/>
          <w:marBottom w:val="0"/>
          <w:divBdr>
            <w:top w:val="none" w:sz="0" w:space="0" w:color="auto"/>
            <w:left w:val="none" w:sz="0" w:space="0" w:color="auto"/>
            <w:bottom w:val="none" w:sz="0" w:space="0" w:color="auto"/>
            <w:right w:val="none" w:sz="0" w:space="0" w:color="auto"/>
          </w:divBdr>
        </w:div>
        <w:div w:id="1184974935">
          <w:marLeft w:val="1440"/>
          <w:marRight w:val="0"/>
          <w:marTop w:val="0"/>
          <w:marBottom w:val="0"/>
          <w:divBdr>
            <w:top w:val="none" w:sz="0" w:space="0" w:color="auto"/>
            <w:left w:val="none" w:sz="0" w:space="0" w:color="auto"/>
            <w:bottom w:val="none" w:sz="0" w:space="0" w:color="auto"/>
            <w:right w:val="none" w:sz="0" w:space="0" w:color="auto"/>
          </w:divBdr>
        </w:div>
        <w:div w:id="1246844648">
          <w:marLeft w:val="0"/>
          <w:marRight w:val="0"/>
          <w:marTop w:val="0"/>
          <w:marBottom w:val="120"/>
          <w:divBdr>
            <w:top w:val="none" w:sz="0" w:space="0" w:color="auto"/>
            <w:left w:val="none" w:sz="0" w:space="0" w:color="auto"/>
            <w:bottom w:val="none" w:sz="0" w:space="0" w:color="auto"/>
            <w:right w:val="none" w:sz="0" w:space="0" w:color="auto"/>
          </w:divBdr>
        </w:div>
        <w:div w:id="1574586481">
          <w:marLeft w:val="1440"/>
          <w:marRight w:val="0"/>
          <w:marTop w:val="0"/>
          <w:marBottom w:val="0"/>
          <w:divBdr>
            <w:top w:val="none" w:sz="0" w:space="0" w:color="auto"/>
            <w:left w:val="none" w:sz="0" w:space="0" w:color="auto"/>
            <w:bottom w:val="none" w:sz="0" w:space="0" w:color="auto"/>
            <w:right w:val="none" w:sz="0" w:space="0" w:color="auto"/>
          </w:divBdr>
        </w:div>
        <w:div w:id="1642418339">
          <w:marLeft w:val="0"/>
          <w:marRight w:val="0"/>
          <w:marTop w:val="0"/>
          <w:marBottom w:val="120"/>
          <w:divBdr>
            <w:top w:val="none" w:sz="0" w:space="0" w:color="auto"/>
            <w:left w:val="none" w:sz="0" w:space="0" w:color="auto"/>
            <w:bottom w:val="none" w:sz="0" w:space="0" w:color="auto"/>
            <w:right w:val="none" w:sz="0" w:space="0" w:color="auto"/>
          </w:divBdr>
        </w:div>
        <w:div w:id="1692028378">
          <w:marLeft w:val="1440"/>
          <w:marRight w:val="0"/>
          <w:marTop w:val="0"/>
          <w:marBottom w:val="0"/>
          <w:divBdr>
            <w:top w:val="none" w:sz="0" w:space="0" w:color="auto"/>
            <w:left w:val="none" w:sz="0" w:space="0" w:color="auto"/>
            <w:bottom w:val="none" w:sz="0" w:space="0" w:color="auto"/>
            <w:right w:val="none" w:sz="0" w:space="0" w:color="auto"/>
          </w:divBdr>
        </w:div>
        <w:div w:id="1780223280">
          <w:marLeft w:val="0"/>
          <w:marRight w:val="0"/>
          <w:marTop w:val="0"/>
          <w:marBottom w:val="120"/>
          <w:divBdr>
            <w:top w:val="none" w:sz="0" w:space="0" w:color="auto"/>
            <w:left w:val="none" w:sz="0" w:space="0" w:color="auto"/>
            <w:bottom w:val="none" w:sz="0" w:space="0" w:color="auto"/>
            <w:right w:val="none" w:sz="0" w:space="0" w:color="auto"/>
          </w:divBdr>
        </w:div>
        <w:div w:id="1957298198">
          <w:marLeft w:val="0"/>
          <w:marRight w:val="0"/>
          <w:marTop w:val="0"/>
          <w:marBottom w:val="0"/>
          <w:divBdr>
            <w:top w:val="none" w:sz="0" w:space="0" w:color="auto"/>
            <w:left w:val="none" w:sz="0" w:space="0" w:color="auto"/>
            <w:bottom w:val="none" w:sz="0" w:space="0" w:color="auto"/>
            <w:right w:val="none" w:sz="0" w:space="0" w:color="auto"/>
          </w:divBdr>
        </w:div>
      </w:divsChild>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796415388">
      <w:bodyDiv w:val="1"/>
      <w:marLeft w:val="0"/>
      <w:marRight w:val="0"/>
      <w:marTop w:val="0"/>
      <w:marBottom w:val="0"/>
      <w:divBdr>
        <w:top w:val="none" w:sz="0" w:space="0" w:color="auto"/>
        <w:left w:val="none" w:sz="0" w:space="0" w:color="auto"/>
        <w:bottom w:val="none" w:sz="0" w:space="0" w:color="auto"/>
        <w:right w:val="none" w:sz="0" w:space="0" w:color="auto"/>
      </w:divBdr>
    </w:div>
    <w:div w:id="882325685">
      <w:bodyDiv w:val="1"/>
      <w:marLeft w:val="0"/>
      <w:marRight w:val="0"/>
      <w:marTop w:val="0"/>
      <w:marBottom w:val="0"/>
      <w:divBdr>
        <w:top w:val="none" w:sz="0" w:space="0" w:color="auto"/>
        <w:left w:val="none" w:sz="0" w:space="0" w:color="auto"/>
        <w:bottom w:val="none" w:sz="0" w:space="0" w:color="auto"/>
        <w:right w:val="none" w:sz="0" w:space="0" w:color="auto"/>
      </w:divBdr>
    </w:div>
    <w:div w:id="889994846">
      <w:bodyDiv w:val="1"/>
      <w:marLeft w:val="0"/>
      <w:marRight w:val="0"/>
      <w:marTop w:val="0"/>
      <w:marBottom w:val="0"/>
      <w:divBdr>
        <w:top w:val="none" w:sz="0" w:space="0" w:color="auto"/>
        <w:left w:val="none" w:sz="0" w:space="0" w:color="auto"/>
        <w:bottom w:val="none" w:sz="0" w:space="0" w:color="auto"/>
        <w:right w:val="none" w:sz="0" w:space="0" w:color="auto"/>
      </w:divBdr>
      <w:divsChild>
        <w:div w:id="38630840">
          <w:marLeft w:val="720"/>
          <w:marRight w:val="0"/>
          <w:marTop w:val="0"/>
          <w:marBottom w:val="0"/>
          <w:divBdr>
            <w:top w:val="none" w:sz="0" w:space="0" w:color="auto"/>
            <w:left w:val="none" w:sz="0" w:space="0" w:color="auto"/>
            <w:bottom w:val="none" w:sz="0" w:space="0" w:color="auto"/>
            <w:right w:val="none" w:sz="0" w:space="0" w:color="auto"/>
          </w:divBdr>
        </w:div>
        <w:div w:id="77212641">
          <w:marLeft w:val="720"/>
          <w:marRight w:val="0"/>
          <w:marTop w:val="0"/>
          <w:marBottom w:val="0"/>
          <w:divBdr>
            <w:top w:val="none" w:sz="0" w:space="0" w:color="auto"/>
            <w:left w:val="none" w:sz="0" w:space="0" w:color="auto"/>
            <w:bottom w:val="none" w:sz="0" w:space="0" w:color="auto"/>
            <w:right w:val="none" w:sz="0" w:space="0" w:color="auto"/>
          </w:divBdr>
        </w:div>
        <w:div w:id="278492514">
          <w:marLeft w:val="360"/>
          <w:marRight w:val="0"/>
          <w:marTop w:val="0"/>
          <w:marBottom w:val="0"/>
          <w:divBdr>
            <w:top w:val="none" w:sz="0" w:space="0" w:color="auto"/>
            <w:left w:val="none" w:sz="0" w:space="0" w:color="auto"/>
            <w:bottom w:val="none" w:sz="0" w:space="0" w:color="auto"/>
            <w:right w:val="none" w:sz="0" w:space="0" w:color="auto"/>
          </w:divBdr>
        </w:div>
        <w:div w:id="337125819">
          <w:marLeft w:val="720"/>
          <w:marRight w:val="0"/>
          <w:marTop w:val="0"/>
          <w:marBottom w:val="0"/>
          <w:divBdr>
            <w:top w:val="none" w:sz="0" w:space="0" w:color="auto"/>
            <w:left w:val="none" w:sz="0" w:space="0" w:color="auto"/>
            <w:bottom w:val="none" w:sz="0" w:space="0" w:color="auto"/>
            <w:right w:val="none" w:sz="0" w:space="0" w:color="auto"/>
          </w:divBdr>
        </w:div>
        <w:div w:id="404109086">
          <w:marLeft w:val="0"/>
          <w:marRight w:val="0"/>
          <w:marTop w:val="0"/>
          <w:marBottom w:val="0"/>
          <w:divBdr>
            <w:top w:val="none" w:sz="0" w:space="0" w:color="auto"/>
            <w:left w:val="none" w:sz="0" w:space="0" w:color="auto"/>
            <w:bottom w:val="none" w:sz="0" w:space="0" w:color="auto"/>
            <w:right w:val="none" w:sz="0" w:space="0" w:color="auto"/>
          </w:divBdr>
        </w:div>
        <w:div w:id="423502914">
          <w:marLeft w:val="0"/>
          <w:marRight w:val="0"/>
          <w:marTop w:val="0"/>
          <w:marBottom w:val="120"/>
          <w:divBdr>
            <w:top w:val="none" w:sz="0" w:space="0" w:color="auto"/>
            <w:left w:val="none" w:sz="0" w:space="0" w:color="auto"/>
            <w:bottom w:val="none" w:sz="0" w:space="0" w:color="auto"/>
            <w:right w:val="none" w:sz="0" w:space="0" w:color="auto"/>
          </w:divBdr>
        </w:div>
        <w:div w:id="656686570">
          <w:marLeft w:val="720"/>
          <w:marRight w:val="0"/>
          <w:marTop w:val="0"/>
          <w:marBottom w:val="0"/>
          <w:divBdr>
            <w:top w:val="none" w:sz="0" w:space="0" w:color="auto"/>
            <w:left w:val="none" w:sz="0" w:space="0" w:color="auto"/>
            <w:bottom w:val="none" w:sz="0" w:space="0" w:color="auto"/>
            <w:right w:val="none" w:sz="0" w:space="0" w:color="auto"/>
          </w:divBdr>
        </w:div>
        <w:div w:id="700129820">
          <w:marLeft w:val="0"/>
          <w:marRight w:val="0"/>
          <w:marTop w:val="0"/>
          <w:marBottom w:val="0"/>
          <w:divBdr>
            <w:top w:val="none" w:sz="0" w:space="0" w:color="auto"/>
            <w:left w:val="none" w:sz="0" w:space="0" w:color="auto"/>
            <w:bottom w:val="none" w:sz="0" w:space="0" w:color="auto"/>
            <w:right w:val="none" w:sz="0" w:space="0" w:color="auto"/>
          </w:divBdr>
        </w:div>
        <w:div w:id="928662926">
          <w:marLeft w:val="720"/>
          <w:marRight w:val="0"/>
          <w:marTop w:val="0"/>
          <w:marBottom w:val="0"/>
          <w:divBdr>
            <w:top w:val="none" w:sz="0" w:space="0" w:color="auto"/>
            <w:left w:val="none" w:sz="0" w:space="0" w:color="auto"/>
            <w:bottom w:val="none" w:sz="0" w:space="0" w:color="auto"/>
            <w:right w:val="none" w:sz="0" w:space="0" w:color="auto"/>
          </w:divBdr>
        </w:div>
        <w:div w:id="1024554994">
          <w:marLeft w:val="720"/>
          <w:marRight w:val="0"/>
          <w:marTop w:val="0"/>
          <w:marBottom w:val="0"/>
          <w:divBdr>
            <w:top w:val="none" w:sz="0" w:space="0" w:color="auto"/>
            <w:left w:val="none" w:sz="0" w:space="0" w:color="auto"/>
            <w:bottom w:val="none" w:sz="0" w:space="0" w:color="auto"/>
            <w:right w:val="none" w:sz="0" w:space="0" w:color="auto"/>
          </w:divBdr>
        </w:div>
        <w:div w:id="1028529442">
          <w:marLeft w:val="720"/>
          <w:marRight w:val="0"/>
          <w:marTop w:val="0"/>
          <w:marBottom w:val="200"/>
          <w:divBdr>
            <w:top w:val="none" w:sz="0" w:space="0" w:color="auto"/>
            <w:left w:val="none" w:sz="0" w:space="0" w:color="auto"/>
            <w:bottom w:val="none" w:sz="0" w:space="0" w:color="auto"/>
            <w:right w:val="none" w:sz="0" w:space="0" w:color="auto"/>
          </w:divBdr>
        </w:div>
        <w:div w:id="1112935937">
          <w:marLeft w:val="720"/>
          <w:marRight w:val="0"/>
          <w:marTop w:val="0"/>
          <w:marBottom w:val="120"/>
          <w:divBdr>
            <w:top w:val="none" w:sz="0" w:space="0" w:color="auto"/>
            <w:left w:val="none" w:sz="0" w:space="0" w:color="auto"/>
            <w:bottom w:val="none" w:sz="0" w:space="0" w:color="auto"/>
            <w:right w:val="none" w:sz="0" w:space="0" w:color="auto"/>
          </w:divBdr>
        </w:div>
        <w:div w:id="1125536843">
          <w:marLeft w:val="0"/>
          <w:marRight w:val="0"/>
          <w:marTop w:val="0"/>
          <w:marBottom w:val="120"/>
          <w:divBdr>
            <w:top w:val="none" w:sz="0" w:space="0" w:color="auto"/>
            <w:left w:val="none" w:sz="0" w:space="0" w:color="auto"/>
            <w:bottom w:val="none" w:sz="0" w:space="0" w:color="auto"/>
            <w:right w:val="none" w:sz="0" w:space="0" w:color="auto"/>
          </w:divBdr>
        </w:div>
        <w:div w:id="1239056315">
          <w:marLeft w:val="360"/>
          <w:marRight w:val="0"/>
          <w:marTop w:val="0"/>
          <w:marBottom w:val="0"/>
          <w:divBdr>
            <w:top w:val="none" w:sz="0" w:space="0" w:color="auto"/>
            <w:left w:val="none" w:sz="0" w:space="0" w:color="auto"/>
            <w:bottom w:val="none" w:sz="0" w:space="0" w:color="auto"/>
            <w:right w:val="none" w:sz="0" w:space="0" w:color="auto"/>
          </w:divBdr>
        </w:div>
        <w:div w:id="1297954745">
          <w:marLeft w:val="720"/>
          <w:marRight w:val="0"/>
          <w:marTop w:val="0"/>
          <w:marBottom w:val="0"/>
          <w:divBdr>
            <w:top w:val="none" w:sz="0" w:space="0" w:color="auto"/>
            <w:left w:val="none" w:sz="0" w:space="0" w:color="auto"/>
            <w:bottom w:val="none" w:sz="0" w:space="0" w:color="auto"/>
            <w:right w:val="none" w:sz="0" w:space="0" w:color="auto"/>
          </w:divBdr>
        </w:div>
        <w:div w:id="1345010173">
          <w:marLeft w:val="0"/>
          <w:marRight w:val="0"/>
          <w:marTop w:val="0"/>
          <w:marBottom w:val="0"/>
          <w:divBdr>
            <w:top w:val="none" w:sz="0" w:space="0" w:color="auto"/>
            <w:left w:val="none" w:sz="0" w:space="0" w:color="auto"/>
            <w:bottom w:val="none" w:sz="0" w:space="0" w:color="auto"/>
            <w:right w:val="none" w:sz="0" w:space="0" w:color="auto"/>
          </w:divBdr>
        </w:div>
        <w:div w:id="1390958414">
          <w:marLeft w:val="0"/>
          <w:marRight w:val="0"/>
          <w:marTop w:val="0"/>
          <w:marBottom w:val="120"/>
          <w:divBdr>
            <w:top w:val="none" w:sz="0" w:space="0" w:color="auto"/>
            <w:left w:val="none" w:sz="0" w:space="0" w:color="auto"/>
            <w:bottom w:val="none" w:sz="0" w:space="0" w:color="auto"/>
            <w:right w:val="none" w:sz="0" w:space="0" w:color="auto"/>
          </w:divBdr>
        </w:div>
        <w:div w:id="1501509714">
          <w:marLeft w:val="360"/>
          <w:marRight w:val="0"/>
          <w:marTop w:val="0"/>
          <w:marBottom w:val="120"/>
          <w:divBdr>
            <w:top w:val="none" w:sz="0" w:space="0" w:color="auto"/>
            <w:left w:val="none" w:sz="0" w:space="0" w:color="auto"/>
            <w:bottom w:val="none" w:sz="0" w:space="0" w:color="auto"/>
            <w:right w:val="none" w:sz="0" w:space="0" w:color="auto"/>
          </w:divBdr>
        </w:div>
        <w:div w:id="1660690654">
          <w:marLeft w:val="720"/>
          <w:marRight w:val="0"/>
          <w:marTop w:val="0"/>
          <w:marBottom w:val="0"/>
          <w:divBdr>
            <w:top w:val="none" w:sz="0" w:space="0" w:color="auto"/>
            <w:left w:val="none" w:sz="0" w:space="0" w:color="auto"/>
            <w:bottom w:val="none" w:sz="0" w:space="0" w:color="auto"/>
            <w:right w:val="none" w:sz="0" w:space="0" w:color="auto"/>
          </w:divBdr>
        </w:div>
        <w:div w:id="1867252488">
          <w:marLeft w:val="720"/>
          <w:marRight w:val="0"/>
          <w:marTop w:val="0"/>
          <w:marBottom w:val="0"/>
          <w:divBdr>
            <w:top w:val="none" w:sz="0" w:space="0" w:color="auto"/>
            <w:left w:val="none" w:sz="0" w:space="0" w:color="auto"/>
            <w:bottom w:val="none" w:sz="0" w:space="0" w:color="auto"/>
            <w:right w:val="none" w:sz="0" w:space="0" w:color="auto"/>
          </w:divBdr>
        </w:div>
        <w:div w:id="2018925559">
          <w:marLeft w:val="720"/>
          <w:marRight w:val="0"/>
          <w:marTop w:val="0"/>
          <w:marBottom w:val="200"/>
          <w:divBdr>
            <w:top w:val="none" w:sz="0" w:space="0" w:color="auto"/>
            <w:left w:val="none" w:sz="0" w:space="0" w:color="auto"/>
            <w:bottom w:val="none" w:sz="0" w:space="0" w:color="auto"/>
            <w:right w:val="none" w:sz="0" w:space="0" w:color="auto"/>
          </w:divBdr>
        </w:div>
        <w:div w:id="2127196864">
          <w:marLeft w:val="720"/>
          <w:marRight w:val="0"/>
          <w:marTop w:val="0"/>
          <w:marBottom w:val="0"/>
          <w:divBdr>
            <w:top w:val="none" w:sz="0" w:space="0" w:color="auto"/>
            <w:left w:val="none" w:sz="0" w:space="0" w:color="auto"/>
            <w:bottom w:val="none" w:sz="0" w:space="0" w:color="auto"/>
            <w:right w:val="none" w:sz="0" w:space="0" w:color="auto"/>
          </w:divBdr>
        </w:div>
      </w:divsChild>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40341103">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8584986">
      <w:bodyDiv w:val="1"/>
      <w:marLeft w:val="0"/>
      <w:marRight w:val="0"/>
      <w:marTop w:val="0"/>
      <w:marBottom w:val="0"/>
      <w:divBdr>
        <w:top w:val="none" w:sz="0" w:space="0" w:color="auto"/>
        <w:left w:val="none" w:sz="0" w:space="0" w:color="auto"/>
        <w:bottom w:val="none" w:sz="0" w:space="0" w:color="auto"/>
        <w:right w:val="none" w:sz="0" w:space="0" w:color="auto"/>
      </w:divBdr>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464811305">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826386592">
      <w:bodyDiv w:val="1"/>
      <w:marLeft w:val="0"/>
      <w:marRight w:val="0"/>
      <w:marTop w:val="0"/>
      <w:marBottom w:val="0"/>
      <w:divBdr>
        <w:top w:val="none" w:sz="0" w:space="0" w:color="auto"/>
        <w:left w:val="none" w:sz="0" w:space="0" w:color="auto"/>
        <w:bottom w:val="none" w:sz="0" w:space="0" w:color="auto"/>
        <w:right w:val="none" w:sz="0" w:space="0" w:color="auto"/>
      </w:divBdr>
      <w:divsChild>
        <w:div w:id="490222699">
          <w:marLeft w:val="720"/>
          <w:marRight w:val="0"/>
          <w:marTop w:val="0"/>
          <w:marBottom w:val="0"/>
          <w:divBdr>
            <w:top w:val="none" w:sz="0" w:space="0" w:color="auto"/>
            <w:left w:val="none" w:sz="0" w:space="0" w:color="auto"/>
            <w:bottom w:val="none" w:sz="0" w:space="0" w:color="auto"/>
            <w:right w:val="none" w:sz="0" w:space="0" w:color="auto"/>
          </w:divBdr>
        </w:div>
        <w:div w:id="497574595">
          <w:marLeft w:val="1080"/>
          <w:marRight w:val="0"/>
          <w:marTop w:val="0"/>
          <w:marBottom w:val="120"/>
          <w:divBdr>
            <w:top w:val="none" w:sz="0" w:space="0" w:color="auto"/>
            <w:left w:val="none" w:sz="0" w:space="0" w:color="auto"/>
            <w:bottom w:val="none" w:sz="0" w:space="0" w:color="auto"/>
            <w:right w:val="none" w:sz="0" w:space="0" w:color="auto"/>
          </w:divBdr>
        </w:div>
        <w:div w:id="703022252">
          <w:marLeft w:val="1080"/>
          <w:marRight w:val="0"/>
          <w:marTop w:val="0"/>
          <w:marBottom w:val="0"/>
          <w:divBdr>
            <w:top w:val="none" w:sz="0" w:space="0" w:color="auto"/>
            <w:left w:val="none" w:sz="0" w:space="0" w:color="auto"/>
            <w:bottom w:val="none" w:sz="0" w:space="0" w:color="auto"/>
            <w:right w:val="none" w:sz="0" w:space="0" w:color="auto"/>
          </w:divBdr>
        </w:div>
        <w:div w:id="1988049634">
          <w:marLeft w:val="0"/>
          <w:marRight w:val="0"/>
          <w:marTop w:val="0"/>
          <w:marBottom w:val="120"/>
          <w:divBdr>
            <w:top w:val="none" w:sz="0" w:space="0" w:color="auto"/>
            <w:left w:val="none" w:sz="0" w:space="0" w:color="auto"/>
            <w:bottom w:val="none" w:sz="0" w:space="0" w:color="auto"/>
            <w:right w:val="none" w:sz="0" w:space="0" w:color="auto"/>
          </w:divBdr>
        </w:div>
        <w:div w:id="2057729246">
          <w:marLeft w:val="0"/>
          <w:marRight w:val="0"/>
          <w:marTop w:val="0"/>
          <w:marBottom w:val="120"/>
          <w:divBdr>
            <w:top w:val="none" w:sz="0" w:space="0" w:color="auto"/>
            <w:left w:val="none" w:sz="0" w:space="0" w:color="auto"/>
            <w:bottom w:val="none" w:sz="0" w:space="0" w:color="auto"/>
            <w:right w:val="none" w:sz="0" w:space="0" w:color="auto"/>
          </w:divBdr>
        </w:div>
        <w:div w:id="2090541269">
          <w:marLeft w:val="720"/>
          <w:marRight w:val="0"/>
          <w:marTop w:val="0"/>
          <w:marBottom w:val="0"/>
          <w:divBdr>
            <w:top w:val="none" w:sz="0" w:space="0" w:color="auto"/>
            <w:left w:val="none" w:sz="0" w:space="0" w:color="auto"/>
            <w:bottom w:val="none" w:sz="0" w:space="0" w:color="auto"/>
            <w:right w:val="none" w:sz="0" w:space="0" w:color="auto"/>
          </w:divBdr>
        </w:div>
      </w:divsChild>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7bd041593dd744a2" /></Relationship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4318C023544C4CA3D54A605D835720" ma:contentTypeVersion="25" ma:contentTypeDescription="Create a new document." ma:contentTypeScope="" ma:versionID="c1c24631f43cb6f818fa5820630030e5">
  <xsd:schema xmlns:xsd="http://www.w3.org/2001/XMLSchema" xmlns:xs="http://www.w3.org/2001/XMLSchema" xmlns:p="http://schemas.microsoft.com/office/2006/metadata/properties" xmlns:ns1="http://schemas.microsoft.com/sharepoint/v3" xmlns:ns2="13021d71-9155-4cdf-8205-74d030c355f7" xmlns:ns3="533534a1-ced3-4523-9d0b-70e68e64341d" xmlns:ns4="230e9df3-be65-4c73-a93b-d1236ebd677e" targetNamespace="http://schemas.microsoft.com/office/2006/metadata/properties" ma:root="true" ma:fieldsID="43320524b73196a7e55831133e88eb7c" ns1:_="" ns2:_="" ns3:_="" ns4:_="">
    <xsd:import namespace="http://schemas.microsoft.com/sharepoint/v3"/>
    <xsd:import namespace="13021d71-9155-4cdf-8205-74d030c355f7"/>
    <xsd:import namespace="533534a1-ced3-4523-9d0b-70e68e64341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OCR" minOccurs="0"/>
                <xsd:element ref="ns2:Spec_x0020_Owne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21d71-9155-4cdf-8205-74d030c355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pec_x0020_Owner" ma:index="17" nillable="true" ma:displayName="Spec Owner" ma:format="Dropdown" ma:list="UserInfo" ma:SharePointGroup="0" ma:internalName="Spec_x0020_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3534a1-ced3-4523-9d0b-70e68e64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14e341dc-fe68-4b14-935d-6d659e62de93}" ma:internalName="TaxCatchAll" ma:showField="CatchAllData" ma:web="533534a1-ced3-4523-9d0b-70e68e643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13021d71-9155-4cdf-8205-74d030c355f7" xsi:nil="true"/>
    <lcf76f155ced4ddcb4097134ff3c332f xmlns="13021d71-9155-4cdf-8205-74d030c355f7">
      <Terms xmlns="http://schemas.microsoft.com/office/infopath/2007/PartnerControls"/>
    </lcf76f155ced4ddcb4097134ff3c332f>
    <TaxCatchAll xmlns="230e9df3-be65-4c73-a93b-d1236ebd677e" xsi:nil="true"/>
    <Spec_x0020_Owner xmlns="13021d71-9155-4cdf-8205-74d030c355f7">
      <UserInfo>
        <DisplayName/>
        <AccountId xsi:nil="true"/>
        <AccountType/>
      </UserInfo>
    </Spec_x0020_Owner>
    <_ip_UnifiedCompliancePolicyUIAction xmlns="http://schemas.microsoft.com/sharepoint/v3" xsi:nil="true"/>
    <_ip_UnifiedCompliancePolicyProperties xmlns="http://schemas.microsoft.com/sharepoint/v3" xsi:nil="true"/>
    <SharedWithUsers xmlns="533534a1-ced3-4523-9d0b-70e68e64341d">
      <UserInfo>
        <DisplayName>Patrice Mélékian</DisplayName>
        <AccountId>79</AccountId>
        <AccountType/>
      </UserInfo>
      <UserInfo>
        <DisplayName>Ying Hao</DisplayName>
        <AccountId>254</AccountId>
        <AccountType/>
      </UserInfo>
      <UserInfo>
        <DisplayName>Sam Slutzky</DisplayName>
        <AccountId>52</AccountId>
        <AccountType/>
      </UserInfo>
      <UserInfo>
        <DisplayName>Brian De Souza</DisplayName>
        <AccountId>1418</AccountId>
        <AccountType/>
      </UserInfo>
      <UserInfo>
        <DisplayName>Neeraj Kapoor</DisplayName>
        <AccountId>997</AccountId>
        <AccountType/>
      </UserInfo>
      <UserInfo>
        <DisplayName>Jeff Cruzan</DisplayName>
        <AccountId>371</AccountId>
        <AccountType/>
      </UserInfo>
      <UserInfo>
        <DisplayName>Sandhya Shahdeo</DisplayName>
        <AccountId>122</AccountId>
        <AccountType/>
      </UserInfo>
      <UserInfo>
        <DisplayName>Elie Aoun</DisplayName>
        <AccountId>49</AccountId>
        <AccountType/>
      </UserInfo>
      <UserInfo>
        <DisplayName>Jon Orton</DisplayName>
        <AccountId>1547</AccountId>
        <AccountType/>
      </UserInfo>
      <UserInfo>
        <DisplayName>Kristi Torgrimson</DisplayName>
        <AccountId>173</AccountId>
        <AccountType/>
      </UserInfo>
      <UserInfo>
        <DisplayName>Gobinder Saini (MICKY)</DisplayName>
        <AccountId>660</AccountId>
        <AccountType/>
      </UserInfo>
      <UserInfo>
        <DisplayName>Christian Molnar</DisplayName>
        <AccountId>21</AccountId>
        <AccountType/>
      </UserInfo>
      <UserInfo>
        <DisplayName>Sejin Park</DisplayName>
        <AccountId>637</AccountId>
        <AccountType/>
      </UserInfo>
      <UserInfo>
        <DisplayName>Aaron Woo</DisplayName>
        <AccountId>423</AccountId>
        <AccountType/>
      </UserInfo>
      <UserInfo>
        <DisplayName>Stan Cantrell</DisplayName>
        <AccountId>1690</AccountId>
        <AccountType/>
      </UserInfo>
      <UserInfo>
        <DisplayName>Shruti Mishra</DisplayName>
        <AccountId>1732</AccountId>
        <AccountType/>
      </UserInfo>
      <UserInfo>
        <DisplayName>Dor Cohen</DisplayName>
        <AccountId>1391</AccountId>
        <AccountType/>
      </UserInfo>
      <UserInfo>
        <DisplayName>Ginah Oak</DisplayName>
        <AccountId>501</AccountId>
        <AccountType/>
      </UserInfo>
      <UserInfo>
        <DisplayName>Liz O'Connell</DisplayName>
        <AccountId>1556</AccountId>
        <AccountType/>
      </UserInfo>
      <UserInfo>
        <DisplayName>Silke Rybicki</DisplayName>
        <AccountId>3331</AccountId>
        <AccountType/>
      </UserInfo>
      <UserInfo>
        <DisplayName>Jackie Tidwell</DisplayName>
        <AccountId>3798</AccountId>
        <AccountType/>
      </UserInfo>
      <UserInfo>
        <DisplayName>Divya Upadhyay</DisplayName>
        <AccountId>66</AccountId>
        <AccountType/>
      </UserInfo>
      <UserInfo>
        <DisplayName>Shannon Dillon (SHE HER)</DisplayName>
        <AccountId>177</AccountId>
        <AccountType/>
      </UserInfo>
      <UserInfo>
        <DisplayName>Yan Deng</DisplayName>
        <AccountId>74</AccountId>
        <AccountType/>
      </UserInfo>
      <UserInfo>
        <DisplayName>Viktor Sisyukin</DisplayName>
        <AccountId>68</AccountId>
        <AccountType/>
      </UserInfo>
      <UserInfo>
        <DisplayName>Brandon Tran (HE/HIM)</DisplayName>
        <AccountId>341</AccountId>
        <AccountType/>
      </UserInfo>
      <UserInfo>
        <DisplayName>Chris Dobson</DisplayName>
        <AccountId>1487</AccountId>
        <AccountType/>
      </UserInfo>
      <UserInfo>
        <DisplayName>Mark Trevino</DisplayName>
        <AccountId>2324</AccountId>
        <AccountType/>
      </UserInfo>
      <UserInfo>
        <DisplayName>David Sullivan (AQUENT LLC)</DisplayName>
        <AccountId>3872</AccountId>
        <AccountType/>
      </UserInfo>
      <UserInfo>
        <DisplayName>Sneh Bhaidasna</DisplayName>
        <AccountId>2189</AccountId>
        <AccountType/>
      </UserInfo>
      <UserInfo>
        <DisplayName>Tricia Gill</DisplayName>
        <AccountId>190</AccountId>
        <AccountType/>
      </UserInfo>
      <UserInfo>
        <DisplayName>Yiyuan Li</DisplayName>
        <AccountId>13</AccountId>
        <AccountType/>
      </UserInfo>
      <UserInfo>
        <DisplayName>Ruiwen Yao</DisplayName>
        <AccountId>89</AccountId>
        <AccountType/>
      </UserInfo>
      <UserInfo>
        <DisplayName>Meg Garland</DisplayName>
        <AccountId>4106</AccountId>
        <AccountType/>
      </UserInfo>
      <UserInfo>
        <DisplayName>Aurimas Saulys</DisplayName>
        <AccountId>1444</AccountId>
        <AccountType/>
      </UserInfo>
      <UserInfo>
        <DisplayName>Gerry Tierney</DisplayName>
        <AccountId>1430</AccountId>
        <AccountType/>
      </UserInfo>
      <UserInfo>
        <DisplayName>Matthew Hosek (DERFLAN INC)</DisplayName>
        <AccountId>5445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9998-73A7-4772-90CA-2841C5F64FB3}">
  <ds:schemaRefs>
    <ds:schemaRef ds:uri="http://schemas.microsoft.com/sharepoint/v3/contenttype/forms"/>
  </ds:schemaRefs>
</ds:datastoreItem>
</file>

<file path=customXml/itemProps2.xml><?xml version="1.0" encoding="utf-8"?>
<ds:datastoreItem xmlns:ds="http://schemas.openxmlformats.org/officeDocument/2006/customXml" ds:itemID="{15AEEB50-22EA-407E-BA06-64944608EB79}"/>
</file>

<file path=customXml/itemProps3.xml><?xml version="1.0" encoding="utf-8"?>
<ds:datastoreItem xmlns:ds="http://schemas.openxmlformats.org/officeDocument/2006/customXml" ds:itemID="{9623D93D-7517-48D0-84A6-2CA36BCF7616}">
  <ds:schemaRefs>
    <ds:schemaRef ds:uri="http://schemas.microsoft.com/office/2006/metadata/properties"/>
    <ds:schemaRef ds:uri="http://schemas.microsoft.com/office/infopath/2007/PartnerControls"/>
    <ds:schemaRef ds:uri="13021d71-9155-4cdf-8205-74d030c355f7"/>
    <ds:schemaRef ds:uri="230e9df3-be65-4c73-a93b-d1236ebd677e"/>
    <ds:schemaRef ds:uri="http://schemas.microsoft.com/sharepoint/v3"/>
    <ds:schemaRef ds:uri="533534a1-ced3-4523-9d0b-70e68e64341d"/>
  </ds:schemaRefs>
</ds:datastoreItem>
</file>

<file path=customXml/itemProps4.xml><?xml version="1.0" encoding="utf-8"?>
<ds:datastoreItem xmlns:ds="http://schemas.openxmlformats.org/officeDocument/2006/customXml" ds:itemID="{72159052-40CD-4217-B662-6F7FE921D5F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 Confidential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RDX Functional Spec Template</dc:title>
  <dc:subject/>
  <dc:creator>Patrice Melekian</dc:creator>
  <keywords>Template, Spec, Functional</keywords>
  <dc:description/>
  <lastModifiedBy>Chris Hopkins</lastModifiedBy>
  <revision>254</revision>
  <lastPrinted>2012-11-01T19:49:00.0000000Z</lastPrinted>
  <dcterms:created xsi:type="dcterms:W3CDTF">2015-01-21T21:29:00.0000000Z</dcterms:created>
  <dcterms:modified xsi:type="dcterms:W3CDTF">2025-03-05T00:08:24.6606226Z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0x0101002A4318C023544C4CA3D54A605D835720</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patmele@microsoft.com</vt:lpwstr>
  </property>
  <property fmtid="{D5CDD505-2E9C-101B-9397-08002B2CF9AE}" pid="15" name="MSIP_Label_f42aa342-8706-4288-bd11-ebb85995028c_SetDate">
    <vt:lpwstr>2018-09-26T17:45:02.9714603Z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xtended_MSFT_Method">
    <vt:lpwstr>Manual</vt:lpwstr>
  </property>
  <property fmtid="{D5CDD505-2E9C-101B-9397-08002B2CF9AE}" pid="19" name="Sensitivity">
    <vt:lpwstr>General</vt:lpwstr>
  </property>
  <property fmtid="{D5CDD505-2E9C-101B-9397-08002B2CF9AE}" pid="20" name="MediaServiceImageTags">
    <vt:lpwstr/>
  </property>
</Properties>
</file>