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Pr="00C03320" w:rsidRDefault="00F9011C" w:rsidP="00C03320">
      <w:pPr>
        <w:pStyle w:val="berschrift1"/>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1. Einleitung </w:t>
      </w:r>
    </w:p>
    <w:p w:rsidR="00BD0535" w:rsidRPr="00C03320" w:rsidRDefault="007F07C3"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Morbus Parkinson</w:t>
      </w:r>
      <w:r w:rsidR="00F97B00" w:rsidRPr="00C03320">
        <w:rPr>
          <w:rFonts w:ascii="Times New Roman" w:hAnsi="Times New Roman" w:cs="Times New Roman"/>
          <w:sz w:val="24"/>
          <w:szCs w:val="24"/>
        </w:rPr>
        <w:t xml:space="preserve"> ist nicht nur die zweithäufigste neurodegenerative Erkrankung, sie hat auch von allen neurologischen Krankhe</w:t>
      </w:r>
      <w:r w:rsidR="00BD0535" w:rsidRPr="00C03320">
        <w:rPr>
          <w:rFonts w:ascii="Times New Roman" w:hAnsi="Times New Roman" w:cs="Times New Roman"/>
          <w:sz w:val="24"/>
          <w:szCs w:val="24"/>
        </w:rPr>
        <w:t>iten den schnellsten Anstieg der Prävalenz, Tode und Krankheitsbelastung aufgezeigt</w:t>
      </w:r>
      <w:r w:rsidR="00D26C2C" w:rsidRPr="00C03320">
        <w:rPr>
          <w:rFonts w:ascii="Times New Roman" w:hAnsi="Times New Roman" w:cs="Times New Roman"/>
          <w:sz w:val="24"/>
          <w:szCs w:val="24"/>
        </w:rPr>
        <w:t xml:space="preserve">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(Feigin et al., 2017; Poewe et al., 2017)</w:t>
      </w:r>
      <w:r w:rsidR="00D26C2C" w:rsidRPr="00C03320">
        <w:rPr>
          <w:rFonts w:ascii="Times New Roman" w:hAnsi="Times New Roman" w:cs="Times New Roman"/>
          <w:sz w:val="24"/>
          <w:szCs w:val="24"/>
        </w:rPr>
        <w:fldChar w:fldCharType="end"/>
      </w:r>
      <w:r w:rsidR="00E1148E" w:rsidRPr="00C03320">
        <w:rPr>
          <w:rFonts w:ascii="Times New Roman" w:hAnsi="Times New Roman" w:cs="Times New Roman"/>
          <w:sz w:val="24"/>
          <w:szCs w:val="24"/>
        </w:rPr>
        <w:t xml:space="preserve">. </w:t>
      </w:r>
      <w:r w:rsidR="008044D6" w:rsidRPr="00C03320">
        <w:rPr>
          <w:rFonts w:ascii="Times New Roman" w:hAnsi="Times New Roman" w:cs="Times New Roman"/>
          <w:sz w:val="24"/>
          <w:szCs w:val="24"/>
        </w:rPr>
        <w:t>In den 25 Jahren von 1990 bis 2015 stieg die Zahl der Tode,</w:t>
      </w:r>
      <w:r w:rsidRPr="00C03320">
        <w:rPr>
          <w:rFonts w:ascii="Times New Roman" w:hAnsi="Times New Roman" w:cs="Times New Roman"/>
          <w:sz w:val="24"/>
          <w:szCs w:val="24"/>
        </w:rPr>
        <w:t xml:space="preserve"> die auf Morbus Parkinson</w:t>
      </w:r>
      <w:r w:rsidR="008044D6" w:rsidRPr="00C03320">
        <w:rPr>
          <w:rFonts w:ascii="Times New Roman" w:hAnsi="Times New Roman" w:cs="Times New Roman"/>
          <w:sz w:val="24"/>
          <w:szCs w:val="24"/>
        </w:rPr>
        <w:t xml:space="preserve"> zurückzuführen </w:t>
      </w:r>
      <w:r w:rsidR="003B2465">
        <w:rPr>
          <w:rFonts w:ascii="Times New Roman" w:hAnsi="Times New Roman" w:cs="Times New Roman"/>
          <w:sz w:val="24"/>
          <w:szCs w:val="24"/>
        </w:rPr>
        <w:t>sind, um 149.8%, die Prävalenz um 117.</w:t>
      </w:r>
      <w:r w:rsidR="008044D6" w:rsidRPr="00C03320">
        <w:rPr>
          <w:rFonts w:ascii="Times New Roman" w:hAnsi="Times New Roman" w:cs="Times New Roman"/>
          <w:sz w:val="24"/>
          <w:szCs w:val="24"/>
        </w:rPr>
        <w:t>8% und die DALYs (disability-adjusted-life-years), die als Maß für die Krankheitsbel</w:t>
      </w:r>
      <w:r w:rsidR="003B2465">
        <w:rPr>
          <w:rFonts w:ascii="Times New Roman" w:hAnsi="Times New Roman" w:cs="Times New Roman"/>
          <w:sz w:val="24"/>
          <w:szCs w:val="24"/>
        </w:rPr>
        <w:t>astung verwendet werden, um 111.</w:t>
      </w:r>
      <w:r w:rsidR="008044D6" w:rsidRPr="00C03320">
        <w:rPr>
          <w:rFonts w:ascii="Times New Roman" w:hAnsi="Times New Roman" w:cs="Times New Roman"/>
          <w:sz w:val="24"/>
          <w:szCs w:val="24"/>
        </w:rPr>
        <w:t>2%</w:t>
      </w:r>
      <w:r w:rsidR="00D26C2C" w:rsidRPr="00C03320">
        <w:rPr>
          <w:rFonts w:ascii="Times New Roman" w:hAnsi="Times New Roman" w:cs="Times New Roman"/>
          <w:sz w:val="24"/>
          <w:szCs w:val="24"/>
        </w:rPr>
        <w:t xml:space="preserve">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(Feigin et al., 2017)</w:t>
      </w:r>
      <w:r w:rsidR="00D26C2C" w:rsidRPr="00C03320">
        <w:rPr>
          <w:rFonts w:ascii="Times New Roman" w:hAnsi="Times New Roman" w:cs="Times New Roman"/>
          <w:sz w:val="24"/>
          <w:szCs w:val="24"/>
        </w:rPr>
        <w:fldChar w:fldCharType="end"/>
      </w:r>
      <w:r w:rsidR="00D14511" w:rsidRPr="00C03320">
        <w:rPr>
          <w:rFonts w:ascii="Times New Roman" w:hAnsi="Times New Roman" w:cs="Times New Roman"/>
          <w:sz w:val="24"/>
          <w:szCs w:val="24"/>
        </w:rPr>
        <w:t xml:space="preserve">. </w:t>
      </w:r>
      <w:r w:rsidR="00BC0E72" w:rsidRPr="00C03320">
        <w:rPr>
          <w:rFonts w:ascii="Times New Roman" w:hAnsi="Times New Roman" w:cs="Times New Roman"/>
          <w:sz w:val="24"/>
          <w:szCs w:val="24"/>
        </w:rPr>
        <w:t xml:space="preserve"> Die DALYSs wurden dabei berechnet als Summe aus der Lebenszeit, die durchschnittlich durch die Erkrankung verloren gegangen ist, und der Lebenszeit, die durchschnittlich mit der Erkrankung gelebt wurde.</w:t>
      </w:r>
      <w:r w:rsidR="008044D6" w:rsidRPr="00C03320">
        <w:rPr>
          <w:rFonts w:ascii="Times New Roman" w:hAnsi="Times New Roman" w:cs="Times New Roman"/>
          <w:sz w:val="24"/>
          <w:szCs w:val="24"/>
        </w:rPr>
        <w:t xml:space="preserve"> </w:t>
      </w:r>
      <w:r w:rsidR="002810FD" w:rsidRPr="00C03320">
        <w:rPr>
          <w:rFonts w:ascii="Times New Roman" w:hAnsi="Times New Roman" w:cs="Times New Roman"/>
          <w:sz w:val="24"/>
          <w:szCs w:val="24"/>
        </w:rPr>
        <w:t>Der demografisch</w:t>
      </w:r>
      <w:r w:rsidR="00D14511" w:rsidRPr="00C03320">
        <w:rPr>
          <w:rFonts w:ascii="Times New Roman" w:hAnsi="Times New Roman" w:cs="Times New Roman"/>
          <w:sz w:val="24"/>
          <w:szCs w:val="24"/>
        </w:rPr>
        <w:t>e Wandel</w:t>
      </w:r>
      <w:r w:rsidR="00DF6E10" w:rsidRPr="00C03320">
        <w:rPr>
          <w:rFonts w:ascii="Times New Roman" w:hAnsi="Times New Roman" w:cs="Times New Roman"/>
          <w:sz w:val="24"/>
          <w:szCs w:val="24"/>
        </w:rPr>
        <w:t xml:space="preserve"> und der Fortschritt der Methoden, mit denen diese Daten ermittelt werden, spielen</w:t>
      </w:r>
      <w:r w:rsidR="00D14511" w:rsidRPr="00C03320">
        <w:rPr>
          <w:rFonts w:ascii="Times New Roman" w:hAnsi="Times New Roman" w:cs="Times New Roman"/>
          <w:sz w:val="24"/>
          <w:szCs w:val="24"/>
        </w:rPr>
        <w:t xml:space="preserve"> für diese Entwicklung </w:t>
      </w:r>
      <w:r w:rsidR="002810FD" w:rsidRPr="00C03320">
        <w:rPr>
          <w:rFonts w:ascii="Times New Roman" w:hAnsi="Times New Roman" w:cs="Times New Roman"/>
          <w:sz w:val="24"/>
          <w:szCs w:val="24"/>
        </w:rPr>
        <w:t xml:space="preserve">eine große Rolle, kann </w:t>
      </w:r>
      <w:r w:rsidR="00304D59" w:rsidRPr="00C03320">
        <w:rPr>
          <w:rFonts w:ascii="Times New Roman" w:hAnsi="Times New Roman" w:cs="Times New Roman"/>
          <w:sz w:val="24"/>
          <w:szCs w:val="24"/>
        </w:rPr>
        <w:t xml:space="preserve">sie </w:t>
      </w:r>
      <w:r w:rsidR="002810FD" w:rsidRPr="00C03320">
        <w:rPr>
          <w:rFonts w:ascii="Times New Roman" w:hAnsi="Times New Roman" w:cs="Times New Roman"/>
          <w:sz w:val="24"/>
          <w:szCs w:val="24"/>
        </w:rPr>
        <w:t>jed</w:t>
      </w:r>
      <w:r w:rsidR="00D26C2C" w:rsidRPr="00C03320">
        <w:rPr>
          <w:rFonts w:ascii="Times New Roman" w:hAnsi="Times New Roman" w:cs="Times New Roman"/>
          <w:sz w:val="24"/>
          <w:szCs w:val="24"/>
        </w:rPr>
        <w:t xml:space="preserve">och nicht vollständig erklären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(Dorsey, Elbaz, et al., 2018)</w:t>
      </w:r>
      <w:r w:rsidR="00D26C2C" w:rsidRPr="00C03320">
        <w:rPr>
          <w:rFonts w:ascii="Times New Roman" w:hAnsi="Times New Roman" w:cs="Times New Roman"/>
          <w:sz w:val="24"/>
          <w:szCs w:val="24"/>
        </w:rPr>
        <w:fldChar w:fldCharType="end"/>
      </w:r>
      <w:r w:rsidR="000502CA" w:rsidRPr="00C03320">
        <w:rPr>
          <w:rFonts w:ascii="Times New Roman" w:hAnsi="Times New Roman" w:cs="Times New Roman"/>
          <w:sz w:val="24"/>
          <w:szCs w:val="24"/>
        </w:rPr>
        <w:t>. Aufgrund der weiterhin</w:t>
      </w:r>
      <w:r w:rsidR="004D1546" w:rsidRPr="00C03320">
        <w:rPr>
          <w:rFonts w:ascii="Times New Roman" w:hAnsi="Times New Roman" w:cs="Times New Roman"/>
          <w:sz w:val="24"/>
          <w:szCs w:val="24"/>
        </w:rPr>
        <w:t xml:space="preserve"> steigenden Lebenserwartung und</w:t>
      </w:r>
      <w:r w:rsidR="00720C7A" w:rsidRPr="00C03320">
        <w:rPr>
          <w:rFonts w:ascii="Times New Roman" w:hAnsi="Times New Roman" w:cs="Times New Roman"/>
          <w:sz w:val="24"/>
          <w:szCs w:val="24"/>
        </w:rPr>
        <w:t xml:space="preserve"> der</w:t>
      </w:r>
      <w:r w:rsidR="004D1546" w:rsidRPr="00C03320">
        <w:rPr>
          <w:rFonts w:ascii="Times New Roman" w:hAnsi="Times New Roman" w:cs="Times New Roman"/>
          <w:sz w:val="24"/>
          <w:szCs w:val="24"/>
        </w:rPr>
        <w:t xml:space="preserve"> älter werdenden</w:t>
      </w:r>
      <w:r w:rsidR="000502CA" w:rsidRPr="00C03320">
        <w:rPr>
          <w:rFonts w:ascii="Times New Roman" w:hAnsi="Times New Roman" w:cs="Times New Roman"/>
          <w:sz w:val="24"/>
          <w:szCs w:val="24"/>
        </w:rPr>
        <w:t xml:space="preserve"> Bevölkerung wird für die Zukunft ein weiterer</w:t>
      </w:r>
      <w:r w:rsidR="006A735B" w:rsidRPr="00C03320">
        <w:rPr>
          <w:rFonts w:ascii="Times New Roman" w:hAnsi="Times New Roman" w:cs="Times New Roman"/>
          <w:sz w:val="24"/>
          <w:szCs w:val="24"/>
        </w:rPr>
        <w:t xml:space="preserve"> </w:t>
      </w:r>
      <w:r w:rsidR="00D26C2C" w:rsidRPr="00C03320">
        <w:rPr>
          <w:rFonts w:ascii="Times New Roman" w:hAnsi="Times New Roman" w:cs="Times New Roman"/>
          <w:sz w:val="24"/>
          <w:szCs w:val="24"/>
        </w:rPr>
        <w:t xml:space="preserve">Anstieg der Prävalenz erwartet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(Dorsey, Sherer, et al., 2018)</w:t>
      </w:r>
      <w:r w:rsidR="00D26C2C" w:rsidRPr="00C03320">
        <w:rPr>
          <w:rFonts w:ascii="Times New Roman" w:hAnsi="Times New Roman" w:cs="Times New Roman"/>
          <w:sz w:val="24"/>
          <w:szCs w:val="24"/>
        </w:rPr>
        <w:fldChar w:fldCharType="end"/>
      </w:r>
      <w:r w:rsidR="006A735B" w:rsidRPr="00C03320">
        <w:rPr>
          <w:rFonts w:ascii="Times New Roman" w:hAnsi="Times New Roman" w:cs="Times New Roman"/>
          <w:sz w:val="24"/>
          <w:szCs w:val="24"/>
        </w:rPr>
        <w:t>. Diese Prognose macht</w:t>
      </w:r>
      <w:r w:rsidR="000502CA" w:rsidRPr="00C03320">
        <w:rPr>
          <w:rFonts w:ascii="Times New Roman" w:hAnsi="Times New Roman" w:cs="Times New Roman"/>
          <w:sz w:val="24"/>
          <w:szCs w:val="24"/>
        </w:rPr>
        <w:t xml:space="preserve"> effektivere Präventionen und Behandlungen dringend </w:t>
      </w:r>
      <w:r w:rsidR="006A735B" w:rsidRPr="00C03320">
        <w:rPr>
          <w:rFonts w:ascii="Times New Roman" w:hAnsi="Times New Roman" w:cs="Times New Roman"/>
          <w:sz w:val="24"/>
          <w:szCs w:val="24"/>
        </w:rPr>
        <w:t>notwendig</w:t>
      </w:r>
      <w:r w:rsidR="00D26C2C" w:rsidRPr="00C03320">
        <w:rPr>
          <w:rFonts w:ascii="Times New Roman" w:hAnsi="Times New Roman" w:cs="Times New Roman"/>
          <w:sz w:val="24"/>
          <w:szCs w:val="24"/>
        </w:rPr>
        <w:t xml:space="preserve"> </w:t>
      </w:r>
      <w:r w:rsidR="00D26C2C" w:rsidRPr="00C03320">
        <w:rPr>
          <w:rFonts w:ascii="Times New Roman" w:hAnsi="Times New Roman" w:cs="Times New Roman"/>
          <w:sz w:val="24"/>
          <w:szCs w:val="24"/>
        </w:rPr>
        <w:fldChar w:fldCharType="begin"/>
      </w:r>
      <w:r w:rsidR="00D26C2C" w:rsidRPr="00C03320">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C03320">
        <w:rPr>
          <w:rFonts w:ascii="Times New Roman" w:hAnsi="Times New Roman" w:cs="Times New Roman"/>
          <w:sz w:val="24"/>
          <w:szCs w:val="24"/>
        </w:rPr>
        <w:fldChar w:fldCharType="separate"/>
      </w:r>
      <w:r w:rsidR="00D26C2C" w:rsidRPr="00C03320">
        <w:rPr>
          <w:rFonts w:ascii="Times New Roman" w:hAnsi="Times New Roman" w:cs="Times New Roman"/>
          <w:sz w:val="24"/>
          <w:szCs w:val="24"/>
        </w:rPr>
        <w:t>(Simon et al., 2020)</w:t>
      </w:r>
      <w:r w:rsidR="00D26C2C" w:rsidRPr="00C03320">
        <w:rPr>
          <w:rFonts w:ascii="Times New Roman" w:hAnsi="Times New Roman" w:cs="Times New Roman"/>
          <w:sz w:val="24"/>
          <w:szCs w:val="24"/>
        </w:rPr>
        <w:fldChar w:fldCharType="end"/>
      </w:r>
      <w:r w:rsidR="000502CA" w:rsidRPr="00C03320">
        <w:rPr>
          <w:rFonts w:ascii="Times New Roman" w:hAnsi="Times New Roman" w:cs="Times New Roman"/>
          <w:sz w:val="24"/>
          <w:szCs w:val="24"/>
        </w:rPr>
        <w:t xml:space="preserve">. </w:t>
      </w:r>
      <w:r w:rsidR="00475349" w:rsidRPr="00C03320">
        <w:rPr>
          <w:rFonts w:ascii="Times New Roman" w:hAnsi="Times New Roman" w:cs="Times New Roman"/>
          <w:sz w:val="24"/>
          <w:szCs w:val="24"/>
        </w:rPr>
        <w:t>Es wird deutlich,</w:t>
      </w:r>
      <w:r w:rsidR="00A11FF6" w:rsidRPr="00C03320">
        <w:rPr>
          <w:rFonts w:ascii="Times New Roman" w:hAnsi="Times New Roman" w:cs="Times New Roman"/>
          <w:sz w:val="24"/>
          <w:szCs w:val="24"/>
        </w:rPr>
        <w:t xml:space="preserve"> dass weiterführende kl</w:t>
      </w:r>
      <w:r w:rsidRPr="00C03320">
        <w:rPr>
          <w:rFonts w:ascii="Times New Roman" w:hAnsi="Times New Roman" w:cs="Times New Roman"/>
          <w:sz w:val="24"/>
          <w:szCs w:val="24"/>
        </w:rPr>
        <w:t>inische Forschung von Morbus Parkinson</w:t>
      </w:r>
      <w:r w:rsidR="00A11FF6" w:rsidRPr="00C03320">
        <w:rPr>
          <w:rFonts w:ascii="Times New Roman" w:hAnsi="Times New Roman" w:cs="Times New Roman"/>
          <w:sz w:val="24"/>
          <w:szCs w:val="24"/>
        </w:rPr>
        <w:t xml:space="preserve"> relevant ist, um die Entwicklung und Verbesserung der Behandlung zu ermöglichen.</w:t>
      </w:r>
    </w:p>
    <w:p w:rsidR="00A11FF6" w:rsidRPr="00C03320" w:rsidRDefault="000D188D"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1.1</w:t>
      </w:r>
      <w:r w:rsidR="007F07C3" w:rsidRPr="00C03320">
        <w:rPr>
          <w:rFonts w:ascii="Times New Roman" w:hAnsi="Times New Roman" w:cs="Times New Roman"/>
          <w:sz w:val="24"/>
          <w:szCs w:val="24"/>
        </w:rPr>
        <w:t xml:space="preserve"> Symptome von Morbus Parkinson</w:t>
      </w:r>
    </w:p>
    <w:p w:rsidR="007546E7" w:rsidRPr="00C03320" w:rsidRDefault="007F07C3"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Morbus Parkinson</w:t>
      </w:r>
      <w:r w:rsidR="0059460D" w:rsidRPr="00C03320">
        <w:rPr>
          <w:rFonts w:ascii="Times New Roman" w:hAnsi="Times New Roman" w:cs="Times New Roman"/>
          <w:sz w:val="24"/>
          <w:szCs w:val="24"/>
        </w:rPr>
        <w:t xml:space="preserve"> wird durch mehrere verschiedene motorische sowie auch nicht-moto</w:t>
      </w:r>
      <w:r w:rsidR="00A90AB8" w:rsidRPr="00C03320">
        <w:rPr>
          <w:rFonts w:ascii="Times New Roman" w:hAnsi="Times New Roman" w:cs="Times New Roman"/>
          <w:sz w:val="24"/>
          <w:szCs w:val="24"/>
        </w:rPr>
        <w:t xml:space="preserve">rische Symptome charakterisiert. </w:t>
      </w:r>
      <w:r w:rsidR="007546E7" w:rsidRPr="00C03320">
        <w:rPr>
          <w:rFonts w:ascii="Times New Roman" w:hAnsi="Times New Roman" w:cs="Times New Roman"/>
          <w:sz w:val="24"/>
          <w:szCs w:val="24"/>
        </w:rPr>
        <w:t>Die Movement Disorder Society (MDS) hat Kriterien aufgestellt, um die klinische Diagnose von Morbus Parkinson zu ermöglichen</w:t>
      </w:r>
      <w:r w:rsidR="007954D3" w:rsidRPr="00C03320">
        <w:rPr>
          <w:rFonts w:ascii="Times New Roman" w:hAnsi="Times New Roman" w:cs="Times New Roman"/>
          <w:sz w:val="24"/>
          <w:szCs w:val="24"/>
        </w:rPr>
        <w:t>, die spezifisch für die Nutzung in der Forschung ausge</w:t>
      </w:r>
      <w:r w:rsidR="00A546EE" w:rsidRPr="00C03320">
        <w:rPr>
          <w:rFonts w:ascii="Times New Roman" w:hAnsi="Times New Roman" w:cs="Times New Roman"/>
          <w:sz w:val="24"/>
          <w:szCs w:val="24"/>
        </w:rPr>
        <w:t xml:space="preserve">legt sind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(Postuma et al., 2015)</w:t>
      </w:r>
      <w:r w:rsidR="00A546EE" w:rsidRPr="00C03320">
        <w:rPr>
          <w:rFonts w:ascii="Times New Roman" w:hAnsi="Times New Roman" w:cs="Times New Roman"/>
          <w:sz w:val="24"/>
          <w:szCs w:val="24"/>
        </w:rPr>
        <w:fldChar w:fldCharType="end"/>
      </w:r>
      <w:r w:rsidR="007954D3" w:rsidRPr="00C03320">
        <w:rPr>
          <w:rFonts w:ascii="Times New Roman" w:hAnsi="Times New Roman" w:cs="Times New Roman"/>
          <w:sz w:val="24"/>
          <w:szCs w:val="24"/>
        </w:rPr>
        <w:t xml:space="preserve">. </w:t>
      </w:r>
      <w:r w:rsidR="0040745D" w:rsidRPr="00C03320">
        <w:rPr>
          <w:rFonts w:ascii="Times New Roman" w:hAnsi="Times New Roman" w:cs="Times New Roman"/>
          <w:sz w:val="24"/>
          <w:szCs w:val="24"/>
        </w:rPr>
        <w:t xml:space="preserve">Dabei wird Morbus Parkinson </w:t>
      </w:r>
      <w:r w:rsidR="007B3B38" w:rsidRPr="00C03320">
        <w:rPr>
          <w:rFonts w:ascii="Times New Roman" w:hAnsi="Times New Roman" w:cs="Times New Roman"/>
          <w:sz w:val="24"/>
          <w:szCs w:val="24"/>
        </w:rPr>
        <w:t xml:space="preserve">von der MDS </w:t>
      </w:r>
      <w:r w:rsidR="0040745D" w:rsidRPr="00C03320">
        <w:rPr>
          <w:rFonts w:ascii="Times New Roman" w:hAnsi="Times New Roman" w:cs="Times New Roman"/>
          <w:sz w:val="24"/>
          <w:szCs w:val="24"/>
        </w:rPr>
        <w:t xml:space="preserve">definiert als </w:t>
      </w:r>
      <w:r w:rsidR="007B3B38" w:rsidRPr="00C03320">
        <w:rPr>
          <w:rFonts w:ascii="Times New Roman" w:hAnsi="Times New Roman" w:cs="Times New Roman"/>
          <w:sz w:val="24"/>
          <w:szCs w:val="24"/>
        </w:rPr>
        <w:t xml:space="preserve">Bradykinesie, die gemeinsam mit Ruhetremor, Rigor oder beidem auftritt. Diese Symptome sind daher die motorischen Hauptsymptome. </w:t>
      </w:r>
      <w:r w:rsidR="0051280E" w:rsidRPr="00C03320">
        <w:rPr>
          <w:rFonts w:ascii="Times New Roman" w:hAnsi="Times New Roman" w:cs="Times New Roman"/>
          <w:sz w:val="24"/>
          <w:szCs w:val="24"/>
        </w:rPr>
        <w:t>A</w:t>
      </w:r>
      <w:r w:rsidR="009244FB" w:rsidRPr="00C03320">
        <w:rPr>
          <w:rFonts w:ascii="Times New Roman" w:hAnsi="Times New Roman" w:cs="Times New Roman"/>
          <w:sz w:val="24"/>
          <w:szCs w:val="24"/>
        </w:rPr>
        <w:t xml:space="preserve">uch die Instabilität der Körperhaltung </w:t>
      </w:r>
      <w:r w:rsidR="0051280E" w:rsidRPr="00C03320">
        <w:rPr>
          <w:rFonts w:ascii="Times New Roman" w:hAnsi="Times New Roman" w:cs="Times New Roman"/>
          <w:sz w:val="24"/>
          <w:szCs w:val="24"/>
        </w:rPr>
        <w:t xml:space="preserve">wird </w:t>
      </w:r>
      <w:r w:rsidR="009244FB" w:rsidRPr="00C03320">
        <w:rPr>
          <w:rFonts w:ascii="Times New Roman" w:hAnsi="Times New Roman" w:cs="Times New Roman"/>
          <w:sz w:val="24"/>
          <w:szCs w:val="24"/>
        </w:rPr>
        <w:t xml:space="preserve">als zusätzliches motorisches Hauptsymptom genannt, </w:t>
      </w:r>
      <w:r w:rsidR="009244FB" w:rsidRPr="00C03320">
        <w:rPr>
          <w:rFonts w:ascii="Times New Roman" w:hAnsi="Times New Roman" w:cs="Times New Roman"/>
          <w:sz w:val="24"/>
          <w:szCs w:val="24"/>
        </w:rPr>
        <w:lastRenderedPageBreak/>
        <w:t xml:space="preserve">diese ist jedoch kein eigenständiges Kriterium für die Diagnose nach der Definition der MDS </w:t>
      </w:r>
      <w:r w:rsidR="009244FB" w:rsidRPr="00C03320">
        <w:rPr>
          <w:rFonts w:ascii="Times New Roman" w:hAnsi="Times New Roman" w:cs="Times New Roman"/>
          <w:sz w:val="24"/>
          <w:szCs w:val="24"/>
        </w:rPr>
        <w:fldChar w:fldCharType="begin"/>
      </w:r>
      <w:r w:rsidR="0051280E" w:rsidRPr="00C03320">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C03320">
        <w:rPr>
          <w:rFonts w:ascii="Times New Roman" w:hAnsi="Times New Roman" w:cs="Times New Roman"/>
          <w:sz w:val="24"/>
          <w:szCs w:val="24"/>
        </w:rPr>
        <w:fldChar w:fldCharType="separate"/>
      </w:r>
      <w:r w:rsidR="0051280E" w:rsidRPr="00C03320">
        <w:rPr>
          <w:rFonts w:ascii="Times New Roman" w:hAnsi="Times New Roman" w:cs="Times New Roman"/>
          <w:sz w:val="24"/>
          <w:szCs w:val="24"/>
        </w:rPr>
        <w:t>(Balestrino &amp; Schapira, 2020; Hess &amp; Hallett, 2017; Jankovic, 2008; Postuma et al., 2015)</w:t>
      </w:r>
      <w:r w:rsidR="009244FB" w:rsidRPr="00C03320">
        <w:rPr>
          <w:rFonts w:ascii="Times New Roman" w:hAnsi="Times New Roman" w:cs="Times New Roman"/>
          <w:sz w:val="24"/>
          <w:szCs w:val="24"/>
        </w:rPr>
        <w:fldChar w:fldCharType="end"/>
      </w:r>
      <w:r w:rsidR="009244FB" w:rsidRPr="00C03320">
        <w:rPr>
          <w:rFonts w:ascii="Times New Roman" w:hAnsi="Times New Roman" w:cs="Times New Roman"/>
          <w:sz w:val="24"/>
          <w:szCs w:val="24"/>
        </w:rPr>
        <w:t>.</w:t>
      </w:r>
    </w:p>
    <w:p w:rsidR="00403FCE" w:rsidRPr="00C03320" w:rsidRDefault="00403FC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Da sie eine Zeit lang zu wenig Beachtung bekommen haben, ist in der aktuellen Forschung überwiegend Literatur zu den nicht-motorischen Symptomen zu finden. Früher lag der Fokus auf der Dokumentation der motorischen Symptome, die zum Beispiel durch die United Parkinson’s Disease Rating Scale (UPDRS) eingeschätzt werden können </w:t>
      </w:r>
      <w:r w:rsidRPr="00C03320">
        <w:rPr>
          <w:rFonts w:ascii="Times New Roman" w:hAnsi="Times New Roman" w:cs="Times New Roman"/>
          <w:sz w:val="24"/>
          <w:szCs w:val="24"/>
        </w:rPr>
        <w:fldChar w:fldCharType="begin"/>
      </w:r>
      <w:r w:rsidRPr="00C03320">
        <w:rPr>
          <w:rFonts w:ascii="Times New Roman" w:hAnsi="Times New Roman" w:cs="Times New Roman"/>
          <w:sz w:val="24"/>
          <w:szCs w:val="24"/>
        </w:rPr>
        <w:instrText xml:space="preserve"> ADDIN ZOTERO_ITEM CSL_CITATION {"citationID":"iwTLYJZ7","properties":{"formattedCitation":"(Rahman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(Rahman et al., 2008)</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C03320">
        <w:rPr>
          <w:rFonts w:ascii="Times New Roman" w:hAnsi="Times New Roman" w:cs="Times New Roman"/>
          <w:sz w:val="24"/>
          <w:szCs w:val="24"/>
        </w:rPr>
        <w:fldChar w:fldCharType="begin"/>
      </w:r>
      <w:r w:rsidRPr="00C03320">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(Gómez-Esteban et al., 2007)</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p>
    <w:p w:rsidR="00E17EC6" w:rsidRPr="00C03320" w:rsidRDefault="00403FCE" w:rsidP="00C03320">
      <w:pPr>
        <w:pStyle w:val="berschrift3"/>
        <w:spacing w:line="480" w:lineRule="auto"/>
        <w:rPr>
          <w:rFonts w:ascii="Times New Roman" w:hAnsi="Times New Roman" w:cs="Times New Roman"/>
        </w:rPr>
      </w:pPr>
      <w:r w:rsidRPr="00C03320">
        <w:rPr>
          <w:rFonts w:ascii="Times New Roman" w:hAnsi="Times New Roman" w:cs="Times New Roman"/>
        </w:rPr>
        <w:t>1.1.1 Motorische Symptome von Morbus Parkinson</w:t>
      </w:r>
    </w:p>
    <w:p w:rsidR="00D97AB8" w:rsidRPr="00C03320" w:rsidRDefault="00EF2E9F"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Die MDS empfiehlt, die motorischen Hauptsymptome so zu untersuchen, wie es in der MDS-UPDRS beschrieben ist </w:t>
      </w:r>
      <w:r w:rsidRPr="00C03320">
        <w:rPr>
          <w:rFonts w:ascii="Times New Roman" w:hAnsi="Times New Roman" w:cs="Times New Roman"/>
          <w:sz w:val="24"/>
          <w:szCs w:val="24"/>
        </w:rPr>
        <w:fldChar w:fldCharType="begin"/>
      </w:r>
      <w:r w:rsidRPr="00C03320">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(Postuma et al., 2015)</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r w:rsidR="0044125E" w:rsidRPr="00C03320">
        <w:rPr>
          <w:rFonts w:ascii="Times New Roman" w:hAnsi="Times New Roman" w:cs="Times New Roman"/>
          <w:sz w:val="24"/>
          <w:szCs w:val="24"/>
        </w:rPr>
        <w:t xml:space="preserve"> Die MDS-UPDRS ist eine Revision des UPDRS des MDS, die auf den Empfehlungen einer veröffentlichten Kritik basiert </w:t>
      </w:r>
      <w:r w:rsidR="0044125E" w:rsidRPr="00C03320">
        <w:rPr>
          <w:rFonts w:ascii="Times New Roman" w:hAnsi="Times New Roman" w:cs="Times New Roman"/>
          <w:sz w:val="24"/>
          <w:szCs w:val="24"/>
        </w:rPr>
        <w:fldChar w:fldCharType="begin"/>
      </w:r>
      <w:r w:rsidR="0044125E" w:rsidRPr="00C03320">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44125E" w:rsidRPr="00C03320">
        <w:rPr>
          <w:rFonts w:ascii="Times New Roman" w:hAnsi="Times New Roman" w:cs="Times New Roman"/>
          <w:sz w:val="24"/>
          <w:szCs w:val="24"/>
        </w:rPr>
        <w:fldChar w:fldCharType="separate"/>
      </w:r>
      <w:r w:rsidR="0044125E" w:rsidRPr="00C03320">
        <w:rPr>
          <w:rFonts w:ascii="Times New Roman" w:hAnsi="Times New Roman" w:cs="Times New Roman"/>
          <w:sz w:val="24"/>
          <w:szCs w:val="24"/>
        </w:rPr>
        <w:t>(Goetz et al., 2008)</w:t>
      </w:r>
      <w:r w:rsidR="0044125E" w:rsidRPr="00C03320">
        <w:rPr>
          <w:rFonts w:ascii="Times New Roman" w:hAnsi="Times New Roman" w:cs="Times New Roman"/>
          <w:sz w:val="24"/>
          <w:szCs w:val="24"/>
        </w:rPr>
        <w:fldChar w:fldCharType="end"/>
      </w:r>
      <w:r w:rsidR="0044125E" w:rsidRPr="00C03320">
        <w:rPr>
          <w:rFonts w:ascii="Times New Roman" w:hAnsi="Times New Roman" w:cs="Times New Roman"/>
          <w:sz w:val="24"/>
          <w:szCs w:val="24"/>
        </w:rPr>
        <w:t xml:space="preserve">. </w:t>
      </w:r>
      <w:r w:rsidR="00392EE0" w:rsidRPr="00C03320">
        <w:rPr>
          <w:rFonts w:ascii="Times New Roman" w:hAnsi="Times New Roman" w:cs="Times New Roman"/>
          <w:sz w:val="24"/>
          <w:szCs w:val="24"/>
        </w:rPr>
        <w:t>Bradykinesie ist</w:t>
      </w:r>
      <w:r w:rsidR="006407F7" w:rsidRPr="00C03320">
        <w:rPr>
          <w:rFonts w:ascii="Times New Roman" w:hAnsi="Times New Roman" w:cs="Times New Roman"/>
          <w:sz w:val="24"/>
          <w:szCs w:val="24"/>
        </w:rPr>
        <w:t xml:space="preserve"> in der Definition der MDS ein Übergriff für die eigentliche Bradykinesie, die sich als Verlangsamung der Bewegung äußert, aber auch für Akinesie, die eine verringerte Bewegungsamplitude beschreibt </w:t>
      </w:r>
      <w:r w:rsidR="006407F7" w:rsidRPr="00C03320">
        <w:rPr>
          <w:rFonts w:ascii="Times New Roman" w:hAnsi="Times New Roman" w:cs="Times New Roman"/>
          <w:sz w:val="24"/>
          <w:szCs w:val="24"/>
        </w:rPr>
        <w:fldChar w:fldCharType="begin"/>
      </w:r>
      <w:r w:rsidR="006407F7" w:rsidRPr="00C03320">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C03320">
        <w:rPr>
          <w:rFonts w:ascii="Times New Roman" w:hAnsi="Times New Roman" w:cs="Times New Roman"/>
          <w:sz w:val="24"/>
          <w:szCs w:val="24"/>
        </w:rPr>
        <w:fldChar w:fldCharType="separate"/>
      </w:r>
      <w:r w:rsidR="006407F7" w:rsidRPr="00C03320">
        <w:rPr>
          <w:rFonts w:ascii="Times New Roman" w:hAnsi="Times New Roman" w:cs="Times New Roman"/>
          <w:sz w:val="24"/>
          <w:szCs w:val="24"/>
        </w:rPr>
        <w:t>(Postuma et al., 2015)</w:t>
      </w:r>
      <w:r w:rsidR="006407F7" w:rsidRPr="00C03320">
        <w:rPr>
          <w:rFonts w:ascii="Times New Roman" w:hAnsi="Times New Roman" w:cs="Times New Roman"/>
          <w:sz w:val="24"/>
          <w:szCs w:val="24"/>
        </w:rPr>
        <w:fldChar w:fldCharType="end"/>
      </w:r>
      <w:r w:rsidR="00A125A2" w:rsidRPr="00C03320">
        <w:rPr>
          <w:rFonts w:ascii="Times New Roman" w:hAnsi="Times New Roman" w:cs="Times New Roman"/>
          <w:sz w:val="24"/>
          <w:szCs w:val="24"/>
        </w:rPr>
        <w:t xml:space="preserve">. </w:t>
      </w:r>
      <w:r w:rsidR="00FC0B88" w:rsidRPr="00C03320">
        <w:rPr>
          <w:rFonts w:ascii="Times New Roman" w:hAnsi="Times New Roman" w:cs="Times New Roman"/>
          <w:sz w:val="24"/>
          <w:szCs w:val="24"/>
        </w:rPr>
        <w:t xml:space="preserve">In einer Übersicht zu der Phänomenologie von Morbus Parkinson von </w:t>
      </w:r>
      <w:r w:rsidR="00FC0B88" w:rsidRPr="00C03320">
        <w:rPr>
          <w:rFonts w:ascii="Times New Roman" w:hAnsi="Times New Roman" w:cs="Times New Roman"/>
          <w:sz w:val="24"/>
          <w:szCs w:val="24"/>
        </w:rPr>
        <w:fldChar w:fldCharType="begin"/>
      </w:r>
      <w:r w:rsidR="00E871FE" w:rsidRPr="00C03320">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C03320">
        <w:rPr>
          <w:rFonts w:ascii="Times New Roman" w:hAnsi="Times New Roman" w:cs="Times New Roman"/>
          <w:sz w:val="24"/>
          <w:szCs w:val="24"/>
        </w:rPr>
        <w:fldChar w:fldCharType="separate"/>
      </w:r>
      <w:r w:rsidR="00FC0B88" w:rsidRPr="00C03320">
        <w:rPr>
          <w:rFonts w:ascii="Times New Roman" w:hAnsi="Times New Roman" w:cs="Times New Roman"/>
          <w:sz w:val="24"/>
          <w:szCs w:val="24"/>
        </w:rPr>
        <w:t>Hess &amp; Hallett (2017)</w:t>
      </w:r>
      <w:r w:rsidR="00FC0B88" w:rsidRPr="00C03320">
        <w:rPr>
          <w:rFonts w:ascii="Times New Roman" w:hAnsi="Times New Roman" w:cs="Times New Roman"/>
          <w:sz w:val="24"/>
          <w:szCs w:val="24"/>
        </w:rPr>
        <w:fldChar w:fldCharType="end"/>
      </w:r>
      <w:r w:rsidR="00FC0B88" w:rsidRPr="00C03320">
        <w:rPr>
          <w:rFonts w:ascii="Times New Roman" w:hAnsi="Times New Roman" w:cs="Times New Roman"/>
          <w:sz w:val="24"/>
          <w:szCs w:val="24"/>
        </w:rPr>
        <w:t xml:space="preserve"> wird Bradykinesie als die Verlängerung der Zeit beschrieben, die zwischen dem Beginn und der Vollendung einer willkürlichen Bewegung vergeht. </w:t>
      </w:r>
      <w:r w:rsidR="00E006EC" w:rsidRPr="00C03320">
        <w:rPr>
          <w:rFonts w:ascii="Times New Roman" w:hAnsi="Times New Roman" w:cs="Times New Roman"/>
          <w:sz w:val="24"/>
          <w:szCs w:val="24"/>
        </w:rPr>
        <w:t>Als weitere Merkmale der Bradykinesie wird in dieser Übersicht beschrieben, dass Patient*innen mit Morbus Parkinson langsamer sind, fehlerhafte Bewegungen zu korrigieren</w:t>
      </w:r>
      <w:r w:rsidR="00D625F0" w:rsidRPr="00C03320">
        <w:rPr>
          <w:rFonts w:ascii="Times New Roman" w:hAnsi="Times New Roman" w:cs="Times New Roman"/>
          <w:sz w:val="24"/>
          <w:szCs w:val="24"/>
        </w:rPr>
        <w:t>,</w:t>
      </w:r>
      <w:r w:rsidR="00E006EC" w:rsidRPr="00C03320">
        <w:rPr>
          <w:rFonts w:ascii="Times New Roman" w:hAnsi="Times New Roman" w:cs="Times New Roman"/>
          <w:sz w:val="24"/>
          <w:szCs w:val="24"/>
        </w:rPr>
        <w:t xml:space="preserve"> und bei einer Serie von mehreren Bewegungen eine größere Verzögerung zwischen den einzelnen Bewegungen vorherrscht.</w:t>
      </w:r>
      <w:r w:rsidR="00E65182" w:rsidRPr="00C03320">
        <w:rPr>
          <w:rFonts w:ascii="Times New Roman" w:hAnsi="Times New Roman" w:cs="Times New Roman"/>
          <w:sz w:val="24"/>
          <w:szCs w:val="24"/>
        </w:rPr>
        <w:t xml:space="preserve"> Akinesie wird beschrieben als die Verringerung von automatischen Bewegungen </w:t>
      </w:r>
      <w:r w:rsidR="00F2656C" w:rsidRPr="00C03320">
        <w:rPr>
          <w:rFonts w:ascii="Times New Roman" w:hAnsi="Times New Roman" w:cs="Times New Roman"/>
          <w:sz w:val="24"/>
          <w:szCs w:val="24"/>
        </w:rPr>
        <w:t xml:space="preserve">oder die Verzögerung der Initiation von beabsichtigten Bewegungen </w:t>
      </w:r>
      <w:r w:rsidR="00F2656C" w:rsidRPr="00C03320">
        <w:rPr>
          <w:rFonts w:ascii="Times New Roman" w:hAnsi="Times New Roman" w:cs="Times New Roman"/>
          <w:sz w:val="24"/>
          <w:szCs w:val="24"/>
        </w:rPr>
        <w:fldChar w:fldCharType="begin"/>
      </w:r>
      <w:r w:rsidR="00F2656C" w:rsidRPr="00C03320">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C03320">
        <w:rPr>
          <w:rFonts w:ascii="Times New Roman" w:hAnsi="Times New Roman" w:cs="Times New Roman"/>
          <w:sz w:val="24"/>
          <w:szCs w:val="24"/>
        </w:rPr>
        <w:fldChar w:fldCharType="separate"/>
      </w:r>
      <w:r w:rsidR="00F2656C" w:rsidRPr="00C03320">
        <w:rPr>
          <w:rFonts w:ascii="Times New Roman" w:hAnsi="Times New Roman" w:cs="Times New Roman"/>
          <w:sz w:val="24"/>
          <w:szCs w:val="24"/>
        </w:rPr>
        <w:t>(Hess &amp; Hallett, 2017)</w:t>
      </w:r>
      <w:r w:rsidR="00F2656C" w:rsidRPr="00C03320">
        <w:rPr>
          <w:rFonts w:ascii="Times New Roman" w:hAnsi="Times New Roman" w:cs="Times New Roman"/>
          <w:sz w:val="24"/>
          <w:szCs w:val="24"/>
        </w:rPr>
        <w:fldChar w:fldCharType="end"/>
      </w:r>
      <w:r w:rsidR="00F2656C" w:rsidRPr="00C03320">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C03320">
        <w:rPr>
          <w:rFonts w:ascii="Times New Roman" w:hAnsi="Times New Roman" w:cs="Times New Roman"/>
          <w:sz w:val="24"/>
          <w:szCs w:val="24"/>
        </w:rPr>
        <w:lastRenderedPageBreak/>
        <w:fldChar w:fldCharType="begin"/>
      </w:r>
      <w:r w:rsidR="00F2656C" w:rsidRPr="00C03320">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C03320">
        <w:rPr>
          <w:rFonts w:ascii="Times New Roman" w:hAnsi="Times New Roman" w:cs="Times New Roman"/>
          <w:sz w:val="24"/>
          <w:szCs w:val="24"/>
        </w:rPr>
        <w:fldChar w:fldCharType="separate"/>
      </w:r>
      <w:r w:rsidR="00F2656C" w:rsidRPr="00C03320">
        <w:rPr>
          <w:rFonts w:ascii="Times New Roman" w:hAnsi="Times New Roman" w:cs="Times New Roman"/>
          <w:sz w:val="24"/>
          <w:szCs w:val="24"/>
        </w:rPr>
        <w:t>(Hess &amp; Hallett, 2017)</w:t>
      </w:r>
      <w:r w:rsidR="00F2656C" w:rsidRPr="00C03320">
        <w:rPr>
          <w:rFonts w:ascii="Times New Roman" w:hAnsi="Times New Roman" w:cs="Times New Roman"/>
          <w:sz w:val="24"/>
          <w:szCs w:val="24"/>
        </w:rPr>
        <w:fldChar w:fldCharType="end"/>
      </w:r>
      <w:r w:rsidR="00F2656C" w:rsidRPr="00C03320">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C03320">
        <w:rPr>
          <w:rFonts w:ascii="Times New Roman" w:hAnsi="Times New Roman" w:cs="Times New Roman"/>
          <w:sz w:val="24"/>
          <w:szCs w:val="24"/>
        </w:rPr>
        <w:fldChar w:fldCharType="begin"/>
      </w:r>
      <w:r w:rsidR="00A25B47" w:rsidRPr="00C03320">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C03320">
        <w:rPr>
          <w:rFonts w:ascii="Times New Roman" w:hAnsi="Times New Roman" w:cs="Times New Roman"/>
          <w:sz w:val="24"/>
          <w:szCs w:val="24"/>
        </w:rPr>
        <w:fldChar w:fldCharType="separate"/>
      </w:r>
      <w:r w:rsidR="00A25B47" w:rsidRPr="00C03320">
        <w:rPr>
          <w:rFonts w:ascii="Times New Roman" w:hAnsi="Times New Roman" w:cs="Times New Roman"/>
          <w:sz w:val="24"/>
          <w:szCs w:val="24"/>
        </w:rPr>
        <w:t>(Cooper et al., 1994; Giovannoni et al., 1999; Kutukcu et al., 1999)</w:t>
      </w:r>
      <w:r w:rsidR="00A25B47" w:rsidRPr="00C03320">
        <w:rPr>
          <w:rFonts w:ascii="Times New Roman" w:hAnsi="Times New Roman" w:cs="Times New Roman"/>
          <w:sz w:val="24"/>
          <w:szCs w:val="24"/>
        </w:rPr>
        <w:fldChar w:fldCharType="end"/>
      </w:r>
      <w:r w:rsidR="00A25B47" w:rsidRPr="00C03320">
        <w:rPr>
          <w:rFonts w:ascii="Times New Roman" w:hAnsi="Times New Roman" w:cs="Times New Roman"/>
          <w:sz w:val="24"/>
          <w:szCs w:val="24"/>
        </w:rPr>
        <w:t>.</w:t>
      </w:r>
      <w:r w:rsidR="00BC6192" w:rsidRPr="00C03320">
        <w:rPr>
          <w:rFonts w:ascii="Times New Roman" w:hAnsi="Times New Roman" w:cs="Times New Roman"/>
          <w:sz w:val="24"/>
          <w:szCs w:val="24"/>
        </w:rPr>
        <w:t xml:space="preserve"> Abgesehen von vollständigen Erstarrungen sind verzögerte Reaktionszeiten selten eine klinische Beschwerde, </w:t>
      </w:r>
      <w:r w:rsidR="004B117D" w:rsidRPr="00C03320">
        <w:rPr>
          <w:rFonts w:ascii="Times New Roman" w:hAnsi="Times New Roman" w:cs="Times New Roman"/>
          <w:sz w:val="24"/>
          <w:szCs w:val="24"/>
        </w:rPr>
        <w:t xml:space="preserve">wohingegen die Verlangsamung und Verringerung der Bewegungen eine offensichtlichere Einschränkung darstellt </w:t>
      </w:r>
      <w:r w:rsidR="004B117D" w:rsidRPr="00C03320">
        <w:rPr>
          <w:rFonts w:ascii="Times New Roman" w:hAnsi="Times New Roman" w:cs="Times New Roman"/>
          <w:sz w:val="24"/>
          <w:szCs w:val="24"/>
        </w:rPr>
        <w:fldChar w:fldCharType="begin"/>
      </w:r>
      <w:r w:rsidR="004B117D" w:rsidRPr="00C03320">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C03320">
        <w:rPr>
          <w:rFonts w:ascii="Times New Roman" w:hAnsi="Times New Roman" w:cs="Times New Roman"/>
          <w:sz w:val="24"/>
          <w:szCs w:val="24"/>
        </w:rPr>
        <w:fldChar w:fldCharType="separate"/>
      </w:r>
      <w:r w:rsidR="004B117D" w:rsidRPr="00C03320">
        <w:rPr>
          <w:rFonts w:ascii="Times New Roman" w:hAnsi="Times New Roman" w:cs="Times New Roman"/>
          <w:sz w:val="24"/>
          <w:szCs w:val="24"/>
        </w:rPr>
        <w:t>(Hess &amp; Hallett, 2017)</w:t>
      </w:r>
      <w:r w:rsidR="004B117D" w:rsidRPr="00C03320">
        <w:rPr>
          <w:rFonts w:ascii="Times New Roman" w:hAnsi="Times New Roman" w:cs="Times New Roman"/>
          <w:sz w:val="24"/>
          <w:szCs w:val="24"/>
        </w:rPr>
        <w:fldChar w:fldCharType="end"/>
      </w:r>
    </w:p>
    <w:p w:rsidR="00FA6E57" w:rsidRPr="00C03320" w:rsidRDefault="007054DD"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Der Rigor steht für e</w:t>
      </w:r>
      <w:r w:rsidR="00E871FE" w:rsidRPr="00C03320">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C03320">
        <w:rPr>
          <w:rFonts w:ascii="Times New Roman" w:hAnsi="Times New Roman" w:cs="Times New Roman"/>
          <w:sz w:val="24"/>
          <w:szCs w:val="24"/>
        </w:rPr>
        <w:fldChar w:fldCharType="begin"/>
      </w:r>
      <w:r w:rsidR="00E871FE" w:rsidRPr="00C03320">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C03320">
        <w:rPr>
          <w:rFonts w:ascii="Times New Roman" w:hAnsi="Times New Roman" w:cs="Times New Roman"/>
          <w:sz w:val="24"/>
          <w:szCs w:val="24"/>
        </w:rPr>
        <w:fldChar w:fldCharType="separate"/>
      </w:r>
      <w:r w:rsidR="00E871FE" w:rsidRPr="00C03320">
        <w:rPr>
          <w:rFonts w:ascii="Times New Roman" w:hAnsi="Times New Roman" w:cs="Times New Roman"/>
          <w:sz w:val="24"/>
          <w:szCs w:val="24"/>
        </w:rPr>
        <w:t>(Hess &amp; Hallett, 2017; Postuma et al., 2015)</w:t>
      </w:r>
      <w:r w:rsidR="00E871FE" w:rsidRPr="00C03320">
        <w:rPr>
          <w:rFonts w:ascii="Times New Roman" w:hAnsi="Times New Roman" w:cs="Times New Roman"/>
          <w:sz w:val="24"/>
          <w:szCs w:val="24"/>
        </w:rPr>
        <w:fldChar w:fldCharType="end"/>
      </w:r>
      <w:r w:rsidR="00E871FE" w:rsidRPr="00C03320">
        <w:rPr>
          <w:rFonts w:ascii="Times New Roman" w:hAnsi="Times New Roman" w:cs="Times New Roman"/>
          <w:sz w:val="24"/>
          <w:szCs w:val="24"/>
        </w:rPr>
        <w:t>. Häufig tritt</w:t>
      </w:r>
      <w:r w:rsidR="00D95A67" w:rsidRPr="00C03320">
        <w:rPr>
          <w:rFonts w:ascii="Times New Roman" w:hAnsi="Times New Roman" w:cs="Times New Roman"/>
          <w:sz w:val="24"/>
          <w:szCs w:val="24"/>
        </w:rPr>
        <w:t xml:space="preserve"> zusätzlich</w:t>
      </w:r>
      <w:r w:rsidR="00E871FE" w:rsidRPr="00C03320">
        <w:rPr>
          <w:rFonts w:ascii="Times New Roman" w:hAnsi="Times New Roman" w:cs="Times New Roman"/>
          <w:sz w:val="24"/>
          <w:szCs w:val="24"/>
        </w:rPr>
        <w:t xml:space="preserve"> das Zahnradphänomen auf, bei dem </w:t>
      </w:r>
      <w:r w:rsidR="00D95A67" w:rsidRPr="00C03320">
        <w:rPr>
          <w:rFonts w:ascii="Times New Roman" w:hAnsi="Times New Roman" w:cs="Times New Roman"/>
          <w:sz w:val="24"/>
          <w:szCs w:val="24"/>
        </w:rPr>
        <w:t xml:space="preserve">die passive Bewegung der Gelenke nur stockend funktioniert </w:t>
      </w:r>
      <w:r w:rsidR="00D95A67" w:rsidRPr="00C03320">
        <w:rPr>
          <w:rFonts w:ascii="Times New Roman" w:hAnsi="Times New Roman" w:cs="Times New Roman"/>
          <w:sz w:val="24"/>
          <w:szCs w:val="24"/>
        </w:rPr>
        <w:fldChar w:fldCharType="begin"/>
      </w:r>
      <w:r w:rsidR="00D95A67" w:rsidRPr="00C03320">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C03320">
        <w:rPr>
          <w:rFonts w:ascii="Times New Roman" w:hAnsi="Times New Roman" w:cs="Times New Roman"/>
          <w:sz w:val="24"/>
          <w:szCs w:val="24"/>
        </w:rPr>
        <w:fldChar w:fldCharType="separate"/>
      </w:r>
      <w:r w:rsidR="00D95A67" w:rsidRPr="00C03320">
        <w:rPr>
          <w:rFonts w:ascii="Times New Roman" w:hAnsi="Times New Roman" w:cs="Times New Roman"/>
          <w:sz w:val="24"/>
          <w:szCs w:val="24"/>
        </w:rPr>
        <w:t>(Hess &amp; Hallett, 2017)</w:t>
      </w:r>
      <w:r w:rsidR="00D95A67" w:rsidRPr="00C03320">
        <w:rPr>
          <w:rFonts w:ascii="Times New Roman" w:hAnsi="Times New Roman" w:cs="Times New Roman"/>
          <w:sz w:val="24"/>
          <w:szCs w:val="24"/>
        </w:rPr>
        <w:fldChar w:fldCharType="end"/>
      </w:r>
      <w:r w:rsidR="00D95A67" w:rsidRPr="00C03320">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C03320">
        <w:rPr>
          <w:rFonts w:ascii="Times New Roman" w:hAnsi="Times New Roman" w:cs="Times New Roman"/>
          <w:sz w:val="24"/>
          <w:szCs w:val="24"/>
        </w:rPr>
        <w:fldChar w:fldCharType="begin"/>
      </w:r>
      <w:r w:rsidR="00D95A67" w:rsidRPr="00C03320">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C03320">
        <w:rPr>
          <w:rFonts w:ascii="Times New Roman" w:hAnsi="Times New Roman" w:cs="Times New Roman"/>
          <w:sz w:val="24"/>
          <w:szCs w:val="24"/>
        </w:rPr>
        <w:fldChar w:fldCharType="separate"/>
      </w:r>
      <w:r w:rsidR="00D95A67" w:rsidRPr="00C03320">
        <w:rPr>
          <w:rFonts w:ascii="Times New Roman" w:hAnsi="Times New Roman" w:cs="Times New Roman"/>
          <w:sz w:val="24"/>
          <w:szCs w:val="24"/>
        </w:rPr>
        <w:t>(Postuma et al., 2015)</w:t>
      </w:r>
      <w:r w:rsidR="00D95A67" w:rsidRPr="00C03320">
        <w:rPr>
          <w:rFonts w:ascii="Times New Roman" w:hAnsi="Times New Roman" w:cs="Times New Roman"/>
          <w:sz w:val="24"/>
          <w:szCs w:val="24"/>
        </w:rPr>
        <w:fldChar w:fldCharType="end"/>
      </w:r>
      <w:r w:rsidR="00D95A67" w:rsidRPr="00C03320">
        <w:rPr>
          <w:rFonts w:ascii="Times New Roman" w:hAnsi="Times New Roman" w:cs="Times New Roman"/>
          <w:sz w:val="24"/>
          <w:szCs w:val="24"/>
        </w:rPr>
        <w:t xml:space="preserve">. </w:t>
      </w:r>
      <w:r w:rsidR="0085728D" w:rsidRPr="00C03320">
        <w:rPr>
          <w:rFonts w:ascii="Times New Roman" w:hAnsi="Times New Roman" w:cs="Times New Roman"/>
          <w:sz w:val="24"/>
          <w:szCs w:val="24"/>
        </w:rPr>
        <w:t>In ein</w:t>
      </w:r>
      <w:r w:rsidR="00FA6E57" w:rsidRPr="00C03320">
        <w:rPr>
          <w:rFonts w:ascii="Times New Roman" w:hAnsi="Times New Roman" w:cs="Times New Roman"/>
          <w:sz w:val="24"/>
          <w:szCs w:val="24"/>
        </w:rPr>
        <w:t>ig</w:t>
      </w:r>
      <w:r w:rsidR="0085728D" w:rsidRPr="00C03320">
        <w:rPr>
          <w:rFonts w:ascii="Times New Roman" w:hAnsi="Times New Roman" w:cs="Times New Roman"/>
          <w:sz w:val="24"/>
          <w:szCs w:val="24"/>
        </w:rPr>
        <w:t>en Fällen ist der Rigor zusätzlich mit Schmerz verbunden</w:t>
      </w:r>
      <w:r w:rsidR="00E871FE" w:rsidRPr="00C03320">
        <w:rPr>
          <w:rFonts w:ascii="Times New Roman" w:hAnsi="Times New Roman" w:cs="Times New Roman"/>
          <w:sz w:val="24"/>
          <w:szCs w:val="24"/>
        </w:rPr>
        <w:t xml:space="preserve"> </w:t>
      </w:r>
      <w:r w:rsidR="00E871FE" w:rsidRPr="00C03320">
        <w:rPr>
          <w:rFonts w:ascii="Times New Roman" w:hAnsi="Times New Roman" w:cs="Times New Roman"/>
          <w:sz w:val="24"/>
          <w:szCs w:val="24"/>
        </w:rPr>
        <w:fldChar w:fldCharType="begin"/>
      </w:r>
      <w:r w:rsidR="00E871FE" w:rsidRPr="00C03320">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C03320">
        <w:rPr>
          <w:rFonts w:ascii="Times New Roman" w:hAnsi="Times New Roman" w:cs="Times New Roman"/>
          <w:sz w:val="24"/>
          <w:szCs w:val="24"/>
        </w:rPr>
        <w:fldChar w:fldCharType="separate"/>
      </w:r>
      <w:r w:rsidR="00E871FE" w:rsidRPr="00C03320">
        <w:rPr>
          <w:rFonts w:ascii="Times New Roman" w:hAnsi="Times New Roman" w:cs="Times New Roman"/>
          <w:sz w:val="24"/>
          <w:szCs w:val="24"/>
        </w:rPr>
        <w:t>(Jankovic, 2008)</w:t>
      </w:r>
      <w:r w:rsidR="00E871FE" w:rsidRPr="00C03320">
        <w:rPr>
          <w:rFonts w:ascii="Times New Roman" w:hAnsi="Times New Roman" w:cs="Times New Roman"/>
          <w:sz w:val="24"/>
          <w:szCs w:val="24"/>
        </w:rPr>
        <w:fldChar w:fldCharType="end"/>
      </w:r>
      <w:r w:rsidR="00FA6E57" w:rsidRPr="00C03320">
        <w:rPr>
          <w:rFonts w:ascii="Times New Roman" w:hAnsi="Times New Roman" w:cs="Times New Roman"/>
          <w:sz w:val="24"/>
          <w:szCs w:val="24"/>
        </w:rPr>
        <w:t>.</w:t>
      </w:r>
    </w:p>
    <w:p w:rsidR="00206C21" w:rsidRPr="00C03320" w:rsidRDefault="0067427F"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Der Ruhetremo</w:t>
      </w:r>
      <w:r w:rsidR="001A107E" w:rsidRPr="00C03320">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C03320">
        <w:rPr>
          <w:rFonts w:ascii="Times New Roman" w:hAnsi="Times New Roman" w:cs="Times New Roman"/>
          <w:sz w:val="24"/>
          <w:szCs w:val="24"/>
        </w:rPr>
        <w:fldChar w:fldCharType="begin"/>
      </w:r>
      <w:r w:rsidR="001A107E" w:rsidRPr="00C03320">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C03320">
        <w:rPr>
          <w:rFonts w:ascii="Times New Roman" w:hAnsi="Times New Roman" w:cs="Times New Roman"/>
          <w:sz w:val="24"/>
          <w:szCs w:val="24"/>
        </w:rPr>
        <w:fldChar w:fldCharType="separate"/>
      </w:r>
      <w:r w:rsidR="001A107E" w:rsidRPr="00C03320">
        <w:rPr>
          <w:rFonts w:ascii="Times New Roman" w:hAnsi="Times New Roman" w:cs="Times New Roman"/>
          <w:sz w:val="24"/>
          <w:szCs w:val="24"/>
        </w:rPr>
        <w:t>(Postuma et al., 2015)</w:t>
      </w:r>
      <w:r w:rsidR="001A107E"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r w:rsidR="001A107E" w:rsidRPr="00C03320">
        <w:rPr>
          <w:rFonts w:ascii="Times New Roman" w:hAnsi="Times New Roman" w:cs="Times New Roman"/>
          <w:sz w:val="24"/>
          <w:szCs w:val="24"/>
        </w:rPr>
        <w:t xml:space="preserve"> Der Ruhetremor bei Patient*innen mit Morbus Parkinson wird oft begleitet von einem Haltungstremor, der </w:t>
      </w:r>
      <w:r w:rsidR="00206C21" w:rsidRPr="00C03320">
        <w:rPr>
          <w:rFonts w:ascii="Times New Roman" w:hAnsi="Times New Roman" w:cs="Times New Roman"/>
          <w:sz w:val="24"/>
          <w:szCs w:val="24"/>
        </w:rPr>
        <w:t xml:space="preserve">auftritt, wenn eine Körperhaltung über verlängerte Zeit aufrecht erhalten werden muss </w:t>
      </w:r>
      <w:r w:rsidR="00206C21" w:rsidRPr="00C03320">
        <w:rPr>
          <w:rFonts w:ascii="Times New Roman" w:hAnsi="Times New Roman" w:cs="Times New Roman"/>
          <w:sz w:val="24"/>
          <w:szCs w:val="24"/>
        </w:rPr>
        <w:fldChar w:fldCharType="begin"/>
      </w:r>
      <w:r w:rsidR="00206C21" w:rsidRPr="00C03320">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C03320">
        <w:rPr>
          <w:rFonts w:ascii="Times New Roman" w:hAnsi="Times New Roman" w:cs="Times New Roman"/>
          <w:sz w:val="24"/>
          <w:szCs w:val="24"/>
        </w:rPr>
        <w:fldChar w:fldCharType="separate"/>
      </w:r>
      <w:r w:rsidR="00206C21" w:rsidRPr="00C03320">
        <w:rPr>
          <w:rFonts w:ascii="Times New Roman" w:hAnsi="Times New Roman" w:cs="Times New Roman"/>
          <w:sz w:val="24"/>
          <w:szCs w:val="24"/>
        </w:rPr>
        <w:t>(Postuma et al., 2015)</w:t>
      </w:r>
      <w:r w:rsidR="00206C21" w:rsidRPr="00C03320">
        <w:rPr>
          <w:rFonts w:ascii="Times New Roman" w:hAnsi="Times New Roman" w:cs="Times New Roman"/>
          <w:sz w:val="24"/>
          <w:szCs w:val="24"/>
        </w:rPr>
        <w:fldChar w:fldCharType="end"/>
      </w:r>
      <w:r w:rsidR="00206C21" w:rsidRPr="00C03320">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C03320">
        <w:rPr>
          <w:rFonts w:ascii="Times New Roman" w:hAnsi="Times New Roman" w:cs="Times New Roman"/>
          <w:sz w:val="24"/>
          <w:szCs w:val="24"/>
        </w:rPr>
        <w:fldChar w:fldCharType="begin"/>
      </w:r>
      <w:r w:rsidR="00206C21" w:rsidRPr="00C03320">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C03320">
        <w:rPr>
          <w:rFonts w:ascii="Times New Roman" w:hAnsi="Times New Roman" w:cs="Times New Roman"/>
          <w:sz w:val="24"/>
          <w:szCs w:val="24"/>
        </w:rPr>
        <w:fldChar w:fldCharType="separate"/>
      </w:r>
      <w:r w:rsidR="00206C21" w:rsidRPr="00C03320">
        <w:rPr>
          <w:rFonts w:ascii="Times New Roman" w:hAnsi="Times New Roman" w:cs="Times New Roman"/>
          <w:sz w:val="24"/>
          <w:szCs w:val="24"/>
        </w:rPr>
        <w:t>(Postuma et al., 2015)</w:t>
      </w:r>
      <w:r w:rsidR="00206C21" w:rsidRPr="00C03320">
        <w:rPr>
          <w:rFonts w:ascii="Times New Roman" w:hAnsi="Times New Roman" w:cs="Times New Roman"/>
          <w:sz w:val="24"/>
          <w:szCs w:val="24"/>
        </w:rPr>
        <w:fldChar w:fldCharType="end"/>
      </w:r>
      <w:r w:rsidR="00023F1B" w:rsidRPr="00C03320">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C03320">
        <w:rPr>
          <w:rFonts w:ascii="Times New Roman" w:hAnsi="Times New Roman" w:cs="Times New Roman"/>
          <w:sz w:val="24"/>
          <w:szCs w:val="24"/>
        </w:rPr>
        <w:fldChar w:fldCharType="begin"/>
      </w:r>
      <w:r w:rsidR="00023F1B" w:rsidRPr="00C03320">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C03320">
        <w:rPr>
          <w:rFonts w:ascii="Times New Roman" w:hAnsi="Times New Roman" w:cs="Times New Roman"/>
          <w:sz w:val="24"/>
          <w:szCs w:val="24"/>
        </w:rPr>
        <w:fldChar w:fldCharType="separate"/>
      </w:r>
      <w:r w:rsidR="00023F1B" w:rsidRPr="00C03320">
        <w:rPr>
          <w:rFonts w:ascii="Times New Roman" w:hAnsi="Times New Roman" w:cs="Times New Roman"/>
          <w:sz w:val="24"/>
          <w:szCs w:val="24"/>
        </w:rPr>
        <w:t>(Hess &amp; Hallett, 2017)</w:t>
      </w:r>
      <w:r w:rsidR="00023F1B" w:rsidRPr="00C03320">
        <w:rPr>
          <w:rFonts w:ascii="Times New Roman" w:hAnsi="Times New Roman" w:cs="Times New Roman"/>
          <w:sz w:val="24"/>
          <w:szCs w:val="24"/>
        </w:rPr>
        <w:fldChar w:fldCharType="end"/>
      </w:r>
      <w:r w:rsidR="00023F1B" w:rsidRPr="00C03320">
        <w:rPr>
          <w:rFonts w:ascii="Times New Roman" w:hAnsi="Times New Roman" w:cs="Times New Roman"/>
          <w:sz w:val="24"/>
          <w:szCs w:val="24"/>
        </w:rPr>
        <w:t xml:space="preserve">. </w:t>
      </w:r>
      <w:r w:rsidR="009A1054" w:rsidRPr="00C03320">
        <w:rPr>
          <w:rFonts w:ascii="Times New Roman" w:hAnsi="Times New Roman" w:cs="Times New Roman"/>
          <w:sz w:val="24"/>
          <w:szCs w:val="24"/>
        </w:rPr>
        <w:t>Daher ist es</w:t>
      </w:r>
      <w:r w:rsidR="00BD410F" w:rsidRPr="00C03320">
        <w:rPr>
          <w:rFonts w:ascii="Times New Roman" w:hAnsi="Times New Roman" w:cs="Times New Roman"/>
          <w:sz w:val="24"/>
          <w:szCs w:val="24"/>
        </w:rPr>
        <w:t xml:space="preserve"> auch</w:t>
      </w:r>
      <w:r w:rsidR="009A1054" w:rsidRPr="00C03320">
        <w:rPr>
          <w:rFonts w:ascii="Times New Roman" w:hAnsi="Times New Roman" w:cs="Times New Roman"/>
          <w:sz w:val="24"/>
          <w:szCs w:val="24"/>
        </w:rPr>
        <w:t xml:space="preserve"> wichtig, Morbus Parkinson un</w:t>
      </w:r>
      <w:r w:rsidR="009B4733" w:rsidRPr="00C03320">
        <w:rPr>
          <w:rFonts w:ascii="Times New Roman" w:hAnsi="Times New Roman" w:cs="Times New Roman"/>
          <w:sz w:val="24"/>
          <w:szCs w:val="24"/>
        </w:rPr>
        <w:t xml:space="preserve">d Essentiellen Tremor, der </w:t>
      </w:r>
      <w:r w:rsidR="00BD410F" w:rsidRPr="00C03320">
        <w:rPr>
          <w:rFonts w:ascii="Times New Roman" w:hAnsi="Times New Roman" w:cs="Times New Roman"/>
          <w:sz w:val="24"/>
          <w:szCs w:val="24"/>
        </w:rPr>
        <w:t xml:space="preserve">mit Aktionstremor assoziiert ist, voneinander abzugrenzen </w:t>
      </w:r>
      <w:r w:rsidR="00BD410F" w:rsidRPr="00C03320">
        <w:rPr>
          <w:rFonts w:ascii="Times New Roman" w:hAnsi="Times New Roman" w:cs="Times New Roman"/>
          <w:sz w:val="24"/>
          <w:szCs w:val="24"/>
        </w:rPr>
        <w:fldChar w:fldCharType="begin"/>
      </w:r>
      <w:r w:rsidR="00BD410F" w:rsidRPr="00C03320">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C03320">
        <w:rPr>
          <w:rFonts w:ascii="Times New Roman" w:hAnsi="Times New Roman" w:cs="Times New Roman"/>
          <w:sz w:val="24"/>
          <w:szCs w:val="24"/>
        </w:rPr>
        <w:fldChar w:fldCharType="separate"/>
      </w:r>
      <w:r w:rsidR="00BD410F" w:rsidRPr="00C03320">
        <w:rPr>
          <w:rFonts w:ascii="Times New Roman" w:hAnsi="Times New Roman" w:cs="Times New Roman"/>
          <w:sz w:val="24"/>
          <w:szCs w:val="24"/>
        </w:rPr>
        <w:t>(Thenganatt &amp; Jankovic, 2016; Thenganatt &amp; Louis, 2012)</w:t>
      </w:r>
      <w:r w:rsidR="00BD410F" w:rsidRPr="00C03320">
        <w:rPr>
          <w:rFonts w:ascii="Times New Roman" w:hAnsi="Times New Roman" w:cs="Times New Roman"/>
          <w:sz w:val="24"/>
          <w:szCs w:val="24"/>
        </w:rPr>
        <w:fldChar w:fldCharType="end"/>
      </w:r>
      <w:r w:rsidR="00206261" w:rsidRPr="00C03320">
        <w:rPr>
          <w:rFonts w:ascii="Times New Roman" w:hAnsi="Times New Roman" w:cs="Times New Roman"/>
          <w:sz w:val="24"/>
          <w:szCs w:val="24"/>
        </w:rPr>
        <w:t xml:space="preserve">. Beide Erkrankungen zeigen </w:t>
      </w:r>
      <w:r w:rsidR="00206261" w:rsidRPr="00C03320">
        <w:rPr>
          <w:rFonts w:ascii="Times New Roman" w:hAnsi="Times New Roman" w:cs="Times New Roman"/>
          <w:sz w:val="24"/>
          <w:szCs w:val="24"/>
        </w:rPr>
        <w:lastRenderedPageBreak/>
        <w:t xml:space="preserve">häufig ähnliche klinische Eigenschaften </w:t>
      </w:r>
      <w:r w:rsidR="00206261" w:rsidRPr="00C03320">
        <w:rPr>
          <w:rFonts w:ascii="Times New Roman" w:hAnsi="Times New Roman" w:cs="Times New Roman"/>
          <w:sz w:val="24"/>
          <w:szCs w:val="24"/>
        </w:rPr>
        <w:fldChar w:fldCharType="begin"/>
      </w:r>
      <w:r w:rsidR="00206261" w:rsidRPr="00C03320">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C03320">
        <w:rPr>
          <w:rFonts w:ascii="Times New Roman" w:hAnsi="Times New Roman" w:cs="Times New Roman"/>
          <w:sz w:val="24"/>
          <w:szCs w:val="24"/>
        </w:rPr>
        <w:fldChar w:fldCharType="separate"/>
      </w:r>
      <w:r w:rsidR="00206261" w:rsidRPr="00C03320">
        <w:rPr>
          <w:rFonts w:ascii="Times New Roman" w:hAnsi="Times New Roman" w:cs="Times New Roman"/>
          <w:sz w:val="24"/>
          <w:szCs w:val="24"/>
        </w:rPr>
        <w:t>(Thenganatt &amp; Jankovic, 2016)</w:t>
      </w:r>
      <w:r w:rsidR="00206261" w:rsidRPr="00C03320">
        <w:rPr>
          <w:rFonts w:ascii="Times New Roman" w:hAnsi="Times New Roman" w:cs="Times New Roman"/>
          <w:sz w:val="24"/>
          <w:szCs w:val="24"/>
        </w:rPr>
        <w:fldChar w:fldCharType="end"/>
      </w:r>
      <w:r w:rsidR="00206261" w:rsidRPr="00C03320">
        <w:rPr>
          <w:rFonts w:ascii="Times New Roman" w:hAnsi="Times New Roman" w:cs="Times New Roman"/>
          <w:sz w:val="24"/>
          <w:szCs w:val="24"/>
        </w:rPr>
        <w:t xml:space="preserve">. Außerdem können die unterschiedlich Varianten des Tremors nicht nur in der jeweils anderen Erkrankung vorkommen, eine einzelne Person kann auch an beiden Erkrankungen leiden </w:t>
      </w:r>
      <w:r w:rsidR="00206261" w:rsidRPr="00C03320">
        <w:rPr>
          <w:rFonts w:ascii="Times New Roman" w:hAnsi="Times New Roman" w:cs="Times New Roman"/>
          <w:sz w:val="24"/>
          <w:szCs w:val="24"/>
        </w:rPr>
        <w:fldChar w:fldCharType="begin"/>
      </w:r>
      <w:r w:rsidR="00206261" w:rsidRPr="00C03320">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C03320">
        <w:rPr>
          <w:rFonts w:ascii="Times New Roman" w:hAnsi="Times New Roman" w:cs="Times New Roman"/>
          <w:sz w:val="24"/>
          <w:szCs w:val="24"/>
        </w:rPr>
        <w:fldChar w:fldCharType="separate"/>
      </w:r>
      <w:r w:rsidR="00206261" w:rsidRPr="00C03320">
        <w:rPr>
          <w:rFonts w:ascii="Times New Roman" w:hAnsi="Times New Roman" w:cs="Times New Roman"/>
          <w:sz w:val="24"/>
          <w:szCs w:val="24"/>
        </w:rPr>
        <w:t>(Thenganatt &amp; Louis, 2012)</w:t>
      </w:r>
      <w:r w:rsidR="00206261" w:rsidRPr="00C03320">
        <w:rPr>
          <w:rFonts w:ascii="Times New Roman" w:hAnsi="Times New Roman" w:cs="Times New Roman"/>
          <w:sz w:val="24"/>
          <w:szCs w:val="24"/>
        </w:rPr>
        <w:fldChar w:fldCharType="end"/>
      </w:r>
      <w:r w:rsidR="00206261" w:rsidRPr="00C03320">
        <w:rPr>
          <w:rFonts w:ascii="Times New Roman" w:hAnsi="Times New Roman" w:cs="Times New Roman"/>
          <w:sz w:val="24"/>
          <w:szCs w:val="24"/>
        </w:rPr>
        <w:t>.</w:t>
      </w:r>
      <w:r w:rsidR="00023F1B" w:rsidRPr="00C03320">
        <w:rPr>
          <w:rFonts w:ascii="Times New Roman" w:hAnsi="Times New Roman" w:cs="Times New Roman"/>
          <w:sz w:val="24"/>
          <w:szCs w:val="24"/>
        </w:rPr>
        <w:t xml:space="preserve"> </w:t>
      </w:r>
      <w:r w:rsidR="00206C21"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 </w:t>
      </w:r>
    </w:p>
    <w:p w:rsidR="00403FCE" w:rsidRPr="00C03320" w:rsidRDefault="00403FC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Die Instabilität der Körperhaltung tritt meistens erst in den letzten S</w:t>
      </w:r>
      <w:r w:rsidR="00A1348D" w:rsidRPr="00C03320">
        <w:rPr>
          <w:rFonts w:ascii="Times New Roman" w:hAnsi="Times New Roman" w:cs="Times New Roman"/>
          <w:sz w:val="24"/>
          <w:szCs w:val="24"/>
        </w:rPr>
        <w:t xml:space="preserve">tadien von Morbus Parkinson auf </w:t>
      </w:r>
      <w:r w:rsidR="00A1348D" w:rsidRPr="00C03320">
        <w:rPr>
          <w:rFonts w:ascii="Times New Roman" w:hAnsi="Times New Roman" w:cs="Times New Roman"/>
          <w:sz w:val="24"/>
          <w:szCs w:val="24"/>
        </w:rPr>
        <w:fldChar w:fldCharType="begin"/>
      </w:r>
      <w:r w:rsidR="00A1348D" w:rsidRPr="00C03320">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C03320">
        <w:rPr>
          <w:rFonts w:ascii="Times New Roman" w:hAnsi="Times New Roman" w:cs="Times New Roman"/>
          <w:sz w:val="24"/>
          <w:szCs w:val="24"/>
        </w:rPr>
        <w:fldChar w:fldCharType="separate"/>
      </w:r>
      <w:r w:rsidR="00A1348D" w:rsidRPr="00C03320">
        <w:rPr>
          <w:rFonts w:ascii="Times New Roman" w:hAnsi="Times New Roman" w:cs="Times New Roman"/>
          <w:sz w:val="24"/>
          <w:szCs w:val="24"/>
        </w:rPr>
        <w:t>(Jankovic, 2008; Postuma et al., 2015)</w:t>
      </w:r>
      <w:r w:rsidR="00A1348D"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t>
      </w:r>
      <w:r w:rsidR="00A1348D" w:rsidRPr="00C03320">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C03320">
        <w:rPr>
          <w:rFonts w:ascii="Times New Roman" w:hAnsi="Times New Roman" w:cs="Times New Roman"/>
          <w:sz w:val="24"/>
          <w:szCs w:val="24"/>
        </w:rPr>
        <w:t xml:space="preserve"> </w:t>
      </w:r>
      <w:r w:rsidR="00DA12FA" w:rsidRPr="00C03320">
        <w:rPr>
          <w:rFonts w:ascii="Times New Roman" w:hAnsi="Times New Roman" w:cs="Times New Roman"/>
          <w:sz w:val="24"/>
          <w:szCs w:val="24"/>
        </w:rPr>
        <w:fldChar w:fldCharType="begin"/>
      </w:r>
      <w:r w:rsidR="00DA12FA" w:rsidRPr="00C03320">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C03320">
        <w:rPr>
          <w:rFonts w:ascii="Times New Roman" w:hAnsi="Times New Roman" w:cs="Times New Roman"/>
          <w:sz w:val="24"/>
          <w:szCs w:val="24"/>
        </w:rPr>
        <w:fldChar w:fldCharType="separate"/>
      </w:r>
      <w:r w:rsidR="00DA12FA" w:rsidRPr="00C03320">
        <w:rPr>
          <w:rFonts w:ascii="Times New Roman" w:hAnsi="Times New Roman" w:cs="Times New Roman"/>
          <w:sz w:val="24"/>
          <w:szCs w:val="24"/>
        </w:rPr>
        <w:t>(Köllensperger et al., 2008; Postuma et al., 2015)</w:t>
      </w:r>
      <w:r w:rsidR="00DA12FA" w:rsidRPr="00C03320">
        <w:rPr>
          <w:rFonts w:ascii="Times New Roman" w:hAnsi="Times New Roman" w:cs="Times New Roman"/>
          <w:sz w:val="24"/>
          <w:szCs w:val="24"/>
        </w:rPr>
        <w:fldChar w:fldCharType="end"/>
      </w:r>
      <w:r w:rsidR="00A1348D" w:rsidRPr="00C03320">
        <w:rPr>
          <w:rFonts w:ascii="Times New Roman" w:hAnsi="Times New Roman" w:cs="Times New Roman"/>
          <w:sz w:val="24"/>
          <w:szCs w:val="24"/>
        </w:rPr>
        <w:t>. Die Instabilität der Körperhaltung</w:t>
      </w:r>
      <w:r w:rsidRPr="00C03320">
        <w:rPr>
          <w:rFonts w:ascii="Times New Roman" w:hAnsi="Times New Roman" w:cs="Times New Roman"/>
          <w:sz w:val="24"/>
          <w:szCs w:val="24"/>
        </w:rPr>
        <w:t xml:space="preserve"> wi</w:t>
      </w:r>
      <w:r w:rsidR="005C10C5" w:rsidRPr="00C03320">
        <w:rPr>
          <w:rFonts w:ascii="Times New Roman" w:hAnsi="Times New Roman" w:cs="Times New Roman"/>
          <w:sz w:val="24"/>
          <w:szCs w:val="24"/>
        </w:rPr>
        <w:t xml:space="preserve">rd getestet, indem der Rückstoß und die Erholung einschätzen, die auftritt, wenn Patient*innen schnell an ihren Schultern zurückgezogen werden </w:t>
      </w:r>
      <w:r w:rsidR="005C10C5" w:rsidRPr="00C03320">
        <w:rPr>
          <w:rFonts w:ascii="Times New Roman" w:hAnsi="Times New Roman" w:cs="Times New Roman"/>
          <w:sz w:val="24"/>
          <w:szCs w:val="24"/>
        </w:rPr>
        <w:fldChar w:fldCharType="begin"/>
      </w:r>
      <w:r w:rsidR="005C10C5" w:rsidRPr="00C03320">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C03320">
        <w:rPr>
          <w:rFonts w:ascii="Times New Roman" w:hAnsi="Times New Roman" w:cs="Times New Roman"/>
          <w:sz w:val="24"/>
          <w:szCs w:val="24"/>
        </w:rPr>
        <w:fldChar w:fldCharType="separate"/>
      </w:r>
      <w:r w:rsidR="005C10C5" w:rsidRPr="00C03320">
        <w:rPr>
          <w:rFonts w:ascii="Times New Roman" w:hAnsi="Times New Roman" w:cs="Times New Roman"/>
          <w:sz w:val="24"/>
          <w:szCs w:val="24"/>
        </w:rPr>
        <w:t>(Hess &amp; Hallett, 2017)</w:t>
      </w:r>
      <w:r w:rsidR="005C10C5" w:rsidRPr="00C03320">
        <w:rPr>
          <w:rFonts w:ascii="Times New Roman" w:hAnsi="Times New Roman" w:cs="Times New Roman"/>
          <w:sz w:val="24"/>
          <w:szCs w:val="24"/>
        </w:rPr>
        <w:fldChar w:fldCharType="end"/>
      </w:r>
      <w:r w:rsidRPr="00C03320">
        <w:rPr>
          <w:rFonts w:ascii="Times New Roman" w:hAnsi="Times New Roman" w:cs="Times New Roman"/>
          <w:sz w:val="24"/>
          <w:szCs w:val="24"/>
        </w:rPr>
        <w:t>. Dieses Symptom gehört zu den Hauptursachen von Stürzen und kann daher besonders gefährliche Folgen für die Betroffenen hab</w:t>
      </w:r>
      <w:r w:rsidR="005C10C5" w:rsidRPr="00C03320">
        <w:rPr>
          <w:rFonts w:ascii="Times New Roman" w:hAnsi="Times New Roman" w:cs="Times New Roman"/>
          <w:sz w:val="24"/>
          <w:szCs w:val="24"/>
        </w:rPr>
        <w:t xml:space="preserve">en </w:t>
      </w:r>
      <w:r w:rsidR="005C10C5" w:rsidRPr="00C03320">
        <w:rPr>
          <w:rFonts w:ascii="Times New Roman" w:hAnsi="Times New Roman" w:cs="Times New Roman"/>
          <w:sz w:val="24"/>
          <w:szCs w:val="24"/>
        </w:rPr>
        <w:fldChar w:fldCharType="begin"/>
      </w:r>
      <w:r w:rsidR="005C10C5" w:rsidRPr="00C03320">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C03320">
        <w:rPr>
          <w:rFonts w:ascii="Times New Roman" w:hAnsi="Times New Roman" w:cs="Times New Roman"/>
          <w:sz w:val="24"/>
          <w:szCs w:val="24"/>
        </w:rPr>
        <w:fldChar w:fldCharType="separate"/>
      </w:r>
      <w:r w:rsidR="005C10C5" w:rsidRPr="00C03320">
        <w:rPr>
          <w:rFonts w:ascii="Times New Roman" w:hAnsi="Times New Roman" w:cs="Times New Roman"/>
          <w:sz w:val="24"/>
          <w:szCs w:val="24"/>
        </w:rPr>
        <w:t>(Jankovic, 2008)</w:t>
      </w:r>
      <w:r w:rsidR="005C10C5"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t>
      </w:r>
      <w:r w:rsidR="005C10C5" w:rsidRPr="00C03320">
        <w:rPr>
          <w:rFonts w:ascii="Times New Roman" w:hAnsi="Times New Roman" w:cs="Times New Roman"/>
          <w:sz w:val="24"/>
          <w:szCs w:val="24"/>
        </w:rPr>
        <w:t xml:space="preserve">Falls dadurch eine Angst vor dem Fallen entsteht, kann diese sogar noch einschränkender sein als die Erkrankung selbst </w:t>
      </w:r>
      <w:r w:rsidR="005C10C5" w:rsidRPr="00C03320">
        <w:rPr>
          <w:rFonts w:ascii="Times New Roman" w:hAnsi="Times New Roman" w:cs="Times New Roman"/>
          <w:sz w:val="24"/>
          <w:szCs w:val="24"/>
        </w:rPr>
        <w:fldChar w:fldCharType="begin"/>
      </w:r>
      <w:r w:rsidR="005C10C5" w:rsidRPr="00C03320">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C03320">
        <w:rPr>
          <w:rFonts w:ascii="Times New Roman" w:hAnsi="Times New Roman" w:cs="Times New Roman"/>
          <w:sz w:val="24"/>
          <w:szCs w:val="24"/>
        </w:rPr>
        <w:fldChar w:fldCharType="separate"/>
      </w:r>
      <w:r w:rsidR="005C10C5" w:rsidRPr="00C03320">
        <w:rPr>
          <w:rFonts w:ascii="Times New Roman" w:hAnsi="Times New Roman" w:cs="Times New Roman"/>
          <w:sz w:val="24"/>
          <w:szCs w:val="24"/>
        </w:rPr>
        <w:t>(Hess &amp; Hallett, 2017)</w:t>
      </w:r>
      <w:r w:rsidR="005C10C5" w:rsidRPr="00C03320">
        <w:rPr>
          <w:rFonts w:ascii="Times New Roman" w:hAnsi="Times New Roman" w:cs="Times New Roman"/>
          <w:sz w:val="24"/>
          <w:szCs w:val="24"/>
        </w:rPr>
        <w:fldChar w:fldCharType="end"/>
      </w:r>
      <w:r w:rsidR="005C10C5" w:rsidRPr="00C03320">
        <w:rPr>
          <w:rFonts w:ascii="Times New Roman" w:hAnsi="Times New Roman" w:cs="Times New Roman"/>
          <w:sz w:val="24"/>
          <w:szCs w:val="24"/>
        </w:rPr>
        <w:t>.</w:t>
      </w:r>
    </w:p>
    <w:p w:rsidR="00403FCE" w:rsidRPr="00C03320" w:rsidRDefault="004904A7"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In der Übersicht von </w:t>
      </w:r>
      <w:r w:rsidRPr="00C03320">
        <w:rPr>
          <w:rFonts w:ascii="Times New Roman" w:hAnsi="Times New Roman" w:cs="Times New Roman"/>
          <w:sz w:val="24"/>
          <w:szCs w:val="24"/>
        </w:rPr>
        <w:fldChar w:fldCharType="begin"/>
      </w:r>
      <w:r w:rsidR="006B65CD" w:rsidRPr="00C03320">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Hess &amp; Hallett (2017)</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werden noch viele weitere motorische Symptome genannt wie</w:t>
      </w:r>
      <w:r w:rsidR="00F50C5B" w:rsidRPr="00C03320">
        <w:rPr>
          <w:rFonts w:ascii="Times New Roman" w:hAnsi="Times New Roman" w:cs="Times New Roman"/>
          <w:sz w:val="24"/>
          <w:szCs w:val="24"/>
        </w:rPr>
        <w:t xml:space="preserve"> Schwierigkeiten bei automatisierten Bewegungen, Dual-Tasks, repetitiven Bewegungen und Gangart</w:t>
      </w:r>
      <w:r w:rsidRPr="00C03320">
        <w:rPr>
          <w:rFonts w:ascii="Times New Roman" w:hAnsi="Times New Roman" w:cs="Times New Roman"/>
          <w:sz w:val="24"/>
          <w:szCs w:val="24"/>
        </w:rPr>
        <w:t>, die mit den Hauptsymptomen und untereinander zusammenhängen, und teilweise nicht spezifisch für Morbus Parkinson sind.</w:t>
      </w:r>
      <w:r w:rsidR="00403FCE" w:rsidRPr="00C03320">
        <w:rPr>
          <w:rFonts w:ascii="Times New Roman" w:hAnsi="Times New Roman" w:cs="Times New Roman"/>
          <w:sz w:val="24"/>
          <w:szCs w:val="24"/>
        </w:rPr>
        <w:t xml:space="preserve"> </w:t>
      </w:r>
      <w:r w:rsidRPr="00C03320">
        <w:rPr>
          <w:rFonts w:ascii="Times New Roman" w:hAnsi="Times New Roman" w:cs="Times New Roman"/>
          <w:sz w:val="24"/>
          <w:szCs w:val="24"/>
        </w:rPr>
        <w:t>Insbesondere d</w:t>
      </w:r>
      <w:r w:rsidR="00403FCE" w:rsidRPr="00C03320">
        <w:rPr>
          <w:rFonts w:ascii="Times New Roman" w:hAnsi="Times New Roman" w:cs="Times New Roman"/>
          <w:sz w:val="24"/>
          <w:szCs w:val="24"/>
        </w:rPr>
        <w:t xml:space="preserve">ie Gangart, die bei Patient*innen mit Morbus Parkinson meistens verändert ist, </w:t>
      </w:r>
      <w:r w:rsidRPr="00C03320">
        <w:rPr>
          <w:rFonts w:ascii="Times New Roman" w:hAnsi="Times New Roman" w:cs="Times New Roman"/>
          <w:sz w:val="24"/>
          <w:szCs w:val="24"/>
        </w:rPr>
        <w:t>spielt</w:t>
      </w:r>
      <w:r w:rsidR="00403FCE" w:rsidRPr="00C03320">
        <w:rPr>
          <w:rFonts w:ascii="Times New Roman" w:hAnsi="Times New Roman" w:cs="Times New Roman"/>
          <w:sz w:val="24"/>
          <w:szCs w:val="24"/>
        </w:rPr>
        <w:t xml:space="preserve"> eine größere Rolle für die Krankheit, als</w:t>
      </w:r>
      <w:r w:rsidRPr="00C03320">
        <w:rPr>
          <w:rFonts w:ascii="Times New Roman" w:hAnsi="Times New Roman" w:cs="Times New Roman"/>
          <w:sz w:val="24"/>
          <w:szCs w:val="24"/>
        </w:rPr>
        <w:t xml:space="preserve"> es</w:t>
      </w:r>
      <w:r w:rsidR="00403FCE" w:rsidRPr="00C03320">
        <w:rPr>
          <w:rFonts w:ascii="Times New Roman" w:hAnsi="Times New Roman" w:cs="Times New Roman"/>
          <w:sz w:val="24"/>
          <w:szCs w:val="24"/>
        </w:rPr>
        <w:t xml:space="preserve"> ursprünglich gedacht</w:t>
      </w:r>
      <w:r w:rsidRPr="00C03320">
        <w:rPr>
          <w:rFonts w:ascii="Times New Roman" w:hAnsi="Times New Roman" w:cs="Times New Roman"/>
          <w:sz w:val="24"/>
          <w:szCs w:val="24"/>
        </w:rPr>
        <w:t xml:space="preserve"> war</w:t>
      </w:r>
      <w:r w:rsidR="00403FCE" w:rsidRPr="00C03320">
        <w:rPr>
          <w:rFonts w:ascii="Times New Roman" w:hAnsi="Times New Roman" w:cs="Times New Roman"/>
          <w:sz w:val="24"/>
          <w:szCs w:val="24"/>
        </w:rPr>
        <w:t xml:space="preserve"> (Gomez-Esteban et al., 2007). </w:t>
      </w:r>
    </w:p>
    <w:p w:rsidR="00403FCE" w:rsidRPr="00C03320" w:rsidRDefault="006132A0" w:rsidP="00C03320">
      <w:pPr>
        <w:pStyle w:val="berschrift3"/>
        <w:spacing w:line="480" w:lineRule="auto"/>
        <w:rPr>
          <w:rFonts w:ascii="Times New Roman" w:hAnsi="Times New Roman" w:cs="Times New Roman"/>
        </w:rPr>
      </w:pPr>
      <w:r w:rsidRPr="00C03320">
        <w:rPr>
          <w:rFonts w:ascii="Times New Roman" w:hAnsi="Times New Roman" w:cs="Times New Roman"/>
        </w:rPr>
        <w:t>1.1.2 Nicht-motorische Symptome von Morbus Parkinson</w:t>
      </w:r>
    </w:p>
    <w:p w:rsidR="005E3203" w:rsidRPr="00C03320" w:rsidRDefault="00FD57B9"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Die nicht-</w:t>
      </w:r>
      <w:r w:rsidR="00DE435A" w:rsidRPr="00C03320">
        <w:rPr>
          <w:rFonts w:ascii="Times New Roman" w:hAnsi="Times New Roman" w:cs="Times New Roman"/>
          <w:sz w:val="24"/>
          <w:szCs w:val="24"/>
        </w:rPr>
        <w:t>motorischen Sympt</w:t>
      </w:r>
      <w:r w:rsidR="00DE1CDC" w:rsidRPr="00C03320">
        <w:rPr>
          <w:rFonts w:ascii="Times New Roman" w:hAnsi="Times New Roman" w:cs="Times New Roman"/>
          <w:sz w:val="24"/>
          <w:szCs w:val="24"/>
        </w:rPr>
        <w:t>ome von Morbus</w:t>
      </w:r>
      <w:r w:rsidR="00DE435A" w:rsidRPr="00C03320">
        <w:rPr>
          <w:rFonts w:ascii="Times New Roman" w:hAnsi="Times New Roman" w:cs="Times New Roman"/>
          <w:sz w:val="24"/>
          <w:szCs w:val="24"/>
        </w:rPr>
        <w:t xml:space="preserve"> </w:t>
      </w:r>
      <w:r w:rsidR="00DE1CDC" w:rsidRPr="00C03320">
        <w:rPr>
          <w:rFonts w:ascii="Times New Roman" w:hAnsi="Times New Roman" w:cs="Times New Roman"/>
          <w:sz w:val="24"/>
          <w:szCs w:val="24"/>
        </w:rPr>
        <w:t>Parkinson</w:t>
      </w:r>
      <w:r w:rsidRPr="00C03320">
        <w:rPr>
          <w:rFonts w:ascii="Times New Roman" w:hAnsi="Times New Roman" w:cs="Times New Roman"/>
          <w:sz w:val="24"/>
          <w:szCs w:val="24"/>
        </w:rPr>
        <w:t xml:space="preserve"> treten häufig auf, haben</w:t>
      </w:r>
      <w:r w:rsidR="00DE435A" w:rsidRPr="00C03320">
        <w:rPr>
          <w:rFonts w:ascii="Times New Roman" w:hAnsi="Times New Roman" w:cs="Times New Roman"/>
          <w:sz w:val="24"/>
          <w:szCs w:val="24"/>
        </w:rPr>
        <w:t xml:space="preserve"> allerdings</w:t>
      </w:r>
      <w:r w:rsidRPr="00C03320">
        <w:rPr>
          <w:rFonts w:ascii="Times New Roman" w:hAnsi="Times New Roman" w:cs="Times New Roman"/>
          <w:sz w:val="24"/>
          <w:szCs w:val="24"/>
        </w:rPr>
        <w:t xml:space="preserve"> in der Vergangenheit</w:t>
      </w:r>
      <w:r w:rsidR="00DE435A" w:rsidRPr="00C03320">
        <w:rPr>
          <w:rFonts w:ascii="Times New Roman" w:hAnsi="Times New Roman" w:cs="Times New Roman"/>
          <w:sz w:val="24"/>
          <w:szCs w:val="24"/>
        </w:rPr>
        <w:t xml:space="preserve"> häufig zu wenig Beachtung</w:t>
      </w:r>
      <w:r w:rsidRPr="00C03320">
        <w:rPr>
          <w:rFonts w:ascii="Times New Roman" w:hAnsi="Times New Roman" w:cs="Times New Roman"/>
          <w:sz w:val="24"/>
          <w:szCs w:val="24"/>
        </w:rPr>
        <w:t xml:space="preserve"> bekommen</w:t>
      </w:r>
      <w:r w:rsidR="00DE435A" w:rsidRPr="00C03320">
        <w:rPr>
          <w:rFonts w:ascii="Times New Roman" w:hAnsi="Times New Roman" w:cs="Times New Roman"/>
          <w:sz w:val="24"/>
          <w:szCs w:val="24"/>
        </w:rPr>
        <w:t>, da sie im Vergleich zu de</w:t>
      </w:r>
      <w:r w:rsidR="00EF5196" w:rsidRPr="00C03320">
        <w:rPr>
          <w:rFonts w:ascii="Times New Roman" w:hAnsi="Times New Roman" w:cs="Times New Roman"/>
          <w:sz w:val="24"/>
          <w:szCs w:val="24"/>
        </w:rPr>
        <w:t xml:space="preserve">n </w:t>
      </w:r>
      <w:r w:rsidR="00EF5196" w:rsidRPr="00C03320">
        <w:rPr>
          <w:rFonts w:ascii="Times New Roman" w:hAnsi="Times New Roman" w:cs="Times New Roman"/>
          <w:sz w:val="24"/>
          <w:szCs w:val="24"/>
        </w:rPr>
        <w:lastRenderedPageBreak/>
        <w:t>motorischen Symptomen weniger</w:t>
      </w:r>
      <w:r w:rsidR="00DE435A" w:rsidRPr="00C03320">
        <w:rPr>
          <w:rFonts w:ascii="Times New Roman" w:hAnsi="Times New Roman" w:cs="Times New Roman"/>
          <w:sz w:val="24"/>
          <w:szCs w:val="24"/>
        </w:rPr>
        <w:t xml:space="preserve"> offensichtlich erkennbar sind</w:t>
      </w:r>
      <w:r w:rsidR="00783604" w:rsidRPr="00C03320">
        <w:rPr>
          <w:rFonts w:ascii="Times New Roman" w:hAnsi="Times New Roman" w:cs="Times New Roman"/>
          <w:sz w:val="24"/>
          <w:szCs w:val="24"/>
        </w:rPr>
        <w:t xml:space="preserve"> </w:t>
      </w:r>
      <w:r w:rsidR="00783604" w:rsidRPr="00C03320">
        <w:rPr>
          <w:rFonts w:ascii="Times New Roman" w:hAnsi="Times New Roman" w:cs="Times New Roman"/>
          <w:sz w:val="24"/>
          <w:szCs w:val="24"/>
        </w:rPr>
        <w:fldChar w:fldCharType="begin"/>
      </w:r>
      <w:r w:rsidR="00783604" w:rsidRPr="00C03320">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C03320">
        <w:rPr>
          <w:rFonts w:ascii="Times New Roman" w:hAnsi="Times New Roman" w:cs="Times New Roman"/>
          <w:sz w:val="24"/>
          <w:szCs w:val="24"/>
        </w:rPr>
        <w:fldChar w:fldCharType="separate"/>
      </w:r>
      <w:r w:rsidR="00783604" w:rsidRPr="00C03320">
        <w:rPr>
          <w:rFonts w:ascii="Times New Roman" w:hAnsi="Times New Roman" w:cs="Times New Roman"/>
          <w:sz w:val="24"/>
          <w:szCs w:val="24"/>
        </w:rPr>
        <w:t>(Bloem et al., 2021; Jankovic, 2008)</w:t>
      </w:r>
      <w:r w:rsidR="00783604" w:rsidRPr="00C03320">
        <w:rPr>
          <w:rFonts w:ascii="Times New Roman" w:hAnsi="Times New Roman" w:cs="Times New Roman"/>
          <w:sz w:val="24"/>
          <w:szCs w:val="24"/>
        </w:rPr>
        <w:fldChar w:fldCharType="end"/>
      </w:r>
      <w:r w:rsidR="00DE435A" w:rsidRPr="00C03320">
        <w:rPr>
          <w:rFonts w:ascii="Times New Roman" w:hAnsi="Times New Roman" w:cs="Times New Roman"/>
          <w:sz w:val="24"/>
          <w:szCs w:val="24"/>
        </w:rPr>
        <w:t>.</w:t>
      </w:r>
      <w:r w:rsidR="001D7CCD" w:rsidRPr="00C03320">
        <w:rPr>
          <w:rFonts w:ascii="Times New Roman" w:hAnsi="Times New Roman" w:cs="Times New Roman"/>
          <w:sz w:val="24"/>
          <w:szCs w:val="24"/>
        </w:rPr>
        <w:t xml:space="preserve"> </w:t>
      </w:r>
      <w:r w:rsidR="005E3203" w:rsidRPr="00C03320">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C03320">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C03320">
        <w:rPr>
          <w:rFonts w:ascii="Times New Roman" w:hAnsi="Times New Roman" w:cs="Times New Roman"/>
          <w:sz w:val="24"/>
          <w:szCs w:val="24"/>
        </w:rPr>
        <w:t xml:space="preserve">ngebunden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(Postuma et al., 2015)</w:t>
      </w:r>
      <w:r w:rsidR="00A546EE" w:rsidRPr="00C03320">
        <w:rPr>
          <w:rFonts w:ascii="Times New Roman" w:hAnsi="Times New Roman" w:cs="Times New Roman"/>
          <w:sz w:val="24"/>
          <w:szCs w:val="24"/>
        </w:rPr>
        <w:fldChar w:fldCharType="end"/>
      </w:r>
      <w:r w:rsidR="006A24F5" w:rsidRPr="00C03320">
        <w:rPr>
          <w:rFonts w:ascii="Times New Roman" w:hAnsi="Times New Roman" w:cs="Times New Roman"/>
          <w:sz w:val="24"/>
          <w:szCs w:val="24"/>
        </w:rPr>
        <w:t>.</w:t>
      </w:r>
    </w:p>
    <w:p w:rsidR="00FD57B9" w:rsidRPr="00C03320" w:rsidRDefault="00C9335A"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In der Übersicht von </w:t>
      </w:r>
      <w:r w:rsidRPr="00C03320">
        <w:rPr>
          <w:rFonts w:ascii="Times New Roman" w:hAnsi="Times New Roman" w:cs="Times New Roman"/>
          <w:sz w:val="24"/>
          <w:szCs w:val="24"/>
        </w:rPr>
        <w:fldChar w:fldCharType="begin"/>
      </w:r>
      <w:r w:rsidR="004F60B1" w:rsidRPr="00C03320">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Poewe et al. (2017)</w:t>
      </w:r>
      <w:r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werden in aufsteigender Reihenfolge sortiert nach Zeitpunkt des Auftretens</w:t>
      </w:r>
      <w:r w:rsidR="003A42A8" w:rsidRPr="00C03320">
        <w:rPr>
          <w:rFonts w:ascii="Times New Roman" w:hAnsi="Times New Roman" w:cs="Times New Roman"/>
          <w:sz w:val="24"/>
          <w:szCs w:val="24"/>
        </w:rPr>
        <w:t xml:space="preserve"> folgende Symptome genannt:</w:t>
      </w:r>
      <w:r w:rsidRPr="00C03320">
        <w:rPr>
          <w:rFonts w:ascii="Times New Roman" w:hAnsi="Times New Roman" w:cs="Times New Roman"/>
          <w:sz w:val="24"/>
          <w:szCs w:val="24"/>
        </w:rPr>
        <w:t xml:space="preserve"> Schlafstörungen, Verstopfungen, Depression, Hyposmie, Angststörung, Müdigkeit, Fatigue, </w:t>
      </w:r>
      <w:r w:rsidR="003A42A8" w:rsidRPr="00C03320">
        <w:rPr>
          <w:rFonts w:ascii="Times New Roman" w:hAnsi="Times New Roman" w:cs="Times New Roman"/>
          <w:sz w:val="24"/>
          <w:szCs w:val="24"/>
        </w:rPr>
        <w:t xml:space="preserve">milde kognitive Einschränkungen, Schmerz, Apathie, urologische Symptome, orthostatische Hypotonie, psychotische Symptome und Demenz. </w:t>
      </w:r>
      <w:r w:rsidR="00805A2D" w:rsidRPr="00C03320">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C03320">
        <w:rPr>
          <w:rFonts w:ascii="Times New Roman" w:hAnsi="Times New Roman" w:cs="Times New Roman"/>
          <w:sz w:val="24"/>
          <w:szCs w:val="24"/>
        </w:rPr>
        <w:fldChar w:fldCharType="begin"/>
      </w:r>
      <w:r w:rsidR="00805A2D" w:rsidRPr="00C03320">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C03320">
        <w:rPr>
          <w:rFonts w:ascii="Times New Roman" w:hAnsi="Times New Roman" w:cs="Times New Roman"/>
          <w:sz w:val="24"/>
          <w:szCs w:val="24"/>
        </w:rPr>
        <w:fldChar w:fldCharType="separate"/>
      </w:r>
      <w:r w:rsidR="00805A2D" w:rsidRPr="00C03320">
        <w:rPr>
          <w:rFonts w:ascii="Times New Roman" w:hAnsi="Times New Roman" w:cs="Times New Roman"/>
          <w:sz w:val="24"/>
          <w:szCs w:val="24"/>
        </w:rPr>
        <w:t>(Chaudhuri &amp; Naidu, 2008; Poewe et al., 2017)</w:t>
      </w:r>
      <w:r w:rsidR="00805A2D" w:rsidRPr="00C03320">
        <w:rPr>
          <w:rFonts w:ascii="Times New Roman" w:hAnsi="Times New Roman" w:cs="Times New Roman"/>
          <w:sz w:val="24"/>
          <w:szCs w:val="24"/>
        </w:rPr>
        <w:fldChar w:fldCharType="end"/>
      </w:r>
      <w:r w:rsidR="00805A2D" w:rsidRPr="00C03320">
        <w:rPr>
          <w:rFonts w:ascii="Times New Roman" w:hAnsi="Times New Roman" w:cs="Times New Roman"/>
          <w:sz w:val="24"/>
          <w:szCs w:val="24"/>
        </w:rPr>
        <w:t>.</w:t>
      </w:r>
      <w:r w:rsidR="003A42A8" w:rsidRPr="00C03320">
        <w:rPr>
          <w:rFonts w:ascii="Times New Roman" w:hAnsi="Times New Roman" w:cs="Times New Roman"/>
          <w:sz w:val="24"/>
          <w:szCs w:val="24"/>
        </w:rPr>
        <w:t xml:space="preserve"> </w:t>
      </w:r>
      <w:r w:rsidR="00805A2D" w:rsidRPr="00C03320">
        <w:rPr>
          <w:rFonts w:ascii="Times New Roman" w:hAnsi="Times New Roman" w:cs="Times New Roman"/>
          <w:sz w:val="24"/>
          <w:szCs w:val="24"/>
        </w:rPr>
        <w:t xml:space="preserve">Die nicht-motorischen Symptome werden häufig nicht diagnostiziert, weil </w:t>
      </w:r>
      <w:r w:rsidR="00F234B7" w:rsidRPr="00C03320">
        <w:rPr>
          <w:rFonts w:ascii="Times New Roman" w:hAnsi="Times New Roman" w:cs="Times New Roman"/>
          <w:sz w:val="24"/>
          <w:szCs w:val="24"/>
        </w:rPr>
        <w:t xml:space="preserve">der Zusammenhang zu Morbus Parkinson oft nicht erkannt wird oder möglicher Weise weil es für die Patient*innen peinlich ist, diese Themen anzusprechen </w:t>
      </w:r>
      <w:r w:rsidR="00F234B7" w:rsidRPr="00C03320">
        <w:rPr>
          <w:rFonts w:ascii="Times New Roman" w:hAnsi="Times New Roman" w:cs="Times New Roman"/>
          <w:sz w:val="24"/>
          <w:szCs w:val="24"/>
        </w:rPr>
        <w:fldChar w:fldCharType="begin"/>
      </w:r>
      <w:r w:rsidR="00F234B7" w:rsidRPr="00C03320">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C03320">
        <w:rPr>
          <w:rFonts w:ascii="Times New Roman" w:hAnsi="Times New Roman" w:cs="Times New Roman"/>
          <w:sz w:val="24"/>
          <w:szCs w:val="24"/>
        </w:rPr>
        <w:fldChar w:fldCharType="separate"/>
      </w:r>
      <w:r w:rsidR="00F234B7" w:rsidRPr="00C03320">
        <w:rPr>
          <w:rFonts w:ascii="Times New Roman" w:hAnsi="Times New Roman" w:cs="Times New Roman"/>
          <w:sz w:val="24"/>
          <w:szCs w:val="24"/>
        </w:rPr>
        <w:t>(Chaudhuri et al., 2010)</w:t>
      </w:r>
      <w:r w:rsidR="00F234B7" w:rsidRPr="00C03320">
        <w:rPr>
          <w:rFonts w:ascii="Times New Roman" w:hAnsi="Times New Roman" w:cs="Times New Roman"/>
          <w:sz w:val="24"/>
          <w:szCs w:val="24"/>
        </w:rPr>
        <w:fldChar w:fldCharType="end"/>
      </w:r>
      <w:r w:rsidR="00F234B7" w:rsidRPr="00C03320">
        <w:rPr>
          <w:rFonts w:ascii="Times New Roman" w:hAnsi="Times New Roman" w:cs="Times New Roman"/>
          <w:sz w:val="24"/>
          <w:szCs w:val="24"/>
        </w:rPr>
        <w:t xml:space="preserve">. </w:t>
      </w:r>
      <w:r w:rsidR="00000368" w:rsidRPr="00C03320">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C03320">
        <w:rPr>
          <w:rFonts w:ascii="Times New Roman" w:hAnsi="Times New Roman" w:cs="Times New Roman"/>
          <w:sz w:val="24"/>
          <w:szCs w:val="24"/>
        </w:rPr>
        <w:fldChar w:fldCharType="begin"/>
      </w:r>
      <w:r w:rsidR="00000368" w:rsidRPr="00C03320">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C03320">
        <w:rPr>
          <w:rFonts w:ascii="Times New Roman" w:hAnsi="Times New Roman" w:cs="Times New Roman"/>
          <w:sz w:val="24"/>
          <w:szCs w:val="24"/>
        </w:rPr>
        <w:fldChar w:fldCharType="separate"/>
      </w:r>
      <w:r w:rsidR="00000368" w:rsidRPr="00C03320">
        <w:rPr>
          <w:rFonts w:ascii="Times New Roman" w:hAnsi="Times New Roman" w:cs="Times New Roman"/>
          <w:sz w:val="24"/>
          <w:szCs w:val="24"/>
        </w:rPr>
        <w:t>(Chaudhuri &amp; Schapira, 2009; Prakash et al., 2016)</w:t>
      </w:r>
      <w:r w:rsidR="00000368" w:rsidRPr="00C03320">
        <w:rPr>
          <w:rFonts w:ascii="Times New Roman" w:hAnsi="Times New Roman" w:cs="Times New Roman"/>
          <w:sz w:val="24"/>
          <w:szCs w:val="24"/>
        </w:rPr>
        <w:fldChar w:fldCharType="end"/>
      </w:r>
      <w:r w:rsidR="00000368" w:rsidRPr="00C03320">
        <w:rPr>
          <w:rFonts w:ascii="Times New Roman" w:hAnsi="Times New Roman" w:cs="Times New Roman"/>
          <w:sz w:val="24"/>
          <w:szCs w:val="24"/>
        </w:rPr>
        <w:t xml:space="preserve">. </w:t>
      </w:r>
    </w:p>
    <w:p w:rsidR="000D188D" w:rsidRPr="00C03320" w:rsidRDefault="003F42FA"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Auch nachdem</w:t>
      </w:r>
      <w:r w:rsidR="00823F52" w:rsidRPr="00C03320">
        <w:rPr>
          <w:rFonts w:ascii="Times New Roman" w:hAnsi="Times New Roman" w:cs="Times New Roman"/>
          <w:sz w:val="24"/>
          <w:szCs w:val="24"/>
        </w:rPr>
        <w:t xml:space="preserve"> nicht-motorische Aspekte</w:t>
      </w:r>
      <w:r w:rsidRPr="00C03320">
        <w:rPr>
          <w:rFonts w:ascii="Times New Roman" w:hAnsi="Times New Roman" w:cs="Times New Roman"/>
          <w:sz w:val="24"/>
          <w:szCs w:val="24"/>
        </w:rPr>
        <w:t xml:space="preserve"> deutlich mehr berücksichtigt wu</w:t>
      </w:r>
      <w:r w:rsidR="00823F52" w:rsidRPr="00C03320">
        <w:rPr>
          <w:rFonts w:ascii="Times New Roman" w:hAnsi="Times New Roman" w:cs="Times New Roman"/>
          <w:sz w:val="24"/>
          <w:szCs w:val="24"/>
        </w:rPr>
        <w:t>rden</w:t>
      </w:r>
      <w:r w:rsidR="00EF5196" w:rsidRPr="00C03320">
        <w:rPr>
          <w:rFonts w:ascii="Times New Roman" w:hAnsi="Times New Roman" w:cs="Times New Roman"/>
          <w:sz w:val="24"/>
          <w:szCs w:val="24"/>
        </w:rPr>
        <w:t xml:space="preserve"> als früher</w:t>
      </w:r>
      <w:r w:rsidR="00823F52" w:rsidRPr="00C03320">
        <w:rPr>
          <w:rFonts w:ascii="Times New Roman" w:hAnsi="Times New Roman" w:cs="Times New Roman"/>
          <w:sz w:val="24"/>
          <w:szCs w:val="24"/>
        </w:rPr>
        <w:t>, machen die motorischen Symptome immer noch einen großen Teil der eingeschränkten Lebensqualität von Patient*innen mit Morbus Par</w:t>
      </w:r>
      <w:r w:rsidR="00A546EE" w:rsidRPr="00C03320">
        <w:rPr>
          <w:rFonts w:ascii="Times New Roman" w:hAnsi="Times New Roman" w:cs="Times New Roman"/>
          <w:sz w:val="24"/>
          <w:szCs w:val="24"/>
        </w:rPr>
        <w:t xml:space="preserve">kinson aus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(Rahman et al., 2008)</w:t>
      </w:r>
      <w:r w:rsidR="00A546EE" w:rsidRPr="00C03320">
        <w:rPr>
          <w:rFonts w:ascii="Times New Roman" w:hAnsi="Times New Roman" w:cs="Times New Roman"/>
          <w:sz w:val="24"/>
          <w:szCs w:val="24"/>
        </w:rPr>
        <w:fldChar w:fldCharType="end"/>
      </w:r>
      <w:r w:rsidR="00823F52" w:rsidRPr="00C03320">
        <w:rPr>
          <w:rFonts w:ascii="Times New Roman" w:hAnsi="Times New Roman" w:cs="Times New Roman"/>
          <w:sz w:val="24"/>
          <w:szCs w:val="24"/>
        </w:rPr>
        <w:t>.</w:t>
      </w:r>
      <w:r w:rsidR="00A81F12" w:rsidRPr="00C03320">
        <w:rPr>
          <w:rFonts w:ascii="Times New Roman" w:hAnsi="Times New Roman" w:cs="Times New Roman"/>
          <w:sz w:val="24"/>
          <w:szCs w:val="24"/>
        </w:rPr>
        <w:t xml:space="preserve"> </w:t>
      </w:r>
      <w:r w:rsidR="00823F52" w:rsidRPr="00C03320">
        <w:rPr>
          <w:rFonts w:ascii="Times New Roman" w:hAnsi="Times New Roman" w:cs="Times New Roman"/>
          <w:sz w:val="24"/>
          <w:szCs w:val="24"/>
        </w:rPr>
        <w:t>Das liegt vor Allem an der eingeschränkten Mobilität, der Schwierigkeit</w:t>
      </w:r>
      <w:r w:rsidR="00F45874" w:rsidRPr="00C03320">
        <w:rPr>
          <w:rFonts w:ascii="Times New Roman" w:hAnsi="Times New Roman" w:cs="Times New Roman"/>
          <w:sz w:val="24"/>
          <w:szCs w:val="24"/>
        </w:rPr>
        <w:t>,</w:t>
      </w:r>
      <w:r w:rsidR="00823F52" w:rsidRPr="00C03320">
        <w:rPr>
          <w:rFonts w:ascii="Times New Roman" w:hAnsi="Times New Roman" w:cs="Times New Roman"/>
          <w:sz w:val="24"/>
          <w:szCs w:val="24"/>
        </w:rPr>
        <w:t xml:space="preserve"> sich eigenständig anzuziehen</w:t>
      </w:r>
      <w:r w:rsidR="00F45874" w:rsidRPr="00C03320">
        <w:rPr>
          <w:rFonts w:ascii="Times New Roman" w:hAnsi="Times New Roman" w:cs="Times New Roman"/>
          <w:sz w:val="24"/>
          <w:szCs w:val="24"/>
        </w:rPr>
        <w:t>,</w:t>
      </w:r>
      <w:r w:rsidR="00823F52" w:rsidRPr="00C03320">
        <w:rPr>
          <w:rFonts w:ascii="Times New Roman" w:hAnsi="Times New Roman" w:cs="Times New Roman"/>
          <w:sz w:val="24"/>
          <w:szCs w:val="24"/>
        </w:rPr>
        <w:t xml:space="preserve"> und </w:t>
      </w:r>
      <w:r w:rsidR="00F45874" w:rsidRPr="00C03320">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C03320">
        <w:rPr>
          <w:rFonts w:ascii="Times New Roman" w:hAnsi="Times New Roman" w:cs="Times New Roman"/>
          <w:sz w:val="24"/>
          <w:szCs w:val="24"/>
        </w:rPr>
        <w:t>Insgesamt ist</w:t>
      </w:r>
      <w:r w:rsidR="00823F52" w:rsidRPr="00C03320">
        <w:rPr>
          <w:rFonts w:ascii="Times New Roman" w:hAnsi="Times New Roman" w:cs="Times New Roman"/>
          <w:sz w:val="24"/>
          <w:szCs w:val="24"/>
        </w:rPr>
        <w:t xml:space="preserve"> </w:t>
      </w:r>
      <w:r w:rsidR="00EF5196" w:rsidRPr="00C03320">
        <w:rPr>
          <w:rFonts w:ascii="Times New Roman" w:hAnsi="Times New Roman" w:cs="Times New Roman"/>
          <w:sz w:val="24"/>
          <w:szCs w:val="24"/>
        </w:rPr>
        <w:t>d</w:t>
      </w:r>
      <w:r w:rsidR="00C704AE" w:rsidRPr="00C03320">
        <w:rPr>
          <w:rFonts w:ascii="Times New Roman" w:hAnsi="Times New Roman" w:cs="Times New Roman"/>
          <w:sz w:val="24"/>
          <w:szCs w:val="24"/>
        </w:rPr>
        <w:t xml:space="preserve">ie </w:t>
      </w:r>
      <w:r w:rsidR="00C704AE" w:rsidRPr="00C03320">
        <w:rPr>
          <w:rFonts w:ascii="Times New Roman" w:hAnsi="Times New Roman" w:cs="Times New Roman"/>
          <w:sz w:val="24"/>
          <w:szCs w:val="24"/>
        </w:rPr>
        <w:lastRenderedPageBreak/>
        <w:t>Verringerung de</w:t>
      </w:r>
      <w:r w:rsidR="00EF5196" w:rsidRPr="00C03320">
        <w:rPr>
          <w:rFonts w:ascii="Times New Roman" w:hAnsi="Times New Roman" w:cs="Times New Roman"/>
          <w:sz w:val="24"/>
          <w:szCs w:val="24"/>
        </w:rPr>
        <w:t>r motorischen Symptome</w:t>
      </w:r>
      <w:r w:rsidR="00C704AE" w:rsidRPr="00C03320">
        <w:rPr>
          <w:rFonts w:ascii="Times New Roman" w:hAnsi="Times New Roman" w:cs="Times New Roman"/>
          <w:sz w:val="24"/>
          <w:szCs w:val="24"/>
        </w:rPr>
        <w:t xml:space="preserve"> weiterhin ein </w:t>
      </w:r>
      <w:r w:rsidR="00C6070B" w:rsidRPr="00C03320">
        <w:rPr>
          <w:rFonts w:ascii="Times New Roman" w:hAnsi="Times New Roman" w:cs="Times New Roman"/>
          <w:sz w:val="24"/>
          <w:szCs w:val="24"/>
        </w:rPr>
        <w:t xml:space="preserve">entscheidender </w:t>
      </w:r>
      <w:r w:rsidR="00C704AE" w:rsidRPr="00C03320">
        <w:rPr>
          <w:rFonts w:ascii="Times New Roman" w:hAnsi="Times New Roman" w:cs="Times New Roman"/>
          <w:sz w:val="24"/>
          <w:szCs w:val="24"/>
        </w:rPr>
        <w:t>Bestandteil der Behandlung von Morbus Parkinson und sollte in der klinischen Forschung</w:t>
      </w:r>
      <w:r w:rsidR="00064BC6" w:rsidRPr="00C03320">
        <w:rPr>
          <w:rFonts w:ascii="Times New Roman" w:hAnsi="Times New Roman" w:cs="Times New Roman"/>
          <w:sz w:val="24"/>
          <w:szCs w:val="24"/>
        </w:rPr>
        <w:t xml:space="preserve"> immer noch</w:t>
      </w:r>
      <w:r w:rsidR="00C704AE" w:rsidRPr="00C03320">
        <w:rPr>
          <w:rFonts w:ascii="Times New Roman" w:hAnsi="Times New Roman" w:cs="Times New Roman"/>
          <w:sz w:val="24"/>
          <w:szCs w:val="24"/>
        </w:rPr>
        <w:t xml:space="preserve"> tiefgründiger untersucht werden, um Verbesserungen der Methoden zu ermöglichen. </w:t>
      </w:r>
      <w:r w:rsidR="00823F52" w:rsidRPr="00C03320">
        <w:rPr>
          <w:rFonts w:ascii="Times New Roman" w:hAnsi="Times New Roman" w:cs="Times New Roman"/>
          <w:sz w:val="24"/>
          <w:szCs w:val="24"/>
        </w:rPr>
        <w:t xml:space="preserve"> </w:t>
      </w:r>
      <w:r w:rsidR="00084A45" w:rsidRPr="00C03320">
        <w:rPr>
          <w:rFonts w:ascii="Times New Roman" w:hAnsi="Times New Roman" w:cs="Times New Roman"/>
          <w:sz w:val="24"/>
          <w:szCs w:val="24"/>
        </w:rPr>
        <w:t xml:space="preserve">  </w:t>
      </w:r>
    </w:p>
    <w:p w:rsidR="000D188D" w:rsidRPr="00C03320" w:rsidRDefault="000D188D"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1.2 Pathophysiologie</w:t>
      </w:r>
      <w:r w:rsidR="006045B8" w:rsidRPr="00C03320">
        <w:rPr>
          <w:rFonts w:ascii="Times New Roman" w:hAnsi="Times New Roman" w:cs="Times New Roman"/>
          <w:sz w:val="24"/>
          <w:szCs w:val="24"/>
        </w:rPr>
        <w:t xml:space="preserve"> von Morbus Parkinson</w:t>
      </w:r>
    </w:p>
    <w:p w:rsidR="00D7004D" w:rsidRPr="00C03320" w:rsidRDefault="000D188D"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Bereits seit 1919 ist es bekannt, dass ein Abbau von Zellen in der Substantia Nigra für die Entstehung von Morbus Parkinson verantwortlich ist</w:t>
      </w:r>
      <w:r w:rsidR="006B65CD" w:rsidRPr="00C03320">
        <w:rPr>
          <w:rFonts w:ascii="Times New Roman" w:hAnsi="Times New Roman" w:cs="Times New Roman"/>
          <w:sz w:val="24"/>
          <w:szCs w:val="24"/>
        </w:rPr>
        <w:t xml:space="preserve"> und</w:t>
      </w:r>
      <w:r w:rsidRPr="00C03320">
        <w:rPr>
          <w:rFonts w:ascii="Times New Roman" w:hAnsi="Times New Roman" w:cs="Times New Roman"/>
          <w:sz w:val="24"/>
          <w:szCs w:val="24"/>
        </w:rPr>
        <w:t xml:space="preserve"> 1957 wurde erkannt, dass der Neurotransmitter Dopamin dabei eine entscheidende Rolle spielt</w:t>
      </w:r>
      <w:r w:rsidR="006B65CD" w:rsidRPr="00C03320">
        <w:rPr>
          <w:rFonts w:ascii="Times New Roman" w:hAnsi="Times New Roman" w:cs="Times New Roman"/>
          <w:sz w:val="24"/>
          <w:szCs w:val="24"/>
        </w:rPr>
        <w:t xml:space="preserve"> </w:t>
      </w:r>
      <w:r w:rsidR="006B65CD" w:rsidRPr="00C03320">
        <w:rPr>
          <w:rFonts w:ascii="Times New Roman" w:hAnsi="Times New Roman" w:cs="Times New Roman"/>
          <w:sz w:val="24"/>
          <w:szCs w:val="24"/>
        </w:rPr>
        <w:fldChar w:fldCharType="begin"/>
      </w:r>
      <w:r w:rsidR="006B65CD" w:rsidRPr="00C03320">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C03320">
        <w:rPr>
          <w:rFonts w:ascii="Times New Roman" w:hAnsi="Times New Roman" w:cs="Times New Roman"/>
          <w:sz w:val="24"/>
          <w:szCs w:val="24"/>
        </w:rPr>
        <w:fldChar w:fldCharType="separate"/>
      </w:r>
      <w:r w:rsidR="006B65CD" w:rsidRPr="00C03320">
        <w:rPr>
          <w:rFonts w:ascii="Times New Roman" w:hAnsi="Times New Roman" w:cs="Times New Roman"/>
          <w:sz w:val="24"/>
          <w:szCs w:val="24"/>
        </w:rPr>
        <w:t>(Jankovic, 2008)</w:t>
      </w:r>
      <w:r w:rsidR="006B65CD" w:rsidRPr="00C03320">
        <w:rPr>
          <w:rFonts w:ascii="Times New Roman" w:hAnsi="Times New Roman" w:cs="Times New Roman"/>
          <w:sz w:val="24"/>
          <w:szCs w:val="24"/>
        </w:rPr>
        <w:fldChar w:fldCharType="end"/>
      </w:r>
      <w:r w:rsidRPr="00C03320">
        <w:rPr>
          <w:rFonts w:ascii="Times New Roman" w:hAnsi="Times New Roman" w:cs="Times New Roman"/>
          <w:sz w:val="24"/>
          <w:szCs w:val="24"/>
        </w:rPr>
        <w:t>. Heutzutage gilt der Verlust von pigmentierten dopaminergen Neuronen in bestimmten Bereichen der Substantia Nigra als wichtig</w:t>
      </w:r>
      <w:r w:rsidR="00DB7C45" w:rsidRPr="00C03320">
        <w:rPr>
          <w:rFonts w:ascii="Times New Roman" w:hAnsi="Times New Roman" w:cs="Times New Roman"/>
          <w:sz w:val="24"/>
          <w:szCs w:val="24"/>
        </w:rPr>
        <w:t>er Hinweis auf Morbu</w:t>
      </w:r>
      <w:r w:rsidR="00A546EE" w:rsidRPr="00C03320">
        <w:rPr>
          <w:rFonts w:ascii="Times New Roman" w:hAnsi="Times New Roman" w:cs="Times New Roman"/>
          <w:sz w:val="24"/>
          <w:szCs w:val="24"/>
        </w:rPr>
        <w:t xml:space="preserve">s Parkinson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(Poewe et al., 2017)</w:t>
      </w:r>
      <w:r w:rsidR="00A546EE" w:rsidRPr="00C03320">
        <w:rPr>
          <w:rFonts w:ascii="Times New Roman" w:hAnsi="Times New Roman" w:cs="Times New Roman"/>
          <w:sz w:val="24"/>
          <w:szCs w:val="24"/>
        </w:rPr>
        <w:fldChar w:fldCharType="end"/>
      </w:r>
      <w:r w:rsidR="00DB7C45"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Tritt dies zusammen mit einer weitverbreiteten intrazellulären Ansammlung des Proteins </w:t>
      </w:r>
      <w:r w:rsidRPr="00C03320">
        <w:rPr>
          <w:rFonts w:ascii="Times New Roman" w:hAnsi="Times New Roman" w:cs="Times New Roman"/>
          <w:bCs/>
          <w:sz w:val="24"/>
          <w:szCs w:val="24"/>
        </w:rPr>
        <w:t>α</w:t>
      </w:r>
      <w:r w:rsidRPr="00C03320">
        <w:rPr>
          <w:rFonts w:ascii="Times New Roman" w:hAnsi="Times New Roman" w:cs="Times New Roman"/>
          <w:sz w:val="24"/>
          <w:szCs w:val="24"/>
        </w:rPr>
        <w:t>-Synuklein in den Neuronen auf, kann eine definitive Diagnose für M</w:t>
      </w:r>
      <w:r w:rsidR="00DB7C45" w:rsidRPr="00C03320">
        <w:rPr>
          <w:rFonts w:ascii="Times New Roman" w:hAnsi="Times New Roman" w:cs="Times New Roman"/>
          <w:sz w:val="24"/>
          <w:szCs w:val="24"/>
        </w:rPr>
        <w:t>orbus Parkinson gestellt werden.</w:t>
      </w:r>
      <w:r w:rsidR="008F6B7C" w:rsidRPr="00C03320">
        <w:rPr>
          <w:rFonts w:ascii="Times New Roman" w:hAnsi="Times New Roman" w:cs="Times New Roman"/>
          <w:sz w:val="24"/>
          <w:szCs w:val="24"/>
        </w:rPr>
        <w:t xml:space="preserve"> Grundsätzlich scheinen eine abweichende Anhäufung von </w:t>
      </w:r>
      <w:r w:rsidR="008F6B7C" w:rsidRPr="00C03320">
        <w:rPr>
          <w:rFonts w:ascii="Times New Roman" w:hAnsi="Times New Roman" w:cs="Times New Roman"/>
          <w:bCs/>
          <w:sz w:val="24"/>
          <w:szCs w:val="24"/>
        </w:rPr>
        <w:t>α</w:t>
      </w:r>
      <w:r w:rsidR="008F6B7C" w:rsidRPr="00C03320">
        <w:rPr>
          <w:rFonts w:ascii="Times New Roman" w:hAnsi="Times New Roman" w:cs="Times New Roman"/>
          <w:sz w:val="24"/>
          <w:szCs w:val="24"/>
        </w:rPr>
        <w:t>-Synuklein, eine Dysfunktion der Mitochondrien, oxidativer Stress, Neuroinflammation und die Interaktion zwischen all diesen Faktoren, Ursachen für die Pathophysiologie von Morbus Parkin</w:t>
      </w:r>
      <w:r w:rsidR="00A546EE" w:rsidRPr="00C03320">
        <w:rPr>
          <w:rFonts w:ascii="Times New Roman" w:hAnsi="Times New Roman" w:cs="Times New Roman"/>
          <w:sz w:val="24"/>
          <w:szCs w:val="24"/>
        </w:rPr>
        <w:t xml:space="preserve">son zu sein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(Poewe et al., 2017)</w:t>
      </w:r>
      <w:r w:rsidR="00A546EE" w:rsidRPr="00C03320">
        <w:rPr>
          <w:rFonts w:ascii="Times New Roman" w:hAnsi="Times New Roman" w:cs="Times New Roman"/>
          <w:sz w:val="24"/>
          <w:szCs w:val="24"/>
        </w:rPr>
        <w:fldChar w:fldCharType="end"/>
      </w:r>
      <w:r w:rsidR="008F6B7C" w:rsidRPr="00C03320">
        <w:rPr>
          <w:rFonts w:ascii="Times New Roman" w:hAnsi="Times New Roman" w:cs="Times New Roman"/>
          <w:sz w:val="24"/>
          <w:szCs w:val="24"/>
        </w:rPr>
        <w:t>. Diese Mechanismen führen zu einem Beschleunigten Abste</w:t>
      </w:r>
      <w:r w:rsidR="00A546EE" w:rsidRPr="00C03320">
        <w:rPr>
          <w:rFonts w:ascii="Times New Roman" w:hAnsi="Times New Roman" w:cs="Times New Roman"/>
          <w:sz w:val="24"/>
          <w:szCs w:val="24"/>
        </w:rPr>
        <w:t xml:space="preserve">rben von dopaminergen Neuronen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(Bloem et al., 2021)</w:t>
      </w:r>
      <w:r w:rsidR="00A546EE" w:rsidRPr="00C03320">
        <w:rPr>
          <w:rFonts w:ascii="Times New Roman" w:hAnsi="Times New Roman" w:cs="Times New Roman"/>
          <w:sz w:val="24"/>
          <w:szCs w:val="24"/>
        </w:rPr>
        <w:fldChar w:fldCharType="end"/>
      </w:r>
      <w:r w:rsidR="004B3024" w:rsidRPr="00C03320">
        <w:rPr>
          <w:rFonts w:ascii="Times New Roman" w:hAnsi="Times New Roman" w:cs="Times New Roman"/>
          <w:sz w:val="24"/>
          <w:szCs w:val="24"/>
        </w:rPr>
        <w:t>.</w:t>
      </w:r>
      <w:r w:rsidR="008F6B7C" w:rsidRPr="00C03320">
        <w:rPr>
          <w:rFonts w:ascii="Times New Roman" w:hAnsi="Times New Roman" w:cs="Times New Roman"/>
          <w:sz w:val="24"/>
          <w:szCs w:val="24"/>
        </w:rPr>
        <w:t xml:space="preserve"> </w:t>
      </w:r>
      <w:r w:rsidR="00217D73" w:rsidRPr="00C03320">
        <w:rPr>
          <w:rFonts w:ascii="Times New Roman" w:hAnsi="Times New Roman" w:cs="Times New Roman"/>
          <w:sz w:val="24"/>
          <w:szCs w:val="24"/>
        </w:rPr>
        <w:t xml:space="preserve">Einige nicht-motorischen Symptome scheinen ebenfalls mit der Veränderung der Dopaminausschüttung zusammenzuhängen, viele jedoch auch nicht </w:t>
      </w:r>
      <w:r w:rsidR="00217D73" w:rsidRPr="00C03320">
        <w:rPr>
          <w:rFonts w:ascii="Times New Roman" w:hAnsi="Times New Roman" w:cs="Times New Roman"/>
          <w:sz w:val="24"/>
          <w:szCs w:val="24"/>
        </w:rPr>
        <w:fldChar w:fldCharType="begin"/>
      </w:r>
      <w:r w:rsidR="00217D73" w:rsidRPr="00C03320">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C03320">
        <w:rPr>
          <w:rFonts w:ascii="Times New Roman" w:hAnsi="Times New Roman" w:cs="Times New Roman"/>
          <w:sz w:val="24"/>
          <w:szCs w:val="24"/>
        </w:rPr>
        <w:fldChar w:fldCharType="separate"/>
      </w:r>
      <w:r w:rsidR="00217D73" w:rsidRPr="00C03320">
        <w:rPr>
          <w:rFonts w:ascii="Times New Roman" w:hAnsi="Times New Roman" w:cs="Times New Roman"/>
          <w:sz w:val="24"/>
          <w:szCs w:val="24"/>
        </w:rPr>
        <w:t>(Chaudhuri &amp; Schapira, 2009)</w:t>
      </w:r>
      <w:r w:rsidR="00217D73" w:rsidRPr="00C03320">
        <w:rPr>
          <w:rFonts w:ascii="Times New Roman" w:hAnsi="Times New Roman" w:cs="Times New Roman"/>
          <w:sz w:val="24"/>
          <w:szCs w:val="24"/>
        </w:rPr>
        <w:fldChar w:fldCharType="end"/>
      </w:r>
      <w:r w:rsidR="00217D73" w:rsidRPr="00C03320">
        <w:rPr>
          <w:rFonts w:ascii="Times New Roman" w:hAnsi="Times New Roman" w:cs="Times New Roman"/>
          <w:sz w:val="24"/>
          <w:szCs w:val="24"/>
        </w:rPr>
        <w:t xml:space="preserve">. </w:t>
      </w:r>
      <w:r w:rsidR="00D7004D" w:rsidRPr="00C03320">
        <w:rPr>
          <w:rFonts w:ascii="Times New Roman" w:hAnsi="Times New Roman" w:cs="Times New Roman"/>
          <w:sz w:val="24"/>
          <w:szCs w:val="24"/>
        </w:rPr>
        <w:t xml:space="preserve"> </w:t>
      </w:r>
    </w:p>
    <w:p w:rsidR="00C269DB" w:rsidRPr="00C03320" w:rsidRDefault="000D188D"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Verschaltungen zwischen den Basalganglien, dem Thalamus </w:t>
      </w:r>
      <w:r w:rsidR="00FE684F" w:rsidRPr="00C03320">
        <w:rPr>
          <w:rFonts w:ascii="Times New Roman" w:hAnsi="Times New Roman" w:cs="Times New Roman"/>
          <w:sz w:val="24"/>
          <w:szCs w:val="24"/>
        </w:rPr>
        <w:t xml:space="preserve">und dem motorischen Kortex haben wichtige Funktionen bei der Kontrolle von Handlungen </w:t>
      </w:r>
      <w:r w:rsidR="00DB7C45" w:rsidRPr="00C03320">
        <w:rPr>
          <w:rFonts w:ascii="Times New Roman" w:hAnsi="Times New Roman" w:cs="Times New Roman"/>
          <w:sz w:val="24"/>
          <w:szCs w:val="24"/>
        </w:rPr>
        <w:t>und zielgerichtete</w:t>
      </w:r>
      <w:r w:rsidR="00A546EE" w:rsidRPr="00C03320">
        <w:rPr>
          <w:rFonts w:ascii="Times New Roman" w:hAnsi="Times New Roman" w:cs="Times New Roman"/>
          <w:sz w:val="24"/>
          <w:szCs w:val="24"/>
        </w:rPr>
        <w:t xml:space="preserve">m Verhalten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(Poewe et al., 2017)</w:t>
      </w:r>
      <w:r w:rsidR="00A546EE" w:rsidRPr="00C03320">
        <w:rPr>
          <w:rFonts w:ascii="Times New Roman" w:hAnsi="Times New Roman" w:cs="Times New Roman"/>
          <w:sz w:val="24"/>
          <w:szCs w:val="24"/>
        </w:rPr>
        <w:fldChar w:fldCharType="end"/>
      </w:r>
      <w:r w:rsidR="00DB7C45" w:rsidRPr="00C03320">
        <w:rPr>
          <w:rFonts w:ascii="Times New Roman" w:hAnsi="Times New Roman" w:cs="Times New Roman"/>
          <w:sz w:val="24"/>
          <w:szCs w:val="24"/>
        </w:rPr>
        <w:t xml:space="preserve">. </w:t>
      </w:r>
      <w:r w:rsidR="006B65CD" w:rsidRPr="00C03320">
        <w:rPr>
          <w:rFonts w:ascii="Times New Roman" w:hAnsi="Times New Roman" w:cs="Times New Roman"/>
          <w:sz w:val="24"/>
          <w:szCs w:val="24"/>
        </w:rPr>
        <w:t xml:space="preserve">In der Übersicht von </w:t>
      </w:r>
      <w:r w:rsidR="006B65CD" w:rsidRPr="00C03320">
        <w:rPr>
          <w:rFonts w:ascii="Times New Roman" w:hAnsi="Times New Roman" w:cs="Times New Roman"/>
          <w:sz w:val="24"/>
          <w:szCs w:val="24"/>
        </w:rPr>
        <w:fldChar w:fldCharType="begin"/>
      </w:r>
      <w:r w:rsidR="00C04EE8" w:rsidRPr="00C03320">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C03320">
        <w:rPr>
          <w:rFonts w:ascii="Times New Roman" w:hAnsi="Times New Roman" w:cs="Times New Roman"/>
          <w:sz w:val="24"/>
          <w:szCs w:val="24"/>
        </w:rPr>
        <w:fldChar w:fldCharType="separate"/>
      </w:r>
      <w:r w:rsidR="009C3907" w:rsidRPr="00C03320">
        <w:rPr>
          <w:rFonts w:ascii="Times New Roman" w:hAnsi="Times New Roman" w:cs="Times New Roman"/>
          <w:sz w:val="24"/>
          <w:szCs w:val="24"/>
        </w:rPr>
        <w:t>Poewe et al.</w:t>
      </w:r>
      <w:r w:rsidR="006B65CD" w:rsidRPr="00C03320">
        <w:rPr>
          <w:rFonts w:ascii="Times New Roman" w:hAnsi="Times New Roman" w:cs="Times New Roman"/>
          <w:sz w:val="24"/>
          <w:szCs w:val="24"/>
        </w:rPr>
        <w:t xml:space="preserve"> </w:t>
      </w:r>
      <w:r w:rsidR="009C3907" w:rsidRPr="00C03320">
        <w:rPr>
          <w:rFonts w:ascii="Times New Roman" w:hAnsi="Times New Roman" w:cs="Times New Roman"/>
          <w:sz w:val="24"/>
          <w:szCs w:val="24"/>
        </w:rPr>
        <w:t>(</w:t>
      </w:r>
      <w:r w:rsidR="006B65CD" w:rsidRPr="00C03320">
        <w:rPr>
          <w:rFonts w:ascii="Times New Roman" w:hAnsi="Times New Roman" w:cs="Times New Roman"/>
          <w:sz w:val="24"/>
          <w:szCs w:val="24"/>
        </w:rPr>
        <w:t>2017)</w:t>
      </w:r>
      <w:r w:rsidR="006B65CD" w:rsidRPr="00C03320">
        <w:rPr>
          <w:rFonts w:ascii="Times New Roman" w:hAnsi="Times New Roman" w:cs="Times New Roman"/>
          <w:sz w:val="24"/>
          <w:szCs w:val="24"/>
        </w:rPr>
        <w:fldChar w:fldCharType="end"/>
      </w:r>
      <w:r w:rsidR="00A82E5D" w:rsidRPr="00C03320">
        <w:rPr>
          <w:rFonts w:ascii="Times New Roman" w:hAnsi="Times New Roman" w:cs="Times New Roman"/>
          <w:sz w:val="24"/>
          <w:szCs w:val="24"/>
        </w:rPr>
        <w:t xml:space="preserve"> wurde beschrieben, dass d</w:t>
      </w:r>
      <w:r w:rsidR="0032010C" w:rsidRPr="00C03320">
        <w:rPr>
          <w:rFonts w:ascii="Times New Roman" w:hAnsi="Times New Roman" w:cs="Times New Roman"/>
          <w:sz w:val="24"/>
          <w:szCs w:val="24"/>
        </w:rPr>
        <w:t xml:space="preserve">er Verlust von Zellen in der Substantia nigra pars compacta bei </w:t>
      </w:r>
      <w:r w:rsidR="00FE684F" w:rsidRPr="00C03320">
        <w:rPr>
          <w:rFonts w:ascii="Times New Roman" w:hAnsi="Times New Roman" w:cs="Times New Roman"/>
          <w:sz w:val="24"/>
          <w:szCs w:val="24"/>
        </w:rPr>
        <w:t>Patient*i</w:t>
      </w:r>
      <w:r w:rsidR="00A82E5D" w:rsidRPr="00C03320">
        <w:rPr>
          <w:rFonts w:ascii="Times New Roman" w:hAnsi="Times New Roman" w:cs="Times New Roman"/>
          <w:sz w:val="24"/>
          <w:szCs w:val="24"/>
        </w:rPr>
        <w:t>nnen mit Morbus Parkinson</w:t>
      </w:r>
      <w:r w:rsidR="0032010C" w:rsidRPr="00C03320">
        <w:rPr>
          <w:rFonts w:ascii="Times New Roman" w:hAnsi="Times New Roman" w:cs="Times New Roman"/>
          <w:sz w:val="24"/>
          <w:szCs w:val="24"/>
        </w:rPr>
        <w:t xml:space="preserve"> zu</w:t>
      </w:r>
      <w:r w:rsidR="00FE684F" w:rsidRPr="00C03320">
        <w:rPr>
          <w:rFonts w:ascii="Times New Roman" w:hAnsi="Times New Roman" w:cs="Times New Roman"/>
          <w:sz w:val="24"/>
          <w:szCs w:val="24"/>
        </w:rPr>
        <w:t xml:space="preserve"> eine</w:t>
      </w:r>
      <w:r w:rsidR="0032010C" w:rsidRPr="00C03320">
        <w:rPr>
          <w:rFonts w:ascii="Times New Roman" w:hAnsi="Times New Roman" w:cs="Times New Roman"/>
          <w:sz w:val="24"/>
          <w:szCs w:val="24"/>
        </w:rPr>
        <w:t>r</w:t>
      </w:r>
      <w:r w:rsidR="00FE684F" w:rsidRPr="00C03320">
        <w:rPr>
          <w:rFonts w:ascii="Times New Roman" w:hAnsi="Times New Roman" w:cs="Times New Roman"/>
          <w:sz w:val="24"/>
          <w:szCs w:val="24"/>
        </w:rPr>
        <w:t xml:space="preserve"> verringerte</w:t>
      </w:r>
      <w:r w:rsidR="0032010C" w:rsidRPr="00C03320">
        <w:rPr>
          <w:rFonts w:ascii="Times New Roman" w:hAnsi="Times New Roman" w:cs="Times New Roman"/>
          <w:sz w:val="24"/>
          <w:szCs w:val="24"/>
        </w:rPr>
        <w:t>n</w:t>
      </w:r>
      <w:r w:rsidR="00FE684F" w:rsidRPr="00C03320">
        <w:rPr>
          <w:rFonts w:ascii="Times New Roman" w:hAnsi="Times New Roman" w:cs="Times New Roman"/>
          <w:sz w:val="24"/>
          <w:szCs w:val="24"/>
        </w:rPr>
        <w:t xml:space="preserve"> Ausschüttung von Dopamin im motoris</w:t>
      </w:r>
      <w:r w:rsidR="0032010C" w:rsidRPr="00C03320">
        <w:rPr>
          <w:rFonts w:ascii="Times New Roman" w:hAnsi="Times New Roman" w:cs="Times New Roman"/>
          <w:sz w:val="24"/>
          <w:szCs w:val="24"/>
        </w:rPr>
        <w:t>chen Bereich des Striatum</w:t>
      </w:r>
      <w:r w:rsidR="00A82E5D" w:rsidRPr="00C03320">
        <w:rPr>
          <w:rFonts w:ascii="Times New Roman" w:hAnsi="Times New Roman" w:cs="Times New Roman"/>
          <w:sz w:val="24"/>
          <w:szCs w:val="24"/>
        </w:rPr>
        <w:t xml:space="preserve"> führt</w:t>
      </w:r>
      <w:r w:rsidR="0032010C" w:rsidRPr="00C03320">
        <w:rPr>
          <w:rFonts w:ascii="Times New Roman" w:hAnsi="Times New Roman" w:cs="Times New Roman"/>
          <w:sz w:val="24"/>
          <w:szCs w:val="24"/>
        </w:rPr>
        <w:t>. Bei e</w:t>
      </w:r>
      <w:r w:rsidR="000C366C" w:rsidRPr="00C03320">
        <w:rPr>
          <w:rFonts w:ascii="Times New Roman" w:hAnsi="Times New Roman" w:cs="Times New Roman"/>
          <w:sz w:val="24"/>
          <w:szCs w:val="24"/>
        </w:rPr>
        <w:t xml:space="preserve">iner direkten Verbindung </w:t>
      </w:r>
      <w:r w:rsidR="0032010C" w:rsidRPr="00C03320">
        <w:rPr>
          <w:rFonts w:ascii="Times New Roman" w:hAnsi="Times New Roman" w:cs="Times New Roman"/>
          <w:sz w:val="24"/>
          <w:szCs w:val="24"/>
        </w:rPr>
        <w:t>zum</w:t>
      </w:r>
      <w:r w:rsidR="000C366C" w:rsidRPr="00C03320">
        <w:rPr>
          <w:rFonts w:ascii="Times New Roman" w:hAnsi="Times New Roman" w:cs="Times New Roman"/>
          <w:sz w:val="24"/>
          <w:szCs w:val="24"/>
        </w:rPr>
        <w:t xml:space="preserve"> Globus pallidus internus und der Substantia nigra pars reticulata </w:t>
      </w:r>
      <w:r w:rsidR="0032010C" w:rsidRPr="00C03320">
        <w:rPr>
          <w:rFonts w:ascii="Times New Roman" w:hAnsi="Times New Roman" w:cs="Times New Roman"/>
          <w:sz w:val="24"/>
          <w:szCs w:val="24"/>
        </w:rPr>
        <w:t>wird dadurch der hemmende Einfluss des Striatum auf diese</w:t>
      </w:r>
      <w:r w:rsidR="00AB6FCF" w:rsidRPr="00C03320">
        <w:rPr>
          <w:rFonts w:ascii="Times New Roman" w:hAnsi="Times New Roman" w:cs="Times New Roman"/>
          <w:sz w:val="24"/>
          <w:szCs w:val="24"/>
        </w:rPr>
        <w:t xml:space="preserve"> </w:t>
      </w:r>
      <w:r w:rsidR="00AB6FCF" w:rsidRPr="00C03320">
        <w:rPr>
          <w:rFonts w:ascii="Times New Roman" w:hAnsi="Times New Roman" w:cs="Times New Roman"/>
          <w:sz w:val="24"/>
          <w:szCs w:val="24"/>
        </w:rPr>
        <w:lastRenderedPageBreak/>
        <w:t>beiden</w:t>
      </w:r>
      <w:r w:rsidR="0032010C" w:rsidRPr="00C03320">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C03320">
        <w:rPr>
          <w:rFonts w:ascii="Times New Roman" w:hAnsi="Times New Roman" w:cs="Times New Roman"/>
          <w:sz w:val="24"/>
          <w:szCs w:val="24"/>
        </w:rPr>
        <w:t>Die verstärkte Hemmung von motorischen Bereichen durch den Globus pallidus internus und die Substantia nigra pars reticula wird des Weiteren auch durch einen indirekten Weg erreicht. Der Verlust von Zellen in der Substantia nigra pars com</w:t>
      </w:r>
      <w:r w:rsidR="00EF5196" w:rsidRPr="00C03320">
        <w:rPr>
          <w:rFonts w:ascii="Times New Roman" w:hAnsi="Times New Roman" w:cs="Times New Roman"/>
          <w:sz w:val="24"/>
          <w:szCs w:val="24"/>
        </w:rPr>
        <w:t>pacta sorgt auch dafür, dass das</w:t>
      </w:r>
      <w:r w:rsidR="00AB6FCF" w:rsidRPr="00C03320">
        <w:rPr>
          <w:rFonts w:ascii="Times New Roman" w:hAnsi="Times New Roman" w:cs="Times New Roman"/>
          <w:sz w:val="24"/>
          <w:szCs w:val="24"/>
        </w:rPr>
        <w:t xml:space="preserve"> Striatum eine verstärkte Hemmung des Globus pallidus externus bewirkt. Dieser hat dadurch eine verringerte hemmende Wirkung a</w:t>
      </w:r>
      <w:r w:rsidR="00EA3C7A" w:rsidRPr="00C03320">
        <w:rPr>
          <w:rFonts w:ascii="Times New Roman" w:hAnsi="Times New Roman" w:cs="Times New Roman"/>
          <w:sz w:val="24"/>
          <w:szCs w:val="24"/>
        </w:rPr>
        <w:t>uf den Subthalamischen Kern (STK</w:t>
      </w:r>
      <w:r w:rsidR="00AB6FCF" w:rsidRPr="00C03320">
        <w:rPr>
          <w:rFonts w:ascii="Times New Roman" w:hAnsi="Times New Roman" w:cs="Times New Roman"/>
          <w:sz w:val="24"/>
          <w:szCs w:val="24"/>
        </w:rPr>
        <w:t>), der dann wiederum eine verstärkende Wirkung auf den Globus pallidus internus und die Substantia nigra pars reticulata hat</w:t>
      </w:r>
      <w:r w:rsidR="0028116E" w:rsidRPr="00C03320">
        <w:rPr>
          <w:rFonts w:ascii="Times New Roman" w:hAnsi="Times New Roman" w:cs="Times New Roman"/>
          <w:sz w:val="24"/>
          <w:szCs w:val="24"/>
        </w:rPr>
        <w:t xml:space="preserve">. </w:t>
      </w:r>
      <w:r w:rsidR="00335D4C" w:rsidRPr="00C03320">
        <w:rPr>
          <w:rFonts w:ascii="Times New Roman" w:hAnsi="Times New Roman" w:cs="Times New Roman"/>
          <w:sz w:val="24"/>
          <w:szCs w:val="24"/>
        </w:rPr>
        <w:t>Es wurde außerdem eine weitere monosynapti</w:t>
      </w:r>
      <w:r w:rsidR="00EA3C7A" w:rsidRPr="00C03320">
        <w:rPr>
          <w:rFonts w:ascii="Times New Roman" w:hAnsi="Times New Roman" w:cs="Times New Roman"/>
          <w:sz w:val="24"/>
          <w:szCs w:val="24"/>
        </w:rPr>
        <w:t>sche Verbindung zwischen dem STK</w:t>
      </w:r>
      <w:r w:rsidR="00335D4C" w:rsidRPr="00C03320">
        <w:rPr>
          <w:rFonts w:ascii="Times New Roman" w:hAnsi="Times New Roman" w:cs="Times New Roman"/>
          <w:sz w:val="24"/>
          <w:szCs w:val="24"/>
        </w:rPr>
        <w:t xml:space="preserve"> und dem motorischen Kortex ge</w:t>
      </w:r>
      <w:r w:rsidR="00EF5196" w:rsidRPr="00C03320">
        <w:rPr>
          <w:rFonts w:ascii="Times New Roman" w:hAnsi="Times New Roman" w:cs="Times New Roman"/>
          <w:sz w:val="24"/>
          <w:szCs w:val="24"/>
        </w:rPr>
        <w:t>funden, welche</w:t>
      </w:r>
      <w:r w:rsidR="00EA3C7A" w:rsidRPr="00C03320">
        <w:rPr>
          <w:rFonts w:ascii="Times New Roman" w:hAnsi="Times New Roman" w:cs="Times New Roman"/>
          <w:sz w:val="24"/>
          <w:szCs w:val="24"/>
        </w:rPr>
        <w:t xml:space="preserve"> die Relevanz des STK</w:t>
      </w:r>
      <w:r w:rsidR="00335D4C" w:rsidRPr="00C03320">
        <w:rPr>
          <w:rFonts w:ascii="Times New Roman" w:hAnsi="Times New Roman" w:cs="Times New Roman"/>
          <w:sz w:val="24"/>
          <w:szCs w:val="24"/>
        </w:rPr>
        <w:t xml:space="preserve"> innerhalb dieser Verschaltung </w:t>
      </w:r>
      <w:r w:rsidR="00EF5196" w:rsidRPr="00C03320">
        <w:rPr>
          <w:rFonts w:ascii="Times New Roman" w:hAnsi="Times New Roman" w:cs="Times New Roman"/>
          <w:sz w:val="24"/>
          <w:szCs w:val="24"/>
        </w:rPr>
        <w:t xml:space="preserve">hervorgehoben </w:t>
      </w:r>
      <w:r w:rsidR="00335D4C" w:rsidRPr="00C03320">
        <w:rPr>
          <w:rFonts w:ascii="Times New Roman" w:hAnsi="Times New Roman" w:cs="Times New Roman"/>
          <w:sz w:val="24"/>
          <w:szCs w:val="24"/>
        </w:rPr>
        <w:t>hat</w:t>
      </w:r>
      <w:r w:rsidR="00DB7C45" w:rsidRPr="00C03320">
        <w:rPr>
          <w:rFonts w:ascii="Times New Roman" w:hAnsi="Times New Roman" w:cs="Times New Roman"/>
          <w:sz w:val="24"/>
          <w:szCs w:val="24"/>
        </w:rPr>
        <w:t>.</w:t>
      </w:r>
      <w:r w:rsidR="000E1DA9" w:rsidRPr="00C03320">
        <w:rPr>
          <w:rFonts w:ascii="Times New Roman" w:hAnsi="Times New Roman" w:cs="Times New Roman"/>
          <w:sz w:val="24"/>
          <w:szCs w:val="24"/>
        </w:rPr>
        <w:t xml:space="preserve"> </w:t>
      </w:r>
    </w:p>
    <w:p w:rsidR="000D188D" w:rsidRPr="00C03320" w:rsidRDefault="00C37B5C"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Grundsätzlich konnte gezeigt werden, dass di</w:t>
      </w:r>
      <w:r w:rsidR="003804D7" w:rsidRPr="00C03320">
        <w:rPr>
          <w:rFonts w:ascii="Times New Roman" w:hAnsi="Times New Roman" w:cs="Times New Roman"/>
          <w:sz w:val="24"/>
          <w:szCs w:val="24"/>
        </w:rPr>
        <w:t xml:space="preserve">e </w:t>
      </w:r>
      <w:r w:rsidRPr="00C03320">
        <w:rPr>
          <w:rFonts w:ascii="Times New Roman" w:hAnsi="Times New Roman" w:cs="Times New Roman"/>
          <w:sz w:val="24"/>
          <w:szCs w:val="24"/>
        </w:rPr>
        <w:t xml:space="preserve">meisten Elemente der Basalganglien und der thalamocortikalen Verschaltungen </w:t>
      </w:r>
      <w:r w:rsidR="003804D7" w:rsidRPr="00C03320">
        <w:rPr>
          <w:rFonts w:ascii="Times New Roman" w:hAnsi="Times New Roman" w:cs="Times New Roman"/>
          <w:sz w:val="24"/>
          <w:szCs w:val="24"/>
        </w:rPr>
        <w:t xml:space="preserve">bei Patient*innen mit Morbus Parkinson synchronisierte Oszillationen mit niedriger Frequenz aufweisen </w:t>
      </w:r>
      <w:r w:rsidR="003804D7" w:rsidRPr="00C03320">
        <w:rPr>
          <w:rFonts w:ascii="Times New Roman" w:hAnsi="Times New Roman" w:cs="Times New Roman"/>
          <w:sz w:val="24"/>
          <w:szCs w:val="24"/>
        </w:rPr>
        <w:fldChar w:fldCharType="begin"/>
      </w:r>
      <w:r w:rsidR="003804D7" w:rsidRPr="00C03320">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C03320">
        <w:rPr>
          <w:rFonts w:ascii="Times New Roman" w:hAnsi="Times New Roman" w:cs="Times New Roman"/>
          <w:sz w:val="24"/>
          <w:szCs w:val="24"/>
        </w:rPr>
        <w:fldChar w:fldCharType="separate"/>
      </w:r>
      <w:r w:rsidR="003804D7" w:rsidRPr="00C03320">
        <w:rPr>
          <w:rFonts w:ascii="Times New Roman" w:hAnsi="Times New Roman" w:cs="Times New Roman"/>
          <w:sz w:val="24"/>
          <w:szCs w:val="24"/>
        </w:rPr>
        <w:t>(Wichmann, 2019)</w:t>
      </w:r>
      <w:r w:rsidR="003804D7" w:rsidRPr="00C03320">
        <w:rPr>
          <w:rFonts w:ascii="Times New Roman" w:hAnsi="Times New Roman" w:cs="Times New Roman"/>
          <w:sz w:val="24"/>
          <w:szCs w:val="24"/>
        </w:rPr>
        <w:fldChar w:fldCharType="end"/>
      </w:r>
      <w:r w:rsidR="003804D7" w:rsidRPr="00C03320">
        <w:rPr>
          <w:rFonts w:ascii="Times New Roman" w:hAnsi="Times New Roman" w:cs="Times New Roman"/>
          <w:sz w:val="24"/>
          <w:szCs w:val="24"/>
        </w:rPr>
        <w:t>.</w:t>
      </w:r>
      <w:r w:rsidR="005A38F4" w:rsidRPr="00C03320">
        <w:rPr>
          <w:rFonts w:ascii="Times New Roman" w:hAnsi="Times New Roman" w:cs="Times New Roman"/>
          <w:sz w:val="24"/>
          <w:szCs w:val="24"/>
        </w:rPr>
        <w:t xml:space="preserve"> </w:t>
      </w:r>
      <w:r w:rsidR="00306F70" w:rsidRPr="00C03320">
        <w:rPr>
          <w:rFonts w:ascii="Times New Roman" w:hAnsi="Times New Roman" w:cs="Times New Roman"/>
          <w:sz w:val="24"/>
          <w:szCs w:val="24"/>
        </w:rPr>
        <w:t xml:space="preserve">In einer Studie von </w:t>
      </w:r>
      <w:r w:rsidR="00306F70" w:rsidRPr="00C03320">
        <w:rPr>
          <w:rFonts w:ascii="Times New Roman" w:hAnsi="Times New Roman" w:cs="Times New Roman"/>
          <w:sz w:val="24"/>
          <w:szCs w:val="24"/>
        </w:rPr>
        <w:fldChar w:fldCharType="begin"/>
      </w:r>
      <w:r w:rsidR="00306F70" w:rsidRPr="00C03320">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C03320">
        <w:rPr>
          <w:rFonts w:ascii="Times New Roman" w:hAnsi="Times New Roman" w:cs="Times New Roman"/>
          <w:sz w:val="24"/>
          <w:szCs w:val="24"/>
        </w:rPr>
        <w:fldChar w:fldCharType="separate"/>
      </w:r>
      <w:r w:rsidR="00306F70" w:rsidRPr="00C03320">
        <w:rPr>
          <w:rFonts w:ascii="Times New Roman" w:hAnsi="Times New Roman" w:cs="Times New Roman"/>
          <w:sz w:val="24"/>
          <w:szCs w:val="24"/>
        </w:rPr>
        <w:t>Bologna et al. (2018)</w:t>
      </w:r>
      <w:r w:rsidR="00306F70" w:rsidRPr="00C03320">
        <w:rPr>
          <w:rFonts w:ascii="Times New Roman" w:hAnsi="Times New Roman" w:cs="Times New Roman"/>
          <w:sz w:val="24"/>
          <w:szCs w:val="24"/>
        </w:rPr>
        <w:fldChar w:fldCharType="end"/>
      </w:r>
      <w:r w:rsidR="00306F70" w:rsidRPr="00C03320">
        <w:rPr>
          <w:rFonts w:ascii="Times New Roman" w:hAnsi="Times New Roman" w:cs="Times New Roman"/>
          <w:sz w:val="24"/>
          <w:szCs w:val="24"/>
        </w:rPr>
        <w:t xml:space="preserve"> konnte gezeigt werden, dass Eigenschaften der Bradykinesie mit der Veränderung der Erregbarkeit und Plastizität des primären motorischen Kortex (M1) bei Patient*innen mit Morbus Parkinson korreliert. </w:t>
      </w:r>
      <w:r w:rsidR="00C269DB" w:rsidRPr="00C03320">
        <w:rPr>
          <w:rFonts w:ascii="Times New Roman" w:hAnsi="Times New Roman" w:cs="Times New Roman"/>
          <w:sz w:val="24"/>
          <w:szCs w:val="24"/>
        </w:rPr>
        <w:t xml:space="preserve">Der Verlust der dopaminergen Neuronen in der Substantia Nigra pars compacta und die daraus resultierenden Verminderung von Dopamin im Striatum führen durch die beschriebenen Mechanismen zu einem Ungleichgewicht zwischen der direkten und der indirekten Verbindung in den Basalganglien und dadurch zu Bradykinesie </w:t>
      </w:r>
      <w:r w:rsidR="00C269DB" w:rsidRPr="00C03320">
        <w:rPr>
          <w:rFonts w:ascii="Times New Roman" w:hAnsi="Times New Roman" w:cs="Times New Roman"/>
          <w:sz w:val="24"/>
          <w:szCs w:val="24"/>
        </w:rPr>
        <w:fldChar w:fldCharType="begin"/>
      </w:r>
      <w:r w:rsidR="00C269DB" w:rsidRPr="00C03320">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C03320">
        <w:rPr>
          <w:rFonts w:ascii="Times New Roman" w:hAnsi="Times New Roman" w:cs="Times New Roman"/>
          <w:sz w:val="24"/>
          <w:szCs w:val="24"/>
        </w:rPr>
        <w:fldChar w:fldCharType="separate"/>
      </w:r>
      <w:r w:rsidR="00C269DB" w:rsidRPr="00C03320">
        <w:rPr>
          <w:rFonts w:ascii="Times New Roman" w:hAnsi="Times New Roman" w:cs="Times New Roman"/>
          <w:sz w:val="24"/>
          <w:szCs w:val="24"/>
        </w:rPr>
        <w:t>(Bloem et al., 2021)</w:t>
      </w:r>
      <w:r w:rsidR="00C269DB" w:rsidRPr="00C03320">
        <w:rPr>
          <w:rFonts w:ascii="Times New Roman" w:hAnsi="Times New Roman" w:cs="Times New Roman"/>
          <w:sz w:val="24"/>
          <w:szCs w:val="24"/>
        </w:rPr>
        <w:fldChar w:fldCharType="end"/>
      </w:r>
      <w:r w:rsidR="00C269DB" w:rsidRPr="00C03320">
        <w:rPr>
          <w:rFonts w:ascii="Times New Roman" w:hAnsi="Times New Roman" w:cs="Times New Roman"/>
          <w:sz w:val="24"/>
          <w:szCs w:val="24"/>
        </w:rPr>
        <w:t xml:space="preserve">. Bradykinesie kann anhand von neurophysiologischen Aufzeichnungen auch als Ungleichgewicht zwischen unterschiedlichen oszillatorischen Aktivitätsmustern beschrieben werden </w:t>
      </w:r>
      <w:r w:rsidR="00C269DB" w:rsidRPr="00C03320">
        <w:rPr>
          <w:rFonts w:ascii="Times New Roman" w:hAnsi="Times New Roman" w:cs="Times New Roman"/>
          <w:sz w:val="24"/>
          <w:szCs w:val="24"/>
        </w:rPr>
        <w:fldChar w:fldCharType="begin"/>
      </w:r>
      <w:r w:rsidR="00C269DB" w:rsidRPr="00C03320">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C03320">
        <w:rPr>
          <w:rFonts w:ascii="Times New Roman" w:hAnsi="Times New Roman" w:cs="Times New Roman"/>
          <w:sz w:val="24"/>
          <w:szCs w:val="24"/>
        </w:rPr>
        <w:fldChar w:fldCharType="separate"/>
      </w:r>
      <w:r w:rsidR="00C269DB" w:rsidRPr="00C03320">
        <w:rPr>
          <w:rFonts w:ascii="Times New Roman" w:hAnsi="Times New Roman" w:cs="Times New Roman"/>
          <w:sz w:val="24"/>
          <w:szCs w:val="24"/>
        </w:rPr>
        <w:t>(Bloem et al., 2021)</w:t>
      </w:r>
      <w:r w:rsidR="00C269DB" w:rsidRPr="00C03320">
        <w:rPr>
          <w:rFonts w:ascii="Times New Roman" w:hAnsi="Times New Roman" w:cs="Times New Roman"/>
          <w:sz w:val="24"/>
          <w:szCs w:val="24"/>
        </w:rPr>
        <w:fldChar w:fldCharType="end"/>
      </w:r>
      <w:r w:rsidR="00C269DB" w:rsidRPr="00C03320">
        <w:rPr>
          <w:rFonts w:ascii="Times New Roman" w:hAnsi="Times New Roman" w:cs="Times New Roman"/>
          <w:sz w:val="24"/>
          <w:szCs w:val="24"/>
        </w:rPr>
        <w:t xml:space="preserve">. Dabei ist eine erhöhte Aktivität im Betaband assoziiert mit der Bewegungseinschränkung bei Bradykinesie </w:t>
      </w:r>
      <w:r w:rsidR="00C269DB" w:rsidRPr="00C03320">
        <w:rPr>
          <w:rFonts w:ascii="Times New Roman" w:hAnsi="Times New Roman" w:cs="Times New Roman"/>
          <w:sz w:val="24"/>
          <w:szCs w:val="24"/>
        </w:rPr>
        <w:lastRenderedPageBreak/>
        <w:t xml:space="preserve">und Rigor </w:t>
      </w:r>
      <w:r w:rsidR="00C269DB" w:rsidRPr="00C03320">
        <w:rPr>
          <w:rFonts w:ascii="Times New Roman" w:hAnsi="Times New Roman" w:cs="Times New Roman"/>
          <w:sz w:val="24"/>
          <w:szCs w:val="24"/>
        </w:rPr>
        <w:fldChar w:fldCharType="begin"/>
      </w:r>
      <w:r w:rsidR="00C269DB" w:rsidRPr="00C03320">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C03320">
        <w:rPr>
          <w:rFonts w:ascii="Times New Roman" w:hAnsi="Times New Roman" w:cs="Times New Roman"/>
          <w:sz w:val="24"/>
          <w:szCs w:val="24"/>
        </w:rPr>
        <w:fldChar w:fldCharType="separate"/>
      </w:r>
      <w:r w:rsidR="00C269DB" w:rsidRPr="00C03320">
        <w:rPr>
          <w:rFonts w:ascii="Times New Roman" w:hAnsi="Times New Roman" w:cs="Times New Roman"/>
          <w:sz w:val="24"/>
          <w:szCs w:val="24"/>
        </w:rPr>
        <w:t>(Kühn et al., 2006)</w:t>
      </w:r>
      <w:r w:rsidR="00C269DB" w:rsidRPr="00C03320">
        <w:rPr>
          <w:rFonts w:ascii="Times New Roman" w:hAnsi="Times New Roman" w:cs="Times New Roman"/>
          <w:sz w:val="24"/>
          <w:szCs w:val="24"/>
        </w:rPr>
        <w:fldChar w:fldCharType="end"/>
      </w:r>
      <w:r w:rsidR="00C269DB" w:rsidRPr="00C03320">
        <w:rPr>
          <w:rFonts w:ascii="Times New Roman" w:hAnsi="Times New Roman" w:cs="Times New Roman"/>
          <w:sz w:val="24"/>
          <w:szCs w:val="24"/>
        </w:rPr>
        <w:t xml:space="preserve">. </w:t>
      </w:r>
      <w:r w:rsidR="003804D7" w:rsidRPr="00C03320">
        <w:rPr>
          <w:rFonts w:ascii="Times New Roman" w:hAnsi="Times New Roman" w:cs="Times New Roman"/>
          <w:sz w:val="24"/>
          <w:szCs w:val="24"/>
        </w:rPr>
        <w:t xml:space="preserve">Obwohl in der Vergangenheit in der Forschung des Rigors der Fokus auf veränderte Reflexmechanismen in der Wirbelsäule und im Hirnstamm lag, sind auch hier mit hoher Wahrscheinlichkeit Veränderungen in den Basalganglien beteiligt, da die Schwere des Rigors mit dem Dopaminverlust im Striatum </w:t>
      </w:r>
      <w:r w:rsidR="0021190D" w:rsidRPr="00C03320">
        <w:rPr>
          <w:rFonts w:ascii="Times New Roman" w:hAnsi="Times New Roman" w:cs="Times New Roman"/>
          <w:sz w:val="24"/>
          <w:szCs w:val="24"/>
        </w:rPr>
        <w:t xml:space="preserve">und der Aktivität im Betaband korreliert </w:t>
      </w:r>
      <w:r w:rsidR="0021190D" w:rsidRPr="00C03320">
        <w:rPr>
          <w:rFonts w:ascii="Times New Roman" w:hAnsi="Times New Roman" w:cs="Times New Roman"/>
          <w:sz w:val="24"/>
          <w:szCs w:val="24"/>
        </w:rPr>
        <w:fldChar w:fldCharType="begin"/>
      </w:r>
      <w:r w:rsidR="0021190D" w:rsidRPr="00C03320">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C03320">
        <w:rPr>
          <w:rFonts w:ascii="Times New Roman" w:hAnsi="Times New Roman" w:cs="Times New Roman"/>
          <w:sz w:val="24"/>
          <w:szCs w:val="24"/>
        </w:rPr>
        <w:fldChar w:fldCharType="separate"/>
      </w:r>
      <w:r w:rsidR="0021190D" w:rsidRPr="00C03320">
        <w:rPr>
          <w:rFonts w:ascii="Times New Roman" w:hAnsi="Times New Roman" w:cs="Times New Roman"/>
          <w:sz w:val="24"/>
          <w:szCs w:val="24"/>
        </w:rPr>
        <w:t>(Wichmann, 2019)</w:t>
      </w:r>
      <w:r w:rsidR="0021190D" w:rsidRPr="00C03320">
        <w:rPr>
          <w:rFonts w:ascii="Times New Roman" w:hAnsi="Times New Roman" w:cs="Times New Roman"/>
          <w:sz w:val="24"/>
          <w:szCs w:val="24"/>
        </w:rPr>
        <w:fldChar w:fldCharType="end"/>
      </w:r>
      <w:r w:rsidR="0021190D" w:rsidRPr="00C03320">
        <w:rPr>
          <w:rFonts w:ascii="Times New Roman" w:hAnsi="Times New Roman" w:cs="Times New Roman"/>
          <w:sz w:val="24"/>
          <w:szCs w:val="24"/>
        </w:rPr>
        <w:t xml:space="preserve">. Der Ruhetremor hat eine andere Pathophysiologie als Bradykinesie und Rigor, was daran erkennbar ist, dass die Schwere und der Verlauf </w:t>
      </w:r>
      <w:r w:rsidR="00E74455" w:rsidRPr="00C03320">
        <w:rPr>
          <w:rFonts w:ascii="Times New Roman" w:hAnsi="Times New Roman" w:cs="Times New Roman"/>
          <w:sz w:val="24"/>
          <w:szCs w:val="24"/>
        </w:rPr>
        <w:t xml:space="preserve">von Ruhetremor von der Schwere und dem Verlauf von Bradykinesie und Rigor abweicht </w:t>
      </w:r>
      <w:r w:rsidR="00E74455" w:rsidRPr="00C03320">
        <w:rPr>
          <w:rFonts w:ascii="Times New Roman" w:hAnsi="Times New Roman" w:cs="Times New Roman"/>
          <w:sz w:val="24"/>
          <w:szCs w:val="24"/>
        </w:rPr>
        <w:fldChar w:fldCharType="begin"/>
      </w:r>
      <w:r w:rsidR="008B1E28" w:rsidRPr="00C03320">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C03320">
        <w:rPr>
          <w:rFonts w:ascii="Times New Roman" w:hAnsi="Times New Roman" w:cs="Times New Roman"/>
          <w:sz w:val="24"/>
          <w:szCs w:val="24"/>
        </w:rPr>
        <w:fldChar w:fldCharType="separate"/>
      </w:r>
      <w:r w:rsidR="008B1E28" w:rsidRPr="00C03320">
        <w:rPr>
          <w:rFonts w:ascii="Times New Roman" w:hAnsi="Times New Roman" w:cs="Times New Roman"/>
          <w:sz w:val="24"/>
          <w:szCs w:val="24"/>
        </w:rPr>
        <w:t>(R. C. Helmich, 2018; R. Helmich &amp; Dirkx, 2017)</w:t>
      </w:r>
      <w:r w:rsidR="00E74455" w:rsidRPr="00C03320">
        <w:rPr>
          <w:rFonts w:ascii="Times New Roman" w:hAnsi="Times New Roman" w:cs="Times New Roman"/>
          <w:sz w:val="24"/>
          <w:szCs w:val="24"/>
        </w:rPr>
        <w:fldChar w:fldCharType="end"/>
      </w:r>
      <w:r w:rsidR="00E74455" w:rsidRPr="00C03320">
        <w:rPr>
          <w:rFonts w:ascii="Times New Roman" w:hAnsi="Times New Roman" w:cs="Times New Roman"/>
          <w:sz w:val="24"/>
          <w:szCs w:val="24"/>
        </w:rPr>
        <w:t xml:space="preserve">. Bei der Entstehung vom Ruhetremor spielt vermutlich die Dysfunktion des Cerebellum </w:t>
      </w:r>
      <w:r w:rsidR="008B1E28" w:rsidRPr="00C03320">
        <w:rPr>
          <w:rFonts w:ascii="Times New Roman" w:hAnsi="Times New Roman" w:cs="Times New Roman"/>
          <w:sz w:val="24"/>
          <w:szCs w:val="24"/>
        </w:rPr>
        <w:t xml:space="preserve">und der thalamischen Bereiche, die mit ihm verknüpft sind, eine direkte Rolle </w:t>
      </w:r>
      <w:r w:rsidR="00E74455" w:rsidRPr="00C03320">
        <w:rPr>
          <w:rFonts w:ascii="Times New Roman" w:hAnsi="Times New Roman" w:cs="Times New Roman"/>
          <w:sz w:val="24"/>
          <w:szCs w:val="24"/>
        </w:rPr>
        <w:fldChar w:fldCharType="begin"/>
      </w:r>
      <w:r w:rsidR="00E74455" w:rsidRPr="00C03320">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C03320">
        <w:rPr>
          <w:rFonts w:ascii="Times New Roman" w:hAnsi="Times New Roman" w:cs="Times New Roman"/>
          <w:sz w:val="24"/>
          <w:szCs w:val="24"/>
        </w:rPr>
        <w:fldChar w:fldCharType="separate"/>
      </w:r>
      <w:r w:rsidR="00E74455" w:rsidRPr="00C03320">
        <w:rPr>
          <w:rFonts w:ascii="Times New Roman" w:hAnsi="Times New Roman" w:cs="Times New Roman"/>
          <w:sz w:val="24"/>
          <w:szCs w:val="24"/>
        </w:rPr>
        <w:t>(Wichmann, 2019)</w:t>
      </w:r>
      <w:r w:rsidR="00E74455" w:rsidRPr="00C03320">
        <w:rPr>
          <w:rFonts w:ascii="Times New Roman" w:hAnsi="Times New Roman" w:cs="Times New Roman"/>
          <w:sz w:val="24"/>
          <w:szCs w:val="24"/>
        </w:rPr>
        <w:fldChar w:fldCharType="end"/>
      </w:r>
      <w:r w:rsidR="00E74455" w:rsidRPr="00C03320">
        <w:rPr>
          <w:rFonts w:ascii="Times New Roman" w:hAnsi="Times New Roman" w:cs="Times New Roman"/>
          <w:sz w:val="24"/>
          <w:szCs w:val="24"/>
        </w:rPr>
        <w:t xml:space="preserve">. </w:t>
      </w:r>
      <w:r w:rsidR="008B1E28" w:rsidRPr="00C03320">
        <w:rPr>
          <w:rFonts w:ascii="Times New Roman" w:hAnsi="Times New Roman" w:cs="Times New Roman"/>
          <w:sz w:val="24"/>
          <w:szCs w:val="24"/>
        </w:rPr>
        <w:t xml:space="preserve">Aber auch bei der Entstehung des Ruhetremors sind Veränderungen in den Basalganglien wieder beteiligt </w:t>
      </w:r>
      <w:r w:rsidR="008B1E28" w:rsidRPr="00C03320">
        <w:rPr>
          <w:rFonts w:ascii="Times New Roman" w:hAnsi="Times New Roman" w:cs="Times New Roman"/>
          <w:sz w:val="24"/>
          <w:szCs w:val="24"/>
        </w:rPr>
        <w:fldChar w:fldCharType="begin"/>
      </w:r>
      <w:r w:rsidR="008B1E28" w:rsidRPr="00C03320">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C03320">
        <w:rPr>
          <w:rFonts w:ascii="Times New Roman" w:hAnsi="Times New Roman" w:cs="Times New Roman"/>
          <w:sz w:val="24"/>
          <w:szCs w:val="24"/>
        </w:rPr>
        <w:fldChar w:fldCharType="separate"/>
      </w:r>
      <w:r w:rsidR="008B1E28" w:rsidRPr="00C03320">
        <w:rPr>
          <w:rFonts w:ascii="Times New Roman" w:hAnsi="Times New Roman" w:cs="Times New Roman"/>
          <w:sz w:val="24"/>
          <w:szCs w:val="24"/>
        </w:rPr>
        <w:t>(R. Helmich &amp; Dirkx, 2017)</w:t>
      </w:r>
      <w:r w:rsidR="008B1E28" w:rsidRPr="00C03320">
        <w:rPr>
          <w:rFonts w:ascii="Times New Roman" w:hAnsi="Times New Roman" w:cs="Times New Roman"/>
          <w:sz w:val="24"/>
          <w:szCs w:val="24"/>
        </w:rPr>
        <w:fldChar w:fldCharType="end"/>
      </w:r>
      <w:r w:rsidR="00306F70" w:rsidRPr="00C03320">
        <w:rPr>
          <w:rFonts w:ascii="Times New Roman" w:hAnsi="Times New Roman" w:cs="Times New Roman"/>
          <w:sz w:val="24"/>
          <w:szCs w:val="24"/>
        </w:rPr>
        <w:t xml:space="preserve">. </w:t>
      </w:r>
      <w:r w:rsidR="00DB5039" w:rsidRPr="00C03320">
        <w:rPr>
          <w:rFonts w:ascii="Times New Roman" w:hAnsi="Times New Roman" w:cs="Times New Roman"/>
          <w:sz w:val="24"/>
          <w:szCs w:val="24"/>
        </w:rPr>
        <w:t xml:space="preserve">All diese Erkenntnisse haben einen wichtigen Beitrag für den Fortschritt </w:t>
      </w:r>
      <w:r w:rsidR="006045B8" w:rsidRPr="00C03320">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C03320" w:rsidRDefault="006045B8"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1.3 Behandlung von Morbus Parkinson</w:t>
      </w:r>
    </w:p>
    <w:p w:rsidR="0092475B" w:rsidRPr="00C03320" w:rsidRDefault="0092475B" w:rsidP="00C03320">
      <w:pPr>
        <w:pStyle w:val="berschrift3"/>
        <w:spacing w:line="480" w:lineRule="auto"/>
        <w:rPr>
          <w:rFonts w:ascii="Times New Roman" w:hAnsi="Times New Roman" w:cs="Times New Roman"/>
        </w:rPr>
      </w:pPr>
      <w:r w:rsidRPr="00C03320">
        <w:rPr>
          <w:rFonts w:ascii="Times New Roman" w:hAnsi="Times New Roman" w:cs="Times New Roman"/>
        </w:rPr>
        <w:t>1.3.1 Medikamentöse Behandlung</w:t>
      </w:r>
    </w:p>
    <w:p w:rsidR="0092475B" w:rsidRPr="00C03320" w:rsidRDefault="0000655A"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C03320">
        <w:rPr>
          <w:rFonts w:ascii="Times New Roman" w:hAnsi="Times New Roman" w:cs="Times New Roman"/>
          <w:sz w:val="24"/>
          <w:szCs w:val="24"/>
        </w:rPr>
        <w:t xml:space="preserve">ten werden können </w:t>
      </w:r>
      <w:r w:rsidR="00A546EE" w:rsidRPr="00C03320">
        <w:rPr>
          <w:rFonts w:ascii="Times New Roman" w:hAnsi="Times New Roman" w:cs="Times New Roman"/>
          <w:sz w:val="24"/>
          <w:szCs w:val="24"/>
        </w:rPr>
        <w:fldChar w:fldCharType="begin"/>
      </w:r>
      <w:r w:rsidR="00A546EE" w:rsidRPr="00C03320">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C03320">
        <w:rPr>
          <w:rFonts w:ascii="Times New Roman" w:hAnsi="Times New Roman" w:cs="Times New Roman"/>
          <w:sz w:val="24"/>
          <w:szCs w:val="24"/>
        </w:rPr>
        <w:fldChar w:fldCharType="separate"/>
      </w:r>
      <w:r w:rsidR="00A546EE" w:rsidRPr="00C03320">
        <w:rPr>
          <w:rFonts w:ascii="Times New Roman" w:hAnsi="Times New Roman" w:cs="Times New Roman"/>
          <w:sz w:val="24"/>
          <w:szCs w:val="24"/>
        </w:rPr>
        <w:t>(Poewe et al., 2017)</w:t>
      </w:r>
      <w:r w:rsidR="00A546EE"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r w:rsidR="00746345" w:rsidRPr="00C03320">
        <w:rPr>
          <w:rFonts w:ascii="Times New Roman" w:hAnsi="Times New Roman" w:cs="Times New Roman"/>
          <w:sz w:val="24"/>
          <w:szCs w:val="24"/>
        </w:rPr>
        <w:t xml:space="preserve"> </w:t>
      </w:r>
      <w:r w:rsidR="00267210" w:rsidRPr="00C03320">
        <w:rPr>
          <w:rFonts w:ascii="Times New Roman" w:hAnsi="Times New Roman" w:cs="Times New Roman"/>
          <w:sz w:val="24"/>
          <w:szCs w:val="24"/>
        </w:rPr>
        <w:t>Die</w:t>
      </w:r>
      <w:r w:rsidR="00C87F2F" w:rsidRPr="00C03320">
        <w:rPr>
          <w:rFonts w:ascii="Times New Roman" w:hAnsi="Times New Roman" w:cs="Times New Roman"/>
          <w:sz w:val="24"/>
          <w:szCs w:val="24"/>
        </w:rPr>
        <w:t xml:space="preserve"> Verminderung </w:t>
      </w:r>
      <w:r w:rsidR="00267210" w:rsidRPr="00C03320">
        <w:rPr>
          <w:rFonts w:ascii="Times New Roman" w:hAnsi="Times New Roman" w:cs="Times New Roman"/>
          <w:sz w:val="24"/>
          <w:szCs w:val="24"/>
        </w:rPr>
        <w:t xml:space="preserve">von Dopamin im Striatum </w:t>
      </w:r>
      <w:r w:rsidR="00C87F2F" w:rsidRPr="00C03320">
        <w:rPr>
          <w:rFonts w:ascii="Times New Roman" w:hAnsi="Times New Roman" w:cs="Times New Roman"/>
          <w:sz w:val="24"/>
          <w:szCs w:val="24"/>
        </w:rPr>
        <w:t xml:space="preserve">wird durch die medikamentöse </w:t>
      </w:r>
      <w:r w:rsidR="00F77EC2" w:rsidRPr="00C03320">
        <w:rPr>
          <w:rFonts w:ascii="Times New Roman" w:hAnsi="Times New Roman" w:cs="Times New Roman"/>
          <w:sz w:val="24"/>
          <w:szCs w:val="24"/>
        </w:rPr>
        <w:t>Zugabe von Levodopa, der Vorstufe von Dopamin, ausgeglichen und kontrolliert.</w:t>
      </w:r>
      <w:r w:rsidR="00267210" w:rsidRPr="00C03320">
        <w:rPr>
          <w:rFonts w:ascii="Times New Roman" w:hAnsi="Times New Roman" w:cs="Times New Roman"/>
          <w:sz w:val="24"/>
          <w:szCs w:val="24"/>
        </w:rPr>
        <w:t xml:space="preserve"> Die medikamentöse Behandlung mit Levodopa führt zu einer Verringerung der Power im Betaband, die wiederum mit der Verringerung der motorische</w:t>
      </w:r>
      <w:r w:rsidR="00FD199E" w:rsidRPr="00C03320">
        <w:rPr>
          <w:rFonts w:ascii="Times New Roman" w:hAnsi="Times New Roman" w:cs="Times New Roman"/>
          <w:sz w:val="24"/>
          <w:szCs w:val="24"/>
        </w:rPr>
        <w:t>n Symptome korreliert</w:t>
      </w:r>
      <w:r w:rsidR="00D556BB" w:rsidRPr="00C03320">
        <w:rPr>
          <w:rFonts w:ascii="Times New Roman" w:hAnsi="Times New Roman" w:cs="Times New Roman"/>
          <w:sz w:val="24"/>
          <w:szCs w:val="24"/>
        </w:rPr>
        <w:t xml:space="preserve"> </w:t>
      </w:r>
      <w:r w:rsidR="00D556BB" w:rsidRPr="00C03320">
        <w:rPr>
          <w:rFonts w:ascii="Times New Roman" w:hAnsi="Times New Roman" w:cs="Times New Roman"/>
          <w:sz w:val="24"/>
          <w:szCs w:val="24"/>
        </w:rPr>
        <w:fldChar w:fldCharType="begin"/>
      </w:r>
      <w:r w:rsidR="00847716" w:rsidRPr="00C03320">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C03320">
        <w:rPr>
          <w:rFonts w:ascii="Times New Roman" w:hAnsi="Times New Roman" w:cs="Times New Roman"/>
          <w:sz w:val="24"/>
          <w:szCs w:val="24"/>
        </w:rPr>
        <w:fldChar w:fldCharType="separate"/>
      </w:r>
      <w:r w:rsidR="00847716" w:rsidRPr="00C03320">
        <w:rPr>
          <w:rFonts w:ascii="Times New Roman" w:hAnsi="Times New Roman" w:cs="Times New Roman"/>
          <w:sz w:val="24"/>
          <w:szCs w:val="24"/>
        </w:rPr>
        <w:t>(R. Helmich &amp; Dirkx, 2017; Kühn et al., 2006)</w:t>
      </w:r>
      <w:r w:rsidR="00D556BB" w:rsidRPr="00C03320">
        <w:rPr>
          <w:rFonts w:ascii="Times New Roman" w:hAnsi="Times New Roman" w:cs="Times New Roman"/>
          <w:sz w:val="24"/>
          <w:szCs w:val="24"/>
        </w:rPr>
        <w:fldChar w:fldCharType="end"/>
      </w:r>
      <w:r w:rsidR="00267210" w:rsidRPr="00C03320">
        <w:rPr>
          <w:rFonts w:ascii="Times New Roman" w:hAnsi="Times New Roman" w:cs="Times New Roman"/>
          <w:sz w:val="24"/>
          <w:szCs w:val="24"/>
        </w:rPr>
        <w:t xml:space="preserve">. </w:t>
      </w:r>
      <w:r w:rsidR="00F77EC2" w:rsidRPr="00C03320">
        <w:rPr>
          <w:rFonts w:ascii="Times New Roman" w:hAnsi="Times New Roman" w:cs="Times New Roman"/>
          <w:sz w:val="24"/>
          <w:szCs w:val="24"/>
        </w:rPr>
        <w:t xml:space="preserve">Diese Behandlungsform, die vor über 50 Jahren bahnbrechend war, ist immer noch Teil des </w:t>
      </w:r>
      <w:r w:rsidR="00F77EC2" w:rsidRPr="00C03320">
        <w:rPr>
          <w:rFonts w:ascii="Times New Roman" w:hAnsi="Times New Roman" w:cs="Times New Roman"/>
          <w:sz w:val="24"/>
          <w:szCs w:val="24"/>
        </w:rPr>
        <w:lastRenderedPageBreak/>
        <w:t xml:space="preserve">Goldstandards zur Behandlung von Morbus Parkinson, sodass nahezu jede erkrankte Person im Laufe der Zeit damit behandelt </w:t>
      </w:r>
      <w:r w:rsidR="00D556BB" w:rsidRPr="00C03320">
        <w:rPr>
          <w:rFonts w:ascii="Times New Roman" w:hAnsi="Times New Roman" w:cs="Times New Roman"/>
          <w:sz w:val="24"/>
          <w:szCs w:val="24"/>
        </w:rPr>
        <w:t xml:space="preserve">wird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(Poewe et al., 2017)</w:t>
      </w:r>
      <w:r w:rsidR="00D556BB" w:rsidRPr="00C03320">
        <w:rPr>
          <w:rFonts w:ascii="Times New Roman" w:hAnsi="Times New Roman" w:cs="Times New Roman"/>
          <w:sz w:val="24"/>
          <w:szCs w:val="24"/>
        </w:rPr>
        <w:fldChar w:fldCharType="end"/>
      </w:r>
      <w:r w:rsidR="00A05DBF" w:rsidRPr="00C03320">
        <w:rPr>
          <w:rFonts w:ascii="Times New Roman" w:hAnsi="Times New Roman" w:cs="Times New Roman"/>
          <w:sz w:val="24"/>
          <w:szCs w:val="24"/>
        </w:rPr>
        <w:t xml:space="preserve">. Der Einfluss von Levodopa auf Rigor gilt als einer der vertrauenswürdigsten Hinweise, um die Reaktion auf </w:t>
      </w:r>
      <w:r w:rsidR="00942BDB" w:rsidRPr="00C03320">
        <w:rPr>
          <w:rFonts w:ascii="Times New Roman" w:hAnsi="Times New Roman" w:cs="Times New Roman"/>
          <w:sz w:val="24"/>
          <w:szCs w:val="24"/>
        </w:rPr>
        <w:t xml:space="preserve">das Medikament einzuschätzen </w:t>
      </w:r>
      <w:r w:rsidR="00A05DBF" w:rsidRPr="00C03320">
        <w:rPr>
          <w:rFonts w:ascii="Times New Roman" w:hAnsi="Times New Roman" w:cs="Times New Roman"/>
          <w:sz w:val="24"/>
          <w:szCs w:val="24"/>
        </w:rPr>
        <w:fldChar w:fldCharType="begin"/>
      </w:r>
      <w:r w:rsidR="00A05DBF" w:rsidRPr="00C03320">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C03320">
        <w:rPr>
          <w:rFonts w:ascii="Times New Roman" w:hAnsi="Times New Roman" w:cs="Times New Roman"/>
          <w:sz w:val="24"/>
          <w:szCs w:val="24"/>
        </w:rPr>
        <w:fldChar w:fldCharType="separate"/>
      </w:r>
      <w:r w:rsidR="00A05DBF" w:rsidRPr="00C03320">
        <w:rPr>
          <w:rFonts w:ascii="Times New Roman" w:hAnsi="Times New Roman" w:cs="Times New Roman"/>
          <w:sz w:val="24"/>
          <w:szCs w:val="24"/>
        </w:rPr>
        <w:t>(Hess &amp; Hallett, 2017)</w:t>
      </w:r>
      <w:r w:rsidR="00A05DBF" w:rsidRPr="00C03320">
        <w:rPr>
          <w:rFonts w:ascii="Times New Roman" w:hAnsi="Times New Roman" w:cs="Times New Roman"/>
          <w:sz w:val="24"/>
          <w:szCs w:val="24"/>
        </w:rPr>
        <w:fldChar w:fldCharType="end"/>
      </w:r>
      <w:r w:rsidR="00A05DBF" w:rsidRPr="00C03320">
        <w:rPr>
          <w:rFonts w:ascii="Times New Roman" w:hAnsi="Times New Roman" w:cs="Times New Roman"/>
          <w:sz w:val="24"/>
          <w:szCs w:val="24"/>
        </w:rPr>
        <w:t xml:space="preserve">. </w:t>
      </w:r>
    </w:p>
    <w:p w:rsidR="006045B8" w:rsidRPr="00C03320" w:rsidRDefault="00B312D7"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Es können auch einige nicht-motorische Symptome mit dopaminergen Medikamenten behandelt werden, allerdings werden einige andere nicht-motorische Symptome dadurch verstärkt, weshalb eine Kombination aus pharmakologischer und nicht-pharmakologischer Behandlung angewandt werden muss, die auf die Patient*innen angepasst ist. </w:t>
      </w:r>
      <w:r w:rsidR="00942FA8" w:rsidRPr="00C03320">
        <w:rPr>
          <w:rFonts w:ascii="Times New Roman" w:hAnsi="Times New Roman" w:cs="Times New Roman"/>
          <w:sz w:val="24"/>
          <w:szCs w:val="24"/>
        </w:rPr>
        <w:t>Allerdings löst die Behandlung mit Levodopa langfristig neue Bewegungsstörungen und Dys</w:t>
      </w:r>
      <w:r w:rsidR="00D556BB" w:rsidRPr="00C03320">
        <w:rPr>
          <w:rFonts w:ascii="Times New Roman" w:hAnsi="Times New Roman" w:cs="Times New Roman"/>
          <w:sz w:val="24"/>
          <w:szCs w:val="24"/>
        </w:rPr>
        <w:t xml:space="preserve">kinesien aus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(Poewe et al., 2017)</w:t>
      </w:r>
      <w:r w:rsidR="00D556BB" w:rsidRPr="00C03320">
        <w:rPr>
          <w:rFonts w:ascii="Times New Roman" w:hAnsi="Times New Roman" w:cs="Times New Roman"/>
          <w:sz w:val="24"/>
          <w:szCs w:val="24"/>
        </w:rPr>
        <w:fldChar w:fldCharType="end"/>
      </w:r>
      <w:r w:rsidR="00942FA8" w:rsidRPr="00C03320">
        <w:rPr>
          <w:rFonts w:ascii="Times New Roman" w:hAnsi="Times New Roman" w:cs="Times New Roman"/>
          <w:sz w:val="24"/>
          <w:szCs w:val="24"/>
        </w:rPr>
        <w:t xml:space="preserve">. Die Gründe dafür sind immer noch nicht vollständig aufgeklärt. </w:t>
      </w:r>
      <w:r w:rsidR="00250996" w:rsidRPr="00C03320">
        <w:rPr>
          <w:rFonts w:ascii="Times New Roman" w:hAnsi="Times New Roman" w:cs="Times New Roman"/>
          <w:sz w:val="24"/>
          <w:szCs w:val="24"/>
        </w:rPr>
        <w:t xml:space="preserve">In </w:t>
      </w:r>
      <w:r w:rsidR="00465D1F" w:rsidRPr="00C03320">
        <w:rPr>
          <w:rFonts w:ascii="Times New Roman" w:hAnsi="Times New Roman" w:cs="Times New Roman"/>
          <w:sz w:val="24"/>
          <w:szCs w:val="24"/>
        </w:rPr>
        <w:t xml:space="preserve">einer Studie konnte gezeigt werden, dass die Komplikationen von dopaminergen Medikamenten von allen Faktoren den drittgrößten Einfluss auf die Verringerung der Lebensqualität haben (Gomez-Esteban et al., 2007). Auch die Anzahl der Jahre, in denen Levodopa genommen wurde, hatte einen negativen Zusammenhang mit der Lebensqualität, allerdings einen geringeren. </w:t>
      </w:r>
    </w:p>
    <w:p w:rsidR="0092475B" w:rsidRPr="00C03320" w:rsidRDefault="0092475B" w:rsidP="00C03320">
      <w:pPr>
        <w:pStyle w:val="berschrift3"/>
        <w:spacing w:line="480" w:lineRule="auto"/>
        <w:rPr>
          <w:rFonts w:ascii="Times New Roman" w:hAnsi="Times New Roman" w:cs="Times New Roman"/>
        </w:rPr>
      </w:pPr>
      <w:r w:rsidRPr="00C03320">
        <w:rPr>
          <w:rFonts w:ascii="Times New Roman" w:hAnsi="Times New Roman" w:cs="Times New Roman"/>
        </w:rPr>
        <w:t>1.3.2 Tiefe Hirnstimulation</w:t>
      </w:r>
    </w:p>
    <w:p w:rsidR="0092475B" w:rsidRPr="00C03320" w:rsidRDefault="00875986"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I</w:t>
      </w:r>
      <w:r w:rsidR="00C37B5C" w:rsidRPr="00C03320">
        <w:rPr>
          <w:rFonts w:ascii="Times New Roman" w:hAnsi="Times New Roman" w:cs="Times New Roman"/>
          <w:sz w:val="24"/>
          <w:szCs w:val="24"/>
        </w:rPr>
        <w:t xml:space="preserve">m Jahr 1995 haben </w:t>
      </w:r>
      <w:r w:rsidR="00C37B5C" w:rsidRPr="00C03320">
        <w:rPr>
          <w:rFonts w:ascii="Times New Roman" w:hAnsi="Times New Roman" w:cs="Times New Roman"/>
          <w:sz w:val="24"/>
          <w:szCs w:val="24"/>
        </w:rPr>
        <w:fldChar w:fldCharType="begin"/>
      </w:r>
      <w:r w:rsidR="00783604" w:rsidRPr="00C03320">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C03320">
        <w:rPr>
          <w:rFonts w:ascii="Times New Roman" w:hAnsi="Times New Roman" w:cs="Times New Roman"/>
          <w:sz w:val="24"/>
          <w:szCs w:val="24"/>
        </w:rPr>
        <w:fldChar w:fldCharType="separate"/>
      </w:r>
      <w:r w:rsidR="00C37B5C" w:rsidRPr="00C03320">
        <w:rPr>
          <w:rFonts w:ascii="Times New Roman" w:hAnsi="Times New Roman" w:cs="Times New Roman"/>
          <w:sz w:val="24"/>
          <w:szCs w:val="24"/>
        </w:rPr>
        <w:t>Limousin et al.</w:t>
      </w:r>
      <w:r w:rsidR="00C37B5C"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C03320">
        <w:rPr>
          <w:rFonts w:ascii="Times New Roman" w:hAnsi="Times New Roman" w:cs="Times New Roman"/>
          <w:sz w:val="24"/>
          <w:szCs w:val="24"/>
        </w:rPr>
        <w:t>lation (THS) festgestellt wurde</w:t>
      </w:r>
      <w:r w:rsidRPr="00C03320">
        <w:rPr>
          <w:rFonts w:ascii="Times New Roman" w:hAnsi="Times New Roman" w:cs="Times New Roman"/>
          <w:sz w:val="24"/>
          <w:szCs w:val="24"/>
        </w:rPr>
        <w:t>,</w:t>
      </w:r>
      <w:r w:rsidR="004C7615" w:rsidRPr="00C03320">
        <w:rPr>
          <w:rFonts w:ascii="Times New Roman" w:hAnsi="Times New Roman" w:cs="Times New Roman"/>
          <w:sz w:val="24"/>
          <w:szCs w:val="24"/>
        </w:rPr>
        <w:t xml:space="preserve"> kam </w:t>
      </w:r>
      <w:r w:rsidRPr="00C03320">
        <w:rPr>
          <w:rFonts w:ascii="Times New Roman" w:hAnsi="Times New Roman" w:cs="Times New Roman"/>
          <w:sz w:val="24"/>
          <w:szCs w:val="24"/>
        </w:rPr>
        <w:t xml:space="preserve">dies </w:t>
      </w:r>
      <w:r w:rsidR="004C7615" w:rsidRPr="00C03320">
        <w:rPr>
          <w:rFonts w:ascii="Times New Roman" w:hAnsi="Times New Roman" w:cs="Times New Roman"/>
          <w:sz w:val="24"/>
          <w:szCs w:val="24"/>
        </w:rPr>
        <w:t xml:space="preserve">als alternative Behandlungsmöglichkeit </w:t>
      </w:r>
      <w:r w:rsidR="00EB624F" w:rsidRPr="00C03320">
        <w:rPr>
          <w:rFonts w:ascii="Times New Roman" w:hAnsi="Times New Roman" w:cs="Times New Roman"/>
          <w:sz w:val="24"/>
          <w:szCs w:val="24"/>
        </w:rPr>
        <w:t xml:space="preserve">für Morbus Parkinson </w:t>
      </w:r>
      <w:r w:rsidRPr="00C03320">
        <w:rPr>
          <w:rFonts w:ascii="Times New Roman" w:hAnsi="Times New Roman" w:cs="Times New Roman"/>
          <w:sz w:val="24"/>
          <w:szCs w:val="24"/>
        </w:rPr>
        <w:t>z</w:t>
      </w:r>
      <w:r w:rsidR="00D556BB" w:rsidRPr="00C03320">
        <w:rPr>
          <w:rFonts w:ascii="Times New Roman" w:hAnsi="Times New Roman" w:cs="Times New Roman"/>
          <w:sz w:val="24"/>
          <w:szCs w:val="24"/>
        </w:rPr>
        <w:t xml:space="preserve">um Vorschein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(Poewe et al., 2017)</w:t>
      </w:r>
      <w:r w:rsidR="00D556BB" w:rsidRPr="00C03320">
        <w:rPr>
          <w:rFonts w:ascii="Times New Roman" w:hAnsi="Times New Roman" w:cs="Times New Roman"/>
          <w:sz w:val="24"/>
          <w:szCs w:val="24"/>
        </w:rPr>
        <w:fldChar w:fldCharType="end"/>
      </w:r>
      <w:r w:rsidR="004C7615" w:rsidRPr="00C03320">
        <w:rPr>
          <w:rFonts w:ascii="Times New Roman" w:hAnsi="Times New Roman" w:cs="Times New Roman"/>
          <w:sz w:val="24"/>
          <w:szCs w:val="24"/>
        </w:rPr>
        <w:t>.</w:t>
      </w:r>
      <w:r w:rsidR="001B40C0" w:rsidRPr="00C03320">
        <w:rPr>
          <w:rFonts w:ascii="Times New Roman" w:hAnsi="Times New Roman" w:cs="Times New Roman"/>
          <w:sz w:val="24"/>
          <w:szCs w:val="24"/>
        </w:rPr>
        <w:t xml:space="preserve"> Die THS basiert auf dem Befund, dass hochfrequente elek</w:t>
      </w:r>
      <w:r w:rsidR="00EB624F" w:rsidRPr="00C03320">
        <w:rPr>
          <w:rFonts w:ascii="Times New Roman" w:hAnsi="Times New Roman" w:cs="Times New Roman"/>
          <w:sz w:val="24"/>
          <w:szCs w:val="24"/>
        </w:rPr>
        <w:t>trische Stimulation von 100 – 200 H</w:t>
      </w:r>
      <w:r w:rsidR="001B40C0" w:rsidRPr="00C03320">
        <w:rPr>
          <w:rFonts w:ascii="Times New Roman" w:hAnsi="Times New Roman" w:cs="Times New Roman"/>
          <w:sz w:val="24"/>
          <w:szCs w:val="24"/>
        </w:rPr>
        <w:t>z auf bestimmte Bereiche des Gehirns den gleichen Effekt hat wi</w:t>
      </w:r>
      <w:r w:rsidR="00D556BB" w:rsidRPr="00C03320">
        <w:rPr>
          <w:rFonts w:ascii="Times New Roman" w:hAnsi="Times New Roman" w:cs="Times New Roman"/>
          <w:sz w:val="24"/>
          <w:szCs w:val="24"/>
        </w:rPr>
        <w:t xml:space="preserve">e eine Läsion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{"citationID":"sANab6Oo","properties":{"formattedCitation":"(Poewe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(Poewe et al., 2017)</w:t>
      </w:r>
      <w:r w:rsidR="00D556BB" w:rsidRPr="00C03320">
        <w:rPr>
          <w:rFonts w:ascii="Times New Roman" w:hAnsi="Times New Roman" w:cs="Times New Roman"/>
          <w:sz w:val="24"/>
          <w:szCs w:val="24"/>
        </w:rPr>
        <w:fldChar w:fldCharType="end"/>
      </w:r>
      <w:r w:rsidR="00C00E12" w:rsidRPr="00C03320">
        <w:rPr>
          <w:rFonts w:ascii="Times New Roman" w:hAnsi="Times New Roman" w:cs="Times New Roman"/>
          <w:sz w:val="24"/>
          <w:szCs w:val="24"/>
        </w:rPr>
        <w:t>.</w:t>
      </w:r>
      <w:r w:rsidR="001B40C0" w:rsidRPr="00C03320">
        <w:rPr>
          <w:rFonts w:ascii="Times New Roman" w:hAnsi="Times New Roman" w:cs="Times New Roman"/>
          <w:sz w:val="24"/>
          <w:szCs w:val="24"/>
        </w:rPr>
        <w:t xml:space="preserve"> </w:t>
      </w:r>
      <w:r w:rsidR="00C00E12" w:rsidRPr="00C03320">
        <w:rPr>
          <w:rFonts w:ascii="Times New Roman" w:hAnsi="Times New Roman" w:cs="Times New Roman"/>
          <w:sz w:val="24"/>
          <w:szCs w:val="24"/>
        </w:rPr>
        <w:t xml:space="preserve">Nebeneffekte, die durch die Stimulation induziert sind, sind im Gegensatz zu einer Läsion reversibel und durch Anpassung der Einstellungen kann ein </w:t>
      </w:r>
      <w:r w:rsidR="00C00E12" w:rsidRPr="00C03320">
        <w:rPr>
          <w:rFonts w:ascii="Times New Roman" w:hAnsi="Times New Roman" w:cs="Times New Roman"/>
          <w:sz w:val="24"/>
          <w:szCs w:val="24"/>
        </w:rPr>
        <w:lastRenderedPageBreak/>
        <w:t>Kompromiss zwischen der Abwesenheit von Nebeneffekten und der Verbesserung der Symptomat</w:t>
      </w:r>
      <w:r w:rsidR="00D556BB" w:rsidRPr="00C03320">
        <w:rPr>
          <w:rFonts w:ascii="Times New Roman" w:hAnsi="Times New Roman" w:cs="Times New Roman"/>
          <w:sz w:val="24"/>
          <w:szCs w:val="24"/>
        </w:rPr>
        <w:t xml:space="preserve">ik bewirkt werden </w:t>
      </w:r>
      <w:r w:rsidR="00D556BB" w:rsidRPr="00C03320">
        <w:rPr>
          <w:rFonts w:ascii="Times New Roman" w:hAnsi="Times New Roman" w:cs="Times New Roman"/>
          <w:sz w:val="24"/>
          <w:szCs w:val="24"/>
        </w:rPr>
        <w:fldChar w:fldCharType="begin"/>
      </w:r>
      <w:r w:rsidR="00D556BB" w:rsidRPr="00C03320">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C03320">
        <w:rPr>
          <w:rFonts w:ascii="Times New Roman" w:hAnsi="Times New Roman" w:cs="Times New Roman"/>
          <w:sz w:val="24"/>
          <w:szCs w:val="24"/>
        </w:rPr>
        <w:fldChar w:fldCharType="separate"/>
      </w:r>
      <w:r w:rsidR="00D556BB" w:rsidRPr="00C03320">
        <w:rPr>
          <w:rFonts w:ascii="Times New Roman" w:hAnsi="Times New Roman" w:cs="Times New Roman"/>
          <w:sz w:val="24"/>
          <w:szCs w:val="24"/>
        </w:rPr>
        <w:t>(Benabid et al., 2009)</w:t>
      </w:r>
      <w:r w:rsidR="00D556BB" w:rsidRPr="00C03320">
        <w:rPr>
          <w:rFonts w:ascii="Times New Roman" w:hAnsi="Times New Roman" w:cs="Times New Roman"/>
          <w:sz w:val="24"/>
          <w:szCs w:val="24"/>
        </w:rPr>
        <w:fldChar w:fldCharType="end"/>
      </w:r>
      <w:r w:rsidR="00C54190" w:rsidRPr="00C03320">
        <w:rPr>
          <w:rFonts w:ascii="Times New Roman" w:hAnsi="Times New Roman" w:cs="Times New Roman"/>
          <w:sz w:val="24"/>
          <w:szCs w:val="24"/>
        </w:rPr>
        <w:t>. Die Behandlung mit THS ist seitdem ausführlich klinisch getestet und untersucht worden.</w:t>
      </w:r>
      <w:r w:rsidR="00267210" w:rsidRPr="00C03320">
        <w:rPr>
          <w:rFonts w:ascii="Times New Roman" w:hAnsi="Times New Roman" w:cs="Times New Roman"/>
          <w:sz w:val="24"/>
          <w:szCs w:val="24"/>
        </w:rPr>
        <w:t xml:space="preserve"> </w:t>
      </w:r>
      <w:r w:rsidR="004C3764" w:rsidRPr="00C03320">
        <w:rPr>
          <w:rFonts w:ascii="Times New Roman" w:hAnsi="Times New Roman" w:cs="Times New Roman"/>
          <w:sz w:val="24"/>
          <w:szCs w:val="24"/>
        </w:rPr>
        <w:t>In ei</w:t>
      </w:r>
      <w:r w:rsidR="00D556BB" w:rsidRPr="00C03320">
        <w:rPr>
          <w:rFonts w:ascii="Times New Roman" w:hAnsi="Times New Roman" w:cs="Times New Roman"/>
          <w:sz w:val="24"/>
          <w:szCs w:val="24"/>
        </w:rPr>
        <w:t xml:space="preserve">nem Review von </w:t>
      </w:r>
      <w:r w:rsidR="00F26471"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Fox et al. (2011)</w:t>
      </w:r>
      <w:r w:rsidR="00F26471" w:rsidRPr="00C03320">
        <w:rPr>
          <w:rFonts w:ascii="Times New Roman" w:hAnsi="Times New Roman" w:cs="Times New Roman"/>
          <w:sz w:val="24"/>
          <w:szCs w:val="24"/>
        </w:rPr>
        <w:fldChar w:fldCharType="end"/>
      </w:r>
      <w:r w:rsidR="004C3764" w:rsidRPr="00C03320">
        <w:rPr>
          <w:rFonts w:ascii="Times New Roman" w:hAnsi="Times New Roman" w:cs="Times New Roman"/>
          <w:sz w:val="24"/>
          <w:szCs w:val="24"/>
        </w:rPr>
        <w:t xml:space="preserve"> wurden einige Studien zusammengefasst, die darauf hinweisen, dass die bilatertale DBS der STK wirksam ist für die Behandlung von Dyskinesien und motorische Schwankungen.</w:t>
      </w:r>
      <w:r w:rsidR="00381D25" w:rsidRPr="00C03320">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C03320">
        <w:rPr>
          <w:rFonts w:ascii="Times New Roman" w:hAnsi="Times New Roman" w:cs="Times New Roman"/>
          <w:sz w:val="24"/>
          <w:szCs w:val="24"/>
        </w:rPr>
        <w:t xml:space="preserve">ehandlung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(Deuschl &amp; Agid, 2013)</w:t>
      </w:r>
      <w:r w:rsidR="00F26471" w:rsidRPr="00C03320">
        <w:rPr>
          <w:rFonts w:ascii="Times New Roman" w:hAnsi="Times New Roman" w:cs="Times New Roman"/>
          <w:sz w:val="24"/>
          <w:szCs w:val="24"/>
        </w:rPr>
        <w:fldChar w:fldCharType="end"/>
      </w:r>
      <w:r w:rsidR="00381D25" w:rsidRPr="00C03320">
        <w:rPr>
          <w:rFonts w:ascii="Times New Roman" w:hAnsi="Times New Roman" w:cs="Times New Roman"/>
          <w:sz w:val="24"/>
          <w:szCs w:val="24"/>
        </w:rPr>
        <w:t>.</w:t>
      </w:r>
      <w:r w:rsidR="004C3764" w:rsidRPr="00C03320">
        <w:rPr>
          <w:rFonts w:ascii="Times New Roman" w:hAnsi="Times New Roman" w:cs="Times New Roman"/>
          <w:sz w:val="24"/>
          <w:szCs w:val="24"/>
        </w:rPr>
        <w:t xml:space="preserve"> Aufgrund dieser Befunde</w:t>
      </w:r>
      <w:r w:rsidR="00EA3C7A" w:rsidRPr="00C03320">
        <w:rPr>
          <w:rFonts w:ascii="Times New Roman" w:hAnsi="Times New Roman" w:cs="Times New Roman"/>
          <w:sz w:val="24"/>
          <w:szCs w:val="24"/>
        </w:rPr>
        <w:t>, ist die THS des STK</w:t>
      </w:r>
      <w:r w:rsidR="00C54190" w:rsidRPr="00C03320">
        <w:rPr>
          <w:rFonts w:ascii="Times New Roman" w:hAnsi="Times New Roman" w:cs="Times New Roman"/>
          <w:sz w:val="24"/>
          <w:szCs w:val="24"/>
        </w:rPr>
        <w:t xml:space="preserve"> schon seit einiger Zeit eine etablierte und evidenzbasierte Option zur Behandlung von motorischen Symptomen bei fortgeschrittener Erkrankung an Morbus Parkinson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(Poewe et al., 2017)</w:t>
      </w:r>
      <w:r w:rsidR="00F26471" w:rsidRPr="00C03320">
        <w:rPr>
          <w:rFonts w:ascii="Times New Roman" w:hAnsi="Times New Roman" w:cs="Times New Roman"/>
          <w:sz w:val="24"/>
          <w:szCs w:val="24"/>
        </w:rPr>
        <w:fldChar w:fldCharType="end"/>
      </w:r>
      <w:r w:rsidR="00C54190" w:rsidRPr="00C03320">
        <w:rPr>
          <w:rFonts w:ascii="Times New Roman" w:hAnsi="Times New Roman" w:cs="Times New Roman"/>
          <w:sz w:val="24"/>
          <w:szCs w:val="24"/>
        </w:rPr>
        <w:t>.</w:t>
      </w:r>
      <w:r w:rsidR="00FC5862" w:rsidRPr="00C03320">
        <w:rPr>
          <w:rFonts w:ascii="Times New Roman" w:hAnsi="Times New Roman" w:cs="Times New Roman"/>
          <w:sz w:val="24"/>
          <w:szCs w:val="24"/>
        </w:rPr>
        <w:t xml:space="preserve"> </w:t>
      </w:r>
    </w:p>
    <w:p w:rsidR="00997325" w:rsidRPr="00C03320" w:rsidRDefault="004C3764"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Die THS des STK weist die gleiche Verringerung der Power im Betaband auf, die mit einer verringerten motorischen Symptomatik ass</w:t>
      </w:r>
      <w:r w:rsidR="00F26471" w:rsidRPr="00C03320">
        <w:rPr>
          <w:rFonts w:ascii="Times New Roman" w:hAnsi="Times New Roman" w:cs="Times New Roman"/>
          <w:sz w:val="24"/>
          <w:szCs w:val="24"/>
        </w:rPr>
        <w:t xml:space="preserve">oziiert ist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(Kühn et al., 2006)</w:t>
      </w:r>
      <w:r w:rsidR="00F26471"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t>
      </w:r>
      <w:r w:rsidR="00FC5862" w:rsidRPr="00C03320">
        <w:rPr>
          <w:rFonts w:ascii="Times New Roman" w:hAnsi="Times New Roman" w:cs="Times New Roman"/>
          <w:sz w:val="24"/>
          <w:szCs w:val="24"/>
        </w:rPr>
        <w:t>Da die Verringerung der Symptomatik bei der Behandlung mit THS und der Behandlung mit Levodopa a</w:t>
      </w:r>
      <w:r w:rsidR="00EB624F" w:rsidRPr="00C03320">
        <w:rPr>
          <w:rFonts w:ascii="Times New Roman" w:hAnsi="Times New Roman" w:cs="Times New Roman"/>
          <w:sz w:val="24"/>
          <w:szCs w:val="24"/>
        </w:rPr>
        <w:t>uf demselben Mechanismus basieren</w:t>
      </w:r>
      <w:r w:rsidR="00FC5862" w:rsidRPr="00C03320">
        <w:rPr>
          <w:rFonts w:ascii="Times New Roman" w:hAnsi="Times New Roman" w:cs="Times New Roman"/>
          <w:sz w:val="24"/>
          <w:szCs w:val="24"/>
        </w:rPr>
        <w:t>, sprechen Patient*innen meist</w:t>
      </w:r>
      <w:r w:rsidR="0092475B" w:rsidRPr="00C03320">
        <w:rPr>
          <w:rFonts w:ascii="Times New Roman" w:hAnsi="Times New Roman" w:cs="Times New Roman"/>
          <w:sz w:val="24"/>
          <w:szCs w:val="24"/>
        </w:rPr>
        <w:t xml:space="preserve">ens nicht auf die THS an, wenn </w:t>
      </w:r>
      <w:r w:rsidR="00FC5862" w:rsidRPr="00C03320">
        <w:rPr>
          <w:rFonts w:ascii="Times New Roman" w:hAnsi="Times New Roman" w:cs="Times New Roman"/>
          <w:sz w:val="24"/>
          <w:szCs w:val="24"/>
        </w:rPr>
        <w:t xml:space="preserve">die Behandlung mit dopaminerger Medikation bereits keine Wirkung </w:t>
      </w:r>
      <w:r w:rsidR="00087CA9" w:rsidRPr="00C03320">
        <w:rPr>
          <w:rFonts w:ascii="Times New Roman" w:hAnsi="Times New Roman" w:cs="Times New Roman"/>
          <w:sz w:val="24"/>
          <w:szCs w:val="24"/>
        </w:rPr>
        <w:t>ge</w:t>
      </w:r>
      <w:r w:rsidR="00FC5862" w:rsidRPr="00C03320">
        <w:rPr>
          <w:rFonts w:ascii="Times New Roman" w:hAnsi="Times New Roman" w:cs="Times New Roman"/>
          <w:sz w:val="24"/>
          <w:szCs w:val="24"/>
        </w:rPr>
        <w:t>zeigt</w:t>
      </w:r>
      <w:r w:rsidR="00087CA9" w:rsidRPr="00C03320">
        <w:rPr>
          <w:rFonts w:ascii="Times New Roman" w:hAnsi="Times New Roman" w:cs="Times New Roman"/>
          <w:sz w:val="24"/>
          <w:szCs w:val="24"/>
        </w:rPr>
        <w:t xml:space="preserve"> hat</w:t>
      </w:r>
      <w:r w:rsidR="00F26471" w:rsidRPr="00C03320">
        <w:rPr>
          <w:rFonts w:ascii="Times New Roman" w:hAnsi="Times New Roman" w:cs="Times New Roman"/>
          <w:sz w:val="24"/>
          <w:szCs w:val="24"/>
        </w:rPr>
        <w:t xml:space="preserv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(Poewe et al., 2017)</w:t>
      </w:r>
      <w:r w:rsidR="00F26471" w:rsidRPr="00C03320">
        <w:rPr>
          <w:rFonts w:ascii="Times New Roman" w:hAnsi="Times New Roman" w:cs="Times New Roman"/>
          <w:sz w:val="24"/>
          <w:szCs w:val="24"/>
        </w:rPr>
        <w:fldChar w:fldCharType="end"/>
      </w:r>
      <w:r w:rsidR="00FC5862" w:rsidRPr="00C03320">
        <w:rPr>
          <w:rFonts w:ascii="Times New Roman" w:hAnsi="Times New Roman" w:cs="Times New Roman"/>
          <w:sz w:val="24"/>
          <w:szCs w:val="24"/>
        </w:rPr>
        <w:t>. Die besten Voraussetzung</w:t>
      </w:r>
      <w:r w:rsidR="009829BB" w:rsidRPr="00C03320">
        <w:rPr>
          <w:rFonts w:ascii="Times New Roman" w:hAnsi="Times New Roman" w:cs="Times New Roman"/>
          <w:sz w:val="24"/>
          <w:szCs w:val="24"/>
        </w:rPr>
        <w:t>en sind daher</w:t>
      </w:r>
      <w:r w:rsidR="00BB72C8" w:rsidRPr="00C03320">
        <w:rPr>
          <w:rFonts w:ascii="Times New Roman" w:hAnsi="Times New Roman" w:cs="Times New Roman"/>
          <w:sz w:val="24"/>
          <w:szCs w:val="24"/>
        </w:rPr>
        <w:t xml:space="preserve"> erfüllt</w:t>
      </w:r>
      <w:r w:rsidR="009829BB" w:rsidRPr="00C03320">
        <w:rPr>
          <w:rFonts w:ascii="Times New Roman" w:hAnsi="Times New Roman" w:cs="Times New Roman"/>
          <w:sz w:val="24"/>
          <w:szCs w:val="24"/>
        </w:rPr>
        <w:t xml:space="preserve">, wenn </w:t>
      </w:r>
      <w:r w:rsidR="00B94287" w:rsidRPr="00C03320">
        <w:rPr>
          <w:rFonts w:ascii="Times New Roman" w:hAnsi="Times New Roman" w:cs="Times New Roman"/>
          <w:sz w:val="24"/>
          <w:szCs w:val="24"/>
        </w:rPr>
        <w:t>Patient*innen mit Morbus Parkinson sehr gut auf Levodopa reagieren, aber langfristig neue motorische Symptome durch</w:t>
      </w:r>
      <w:r w:rsidR="006C5A40" w:rsidRPr="00C03320">
        <w:rPr>
          <w:rFonts w:ascii="Times New Roman" w:hAnsi="Times New Roman" w:cs="Times New Roman"/>
          <w:sz w:val="24"/>
          <w:szCs w:val="24"/>
        </w:rPr>
        <w:t xml:space="preserve"> die Medikation entstanden sind</w:t>
      </w:r>
      <w:r w:rsidR="00B94287" w:rsidRPr="00C03320">
        <w:rPr>
          <w:rFonts w:ascii="Times New Roman" w:hAnsi="Times New Roman" w:cs="Times New Roman"/>
          <w:sz w:val="24"/>
          <w:szCs w:val="24"/>
        </w:rPr>
        <w:t xml:space="preserv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(Morgante et al., 2007)</w:t>
      </w:r>
      <w:r w:rsidR="00F26471" w:rsidRPr="00C03320">
        <w:rPr>
          <w:rFonts w:ascii="Times New Roman" w:hAnsi="Times New Roman" w:cs="Times New Roman"/>
          <w:sz w:val="24"/>
          <w:szCs w:val="24"/>
        </w:rPr>
        <w:fldChar w:fldCharType="end"/>
      </w:r>
      <w:r w:rsidR="00B94287" w:rsidRPr="00C03320">
        <w:rPr>
          <w:rFonts w:ascii="Times New Roman" w:hAnsi="Times New Roman" w:cs="Times New Roman"/>
          <w:sz w:val="24"/>
          <w:szCs w:val="24"/>
        </w:rPr>
        <w:t xml:space="preserve">. </w:t>
      </w:r>
      <w:r w:rsidR="00997325" w:rsidRPr="00C03320">
        <w:rPr>
          <w:rFonts w:ascii="Times New Roman" w:hAnsi="Times New Roman" w:cs="Times New Roman"/>
          <w:sz w:val="24"/>
          <w:szCs w:val="24"/>
        </w:rPr>
        <w:t>Nach der Operation wird die Dosie</w:t>
      </w:r>
      <w:r w:rsidR="00087CA9" w:rsidRPr="00C03320">
        <w:rPr>
          <w:rFonts w:ascii="Times New Roman" w:hAnsi="Times New Roman" w:cs="Times New Roman"/>
          <w:sz w:val="24"/>
          <w:szCs w:val="24"/>
        </w:rPr>
        <w:t>rung der Medikation schrittweise</w:t>
      </w:r>
      <w:r w:rsidR="00997325" w:rsidRPr="00C03320">
        <w:rPr>
          <w:rFonts w:ascii="Times New Roman" w:hAnsi="Times New Roman" w:cs="Times New Roman"/>
          <w:sz w:val="24"/>
          <w:szCs w:val="24"/>
        </w:rPr>
        <w:t xml:space="preserve"> runtergesetzt, allerdings trotzdem nicht vollständig abgesetzt. Der Globus Pallidus Internus ist ein alternativ mögliches Ziel für eine Operation zur Behandlung der motorischen Symptome, erlaubt aber häufig nicht die Reduktion der Medika</w:t>
      </w:r>
      <w:r w:rsidR="00F26471" w:rsidRPr="00C03320">
        <w:rPr>
          <w:rFonts w:ascii="Times New Roman" w:hAnsi="Times New Roman" w:cs="Times New Roman"/>
          <w:sz w:val="24"/>
          <w:szCs w:val="24"/>
        </w:rPr>
        <w:t xml:space="preserve">tion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(Odekerken et al., 2013)</w:t>
      </w:r>
      <w:r w:rsidR="00F26471" w:rsidRPr="00C03320">
        <w:rPr>
          <w:rFonts w:ascii="Times New Roman" w:hAnsi="Times New Roman" w:cs="Times New Roman"/>
          <w:sz w:val="24"/>
          <w:szCs w:val="24"/>
        </w:rPr>
        <w:fldChar w:fldCharType="end"/>
      </w:r>
      <w:r w:rsidR="00997325" w:rsidRPr="00C03320">
        <w:rPr>
          <w:rFonts w:ascii="Times New Roman" w:hAnsi="Times New Roman" w:cs="Times New Roman"/>
          <w:sz w:val="24"/>
          <w:szCs w:val="24"/>
        </w:rPr>
        <w:t>.</w:t>
      </w:r>
    </w:p>
    <w:p w:rsidR="00183EF5" w:rsidRPr="00C03320" w:rsidRDefault="00FE115F"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Auch die THS ist</w:t>
      </w:r>
      <w:r w:rsidR="00183EF5"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jedoch </w:t>
      </w:r>
      <w:r w:rsidR="00183EF5" w:rsidRPr="00C03320">
        <w:rPr>
          <w:rFonts w:ascii="Times New Roman" w:hAnsi="Times New Roman" w:cs="Times New Roman"/>
          <w:sz w:val="24"/>
          <w:szCs w:val="24"/>
        </w:rPr>
        <w:t xml:space="preserve">nicht frei von Komplikationen. </w:t>
      </w:r>
      <w:r w:rsidR="00A92E93" w:rsidRPr="00C03320">
        <w:rPr>
          <w:rFonts w:ascii="Times New Roman" w:hAnsi="Times New Roman" w:cs="Times New Roman"/>
          <w:sz w:val="24"/>
          <w:szCs w:val="24"/>
        </w:rPr>
        <w:t>Wegen der geringen Gr</w:t>
      </w:r>
      <w:r w:rsidRPr="00C03320">
        <w:rPr>
          <w:rFonts w:ascii="Times New Roman" w:hAnsi="Times New Roman" w:cs="Times New Roman"/>
          <w:sz w:val="24"/>
          <w:szCs w:val="24"/>
        </w:rPr>
        <w:t xml:space="preserve">öße des </w:t>
      </w:r>
      <w:r w:rsidR="00EB624F" w:rsidRPr="00C03320">
        <w:rPr>
          <w:rFonts w:ascii="Times New Roman" w:hAnsi="Times New Roman" w:cs="Times New Roman"/>
          <w:sz w:val="24"/>
          <w:szCs w:val="24"/>
        </w:rPr>
        <w:t>senso</w:t>
      </w:r>
      <w:r w:rsidRPr="00C03320">
        <w:rPr>
          <w:rFonts w:ascii="Times New Roman" w:hAnsi="Times New Roman" w:cs="Times New Roman"/>
          <w:sz w:val="24"/>
          <w:szCs w:val="24"/>
        </w:rPr>
        <w:t>motorischen Bereichs im</w:t>
      </w:r>
      <w:r w:rsidR="00A92E93" w:rsidRPr="00C03320">
        <w:rPr>
          <w:rFonts w:ascii="Times New Roman" w:hAnsi="Times New Roman" w:cs="Times New Roman"/>
          <w:sz w:val="24"/>
          <w:szCs w:val="24"/>
        </w:rPr>
        <w:t xml:space="preserve"> STK, muss die Elektrode sehr präzise positioniert werden, da </w:t>
      </w:r>
      <w:r w:rsidR="00A92E93" w:rsidRPr="00C03320">
        <w:rPr>
          <w:rFonts w:ascii="Times New Roman" w:hAnsi="Times New Roman" w:cs="Times New Roman"/>
          <w:sz w:val="24"/>
          <w:szCs w:val="24"/>
        </w:rPr>
        <w:lastRenderedPageBreak/>
        <w:t>die Spannung sich sonst auf umliegende Bereiche ausbreite</w:t>
      </w:r>
      <w:r w:rsidR="00F26471" w:rsidRPr="00C03320">
        <w:rPr>
          <w:rFonts w:ascii="Times New Roman" w:hAnsi="Times New Roman" w:cs="Times New Roman"/>
          <w:sz w:val="24"/>
          <w:szCs w:val="24"/>
        </w:rPr>
        <w:t xml:space="preserve">n könnte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A92E93" w:rsidRPr="00C03320">
        <w:rPr>
          <w:rFonts w:ascii="Times New Roman" w:hAnsi="Times New Roman" w:cs="Times New Roman"/>
          <w:sz w:val="24"/>
          <w:szCs w:val="24"/>
        </w:rPr>
        <w:t xml:space="preserve">. </w:t>
      </w:r>
      <w:r w:rsidR="00A458C8" w:rsidRPr="00C03320">
        <w:rPr>
          <w:rFonts w:ascii="Times New Roman" w:hAnsi="Times New Roman" w:cs="Times New Roman"/>
          <w:sz w:val="24"/>
          <w:szCs w:val="24"/>
        </w:rPr>
        <w:t>Dabei kann es zu Nebeneffekten kommen wie Sprachstörungen, Kontraktionen, Parästhesien,</w:t>
      </w:r>
      <w:r w:rsidR="00C36D16" w:rsidRPr="00C03320">
        <w:rPr>
          <w:rFonts w:ascii="Times New Roman" w:hAnsi="Times New Roman" w:cs="Times New Roman"/>
          <w:sz w:val="24"/>
          <w:szCs w:val="24"/>
        </w:rPr>
        <w:t xml:space="preserve"> Störungen der Augenbewegung,</w:t>
      </w:r>
      <w:r w:rsidR="00A458C8" w:rsidRPr="00C03320">
        <w:rPr>
          <w:rFonts w:ascii="Times New Roman" w:hAnsi="Times New Roman" w:cs="Times New Roman"/>
          <w:sz w:val="24"/>
          <w:szCs w:val="24"/>
        </w:rPr>
        <w:t xml:space="preserve"> psychiatrische Symptome </w:t>
      </w:r>
      <w:r w:rsidR="00F26471" w:rsidRPr="00C03320">
        <w:rPr>
          <w:rFonts w:ascii="Times New Roman" w:hAnsi="Times New Roman" w:cs="Times New Roman"/>
          <w:sz w:val="24"/>
          <w:szCs w:val="24"/>
        </w:rPr>
        <w:t xml:space="preserve">und noch viele weitere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(Benabid et al., 2009)</w:t>
      </w:r>
      <w:r w:rsidR="00F26471" w:rsidRPr="00C03320">
        <w:rPr>
          <w:rFonts w:ascii="Times New Roman" w:hAnsi="Times New Roman" w:cs="Times New Roman"/>
          <w:sz w:val="24"/>
          <w:szCs w:val="24"/>
        </w:rPr>
        <w:fldChar w:fldCharType="end"/>
      </w:r>
      <w:r w:rsidR="00A458C8" w:rsidRPr="00C03320">
        <w:rPr>
          <w:rFonts w:ascii="Times New Roman" w:hAnsi="Times New Roman" w:cs="Times New Roman"/>
          <w:sz w:val="24"/>
          <w:szCs w:val="24"/>
        </w:rPr>
        <w:t xml:space="preserve">. </w:t>
      </w:r>
      <w:r w:rsidR="00FF4E18" w:rsidRPr="00C03320">
        <w:rPr>
          <w:rFonts w:ascii="Times New Roman" w:hAnsi="Times New Roman" w:cs="Times New Roman"/>
          <w:sz w:val="24"/>
          <w:szCs w:val="24"/>
        </w:rPr>
        <w:t>Deshalb sind Neurochirurgen auf bildgebende Verfahren, Elektrophysiologie, kinästhetische Reaktionen und dem Testen der Stim</w:t>
      </w:r>
      <w:r w:rsidR="00D82EED" w:rsidRPr="00C03320">
        <w:rPr>
          <w:rFonts w:ascii="Times New Roman" w:hAnsi="Times New Roman" w:cs="Times New Roman"/>
          <w:sz w:val="24"/>
          <w:szCs w:val="24"/>
        </w:rPr>
        <w:t>ulation angewiesen</w:t>
      </w:r>
      <w:r w:rsidR="00761855" w:rsidRPr="00C03320">
        <w:rPr>
          <w:rFonts w:ascii="Times New Roman" w:hAnsi="Times New Roman" w:cs="Times New Roman"/>
          <w:sz w:val="24"/>
          <w:szCs w:val="24"/>
        </w:rPr>
        <w:t xml:space="preserve">, wie es in der Arbeit von </w:t>
      </w:r>
      <w:r w:rsidR="00F26471"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Abosch et al. (2013)</w:t>
      </w:r>
      <w:r w:rsidR="00F26471" w:rsidRPr="00C03320">
        <w:rPr>
          <w:rFonts w:ascii="Times New Roman" w:hAnsi="Times New Roman" w:cs="Times New Roman"/>
          <w:sz w:val="24"/>
          <w:szCs w:val="24"/>
        </w:rPr>
        <w:fldChar w:fldCharType="end"/>
      </w:r>
      <w:r w:rsidR="00761855" w:rsidRPr="00C03320">
        <w:rPr>
          <w:rFonts w:ascii="Times New Roman" w:hAnsi="Times New Roman" w:cs="Times New Roman"/>
          <w:sz w:val="24"/>
          <w:szCs w:val="24"/>
        </w:rPr>
        <w:t xml:space="preserve"> über das Verfahren der DBS beschrieben ist. Nach dieser Arbeit basiert der Standard</w:t>
      </w:r>
      <w:r w:rsidR="00FF4E18" w:rsidRPr="00C03320">
        <w:rPr>
          <w:rFonts w:ascii="Times New Roman" w:hAnsi="Times New Roman" w:cs="Times New Roman"/>
          <w:sz w:val="24"/>
          <w:szCs w:val="24"/>
        </w:rPr>
        <w:t xml:space="preserve"> für die optimale </w:t>
      </w:r>
      <w:r w:rsidR="00EA3C7A" w:rsidRPr="00C03320">
        <w:rPr>
          <w:rFonts w:ascii="Times New Roman" w:hAnsi="Times New Roman" w:cs="Times New Roman"/>
          <w:sz w:val="24"/>
          <w:szCs w:val="24"/>
        </w:rPr>
        <w:t>Bestimmung d</w:t>
      </w:r>
      <w:r w:rsidR="006A7676" w:rsidRPr="00C03320">
        <w:rPr>
          <w:rFonts w:ascii="Times New Roman" w:hAnsi="Times New Roman" w:cs="Times New Roman"/>
          <w:sz w:val="24"/>
          <w:szCs w:val="24"/>
        </w:rPr>
        <w:t>es sensomotorischen Bereichs im</w:t>
      </w:r>
      <w:r w:rsidR="00EA3C7A" w:rsidRPr="00C03320">
        <w:rPr>
          <w:rFonts w:ascii="Times New Roman" w:hAnsi="Times New Roman" w:cs="Times New Roman"/>
          <w:sz w:val="24"/>
          <w:szCs w:val="24"/>
        </w:rPr>
        <w:t xml:space="preserve"> STK auf Mikr</w:t>
      </w:r>
      <w:r w:rsidR="00A93D10" w:rsidRPr="00C03320">
        <w:rPr>
          <w:rFonts w:ascii="Times New Roman" w:hAnsi="Times New Roman" w:cs="Times New Roman"/>
          <w:sz w:val="24"/>
          <w:szCs w:val="24"/>
        </w:rPr>
        <w:t>oelektroden-Aufzeichnungen</w:t>
      </w:r>
      <w:r w:rsidR="00EA3C7A" w:rsidRPr="00C03320">
        <w:rPr>
          <w:rFonts w:ascii="Times New Roman" w:hAnsi="Times New Roman" w:cs="Times New Roman"/>
          <w:sz w:val="24"/>
          <w:szCs w:val="24"/>
        </w:rPr>
        <w:t xml:space="preserve"> der neuronalen Aktivität, die in den geplanten Trajekten der </w:t>
      </w:r>
      <w:r w:rsidR="00956D07" w:rsidRPr="00C03320">
        <w:rPr>
          <w:rFonts w:ascii="Times New Roman" w:hAnsi="Times New Roman" w:cs="Times New Roman"/>
          <w:sz w:val="24"/>
          <w:szCs w:val="24"/>
        </w:rPr>
        <w:t xml:space="preserve">Implantation der Elektroden </w:t>
      </w:r>
      <w:r w:rsidR="00D82EED" w:rsidRPr="00C03320">
        <w:rPr>
          <w:rFonts w:ascii="Times New Roman" w:hAnsi="Times New Roman" w:cs="Times New Roman"/>
          <w:sz w:val="24"/>
          <w:szCs w:val="24"/>
        </w:rPr>
        <w:t>zu finden s</w:t>
      </w:r>
      <w:r w:rsidR="008A2AD0" w:rsidRPr="00C03320">
        <w:rPr>
          <w:rFonts w:ascii="Times New Roman" w:hAnsi="Times New Roman" w:cs="Times New Roman"/>
          <w:sz w:val="24"/>
          <w:szCs w:val="24"/>
        </w:rPr>
        <w:t>ind</w:t>
      </w:r>
      <w:r w:rsidR="00E85563" w:rsidRPr="00C03320">
        <w:rPr>
          <w:rFonts w:ascii="Times New Roman" w:hAnsi="Times New Roman" w:cs="Times New Roman"/>
          <w:sz w:val="24"/>
          <w:szCs w:val="24"/>
        </w:rPr>
        <w:t>. Mittels</w:t>
      </w:r>
      <w:r w:rsidR="00EA3C7A" w:rsidRPr="00C03320">
        <w:rPr>
          <w:rFonts w:ascii="Times New Roman" w:hAnsi="Times New Roman" w:cs="Times New Roman"/>
          <w:sz w:val="24"/>
          <w:szCs w:val="24"/>
        </w:rPr>
        <w:t xml:space="preserve"> diese</w:t>
      </w:r>
      <w:r w:rsidR="00E85563" w:rsidRPr="00C03320">
        <w:rPr>
          <w:rFonts w:ascii="Times New Roman" w:hAnsi="Times New Roman" w:cs="Times New Roman"/>
          <w:sz w:val="24"/>
          <w:szCs w:val="24"/>
        </w:rPr>
        <w:t>r</w:t>
      </w:r>
      <w:r w:rsidR="00EA3C7A" w:rsidRPr="00C03320">
        <w:rPr>
          <w:rFonts w:ascii="Times New Roman" w:hAnsi="Times New Roman" w:cs="Times New Roman"/>
          <w:sz w:val="24"/>
          <w:szCs w:val="24"/>
        </w:rPr>
        <w:t xml:space="preserve"> Aufzeichnungen können </w:t>
      </w:r>
      <w:r w:rsidR="00E85563" w:rsidRPr="00C03320">
        <w:rPr>
          <w:rFonts w:ascii="Times New Roman" w:hAnsi="Times New Roman" w:cs="Times New Roman"/>
          <w:sz w:val="24"/>
          <w:szCs w:val="24"/>
        </w:rPr>
        <w:t xml:space="preserve">durch oszillatorische Aktivitätsmuster die dorsalen und ventralen </w:t>
      </w:r>
      <w:r w:rsidR="00EA3C7A" w:rsidRPr="00C03320">
        <w:rPr>
          <w:rFonts w:ascii="Times New Roman" w:hAnsi="Times New Roman" w:cs="Times New Roman"/>
          <w:sz w:val="24"/>
          <w:szCs w:val="24"/>
        </w:rPr>
        <w:t xml:space="preserve">Grenzen des STK </w:t>
      </w:r>
      <w:r w:rsidR="00E85563" w:rsidRPr="00C03320">
        <w:rPr>
          <w:rFonts w:ascii="Times New Roman" w:hAnsi="Times New Roman" w:cs="Times New Roman"/>
          <w:sz w:val="24"/>
          <w:szCs w:val="24"/>
        </w:rPr>
        <w:t xml:space="preserve">mit hoher Genauigkeit identifiziert werden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B43C14" w:rsidRPr="00C03320">
        <w:rPr>
          <w:rFonts w:ascii="Times New Roman" w:hAnsi="Times New Roman" w:cs="Times New Roman"/>
          <w:sz w:val="24"/>
          <w:szCs w:val="24"/>
        </w:rPr>
        <w:t xml:space="preserve">. </w:t>
      </w:r>
      <w:r w:rsidR="00441A07" w:rsidRPr="00C03320">
        <w:rPr>
          <w:rFonts w:ascii="Times New Roman" w:hAnsi="Times New Roman" w:cs="Times New Roman"/>
          <w:sz w:val="24"/>
          <w:szCs w:val="24"/>
        </w:rPr>
        <w:t>Die THS ist daher eine komplexe Behandlungsmethode, die ein groß</w:t>
      </w:r>
      <w:r w:rsidR="00A93D10" w:rsidRPr="00C03320">
        <w:rPr>
          <w:rFonts w:ascii="Times New Roman" w:hAnsi="Times New Roman" w:cs="Times New Roman"/>
          <w:sz w:val="24"/>
          <w:szCs w:val="24"/>
        </w:rPr>
        <w:t>es Maß an interdisziplinä</w:t>
      </w:r>
      <w:r w:rsidR="00D659D2" w:rsidRPr="00C03320">
        <w:rPr>
          <w:rFonts w:ascii="Times New Roman" w:hAnsi="Times New Roman" w:cs="Times New Roman"/>
          <w:sz w:val="24"/>
          <w:szCs w:val="24"/>
        </w:rPr>
        <w:t>rer</w:t>
      </w:r>
      <w:r w:rsidR="00441A07" w:rsidRPr="00C03320">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(Poewe et al., 2017)</w:t>
      </w:r>
      <w:r w:rsidR="00F26471" w:rsidRPr="00C03320">
        <w:rPr>
          <w:rFonts w:ascii="Times New Roman" w:hAnsi="Times New Roman" w:cs="Times New Roman"/>
          <w:sz w:val="24"/>
          <w:szCs w:val="24"/>
        </w:rPr>
        <w:fldChar w:fldCharType="end"/>
      </w:r>
      <w:r w:rsidR="00441A07" w:rsidRPr="00C03320">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C03320">
        <w:rPr>
          <w:rFonts w:ascii="Times New Roman" w:hAnsi="Times New Roman" w:cs="Times New Roman"/>
          <w:sz w:val="24"/>
          <w:szCs w:val="24"/>
        </w:rPr>
        <w:t xml:space="preserve">idungen unterliegt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441A07" w:rsidRPr="00C03320">
        <w:rPr>
          <w:rFonts w:ascii="Times New Roman" w:hAnsi="Times New Roman" w:cs="Times New Roman"/>
          <w:sz w:val="24"/>
          <w:szCs w:val="24"/>
        </w:rPr>
        <w:t>.</w:t>
      </w:r>
      <w:r w:rsidR="00B43C14" w:rsidRPr="00C03320">
        <w:rPr>
          <w:rFonts w:ascii="Times New Roman" w:hAnsi="Times New Roman" w:cs="Times New Roman"/>
          <w:sz w:val="24"/>
          <w:szCs w:val="24"/>
        </w:rPr>
        <w:t xml:space="preserve"> </w:t>
      </w:r>
      <w:r w:rsidR="00EA3C7A" w:rsidRPr="00C03320">
        <w:rPr>
          <w:rFonts w:ascii="Times New Roman" w:hAnsi="Times New Roman" w:cs="Times New Roman"/>
          <w:sz w:val="24"/>
          <w:szCs w:val="24"/>
        </w:rPr>
        <w:t xml:space="preserve">   </w:t>
      </w:r>
      <w:r w:rsidR="00FF4E18" w:rsidRPr="00C03320">
        <w:rPr>
          <w:rFonts w:ascii="Times New Roman" w:hAnsi="Times New Roman" w:cs="Times New Roman"/>
          <w:sz w:val="24"/>
          <w:szCs w:val="24"/>
        </w:rPr>
        <w:t xml:space="preserve"> </w:t>
      </w:r>
    </w:p>
    <w:p w:rsidR="0092475B" w:rsidRPr="00C03320" w:rsidRDefault="00094EA7" w:rsidP="00C03320">
      <w:pPr>
        <w:pStyle w:val="berschrift3"/>
        <w:spacing w:line="480" w:lineRule="auto"/>
        <w:rPr>
          <w:rFonts w:ascii="Times New Roman" w:hAnsi="Times New Roman" w:cs="Times New Roman"/>
        </w:rPr>
      </w:pPr>
      <w:r w:rsidRPr="00C03320">
        <w:rPr>
          <w:rFonts w:ascii="Times New Roman" w:hAnsi="Times New Roman" w:cs="Times New Roman"/>
        </w:rPr>
        <w:t>1.3.3 Elektrophysiologische Maße</w:t>
      </w:r>
    </w:p>
    <w:p w:rsidR="00255E11" w:rsidRPr="00C03320" w:rsidRDefault="00DA1F01"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C03320">
        <w:rPr>
          <w:rFonts w:ascii="Times New Roman" w:hAnsi="Times New Roman" w:cs="Times New Roman"/>
          <w:sz w:val="24"/>
          <w:szCs w:val="24"/>
        </w:rPr>
        <w:t xml:space="preserve">vorhersagen sollen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Dabei werden meist oszillatorische </w:t>
      </w:r>
      <w:r w:rsidR="008E1846" w:rsidRPr="00C03320">
        <w:rPr>
          <w:rFonts w:ascii="Times New Roman" w:hAnsi="Times New Roman" w:cs="Times New Roman"/>
          <w:sz w:val="24"/>
          <w:szCs w:val="24"/>
        </w:rPr>
        <w:t>Aktivitätsm</w:t>
      </w:r>
      <w:r w:rsidRPr="00C03320">
        <w:rPr>
          <w:rFonts w:ascii="Times New Roman" w:hAnsi="Times New Roman" w:cs="Times New Roman"/>
          <w:sz w:val="24"/>
          <w:szCs w:val="24"/>
        </w:rPr>
        <w:t xml:space="preserve">uster in bestimmten Frequenzbändern </w:t>
      </w:r>
      <w:r w:rsidR="00D659D2" w:rsidRPr="00C03320">
        <w:rPr>
          <w:rFonts w:ascii="Times New Roman" w:hAnsi="Times New Roman" w:cs="Times New Roman"/>
          <w:sz w:val="24"/>
          <w:szCs w:val="24"/>
        </w:rPr>
        <w:t>der Lokalen Feldpotentiale (LFP</w:t>
      </w:r>
      <w:r w:rsidRPr="00C03320">
        <w:rPr>
          <w:rFonts w:ascii="Times New Roman" w:hAnsi="Times New Roman" w:cs="Times New Roman"/>
          <w:sz w:val="24"/>
          <w:szCs w:val="24"/>
        </w:rPr>
        <w:t xml:space="preserve">) genutzt, die </w:t>
      </w:r>
      <w:r w:rsidR="009E164B" w:rsidRPr="00C03320">
        <w:rPr>
          <w:rFonts w:ascii="Times New Roman" w:hAnsi="Times New Roman" w:cs="Times New Roman"/>
          <w:sz w:val="24"/>
          <w:szCs w:val="24"/>
        </w:rPr>
        <w:t xml:space="preserve">aus den Mikroelektroden-Aufzeichnungen abgeleitet werden, die </w:t>
      </w:r>
      <w:r w:rsidRPr="00C03320">
        <w:rPr>
          <w:rFonts w:ascii="Times New Roman" w:hAnsi="Times New Roman" w:cs="Times New Roman"/>
          <w:sz w:val="24"/>
          <w:szCs w:val="24"/>
        </w:rPr>
        <w:t xml:space="preserve">während der </w:t>
      </w:r>
      <w:r w:rsidR="00997D2F" w:rsidRPr="00C03320">
        <w:rPr>
          <w:rFonts w:ascii="Times New Roman" w:hAnsi="Times New Roman" w:cs="Times New Roman"/>
          <w:sz w:val="24"/>
          <w:szCs w:val="24"/>
        </w:rPr>
        <w:t xml:space="preserve">Implantierung einer Elektrode </w:t>
      </w:r>
      <w:r w:rsidRPr="00C03320">
        <w:rPr>
          <w:rFonts w:ascii="Times New Roman" w:hAnsi="Times New Roman" w:cs="Times New Roman"/>
          <w:sz w:val="24"/>
          <w:szCs w:val="24"/>
        </w:rPr>
        <w:t>au</w:t>
      </w:r>
      <w:r w:rsidR="00CB74F0" w:rsidRPr="00C03320">
        <w:rPr>
          <w:rFonts w:ascii="Times New Roman" w:hAnsi="Times New Roman" w:cs="Times New Roman"/>
          <w:sz w:val="24"/>
          <w:szCs w:val="24"/>
        </w:rPr>
        <w:t>fgezeichnet we</w:t>
      </w:r>
      <w:r w:rsidR="00F26471" w:rsidRPr="00C03320">
        <w:rPr>
          <w:rFonts w:ascii="Times New Roman" w:hAnsi="Times New Roman" w:cs="Times New Roman"/>
          <w:sz w:val="24"/>
          <w:szCs w:val="24"/>
        </w:rPr>
        <w:t xml:space="preserve">rden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(Telkes et al., 2016)</w:t>
      </w:r>
      <w:r w:rsidR="00F26471"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w:t>
      </w:r>
      <w:r w:rsidR="001B2C1C" w:rsidRPr="00C03320">
        <w:rPr>
          <w:rFonts w:ascii="Times New Roman" w:hAnsi="Times New Roman" w:cs="Times New Roman"/>
          <w:sz w:val="24"/>
          <w:szCs w:val="24"/>
        </w:rPr>
        <w:t>Es hat sich gezeigt, dass die Positionierung der Elektrode in Bereichen innerhalb des STK, die in der B</w:t>
      </w:r>
      <w:r w:rsidR="00D659D2" w:rsidRPr="00C03320">
        <w:rPr>
          <w:rFonts w:ascii="Times New Roman" w:hAnsi="Times New Roman" w:cs="Times New Roman"/>
          <w:sz w:val="24"/>
          <w:szCs w:val="24"/>
        </w:rPr>
        <w:t>eta-</w:t>
      </w:r>
      <w:r w:rsidR="00D659D2" w:rsidRPr="00C03320">
        <w:rPr>
          <w:rFonts w:ascii="Times New Roman" w:hAnsi="Times New Roman" w:cs="Times New Roman"/>
          <w:sz w:val="24"/>
          <w:szCs w:val="24"/>
        </w:rPr>
        <w:lastRenderedPageBreak/>
        <w:t>Frequenz</w:t>
      </w:r>
      <w:r w:rsidR="008E1846" w:rsidRPr="00C03320">
        <w:rPr>
          <w:rFonts w:ascii="Times New Roman" w:hAnsi="Times New Roman" w:cs="Times New Roman"/>
          <w:sz w:val="24"/>
          <w:szCs w:val="24"/>
        </w:rPr>
        <w:t xml:space="preserve"> von 13 – 30 H</w:t>
      </w:r>
      <w:r w:rsidR="00D659D2" w:rsidRPr="00C03320">
        <w:rPr>
          <w:rFonts w:ascii="Times New Roman" w:hAnsi="Times New Roman" w:cs="Times New Roman"/>
          <w:sz w:val="24"/>
          <w:szCs w:val="24"/>
        </w:rPr>
        <w:t>z</w:t>
      </w:r>
      <w:r w:rsidR="001B2C1C" w:rsidRPr="00C03320">
        <w:rPr>
          <w:rFonts w:ascii="Times New Roman" w:hAnsi="Times New Roman" w:cs="Times New Roman"/>
          <w:sz w:val="24"/>
          <w:szCs w:val="24"/>
        </w:rPr>
        <w:t xml:space="preserve"> eine erhöhte spektrale Power aufweisen, mit einem verbesse</w:t>
      </w:r>
      <w:r w:rsidR="00986457" w:rsidRPr="00C03320">
        <w:rPr>
          <w:rFonts w:ascii="Times New Roman" w:hAnsi="Times New Roman" w:cs="Times New Roman"/>
          <w:sz w:val="24"/>
          <w:szCs w:val="24"/>
        </w:rPr>
        <w:t>rt</w:t>
      </w:r>
      <w:r w:rsidR="00F26471" w:rsidRPr="00C03320">
        <w:rPr>
          <w:rFonts w:ascii="Times New Roman" w:hAnsi="Times New Roman" w:cs="Times New Roman"/>
          <w:sz w:val="24"/>
          <w:szCs w:val="24"/>
        </w:rPr>
        <w:t xml:space="preserve">em Ergebnis zusammenhängen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(Zaidel et al., 2010)</w:t>
      </w:r>
      <w:r w:rsidR="00F26471" w:rsidRPr="00C03320">
        <w:rPr>
          <w:rFonts w:ascii="Times New Roman" w:hAnsi="Times New Roman" w:cs="Times New Roman"/>
          <w:sz w:val="24"/>
          <w:szCs w:val="24"/>
        </w:rPr>
        <w:fldChar w:fldCharType="end"/>
      </w:r>
      <w:r w:rsidR="001B2C1C" w:rsidRPr="00C03320">
        <w:rPr>
          <w:rFonts w:ascii="Times New Roman" w:hAnsi="Times New Roman" w:cs="Times New Roman"/>
          <w:sz w:val="24"/>
          <w:szCs w:val="24"/>
        </w:rPr>
        <w:t xml:space="preserve">. Die halbautomatische </w:t>
      </w:r>
      <w:r w:rsidR="00EE1234" w:rsidRPr="00C03320">
        <w:rPr>
          <w:rFonts w:ascii="Times New Roman" w:hAnsi="Times New Roman" w:cs="Times New Roman"/>
          <w:sz w:val="24"/>
          <w:szCs w:val="24"/>
        </w:rPr>
        <w:t>Software HaG</w:t>
      </w:r>
      <w:r w:rsidR="00997D2F" w:rsidRPr="00C03320">
        <w:rPr>
          <w:rFonts w:ascii="Times New Roman" w:hAnsi="Times New Roman" w:cs="Times New Roman"/>
          <w:sz w:val="24"/>
          <w:szCs w:val="24"/>
        </w:rPr>
        <w:t>uide Tool wird bei der Implantierung der Elektroden</w:t>
      </w:r>
      <w:r w:rsidR="00EE1234" w:rsidRPr="00C03320">
        <w:rPr>
          <w:rFonts w:ascii="Times New Roman" w:hAnsi="Times New Roman" w:cs="Times New Roman"/>
          <w:sz w:val="24"/>
          <w:szCs w:val="24"/>
        </w:rPr>
        <w:t xml:space="preserve"> genutzt, um </w:t>
      </w:r>
      <w:r w:rsidR="00626AE7" w:rsidRPr="00C03320">
        <w:rPr>
          <w:rFonts w:ascii="Times New Roman" w:hAnsi="Times New Roman" w:cs="Times New Roman"/>
          <w:sz w:val="24"/>
          <w:szCs w:val="24"/>
        </w:rPr>
        <w:t>die Grenzen des STK und die optimale Zielposition</w:t>
      </w:r>
      <w:r w:rsidR="00997D2F" w:rsidRPr="00C03320">
        <w:rPr>
          <w:rFonts w:ascii="Times New Roman" w:hAnsi="Times New Roman" w:cs="Times New Roman"/>
          <w:sz w:val="24"/>
          <w:szCs w:val="24"/>
        </w:rPr>
        <w:t xml:space="preserve"> für die Elektrode</w:t>
      </w:r>
      <w:r w:rsidR="00EE1234" w:rsidRPr="00C03320">
        <w:rPr>
          <w:rFonts w:ascii="Times New Roman" w:hAnsi="Times New Roman" w:cs="Times New Roman"/>
          <w:sz w:val="24"/>
          <w:szCs w:val="24"/>
        </w:rPr>
        <w:t xml:space="preserve"> zu b</w:t>
      </w:r>
      <w:r w:rsidR="00F26471" w:rsidRPr="00C03320">
        <w:rPr>
          <w:rFonts w:ascii="Times New Roman" w:hAnsi="Times New Roman" w:cs="Times New Roman"/>
          <w:sz w:val="24"/>
          <w:szCs w:val="24"/>
        </w:rPr>
        <w:t xml:space="preserve">estimmen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EE1234" w:rsidRPr="00C03320">
        <w:rPr>
          <w:rFonts w:ascii="Times New Roman" w:hAnsi="Times New Roman" w:cs="Times New Roman"/>
          <w:sz w:val="24"/>
          <w:szCs w:val="24"/>
        </w:rPr>
        <w:t>. Für die Bestimmung der Grenzen des STK wird</w:t>
      </w:r>
      <w:r w:rsidR="00255E11" w:rsidRPr="00C03320">
        <w:rPr>
          <w:rFonts w:ascii="Times New Roman" w:hAnsi="Times New Roman" w:cs="Times New Roman"/>
          <w:sz w:val="24"/>
          <w:szCs w:val="24"/>
        </w:rPr>
        <w:t xml:space="preserve"> die Spike-Aktivität als Maß verwendet</w:t>
      </w:r>
      <w:r w:rsidR="00EE1234" w:rsidRPr="00C03320">
        <w:rPr>
          <w:rFonts w:ascii="Times New Roman" w:hAnsi="Times New Roman" w:cs="Times New Roman"/>
          <w:sz w:val="24"/>
          <w:szCs w:val="24"/>
        </w:rPr>
        <w:t xml:space="preserve">. Sobald die Elektrode sich innerhalb des STK befindet, sind in der </w:t>
      </w:r>
      <w:r w:rsidR="00255E11" w:rsidRPr="00C03320">
        <w:rPr>
          <w:rFonts w:ascii="Times New Roman" w:hAnsi="Times New Roman" w:cs="Times New Roman"/>
          <w:sz w:val="24"/>
          <w:szCs w:val="24"/>
        </w:rPr>
        <w:t>Mikroelektroden-</w:t>
      </w:r>
      <w:r w:rsidR="00EE1234" w:rsidRPr="00C03320">
        <w:rPr>
          <w:rFonts w:ascii="Times New Roman" w:hAnsi="Times New Roman" w:cs="Times New Roman"/>
          <w:sz w:val="24"/>
          <w:szCs w:val="24"/>
        </w:rPr>
        <w:t>Au</w:t>
      </w:r>
      <w:r w:rsidR="00D659D2" w:rsidRPr="00C03320">
        <w:rPr>
          <w:rFonts w:ascii="Times New Roman" w:hAnsi="Times New Roman" w:cs="Times New Roman"/>
          <w:sz w:val="24"/>
          <w:szCs w:val="24"/>
        </w:rPr>
        <w:t>fzeichnung mehr Spikes zu sehen. D</w:t>
      </w:r>
      <w:r w:rsidR="00EE1234" w:rsidRPr="00C03320">
        <w:rPr>
          <w:rFonts w:ascii="Times New Roman" w:hAnsi="Times New Roman" w:cs="Times New Roman"/>
          <w:sz w:val="24"/>
          <w:szCs w:val="24"/>
        </w:rPr>
        <w:t>eshalb</w:t>
      </w:r>
      <w:r w:rsidR="00C33B2D" w:rsidRPr="00C03320">
        <w:rPr>
          <w:rFonts w:ascii="Times New Roman" w:hAnsi="Times New Roman" w:cs="Times New Roman"/>
          <w:sz w:val="24"/>
          <w:szCs w:val="24"/>
        </w:rPr>
        <w:t xml:space="preserve"> wird der root-mean-square</w:t>
      </w:r>
      <w:r w:rsidR="00255E11" w:rsidRPr="00C03320">
        <w:rPr>
          <w:rFonts w:ascii="Times New Roman" w:hAnsi="Times New Roman" w:cs="Times New Roman"/>
          <w:sz w:val="24"/>
          <w:szCs w:val="24"/>
        </w:rPr>
        <w:t xml:space="preserve"> </w:t>
      </w:r>
      <w:r w:rsidR="00C33B2D" w:rsidRPr="00C03320">
        <w:rPr>
          <w:rFonts w:ascii="Times New Roman" w:hAnsi="Times New Roman" w:cs="Times New Roman"/>
          <w:sz w:val="24"/>
          <w:szCs w:val="24"/>
        </w:rPr>
        <w:t xml:space="preserve">(RMS) </w:t>
      </w:r>
      <w:r w:rsidR="00255E11" w:rsidRPr="00C03320">
        <w:rPr>
          <w:rFonts w:ascii="Times New Roman" w:hAnsi="Times New Roman" w:cs="Times New Roman"/>
          <w:sz w:val="24"/>
          <w:szCs w:val="24"/>
        </w:rPr>
        <w:t>des Signals aus der Mikroelektrod</w:t>
      </w:r>
      <w:r w:rsidR="009C2B17" w:rsidRPr="00C03320">
        <w:rPr>
          <w:rFonts w:ascii="Times New Roman" w:hAnsi="Times New Roman" w:cs="Times New Roman"/>
          <w:sz w:val="24"/>
          <w:szCs w:val="24"/>
        </w:rPr>
        <w:t>en-Aufzeichnung verwendet, da er</w:t>
      </w:r>
      <w:r w:rsidR="00255E11" w:rsidRPr="00C03320">
        <w:rPr>
          <w:rFonts w:ascii="Times New Roman" w:hAnsi="Times New Roman" w:cs="Times New Roman"/>
          <w:sz w:val="24"/>
          <w:szCs w:val="24"/>
        </w:rPr>
        <w:t xml:space="preserve"> sensibel ist für Veränderungen in der Signaldichte und</w:t>
      </w:r>
      <w:r w:rsidR="00EE1234" w:rsidRPr="00C03320">
        <w:rPr>
          <w:rFonts w:ascii="Times New Roman" w:hAnsi="Times New Roman" w:cs="Times New Roman"/>
          <w:sz w:val="24"/>
          <w:szCs w:val="24"/>
        </w:rPr>
        <w:t xml:space="preserve"> deutlich größer</w:t>
      </w:r>
      <w:r w:rsidR="00255E11" w:rsidRPr="00C03320">
        <w:rPr>
          <w:rFonts w:ascii="Times New Roman" w:hAnsi="Times New Roman" w:cs="Times New Roman"/>
          <w:sz w:val="24"/>
          <w:szCs w:val="24"/>
        </w:rPr>
        <w:t xml:space="preserve"> wird</w:t>
      </w:r>
      <w:r w:rsidR="00EE1234" w:rsidRPr="00C03320">
        <w:rPr>
          <w:rFonts w:ascii="Times New Roman" w:hAnsi="Times New Roman" w:cs="Times New Roman"/>
          <w:sz w:val="24"/>
          <w:szCs w:val="24"/>
        </w:rPr>
        <w:t xml:space="preserve">, sobald die erste Grenze erreicht ist. </w:t>
      </w:r>
      <w:r w:rsidR="00030807" w:rsidRPr="00C03320">
        <w:rPr>
          <w:rFonts w:ascii="Times New Roman" w:hAnsi="Times New Roman" w:cs="Times New Roman"/>
          <w:sz w:val="24"/>
          <w:szCs w:val="24"/>
        </w:rPr>
        <w:t>Um den RMS des Signals aus der Mikroelektroden-Aufzeichnun</w:t>
      </w:r>
      <w:r w:rsidR="00ED5162" w:rsidRPr="00C03320">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C03320">
        <w:rPr>
          <w:rFonts w:ascii="Times New Roman" w:eastAsiaTheme="minorEastAsia" w:hAnsi="Times New Roman" w:cs="Times New Roman"/>
          <w:sz w:val="24"/>
          <w:szCs w:val="24"/>
        </w:rPr>
        <w:t xml:space="preserve"> verwendet.</w:t>
      </w:r>
    </w:p>
    <w:p w:rsidR="00DA1F01" w:rsidRPr="00C03320" w:rsidRDefault="00EE1234"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Es ist bekannt, dass sich der sensomotorische Bereich des STK im dorsolateralen Bereich b</w:t>
      </w:r>
      <w:r w:rsidR="005A139C" w:rsidRPr="00C03320">
        <w:rPr>
          <w:rFonts w:ascii="Times New Roman" w:hAnsi="Times New Roman" w:cs="Times New Roman"/>
          <w:sz w:val="24"/>
          <w:szCs w:val="24"/>
        </w:rPr>
        <w:t xml:space="preserve">efindet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(Dembek et al., 2019; Zaidel et al., 2010)</w:t>
      </w:r>
      <w:r w:rsidR="00F26471" w:rsidRPr="00C03320">
        <w:rPr>
          <w:rFonts w:ascii="Times New Roman" w:hAnsi="Times New Roman" w:cs="Times New Roman"/>
          <w:sz w:val="24"/>
          <w:szCs w:val="24"/>
        </w:rPr>
        <w:fldChar w:fldCharType="end"/>
      </w:r>
      <w:r w:rsidR="003A467F" w:rsidRPr="00C03320">
        <w:rPr>
          <w:rFonts w:ascii="Times New Roman" w:hAnsi="Times New Roman" w:cs="Times New Roman"/>
          <w:sz w:val="24"/>
          <w:szCs w:val="24"/>
        </w:rPr>
        <w:t>. D</w:t>
      </w:r>
      <w:r w:rsidR="005A139C" w:rsidRPr="00C03320">
        <w:rPr>
          <w:rFonts w:ascii="Times New Roman" w:hAnsi="Times New Roman" w:cs="Times New Roman"/>
          <w:sz w:val="24"/>
          <w:szCs w:val="24"/>
        </w:rPr>
        <w:t>ort</w:t>
      </w:r>
      <w:r w:rsidR="003A467F" w:rsidRPr="00C03320">
        <w:rPr>
          <w:rFonts w:ascii="Times New Roman" w:hAnsi="Times New Roman" w:cs="Times New Roman"/>
          <w:sz w:val="24"/>
          <w:szCs w:val="24"/>
        </w:rPr>
        <w:t xml:space="preserve"> ist</w:t>
      </w:r>
      <w:r w:rsidR="00BA6F4A" w:rsidRPr="00C03320">
        <w:rPr>
          <w:rFonts w:ascii="Times New Roman" w:hAnsi="Times New Roman" w:cs="Times New Roman"/>
          <w:sz w:val="24"/>
          <w:szCs w:val="24"/>
        </w:rPr>
        <w:t xml:space="preserve"> im LFP</w:t>
      </w:r>
      <w:r w:rsidR="005A139C" w:rsidRPr="00C03320">
        <w:rPr>
          <w:rFonts w:ascii="Times New Roman" w:hAnsi="Times New Roman" w:cs="Times New Roman"/>
          <w:sz w:val="24"/>
          <w:szCs w:val="24"/>
        </w:rPr>
        <w:t xml:space="preserve"> ein erhöhtes Powe</w:t>
      </w:r>
      <w:r w:rsidR="00997D2F" w:rsidRPr="00C03320">
        <w:rPr>
          <w:rFonts w:ascii="Times New Roman" w:hAnsi="Times New Roman" w:cs="Times New Roman"/>
          <w:sz w:val="24"/>
          <w:szCs w:val="24"/>
        </w:rPr>
        <w:t xml:space="preserve">rspektrum im Betaband bei 13 – 30 Hz </w:t>
      </w:r>
      <w:r w:rsidR="003A467F" w:rsidRPr="00C03320">
        <w:rPr>
          <w:rFonts w:ascii="Times New Roman" w:hAnsi="Times New Roman" w:cs="Times New Roman"/>
          <w:sz w:val="24"/>
          <w:szCs w:val="24"/>
        </w:rPr>
        <w:t>zu finden</w:t>
      </w:r>
      <w:r w:rsidR="00F26471" w:rsidRPr="00C03320">
        <w:rPr>
          <w:rFonts w:ascii="Times New Roman" w:hAnsi="Times New Roman" w:cs="Times New Roman"/>
          <w:sz w:val="24"/>
          <w:szCs w:val="24"/>
        </w:rPr>
        <w:t xml:space="preserve">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(Telkes et al., 2020; Zaidel et al., 2010)</w:t>
      </w:r>
      <w:r w:rsidR="00F26471" w:rsidRPr="00C03320">
        <w:rPr>
          <w:rFonts w:ascii="Times New Roman" w:hAnsi="Times New Roman" w:cs="Times New Roman"/>
          <w:sz w:val="24"/>
          <w:szCs w:val="24"/>
        </w:rPr>
        <w:fldChar w:fldCharType="end"/>
      </w:r>
      <w:r w:rsidR="005A139C" w:rsidRPr="00C03320">
        <w:rPr>
          <w:rFonts w:ascii="Times New Roman" w:hAnsi="Times New Roman" w:cs="Times New Roman"/>
          <w:sz w:val="24"/>
          <w:szCs w:val="24"/>
        </w:rPr>
        <w:t>.</w:t>
      </w:r>
      <w:r w:rsidRPr="00C03320">
        <w:rPr>
          <w:rFonts w:ascii="Times New Roman" w:hAnsi="Times New Roman" w:cs="Times New Roman"/>
          <w:sz w:val="24"/>
          <w:szCs w:val="24"/>
        </w:rPr>
        <w:t xml:space="preserve"> </w:t>
      </w:r>
      <w:r w:rsidR="004B1A26" w:rsidRPr="00C03320">
        <w:rPr>
          <w:rFonts w:ascii="Times New Roman" w:hAnsi="Times New Roman" w:cs="Times New Roman"/>
          <w:sz w:val="24"/>
          <w:szCs w:val="24"/>
        </w:rPr>
        <w:t xml:space="preserve">Die Software war </w:t>
      </w:r>
      <w:r w:rsidR="00087CA9" w:rsidRPr="00C03320">
        <w:rPr>
          <w:rFonts w:ascii="Times New Roman" w:hAnsi="Times New Roman" w:cs="Times New Roman"/>
          <w:sz w:val="24"/>
          <w:szCs w:val="24"/>
        </w:rPr>
        <w:t xml:space="preserve">mit Hilfe dieser Informationen </w:t>
      </w:r>
      <w:r w:rsidR="004B1A26" w:rsidRPr="00C03320">
        <w:rPr>
          <w:rFonts w:ascii="Times New Roman" w:hAnsi="Times New Roman" w:cs="Times New Roman"/>
          <w:sz w:val="24"/>
          <w:szCs w:val="24"/>
        </w:rPr>
        <w:t>dazu in der Lage eine vertrauenswür</w:t>
      </w:r>
      <w:r w:rsidR="00A93D10" w:rsidRPr="00C03320">
        <w:rPr>
          <w:rFonts w:ascii="Times New Roman" w:hAnsi="Times New Roman" w:cs="Times New Roman"/>
          <w:sz w:val="24"/>
          <w:szCs w:val="24"/>
        </w:rPr>
        <w:t>dige Schätzung für das Ein-</w:t>
      </w:r>
      <w:r w:rsidR="004B1A26" w:rsidRPr="00C03320">
        <w:rPr>
          <w:rFonts w:ascii="Times New Roman" w:hAnsi="Times New Roman" w:cs="Times New Roman"/>
          <w:sz w:val="24"/>
          <w:szCs w:val="24"/>
        </w:rPr>
        <w:t xml:space="preserve"> und Au</w:t>
      </w:r>
      <w:r w:rsidR="00A93D10" w:rsidRPr="00C03320">
        <w:rPr>
          <w:rFonts w:ascii="Times New Roman" w:hAnsi="Times New Roman" w:cs="Times New Roman"/>
          <w:sz w:val="24"/>
          <w:szCs w:val="24"/>
        </w:rPr>
        <w:t>streten der Elektrode in Bezug auf den STK und d</w:t>
      </w:r>
      <w:r w:rsidR="004B1A26" w:rsidRPr="00C03320">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C03320">
        <w:rPr>
          <w:rFonts w:ascii="Times New Roman" w:hAnsi="Times New Roman" w:cs="Times New Roman"/>
          <w:sz w:val="24"/>
          <w:szCs w:val="24"/>
        </w:rPr>
        <w:t xml:space="preserve">zu bestimmen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(Thompson et al., 2018)</w:t>
      </w:r>
      <w:r w:rsidR="00F26471" w:rsidRPr="00C03320">
        <w:rPr>
          <w:rFonts w:ascii="Times New Roman" w:hAnsi="Times New Roman" w:cs="Times New Roman"/>
          <w:sz w:val="24"/>
          <w:szCs w:val="24"/>
        </w:rPr>
        <w:fldChar w:fldCharType="end"/>
      </w:r>
      <w:r w:rsidR="004B1A26" w:rsidRPr="00C03320">
        <w:rPr>
          <w:rFonts w:ascii="Times New Roman" w:hAnsi="Times New Roman" w:cs="Times New Roman"/>
          <w:sz w:val="24"/>
          <w:szCs w:val="24"/>
        </w:rPr>
        <w:t>.</w:t>
      </w:r>
    </w:p>
    <w:p w:rsidR="00087CA9" w:rsidRPr="00C03320" w:rsidRDefault="00545DE5"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1.4 Versuchsidee</w:t>
      </w:r>
    </w:p>
    <w:p w:rsidR="00545DE5" w:rsidRPr="00C03320" w:rsidRDefault="00545DE5"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Der Nutzen der Spike-Aktivität</w:t>
      </w:r>
      <w:r w:rsidR="000A2779" w:rsidRPr="00C03320">
        <w:rPr>
          <w:rFonts w:ascii="Times New Roman" w:hAnsi="Times New Roman" w:cs="Times New Roman"/>
          <w:sz w:val="24"/>
          <w:szCs w:val="24"/>
        </w:rPr>
        <w:t xml:space="preserve"> für die Bestimmung, bei welcher Position die Elektrode in den STK eintritt,</w:t>
      </w:r>
      <w:r w:rsidRPr="00C03320">
        <w:rPr>
          <w:rFonts w:ascii="Times New Roman" w:hAnsi="Times New Roman" w:cs="Times New Roman"/>
          <w:sz w:val="24"/>
          <w:szCs w:val="24"/>
        </w:rPr>
        <w:t xml:space="preserve"> wurde bereits in vielerlei Hinsicht erforscht und nach</w:t>
      </w:r>
      <w:r w:rsidR="00F26471" w:rsidRPr="00C03320">
        <w:rPr>
          <w:rFonts w:ascii="Times New Roman" w:hAnsi="Times New Roman" w:cs="Times New Roman"/>
          <w:sz w:val="24"/>
          <w:szCs w:val="24"/>
        </w:rPr>
        <w:t xml:space="preserve">gewiesen </w:t>
      </w:r>
      <w:r w:rsidR="00F26471" w:rsidRPr="00C03320">
        <w:rPr>
          <w:rFonts w:ascii="Times New Roman" w:hAnsi="Times New Roman" w:cs="Times New Roman"/>
          <w:sz w:val="24"/>
          <w:szCs w:val="24"/>
        </w:rPr>
        <w:fldChar w:fldCharType="begin"/>
      </w:r>
      <w:r w:rsidR="00F26471" w:rsidRPr="00C03320">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C03320">
        <w:rPr>
          <w:rFonts w:ascii="Times New Roman" w:hAnsi="Times New Roman" w:cs="Times New Roman"/>
          <w:sz w:val="24"/>
          <w:szCs w:val="24"/>
        </w:rPr>
        <w:fldChar w:fldCharType="separate"/>
      </w:r>
      <w:r w:rsidR="00F26471" w:rsidRPr="00C03320">
        <w:rPr>
          <w:rFonts w:ascii="Times New Roman" w:hAnsi="Times New Roman" w:cs="Times New Roman"/>
          <w:sz w:val="24"/>
          <w:szCs w:val="24"/>
        </w:rPr>
        <w:t>(Koirala et al., 2020; Thompson et al., 2018)</w:t>
      </w:r>
      <w:r w:rsidR="00F26471" w:rsidRPr="00C03320">
        <w:rPr>
          <w:rFonts w:ascii="Times New Roman" w:hAnsi="Times New Roman" w:cs="Times New Roman"/>
          <w:sz w:val="24"/>
          <w:szCs w:val="24"/>
        </w:rPr>
        <w:fldChar w:fldCharType="end"/>
      </w:r>
      <w:r w:rsidR="00F07B62" w:rsidRPr="00C03320">
        <w:rPr>
          <w:rFonts w:ascii="Times New Roman" w:hAnsi="Times New Roman" w:cs="Times New Roman"/>
          <w:sz w:val="24"/>
          <w:szCs w:val="24"/>
        </w:rPr>
        <w:t>.</w:t>
      </w:r>
      <w:r w:rsidR="00D659D2" w:rsidRPr="00C03320">
        <w:rPr>
          <w:rFonts w:ascii="Times New Roman" w:hAnsi="Times New Roman" w:cs="Times New Roman"/>
          <w:sz w:val="24"/>
          <w:szCs w:val="24"/>
        </w:rPr>
        <w:t xml:space="preserve"> </w:t>
      </w:r>
      <w:r w:rsidR="005F0D0D" w:rsidRPr="00C03320">
        <w:rPr>
          <w:rFonts w:ascii="Times New Roman" w:hAnsi="Times New Roman" w:cs="Times New Roman"/>
          <w:sz w:val="24"/>
          <w:szCs w:val="24"/>
        </w:rPr>
        <w:t>Allerdings ist die Spike-Aktivität kein eindeutiges und physiologisches Maß</w:t>
      </w:r>
      <w:r w:rsidR="001B5C96" w:rsidRPr="00C03320">
        <w:rPr>
          <w:rFonts w:ascii="Times New Roman" w:hAnsi="Times New Roman" w:cs="Times New Roman"/>
          <w:sz w:val="24"/>
          <w:szCs w:val="24"/>
        </w:rPr>
        <w:t xml:space="preserve"> für die Position einer Elektrode</w:t>
      </w:r>
      <w:r w:rsidR="005F0D0D" w:rsidRPr="00C03320">
        <w:rPr>
          <w:rFonts w:ascii="Times New Roman" w:hAnsi="Times New Roman" w:cs="Times New Roman"/>
          <w:sz w:val="24"/>
          <w:szCs w:val="24"/>
        </w:rPr>
        <w:t>. Es ist unklar, durch welche unterschiedlichen Faktoren die Spike-Aktivität beeinflusst wird,</w:t>
      </w:r>
      <w:r w:rsidR="00F209E7" w:rsidRPr="00C03320">
        <w:rPr>
          <w:rFonts w:ascii="Times New Roman" w:hAnsi="Times New Roman" w:cs="Times New Roman"/>
          <w:sz w:val="24"/>
          <w:szCs w:val="24"/>
        </w:rPr>
        <w:t xml:space="preserve"> da</w:t>
      </w:r>
      <w:r w:rsidR="005F0D0D" w:rsidRPr="00C03320">
        <w:rPr>
          <w:rFonts w:ascii="Times New Roman" w:hAnsi="Times New Roman" w:cs="Times New Roman"/>
          <w:sz w:val="24"/>
          <w:szCs w:val="24"/>
        </w:rPr>
        <w:t xml:space="preserve"> auch Artefakte </w:t>
      </w:r>
      <w:r w:rsidR="00C76B2F" w:rsidRPr="00C03320">
        <w:rPr>
          <w:rFonts w:ascii="Times New Roman" w:hAnsi="Times New Roman" w:cs="Times New Roman"/>
          <w:sz w:val="24"/>
          <w:szCs w:val="24"/>
        </w:rPr>
        <w:t>von</w:t>
      </w:r>
      <w:r w:rsidR="005F0D0D" w:rsidRPr="00C03320">
        <w:rPr>
          <w:rFonts w:ascii="Times New Roman" w:hAnsi="Times New Roman" w:cs="Times New Roman"/>
          <w:sz w:val="24"/>
          <w:szCs w:val="24"/>
        </w:rPr>
        <w:t xml:space="preserve"> </w:t>
      </w:r>
      <w:r w:rsidR="005F0D0D" w:rsidRPr="00C03320">
        <w:rPr>
          <w:rFonts w:ascii="Times New Roman" w:hAnsi="Times New Roman" w:cs="Times New Roman"/>
          <w:sz w:val="24"/>
          <w:szCs w:val="24"/>
        </w:rPr>
        <w:lastRenderedPageBreak/>
        <w:t>elektrische</w:t>
      </w:r>
      <w:r w:rsidR="00C76B2F" w:rsidRPr="00C03320">
        <w:rPr>
          <w:rFonts w:ascii="Times New Roman" w:hAnsi="Times New Roman" w:cs="Times New Roman"/>
          <w:sz w:val="24"/>
          <w:szCs w:val="24"/>
        </w:rPr>
        <w:t>n</w:t>
      </w:r>
      <w:r w:rsidR="005F0D0D" w:rsidRPr="00C03320">
        <w:rPr>
          <w:rFonts w:ascii="Times New Roman" w:hAnsi="Times New Roman" w:cs="Times New Roman"/>
          <w:sz w:val="24"/>
          <w:szCs w:val="24"/>
        </w:rPr>
        <w:t xml:space="preserve"> Geräte</w:t>
      </w:r>
      <w:r w:rsidR="00C76B2F" w:rsidRPr="00C03320">
        <w:rPr>
          <w:rFonts w:ascii="Times New Roman" w:hAnsi="Times New Roman" w:cs="Times New Roman"/>
          <w:sz w:val="24"/>
          <w:szCs w:val="24"/>
        </w:rPr>
        <w:t>n</w:t>
      </w:r>
      <w:r w:rsidR="005F0D0D" w:rsidRPr="00C03320">
        <w:rPr>
          <w:rFonts w:ascii="Times New Roman" w:hAnsi="Times New Roman" w:cs="Times New Roman"/>
          <w:sz w:val="24"/>
          <w:szCs w:val="24"/>
        </w:rPr>
        <w:t xml:space="preserve"> oder andere Störvariablen darin abgebildet sein</w:t>
      </w:r>
      <w:r w:rsidR="00F209E7" w:rsidRPr="00C03320">
        <w:rPr>
          <w:rFonts w:ascii="Times New Roman" w:hAnsi="Times New Roman" w:cs="Times New Roman"/>
          <w:sz w:val="24"/>
          <w:szCs w:val="24"/>
        </w:rPr>
        <w:t xml:space="preserve"> könnten</w:t>
      </w:r>
      <w:r w:rsidR="005F0D0D" w:rsidRPr="00C03320">
        <w:rPr>
          <w:rFonts w:ascii="Times New Roman" w:hAnsi="Times New Roman" w:cs="Times New Roman"/>
          <w:sz w:val="24"/>
          <w:szCs w:val="24"/>
        </w:rPr>
        <w:t xml:space="preserve">. </w:t>
      </w:r>
      <w:r w:rsidR="00D659D2" w:rsidRPr="00C03320">
        <w:rPr>
          <w:rFonts w:ascii="Times New Roman" w:hAnsi="Times New Roman" w:cs="Times New Roman"/>
          <w:sz w:val="24"/>
          <w:szCs w:val="24"/>
        </w:rPr>
        <w:t>Der funktionale Nutzen von LFP</w:t>
      </w:r>
      <w:r w:rsidRPr="00C03320">
        <w:rPr>
          <w:rFonts w:ascii="Times New Roman" w:hAnsi="Times New Roman" w:cs="Times New Roman"/>
          <w:sz w:val="24"/>
          <w:szCs w:val="24"/>
        </w:rPr>
        <w:t xml:space="preserve"> in direktionaler THS ist </w:t>
      </w:r>
      <w:r w:rsidR="00F07B62" w:rsidRPr="00C03320">
        <w:rPr>
          <w:rFonts w:ascii="Times New Roman" w:hAnsi="Times New Roman" w:cs="Times New Roman"/>
          <w:sz w:val="24"/>
          <w:szCs w:val="24"/>
        </w:rPr>
        <w:t>jedoch noch nicht gut erfor</w:t>
      </w:r>
      <w:r w:rsidR="00F209E7" w:rsidRPr="00C03320">
        <w:rPr>
          <w:rFonts w:ascii="Times New Roman" w:hAnsi="Times New Roman" w:cs="Times New Roman"/>
          <w:sz w:val="24"/>
          <w:szCs w:val="24"/>
        </w:rPr>
        <w:t>scht. Auch wenn die Relevanz der Power des</w:t>
      </w:r>
      <w:r w:rsidR="00F07B62" w:rsidRPr="00C03320">
        <w:rPr>
          <w:rFonts w:ascii="Times New Roman" w:hAnsi="Times New Roman" w:cs="Times New Roman"/>
          <w:sz w:val="24"/>
          <w:szCs w:val="24"/>
        </w:rPr>
        <w:t xml:space="preserve"> </w:t>
      </w:r>
      <w:r w:rsidR="00C648A4" w:rsidRPr="00C03320">
        <w:rPr>
          <w:rFonts w:ascii="Times New Roman" w:hAnsi="Times New Roman" w:cs="Times New Roman"/>
          <w:sz w:val="24"/>
          <w:szCs w:val="24"/>
        </w:rPr>
        <w:t>Betabandes innerhalb des dorsolateralen Bereichs des STK bereits nachgewiesen ist, sind diese Befunde meist nicht einheitlich. Es scheint jedoch übergreifend nachgewiesen zu sein,</w:t>
      </w:r>
      <w:r w:rsidR="00F209E7" w:rsidRPr="00C03320">
        <w:rPr>
          <w:rFonts w:ascii="Times New Roman" w:hAnsi="Times New Roman" w:cs="Times New Roman"/>
          <w:sz w:val="24"/>
          <w:szCs w:val="24"/>
        </w:rPr>
        <w:t xml:space="preserve"> dass im Frequenzband von 13 – 30 H</w:t>
      </w:r>
      <w:r w:rsidR="00C648A4" w:rsidRPr="00C03320">
        <w:rPr>
          <w:rFonts w:ascii="Times New Roman" w:hAnsi="Times New Roman" w:cs="Times New Roman"/>
          <w:sz w:val="24"/>
          <w:szCs w:val="24"/>
        </w:rPr>
        <w:t>z für Beta die Power größer wird, wenn die Elektrode sich der Position nähert, die die beste Verringerung der Symptome zur Folge hat</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(Cole et al., 2017; Koirala et al., 2020; Telkes et al., 2020; Zaidel et al., 2010)</w:t>
      </w:r>
      <w:r w:rsidR="00516698" w:rsidRPr="00C03320">
        <w:rPr>
          <w:rFonts w:ascii="Times New Roman" w:hAnsi="Times New Roman" w:cs="Times New Roman"/>
          <w:sz w:val="24"/>
          <w:szCs w:val="24"/>
        </w:rPr>
        <w:fldChar w:fldCharType="end"/>
      </w:r>
      <w:r w:rsidR="00516698" w:rsidRPr="00C03320">
        <w:rPr>
          <w:rFonts w:ascii="Times New Roman" w:hAnsi="Times New Roman" w:cs="Times New Roman"/>
          <w:sz w:val="24"/>
          <w:szCs w:val="24"/>
        </w:rPr>
        <w:t>.</w:t>
      </w:r>
    </w:p>
    <w:p w:rsidR="001C57BB" w:rsidRPr="00C03320" w:rsidRDefault="001C57BB"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C03320">
        <w:rPr>
          <w:rFonts w:ascii="Times New Roman" w:hAnsi="Times New Roman" w:cs="Times New Roman"/>
          <w:sz w:val="24"/>
          <w:szCs w:val="24"/>
        </w:rPr>
        <w:t>i der Vorbereitung der Implantation der Elektrode</w:t>
      </w:r>
      <w:r w:rsidRPr="00C03320">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(Opri et al., 2020)</w:t>
      </w:r>
      <w:r w:rsidR="00516698" w:rsidRPr="00C03320">
        <w:rPr>
          <w:rFonts w:ascii="Times New Roman" w:hAnsi="Times New Roman" w:cs="Times New Roman"/>
          <w:sz w:val="24"/>
          <w:szCs w:val="24"/>
        </w:rPr>
        <w:fldChar w:fldCharType="end"/>
      </w:r>
      <w:r w:rsidRPr="00C03320">
        <w:rPr>
          <w:rFonts w:ascii="Times New Roman" w:hAnsi="Times New Roman" w:cs="Times New Roman"/>
          <w:sz w:val="24"/>
          <w:szCs w:val="24"/>
        </w:rPr>
        <w:t xml:space="preserve">. Dies führt zu einer weniger effizienten Therapie, als es möglich sein könnte. Ein langfristiges Ziel in der Forschung der THS ist es, eine closed-loop THS </w:t>
      </w:r>
      <w:r w:rsidR="000A59CC" w:rsidRPr="00C03320">
        <w:rPr>
          <w:rFonts w:ascii="Times New Roman" w:hAnsi="Times New Roman" w:cs="Times New Roman"/>
          <w:sz w:val="24"/>
          <w:szCs w:val="24"/>
        </w:rPr>
        <w:t>zu entwickeln, bei der die Stimulation sich von selbst an die Gegebenheiten anpasst.</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Opri et al. (2020)</w:t>
      </w:r>
      <w:r w:rsidR="00516698" w:rsidRPr="00C03320">
        <w:rPr>
          <w:rFonts w:ascii="Times New Roman" w:hAnsi="Times New Roman" w:cs="Times New Roman"/>
          <w:sz w:val="24"/>
          <w:szCs w:val="24"/>
        </w:rPr>
        <w:fldChar w:fldCharType="end"/>
      </w:r>
      <w:r w:rsidR="00325C5E" w:rsidRPr="00C03320">
        <w:rPr>
          <w:rFonts w:ascii="Times New Roman" w:hAnsi="Times New Roman" w:cs="Times New Roman"/>
          <w:sz w:val="24"/>
          <w:szCs w:val="24"/>
        </w:rPr>
        <w:t xml:space="preserve"> haben mit closed-loop THS bei Patient*innen mit essentiellem Tremor experimentiert. Dafür konnte eine kortikale Elektrode erkennen, ob motorische Aktivität in den oberen Extremitäten vorhanden ist, durch die Veränderung des </w:t>
      </w:r>
      <w:r w:rsidR="00A47FB2" w:rsidRPr="00C03320">
        <w:rPr>
          <w:rFonts w:ascii="Times New Roman" w:hAnsi="Times New Roman" w:cs="Times New Roman"/>
          <w:sz w:val="24"/>
          <w:szCs w:val="24"/>
        </w:rPr>
        <w:t xml:space="preserve">oszillatorischen Aktivitätsmusters </w:t>
      </w:r>
      <w:r w:rsidR="00325C5E" w:rsidRPr="00C03320">
        <w:rPr>
          <w:rFonts w:ascii="Times New Roman" w:hAnsi="Times New Roman" w:cs="Times New Roman"/>
          <w:sz w:val="24"/>
          <w:szCs w:val="24"/>
        </w:rPr>
        <w:t>in dem jeweiligen Bereich des Gehirns. Da der essentielle Tremor genau dann auftritt, wenn eine motorische Handlung durchgeführt wird, konnte die closed-loop THS so eingestellt werden, dass</w:t>
      </w:r>
      <w:r w:rsidR="00CD47DF" w:rsidRPr="00C03320">
        <w:rPr>
          <w:rFonts w:ascii="Times New Roman" w:hAnsi="Times New Roman" w:cs="Times New Roman"/>
          <w:sz w:val="24"/>
          <w:szCs w:val="24"/>
        </w:rPr>
        <w:t xml:space="preserve"> die Stimulation nur in solchen</w:t>
      </w:r>
      <w:r w:rsidR="00325C5E" w:rsidRPr="00C03320">
        <w:rPr>
          <w:rFonts w:ascii="Times New Roman" w:hAnsi="Times New Roman" w:cs="Times New Roman"/>
          <w:sz w:val="24"/>
          <w:szCs w:val="24"/>
        </w:rPr>
        <w:t xml:space="preserve"> Situation</w:t>
      </w:r>
      <w:r w:rsidR="00CD47DF" w:rsidRPr="00C03320">
        <w:rPr>
          <w:rFonts w:ascii="Times New Roman" w:hAnsi="Times New Roman" w:cs="Times New Roman"/>
          <w:sz w:val="24"/>
          <w:szCs w:val="24"/>
        </w:rPr>
        <w:t>en angewandt wird, in denen</w:t>
      </w:r>
      <w:r w:rsidR="00325C5E" w:rsidRPr="00C03320">
        <w:rPr>
          <w:rFonts w:ascii="Times New Roman" w:hAnsi="Times New Roman" w:cs="Times New Roman"/>
          <w:sz w:val="24"/>
          <w:szCs w:val="24"/>
        </w:rPr>
        <w:t xml:space="preserve"> der Tremor auch auftreten würde.</w:t>
      </w:r>
      <w:r w:rsidR="005B2AEA"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He et al. (2020)</w:t>
      </w:r>
      <w:r w:rsidR="00516698" w:rsidRPr="00C03320">
        <w:rPr>
          <w:rFonts w:ascii="Times New Roman" w:hAnsi="Times New Roman" w:cs="Times New Roman"/>
          <w:sz w:val="24"/>
          <w:szCs w:val="24"/>
        </w:rPr>
        <w:fldChar w:fldCharType="end"/>
      </w:r>
      <w:r w:rsidR="006F1E21" w:rsidRPr="00C03320">
        <w:rPr>
          <w:rFonts w:ascii="Times New Roman" w:hAnsi="Times New Roman" w:cs="Times New Roman"/>
          <w:sz w:val="24"/>
          <w:szCs w:val="24"/>
        </w:rPr>
        <w:t xml:space="preserve"> konnten eine closed-loop THS anwenden, die durch</w:t>
      </w:r>
      <w:r w:rsidR="00254332" w:rsidRPr="00C03320">
        <w:rPr>
          <w:rFonts w:ascii="Times New Roman" w:hAnsi="Times New Roman" w:cs="Times New Roman"/>
          <w:sz w:val="24"/>
          <w:szCs w:val="24"/>
        </w:rPr>
        <w:t xml:space="preserve"> Echtzeit-</w:t>
      </w:r>
      <w:r w:rsidR="006F1E21" w:rsidRPr="00C03320">
        <w:rPr>
          <w:rFonts w:ascii="Times New Roman" w:hAnsi="Times New Roman" w:cs="Times New Roman"/>
          <w:sz w:val="24"/>
          <w:szCs w:val="24"/>
        </w:rPr>
        <w:t>Bewegungen und Tremor</w:t>
      </w:r>
      <w:r w:rsidR="00254332" w:rsidRPr="00C03320">
        <w:rPr>
          <w:rFonts w:ascii="Times New Roman" w:hAnsi="Times New Roman" w:cs="Times New Roman"/>
          <w:sz w:val="24"/>
          <w:szCs w:val="24"/>
        </w:rPr>
        <w:t xml:space="preserve">, die ausschließlich auf LFP aus dem Thalamus basierten, </w:t>
      </w:r>
      <w:r w:rsidR="006F1E21" w:rsidRPr="00C03320">
        <w:rPr>
          <w:rFonts w:ascii="Times New Roman" w:hAnsi="Times New Roman" w:cs="Times New Roman"/>
          <w:sz w:val="24"/>
          <w:szCs w:val="24"/>
        </w:rPr>
        <w:t>die Stimulation steuerte</w:t>
      </w:r>
      <w:r w:rsidR="00254332" w:rsidRPr="00C03320">
        <w:rPr>
          <w:rFonts w:ascii="Times New Roman" w:hAnsi="Times New Roman" w:cs="Times New Roman"/>
          <w:sz w:val="24"/>
          <w:szCs w:val="24"/>
        </w:rPr>
        <w:t>.</w:t>
      </w:r>
      <w:r w:rsidR="006F1E21" w:rsidRPr="00C03320">
        <w:rPr>
          <w:rFonts w:ascii="Times New Roman" w:hAnsi="Times New Roman" w:cs="Times New Roman"/>
          <w:sz w:val="24"/>
          <w:szCs w:val="24"/>
        </w:rPr>
        <w:t xml:space="preserve"> </w:t>
      </w:r>
      <w:r w:rsidR="005B2AEA" w:rsidRPr="00C03320">
        <w:rPr>
          <w:rFonts w:ascii="Times New Roman" w:hAnsi="Times New Roman" w:cs="Times New Roman"/>
          <w:sz w:val="24"/>
          <w:szCs w:val="24"/>
        </w:rPr>
        <w:t xml:space="preserve">Es werden also erste Schritte gemacht, dass die Stimulation bei der </w:t>
      </w:r>
      <w:r w:rsidR="005B2AEA" w:rsidRPr="00C03320">
        <w:rPr>
          <w:rFonts w:ascii="Times New Roman" w:hAnsi="Times New Roman" w:cs="Times New Roman"/>
          <w:sz w:val="24"/>
          <w:szCs w:val="24"/>
        </w:rPr>
        <w:lastRenderedPageBreak/>
        <w:t>THS nur stattfindet, wenn sie notwendig ist, und auf eine Art und Weise, bei der Energie gespart, Nebenwirkungen vollständig vermieden und Aufwand minimiert werden kann. Dafür ist es notwendig, so viele detaillierte Informationen über</w:t>
      </w:r>
      <w:r w:rsidR="00CD47DF" w:rsidRPr="00C03320">
        <w:rPr>
          <w:rFonts w:ascii="Times New Roman" w:hAnsi="Times New Roman" w:cs="Times New Roman"/>
          <w:sz w:val="24"/>
          <w:szCs w:val="24"/>
        </w:rPr>
        <w:t xml:space="preserve"> die Zusammenhänge zwischen den oszillatorischen Aktiv</w:t>
      </w:r>
      <w:r w:rsidR="00626AE7" w:rsidRPr="00C03320">
        <w:rPr>
          <w:rFonts w:ascii="Times New Roman" w:hAnsi="Times New Roman" w:cs="Times New Roman"/>
          <w:sz w:val="24"/>
          <w:szCs w:val="24"/>
        </w:rPr>
        <w:t>itätsmustern des Gehirns und der jeweiligen Zielposition</w:t>
      </w:r>
      <w:r w:rsidR="005B2AEA" w:rsidRPr="00C03320">
        <w:rPr>
          <w:rFonts w:ascii="Times New Roman" w:hAnsi="Times New Roman" w:cs="Times New Roman"/>
          <w:sz w:val="24"/>
          <w:szCs w:val="24"/>
        </w:rPr>
        <w:t xml:space="preserve"> zu erforschen, wie es möglich ist.</w:t>
      </w:r>
      <w:r w:rsidR="00325C5E" w:rsidRPr="00C03320">
        <w:rPr>
          <w:rFonts w:ascii="Times New Roman" w:hAnsi="Times New Roman" w:cs="Times New Roman"/>
          <w:sz w:val="24"/>
          <w:szCs w:val="24"/>
        </w:rPr>
        <w:t xml:space="preserve"> </w:t>
      </w:r>
      <w:r w:rsidR="000A59CC"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   </w:t>
      </w:r>
    </w:p>
    <w:p w:rsidR="000C5BA2" w:rsidRPr="00C03320" w:rsidRDefault="000C5BA2"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C03320">
        <w:rPr>
          <w:rFonts w:ascii="Times New Roman" w:hAnsi="Times New Roman" w:cs="Times New Roman"/>
          <w:sz w:val="24"/>
          <w:szCs w:val="24"/>
        </w:rPr>
        <w:t xml:space="preserve"> im UKSH Kiel</w:t>
      </w:r>
      <w:r w:rsidRPr="00C03320">
        <w:rPr>
          <w:rFonts w:ascii="Times New Roman" w:hAnsi="Times New Roman" w:cs="Times New Roman"/>
          <w:sz w:val="24"/>
          <w:szCs w:val="24"/>
        </w:rPr>
        <w:t xml:space="preserve"> mit der THS behandelt wurden.</w:t>
      </w:r>
      <w:r w:rsidR="00956D07" w:rsidRPr="00C03320">
        <w:rPr>
          <w:rFonts w:ascii="Times New Roman" w:hAnsi="Times New Roman" w:cs="Times New Roman"/>
          <w:sz w:val="24"/>
          <w:szCs w:val="24"/>
        </w:rPr>
        <w:t xml:space="preserve"> </w:t>
      </w:r>
      <w:r w:rsidR="004E28B4" w:rsidRPr="00C03320">
        <w:rPr>
          <w:rFonts w:ascii="Times New Roman" w:hAnsi="Times New Roman" w:cs="Times New Roman"/>
          <w:sz w:val="24"/>
          <w:szCs w:val="24"/>
        </w:rPr>
        <w:t xml:space="preserve">Das Ziel dieser Masterarbeit ist es, die Frage zu beantworten, ob anhand dieser </w:t>
      </w:r>
      <w:r w:rsidR="00956D07" w:rsidRPr="00C03320">
        <w:rPr>
          <w:rFonts w:ascii="Times New Roman" w:hAnsi="Times New Roman" w:cs="Times New Roman"/>
          <w:sz w:val="24"/>
          <w:szCs w:val="24"/>
        </w:rPr>
        <w:t xml:space="preserve">Datensätze </w:t>
      </w:r>
      <w:r w:rsidR="00D13501" w:rsidRPr="00C03320">
        <w:rPr>
          <w:rFonts w:ascii="Times New Roman" w:hAnsi="Times New Roman" w:cs="Times New Roman"/>
          <w:sz w:val="24"/>
          <w:szCs w:val="24"/>
        </w:rPr>
        <w:t>ein stabiler Effekt für die</w:t>
      </w:r>
      <w:r w:rsidR="004E28B4" w:rsidRPr="00C03320">
        <w:rPr>
          <w:rFonts w:ascii="Times New Roman" w:hAnsi="Times New Roman" w:cs="Times New Roman"/>
          <w:sz w:val="24"/>
          <w:szCs w:val="24"/>
        </w:rPr>
        <w:t xml:space="preserve"> bisher gefunden Zusammenhänge </w:t>
      </w:r>
      <w:r w:rsidR="00400442" w:rsidRPr="00C03320">
        <w:rPr>
          <w:rFonts w:ascii="Times New Roman" w:hAnsi="Times New Roman" w:cs="Times New Roman"/>
          <w:sz w:val="24"/>
          <w:szCs w:val="24"/>
        </w:rPr>
        <w:t>aufgezeigt werden kann</w:t>
      </w:r>
      <w:r w:rsidR="00117895" w:rsidRPr="00C03320">
        <w:rPr>
          <w:rFonts w:ascii="Times New Roman" w:hAnsi="Times New Roman" w:cs="Times New Roman"/>
          <w:sz w:val="24"/>
          <w:szCs w:val="24"/>
        </w:rPr>
        <w:t xml:space="preserve"> und ob noch weitere Zusammenhänge zu finden </w:t>
      </w:r>
      <w:r w:rsidR="00400442" w:rsidRPr="00C03320">
        <w:rPr>
          <w:rFonts w:ascii="Times New Roman" w:hAnsi="Times New Roman" w:cs="Times New Roman"/>
          <w:sz w:val="24"/>
          <w:szCs w:val="24"/>
        </w:rPr>
        <w:t xml:space="preserve">sind. </w:t>
      </w:r>
      <w:r w:rsidR="00956D07" w:rsidRPr="00C03320">
        <w:rPr>
          <w:rFonts w:ascii="Times New Roman" w:hAnsi="Times New Roman" w:cs="Times New Roman"/>
          <w:sz w:val="24"/>
          <w:szCs w:val="24"/>
        </w:rPr>
        <w:t xml:space="preserve">Im Fokus stehen dabei die Zusammenhänge zwischen </w:t>
      </w:r>
      <w:r w:rsidR="00527BD2" w:rsidRPr="00C03320">
        <w:rPr>
          <w:rFonts w:ascii="Times New Roman" w:hAnsi="Times New Roman" w:cs="Times New Roman"/>
          <w:sz w:val="24"/>
          <w:szCs w:val="24"/>
        </w:rPr>
        <w:t>den oszillatorischen Aktiv</w:t>
      </w:r>
      <w:r w:rsidR="00626AE7" w:rsidRPr="00C03320">
        <w:rPr>
          <w:rFonts w:ascii="Times New Roman" w:hAnsi="Times New Roman" w:cs="Times New Roman"/>
          <w:sz w:val="24"/>
          <w:szCs w:val="24"/>
        </w:rPr>
        <w:t>itätsmustern des Gehirns und der jeweiligen Zielposition</w:t>
      </w:r>
      <w:r w:rsidR="00956D07" w:rsidRPr="00C03320">
        <w:rPr>
          <w:rFonts w:ascii="Times New Roman" w:hAnsi="Times New Roman" w:cs="Times New Roman"/>
          <w:sz w:val="24"/>
          <w:szCs w:val="24"/>
        </w:rPr>
        <w:t>.</w:t>
      </w:r>
      <w:r w:rsidR="00341361" w:rsidRPr="00C03320">
        <w:rPr>
          <w:rFonts w:ascii="Times New Roman" w:hAnsi="Times New Roman" w:cs="Times New Roman"/>
          <w:sz w:val="24"/>
          <w:szCs w:val="24"/>
        </w:rPr>
        <w:t xml:space="preserve"> Da</w:t>
      </w:r>
      <w:r w:rsidR="00626AE7" w:rsidRPr="00C03320">
        <w:rPr>
          <w:rFonts w:ascii="Times New Roman" w:hAnsi="Times New Roman" w:cs="Times New Roman"/>
          <w:sz w:val="24"/>
          <w:szCs w:val="24"/>
        </w:rPr>
        <w:t xml:space="preserve"> </w:t>
      </w:r>
      <w:r w:rsidR="0001456B" w:rsidRPr="00C03320">
        <w:rPr>
          <w:rFonts w:ascii="Times New Roman" w:hAnsi="Times New Roman" w:cs="Times New Roman"/>
          <w:sz w:val="24"/>
          <w:szCs w:val="24"/>
        </w:rPr>
        <w:t>die P</w:t>
      </w:r>
      <w:r w:rsidR="00341361" w:rsidRPr="00C03320">
        <w:rPr>
          <w:rFonts w:ascii="Times New Roman" w:hAnsi="Times New Roman" w:cs="Times New Roman"/>
          <w:sz w:val="24"/>
          <w:szCs w:val="24"/>
        </w:rPr>
        <w:t>ower</w:t>
      </w:r>
      <w:r w:rsidR="0001456B" w:rsidRPr="00C03320">
        <w:rPr>
          <w:rFonts w:ascii="Times New Roman" w:hAnsi="Times New Roman" w:cs="Times New Roman"/>
          <w:sz w:val="24"/>
          <w:szCs w:val="24"/>
        </w:rPr>
        <w:t xml:space="preserve"> Im Betaband</w:t>
      </w:r>
      <w:r w:rsidR="00341361" w:rsidRPr="00C03320">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C03320">
        <w:rPr>
          <w:rFonts w:ascii="Times New Roman" w:hAnsi="Times New Roman" w:cs="Times New Roman"/>
          <w:sz w:val="24"/>
          <w:szCs w:val="24"/>
        </w:rPr>
        <w:t>den, dass der Peak der Power im Betaband</w:t>
      </w:r>
      <w:r w:rsidR="00341361" w:rsidRPr="00C03320">
        <w:rPr>
          <w:rFonts w:ascii="Times New Roman" w:hAnsi="Times New Roman" w:cs="Times New Roman"/>
          <w:sz w:val="24"/>
          <w:szCs w:val="24"/>
        </w:rPr>
        <w:t xml:space="preserve"> im sensomotorischen Bereich des STK zu finden ist (Horn, Neumann, Degen, Schneider &amp; Kühn</w:t>
      </w:r>
      <w:r w:rsidR="0053542A" w:rsidRPr="00C03320">
        <w:rPr>
          <w:rFonts w:ascii="Times New Roman" w:hAnsi="Times New Roman" w:cs="Times New Roman"/>
          <w:sz w:val="24"/>
          <w:szCs w:val="24"/>
        </w:rPr>
        <w:t>, 2017).</w:t>
      </w:r>
      <w:r w:rsidR="00341361" w:rsidRPr="00C03320">
        <w:rPr>
          <w:rFonts w:ascii="Times New Roman" w:hAnsi="Times New Roman" w:cs="Times New Roman"/>
          <w:sz w:val="24"/>
          <w:szCs w:val="24"/>
        </w:rPr>
        <w:t xml:space="preserve"> Deshalb ist im Falle der THS der sensomotorische Bereich des STK die Zielposition</w:t>
      </w:r>
      <w:r w:rsidR="00694CDE" w:rsidRPr="00C03320">
        <w:rPr>
          <w:rFonts w:ascii="Times New Roman" w:hAnsi="Times New Roman" w:cs="Times New Roman"/>
          <w:sz w:val="24"/>
          <w:szCs w:val="24"/>
        </w:rPr>
        <w:t>.</w:t>
      </w:r>
      <w:r w:rsidR="0053542A" w:rsidRPr="00C03320">
        <w:rPr>
          <w:rFonts w:ascii="Times New Roman" w:hAnsi="Times New Roman" w:cs="Times New Roman"/>
          <w:sz w:val="24"/>
          <w:szCs w:val="24"/>
        </w:rPr>
        <w:t xml:space="preserve"> Die größte Verbesserung der motorischen Symptome </w:t>
      </w:r>
      <w:r w:rsidR="006B0A1E" w:rsidRPr="00C03320">
        <w:rPr>
          <w:rFonts w:ascii="Times New Roman" w:hAnsi="Times New Roman" w:cs="Times New Roman"/>
          <w:sz w:val="24"/>
          <w:szCs w:val="24"/>
        </w:rPr>
        <w:t>konnte bei Stimulation im dorsalen Bereich des STK entdec</w:t>
      </w:r>
      <w:r w:rsidR="00516698" w:rsidRPr="00C03320">
        <w:rPr>
          <w:rFonts w:ascii="Times New Roman" w:hAnsi="Times New Roman" w:cs="Times New Roman"/>
          <w:sz w:val="24"/>
          <w:szCs w:val="24"/>
        </w:rPr>
        <w:t xml:space="preserve">kt werden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(Dembek et al., 2019)</w:t>
      </w:r>
      <w:r w:rsidR="00516698" w:rsidRPr="00C03320">
        <w:rPr>
          <w:rFonts w:ascii="Times New Roman" w:hAnsi="Times New Roman" w:cs="Times New Roman"/>
          <w:sz w:val="24"/>
          <w:szCs w:val="24"/>
        </w:rPr>
        <w:fldChar w:fldCharType="end"/>
      </w:r>
      <w:r w:rsidR="006B0A1E" w:rsidRPr="00C03320">
        <w:rPr>
          <w:rFonts w:ascii="Times New Roman" w:hAnsi="Times New Roman" w:cs="Times New Roman"/>
          <w:sz w:val="24"/>
          <w:szCs w:val="24"/>
        </w:rPr>
        <w:t>.</w:t>
      </w:r>
      <w:r w:rsidR="00956D07" w:rsidRPr="00C03320">
        <w:rPr>
          <w:rFonts w:ascii="Times New Roman" w:hAnsi="Times New Roman" w:cs="Times New Roman"/>
          <w:sz w:val="24"/>
          <w:szCs w:val="24"/>
        </w:rPr>
        <w:t xml:space="preserve"> </w:t>
      </w:r>
      <w:r w:rsidR="00663B3B" w:rsidRPr="00C03320">
        <w:rPr>
          <w:rFonts w:ascii="Times New Roman" w:hAnsi="Times New Roman" w:cs="Times New Roman"/>
          <w:sz w:val="24"/>
          <w:szCs w:val="24"/>
        </w:rPr>
        <w:t>Aufgrund dieser Befunde</w:t>
      </w:r>
      <w:r w:rsidR="006B0A1E" w:rsidRPr="00C03320">
        <w:rPr>
          <w:rFonts w:ascii="Times New Roman" w:hAnsi="Times New Roman" w:cs="Times New Roman"/>
          <w:sz w:val="24"/>
          <w:szCs w:val="24"/>
        </w:rPr>
        <w:t xml:space="preserve"> ist zum einen die Power im Betaband des LFP b</w:t>
      </w:r>
      <w:r w:rsidR="00400442" w:rsidRPr="00C03320">
        <w:rPr>
          <w:rFonts w:ascii="Times New Roman" w:hAnsi="Times New Roman" w:cs="Times New Roman"/>
          <w:sz w:val="24"/>
          <w:szCs w:val="24"/>
        </w:rPr>
        <w:t>esonders interessant, da diese Information</w:t>
      </w:r>
      <w:r w:rsidR="00117895" w:rsidRPr="00C03320">
        <w:rPr>
          <w:rFonts w:ascii="Times New Roman" w:hAnsi="Times New Roman" w:cs="Times New Roman"/>
          <w:sz w:val="24"/>
          <w:szCs w:val="24"/>
        </w:rPr>
        <w:t xml:space="preserve"> durch den </w:t>
      </w:r>
      <w:r w:rsidR="00527BD2" w:rsidRPr="00C03320">
        <w:rPr>
          <w:rFonts w:ascii="Times New Roman" w:hAnsi="Times New Roman" w:cs="Times New Roman"/>
          <w:sz w:val="24"/>
          <w:szCs w:val="24"/>
        </w:rPr>
        <w:t>HaGuide bei der</w:t>
      </w:r>
      <w:r w:rsidR="00117895" w:rsidRPr="00C03320">
        <w:rPr>
          <w:rFonts w:ascii="Times New Roman" w:hAnsi="Times New Roman" w:cs="Times New Roman"/>
          <w:sz w:val="24"/>
          <w:szCs w:val="24"/>
        </w:rPr>
        <w:t xml:space="preserve"> </w:t>
      </w:r>
      <w:r w:rsidR="00527BD2" w:rsidRPr="00C03320">
        <w:rPr>
          <w:rFonts w:ascii="Times New Roman" w:hAnsi="Times New Roman" w:cs="Times New Roman"/>
          <w:sz w:val="24"/>
          <w:szCs w:val="24"/>
        </w:rPr>
        <w:t>Implantation der Elektrode</w:t>
      </w:r>
      <w:r w:rsidR="00117895" w:rsidRPr="00C03320">
        <w:rPr>
          <w:rFonts w:ascii="Times New Roman" w:hAnsi="Times New Roman" w:cs="Times New Roman"/>
          <w:sz w:val="24"/>
          <w:szCs w:val="24"/>
        </w:rPr>
        <w:t xml:space="preserve"> bereits zur Positionier</w:t>
      </w:r>
      <w:r w:rsidR="00400442" w:rsidRPr="00C03320">
        <w:rPr>
          <w:rFonts w:ascii="Times New Roman" w:hAnsi="Times New Roman" w:cs="Times New Roman"/>
          <w:sz w:val="24"/>
          <w:szCs w:val="24"/>
        </w:rPr>
        <w:t>ung der Elektrode</w:t>
      </w:r>
      <w:r w:rsidR="0020690E" w:rsidRPr="00C03320">
        <w:rPr>
          <w:rFonts w:ascii="Times New Roman" w:hAnsi="Times New Roman" w:cs="Times New Roman"/>
          <w:sz w:val="24"/>
          <w:szCs w:val="24"/>
        </w:rPr>
        <w:t xml:space="preserve"> und zur </w:t>
      </w:r>
      <w:r w:rsidR="009563DC" w:rsidRPr="00C03320">
        <w:rPr>
          <w:rFonts w:ascii="Times New Roman" w:hAnsi="Times New Roman" w:cs="Times New Roman"/>
          <w:sz w:val="24"/>
          <w:szCs w:val="24"/>
        </w:rPr>
        <w:t>Bestimmung</w:t>
      </w:r>
      <w:r w:rsidR="0020690E" w:rsidRPr="00C03320">
        <w:rPr>
          <w:rFonts w:ascii="Times New Roman" w:hAnsi="Times New Roman" w:cs="Times New Roman"/>
          <w:sz w:val="24"/>
          <w:szCs w:val="24"/>
        </w:rPr>
        <w:t xml:space="preserve"> des sensomotorischen Bereichs des STK</w:t>
      </w:r>
      <w:r w:rsidR="00400442" w:rsidRPr="00C03320">
        <w:rPr>
          <w:rFonts w:ascii="Times New Roman" w:hAnsi="Times New Roman" w:cs="Times New Roman"/>
          <w:sz w:val="24"/>
          <w:szCs w:val="24"/>
        </w:rPr>
        <w:t xml:space="preserve"> genu</w:t>
      </w:r>
      <w:r w:rsidR="00516698" w:rsidRPr="00C03320">
        <w:rPr>
          <w:rFonts w:ascii="Times New Roman" w:hAnsi="Times New Roman" w:cs="Times New Roman"/>
          <w:sz w:val="24"/>
          <w:szCs w:val="24"/>
        </w:rPr>
        <w:t xml:space="preserve">tzt wird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(Thompson et al., 2018)</w:t>
      </w:r>
      <w:r w:rsidR="00516698" w:rsidRPr="00C03320">
        <w:rPr>
          <w:rFonts w:ascii="Times New Roman" w:hAnsi="Times New Roman" w:cs="Times New Roman"/>
          <w:sz w:val="24"/>
          <w:szCs w:val="24"/>
        </w:rPr>
        <w:fldChar w:fldCharType="end"/>
      </w:r>
      <w:r w:rsidR="00400442" w:rsidRPr="00C03320">
        <w:rPr>
          <w:rFonts w:ascii="Times New Roman" w:hAnsi="Times New Roman" w:cs="Times New Roman"/>
          <w:sz w:val="24"/>
          <w:szCs w:val="24"/>
        </w:rPr>
        <w:t>. Ebenfalls interessant ist</w:t>
      </w:r>
      <w:r w:rsidR="0066637E" w:rsidRPr="00C03320">
        <w:rPr>
          <w:rFonts w:ascii="Times New Roman" w:hAnsi="Times New Roman" w:cs="Times New Roman"/>
          <w:sz w:val="24"/>
          <w:szCs w:val="24"/>
        </w:rPr>
        <w:t xml:space="preserve"> die Spike-Aktivität im elektrischen Signal</w:t>
      </w:r>
      <w:r w:rsidR="00400442" w:rsidRPr="00C03320">
        <w:rPr>
          <w:rFonts w:ascii="Times New Roman" w:hAnsi="Times New Roman" w:cs="Times New Roman"/>
          <w:sz w:val="24"/>
          <w:szCs w:val="24"/>
        </w:rPr>
        <w:t>, da auch das im HaGuide genutzt wird</w:t>
      </w:r>
      <w:r w:rsidR="0020690E" w:rsidRPr="00C03320">
        <w:rPr>
          <w:rFonts w:ascii="Times New Roman" w:hAnsi="Times New Roman" w:cs="Times New Roman"/>
          <w:sz w:val="24"/>
          <w:szCs w:val="24"/>
        </w:rPr>
        <w:t>, um die Grenzen des STK zu bestimmen</w:t>
      </w:r>
      <w:r w:rsidR="00400442" w:rsidRPr="00C03320">
        <w:rPr>
          <w:rFonts w:ascii="Times New Roman" w:hAnsi="Times New Roman" w:cs="Times New Roman"/>
          <w:sz w:val="24"/>
          <w:szCs w:val="24"/>
        </w:rPr>
        <w:t xml:space="preserve">. </w:t>
      </w:r>
      <w:r w:rsidR="0020690E" w:rsidRPr="00C03320">
        <w:rPr>
          <w:rFonts w:ascii="Times New Roman" w:hAnsi="Times New Roman" w:cs="Times New Roman"/>
          <w:sz w:val="24"/>
          <w:szCs w:val="24"/>
        </w:rPr>
        <w:t xml:space="preserve">Damit wir diese Zusammenhänge überprüfen können, sehen wir uns die </w:t>
      </w:r>
      <w:r w:rsidR="009563DC" w:rsidRPr="00C03320">
        <w:rPr>
          <w:rFonts w:ascii="Times New Roman" w:hAnsi="Times New Roman" w:cs="Times New Roman"/>
          <w:sz w:val="24"/>
          <w:szCs w:val="24"/>
        </w:rPr>
        <w:t xml:space="preserve">jeweiligen </w:t>
      </w:r>
      <w:r w:rsidR="0020690E" w:rsidRPr="00C03320">
        <w:rPr>
          <w:rFonts w:ascii="Times New Roman" w:hAnsi="Times New Roman" w:cs="Times New Roman"/>
          <w:sz w:val="24"/>
          <w:szCs w:val="24"/>
        </w:rPr>
        <w:t>oszillat</w:t>
      </w:r>
      <w:r w:rsidR="00626AE7" w:rsidRPr="00C03320">
        <w:rPr>
          <w:rFonts w:ascii="Times New Roman" w:hAnsi="Times New Roman" w:cs="Times New Roman"/>
          <w:sz w:val="24"/>
          <w:szCs w:val="24"/>
        </w:rPr>
        <w:t>orischen Aktivitätsmuster in der Zielposition an, in der</w:t>
      </w:r>
      <w:r w:rsidR="0020690E" w:rsidRPr="00C03320">
        <w:rPr>
          <w:rFonts w:ascii="Times New Roman" w:hAnsi="Times New Roman" w:cs="Times New Roman"/>
          <w:sz w:val="24"/>
          <w:szCs w:val="24"/>
        </w:rPr>
        <w:t xml:space="preserve"> die Elektroden implantiert wurden.</w:t>
      </w:r>
      <w:r w:rsidR="009563DC" w:rsidRPr="00C03320">
        <w:rPr>
          <w:rFonts w:ascii="Times New Roman" w:hAnsi="Times New Roman" w:cs="Times New Roman"/>
          <w:sz w:val="24"/>
          <w:szCs w:val="24"/>
        </w:rPr>
        <w:t xml:space="preserve"> Dort sollte </w:t>
      </w:r>
      <w:r w:rsidR="009563DC" w:rsidRPr="00C03320">
        <w:rPr>
          <w:rFonts w:ascii="Times New Roman" w:hAnsi="Times New Roman" w:cs="Times New Roman"/>
          <w:sz w:val="24"/>
          <w:szCs w:val="24"/>
        </w:rPr>
        <w:lastRenderedPageBreak/>
        <w:t>sich der sensomotorische Bereich des STK befinden.</w:t>
      </w:r>
      <w:r w:rsidR="0020690E" w:rsidRPr="00C03320">
        <w:rPr>
          <w:rFonts w:ascii="Times New Roman" w:hAnsi="Times New Roman" w:cs="Times New Roman"/>
          <w:sz w:val="24"/>
          <w:szCs w:val="24"/>
        </w:rPr>
        <w:t xml:space="preserve"> Aus </w:t>
      </w:r>
      <w:r w:rsidR="00400442" w:rsidRPr="00C03320">
        <w:rPr>
          <w:rFonts w:ascii="Times New Roman" w:hAnsi="Times New Roman" w:cs="Times New Roman"/>
          <w:sz w:val="24"/>
          <w:szCs w:val="24"/>
        </w:rPr>
        <w:t>der bisherigen Literatur ergibt</w:t>
      </w:r>
      <w:r w:rsidR="00D13501" w:rsidRPr="00C03320">
        <w:rPr>
          <w:rFonts w:ascii="Times New Roman" w:hAnsi="Times New Roman" w:cs="Times New Roman"/>
          <w:sz w:val="24"/>
          <w:szCs w:val="24"/>
        </w:rPr>
        <w:t xml:space="preserve"> sich </w:t>
      </w:r>
      <w:r w:rsidR="00400442" w:rsidRPr="00C03320">
        <w:rPr>
          <w:rFonts w:ascii="Times New Roman" w:hAnsi="Times New Roman" w:cs="Times New Roman"/>
          <w:sz w:val="24"/>
          <w:szCs w:val="24"/>
        </w:rPr>
        <w:t>die folgende Annahme</w:t>
      </w:r>
      <w:r w:rsidR="00D13501" w:rsidRPr="00C03320">
        <w:rPr>
          <w:rFonts w:ascii="Times New Roman" w:hAnsi="Times New Roman" w:cs="Times New Roman"/>
          <w:sz w:val="24"/>
          <w:szCs w:val="24"/>
        </w:rPr>
        <w:t xml:space="preserve">: </w:t>
      </w:r>
    </w:p>
    <w:p w:rsidR="00D13501" w:rsidRPr="00C03320" w:rsidRDefault="00D13501"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Hypothese 1</w:t>
      </w:r>
      <w:r w:rsidR="00942303" w:rsidRPr="00C03320">
        <w:rPr>
          <w:rFonts w:ascii="Times New Roman" w:hAnsi="Times New Roman" w:cs="Times New Roman"/>
          <w:sz w:val="24"/>
          <w:szCs w:val="24"/>
        </w:rPr>
        <w:t>.1</w:t>
      </w:r>
      <w:r w:rsidRPr="00C03320">
        <w:rPr>
          <w:rFonts w:ascii="Times New Roman" w:hAnsi="Times New Roman" w:cs="Times New Roman"/>
          <w:sz w:val="24"/>
          <w:szCs w:val="24"/>
        </w:rPr>
        <w:t>: Die Power im Betaband</w:t>
      </w:r>
      <w:r w:rsidR="004C62A2" w:rsidRPr="00C03320">
        <w:rPr>
          <w:rFonts w:ascii="Times New Roman" w:hAnsi="Times New Roman" w:cs="Times New Roman"/>
          <w:sz w:val="24"/>
          <w:szCs w:val="24"/>
        </w:rPr>
        <w:t xml:space="preserve"> </w:t>
      </w:r>
      <w:r w:rsidR="00527BD2" w:rsidRPr="00C03320">
        <w:rPr>
          <w:rFonts w:ascii="Times New Roman" w:hAnsi="Times New Roman" w:cs="Times New Roman"/>
          <w:sz w:val="24"/>
          <w:szCs w:val="24"/>
        </w:rPr>
        <w:t xml:space="preserve">des LFP </w:t>
      </w:r>
      <w:r w:rsidR="00942303" w:rsidRPr="00C03320">
        <w:rPr>
          <w:rFonts w:ascii="Times New Roman" w:hAnsi="Times New Roman" w:cs="Times New Roman"/>
          <w:sz w:val="24"/>
          <w:szCs w:val="24"/>
        </w:rPr>
        <w:t>ist</w:t>
      </w:r>
      <w:r w:rsidR="00626AE7" w:rsidRPr="00C03320">
        <w:rPr>
          <w:rFonts w:ascii="Times New Roman" w:hAnsi="Times New Roman" w:cs="Times New Roman"/>
          <w:sz w:val="24"/>
          <w:szCs w:val="24"/>
        </w:rPr>
        <w:t xml:space="preserve"> in der Nähe der Zielposition</w:t>
      </w:r>
      <w:r w:rsidR="0020690E" w:rsidRPr="00C03320">
        <w:rPr>
          <w:rFonts w:ascii="Times New Roman" w:hAnsi="Times New Roman" w:cs="Times New Roman"/>
          <w:sz w:val="24"/>
          <w:szCs w:val="24"/>
        </w:rPr>
        <w:t xml:space="preserve"> </w:t>
      </w:r>
      <w:r w:rsidR="00E17525" w:rsidRPr="00C03320">
        <w:rPr>
          <w:rFonts w:ascii="Times New Roman" w:hAnsi="Times New Roman" w:cs="Times New Roman"/>
          <w:sz w:val="24"/>
          <w:szCs w:val="24"/>
        </w:rPr>
        <w:t>größer</w:t>
      </w:r>
      <w:r w:rsidR="00B47553" w:rsidRPr="00C03320">
        <w:rPr>
          <w:rFonts w:ascii="Times New Roman" w:hAnsi="Times New Roman" w:cs="Times New Roman"/>
          <w:sz w:val="24"/>
          <w:szCs w:val="24"/>
        </w:rPr>
        <w:t xml:space="preserve"> als in weiter</w:t>
      </w:r>
      <w:r w:rsidR="00626AE7" w:rsidRPr="00C03320">
        <w:rPr>
          <w:rFonts w:ascii="Times New Roman" w:hAnsi="Times New Roman" w:cs="Times New Roman"/>
          <w:sz w:val="24"/>
          <w:szCs w:val="24"/>
        </w:rPr>
        <w:t xml:space="preserve"> Entfernung von der Zielposition</w:t>
      </w:r>
      <w:r w:rsidRPr="00C03320">
        <w:rPr>
          <w:rFonts w:ascii="Times New Roman" w:hAnsi="Times New Roman" w:cs="Times New Roman"/>
          <w:sz w:val="24"/>
          <w:szCs w:val="24"/>
        </w:rPr>
        <w:t>.</w:t>
      </w:r>
    </w:p>
    <w:p w:rsidR="00942303" w:rsidRPr="00C03320" w:rsidRDefault="0066637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Hypothese 1.2: Die</w:t>
      </w:r>
      <w:r w:rsidR="00942303"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Spike-Aktivität im elektrischen Signal </w:t>
      </w:r>
      <w:r w:rsidR="00942303" w:rsidRPr="00C03320">
        <w:rPr>
          <w:rFonts w:ascii="Times New Roman" w:hAnsi="Times New Roman" w:cs="Times New Roman"/>
          <w:sz w:val="24"/>
          <w:szCs w:val="24"/>
        </w:rPr>
        <w:t>ist in d</w:t>
      </w:r>
      <w:r w:rsidR="00626AE7" w:rsidRPr="00C03320">
        <w:rPr>
          <w:rFonts w:ascii="Times New Roman" w:hAnsi="Times New Roman" w:cs="Times New Roman"/>
          <w:sz w:val="24"/>
          <w:szCs w:val="24"/>
        </w:rPr>
        <w:t>er Nähe der Zielposition</w:t>
      </w:r>
      <w:r w:rsidR="00E17525" w:rsidRPr="00C03320">
        <w:rPr>
          <w:rFonts w:ascii="Times New Roman" w:hAnsi="Times New Roman" w:cs="Times New Roman"/>
          <w:sz w:val="24"/>
          <w:szCs w:val="24"/>
        </w:rPr>
        <w:t xml:space="preserve"> größer</w:t>
      </w:r>
      <w:r w:rsidR="00626AE7" w:rsidRPr="00C03320">
        <w:rPr>
          <w:rFonts w:ascii="Times New Roman" w:hAnsi="Times New Roman" w:cs="Times New Roman"/>
          <w:sz w:val="24"/>
          <w:szCs w:val="24"/>
        </w:rPr>
        <w:t xml:space="preserve"> als in weiter Entfernung von</w:t>
      </w:r>
      <w:r w:rsidR="00942303" w:rsidRPr="00C03320">
        <w:rPr>
          <w:rFonts w:ascii="Times New Roman" w:hAnsi="Times New Roman" w:cs="Times New Roman"/>
          <w:sz w:val="24"/>
          <w:szCs w:val="24"/>
        </w:rPr>
        <w:t xml:space="preserve"> </w:t>
      </w:r>
      <w:r w:rsidR="00626AE7" w:rsidRPr="00C03320">
        <w:rPr>
          <w:rFonts w:ascii="Times New Roman" w:hAnsi="Times New Roman" w:cs="Times New Roman"/>
          <w:sz w:val="24"/>
          <w:szCs w:val="24"/>
        </w:rPr>
        <w:t>der Zielposition</w:t>
      </w:r>
      <w:r w:rsidR="00942303" w:rsidRPr="00C03320">
        <w:rPr>
          <w:rFonts w:ascii="Times New Roman" w:hAnsi="Times New Roman" w:cs="Times New Roman"/>
          <w:sz w:val="24"/>
          <w:szCs w:val="24"/>
        </w:rPr>
        <w:t>.</w:t>
      </w:r>
    </w:p>
    <w:p w:rsidR="00C354B8" w:rsidRPr="00C03320" w:rsidRDefault="00D13501"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Ebenfalls von besonderem Interesse ist die aperiodische Komponente de</w:t>
      </w:r>
      <w:r w:rsidR="00B20E7A" w:rsidRPr="00C03320">
        <w:rPr>
          <w:rFonts w:ascii="Times New Roman" w:hAnsi="Times New Roman" w:cs="Times New Roman"/>
          <w:sz w:val="24"/>
          <w:szCs w:val="24"/>
        </w:rPr>
        <w:t>s LFP</w:t>
      </w:r>
      <w:r w:rsidRPr="00C03320">
        <w:rPr>
          <w:rFonts w:ascii="Times New Roman" w:hAnsi="Times New Roman" w:cs="Times New Roman"/>
          <w:sz w:val="24"/>
          <w:szCs w:val="24"/>
        </w:rPr>
        <w:t xml:space="preserve">. </w:t>
      </w:r>
      <w:r w:rsidR="00B20E7A" w:rsidRPr="00C03320">
        <w:rPr>
          <w:rFonts w:ascii="Times New Roman" w:hAnsi="Times New Roman" w:cs="Times New Roman"/>
          <w:sz w:val="24"/>
          <w:szCs w:val="24"/>
        </w:rPr>
        <w:t>Das LFP</w:t>
      </w:r>
      <w:r w:rsidRPr="00C03320">
        <w:rPr>
          <w:rFonts w:ascii="Times New Roman" w:hAnsi="Times New Roman" w:cs="Times New Roman"/>
          <w:sz w:val="24"/>
          <w:szCs w:val="24"/>
        </w:rPr>
        <w:t xml:space="preserve"> enthält periodische und aperiodische Eigenschaften. In der Forschung wurden bisher in den meisten </w:t>
      </w:r>
      <w:r w:rsidR="005F4B73" w:rsidRPr="00C03320">
        <w:rPr>
          <w:rFonts w:ascii="Times New Roman" w:hAnsi="Times New Roman" w:cs="Times New Roman"/>
          <w:sz w:val="24"/>
          <w:szCs w:val="24"/>
        </w:rPr>
        <w:t>Bereichen zur Analyse neuraler Aktivität übergreifend definierte Frequenzbänder untersucht</w:t>
      </w:r>
      <w:r w:rsidRPr="00C03320">
        <w:rPr>
          <w:rFonts w:ascii="Times New Roman" w:hAnsi="Times New Roman" w:cs="Times New Roman"/>
          <w:sz w:val="24"/>
          <w:szCs w:val="24"/>
        </w:rPr>
        <w:t>, während der aperiodische Anteil, der einer 1/f-Verteilun</w:t>
      </w:r>
      <w:r w:rsidR="00B20E7A" w:rsidRPr="00C03320">
        <w:rPr>
          <w:rFonts w:ascii="Times New Roman" w:hAnsi="Times New Roman" w:cs="Times New Roman"/>
          <w:sz w:val="24"/>
          <w:szCs w:val="24"/>
        </w:rPr>
        <w:t>g entspricht</w:t>
      </w:r>
      <w:r w:rsidR="00562463" w:rsidRPr="00C03320">
        <w:rPr>
          <w:rFonts w:ascii="Times New Roman" w:hAnsi="Times New Roman" w:cs="Times New Roman"/>
          <w:sz w:val="24"/>
          <w:szCs w:val="24"/>
        </w:rPr>
        <w:t>, nur als Hintergrundra</w:t>
      </w:r>
      <w:r w:rsidR="005F4B73" w:rsidRPr="00C03320">
        <w:rPr>
          <w:rFonts w:ascii="Times New Roman" w:hAnsi="Times New Roman" w:cs="Times New Roman"/>
          <w:sz w:val="24"/>
          <w:szCs w:val="24"/>
        </w:rPr>
        <w:t>uschen</w:t>
      </w:r>
      <w:r w:rsidR="00516698" w:rsidRPr="00C03320">
        <w:rPr>
          <w:rFonts w:ascii="Times New Roman" w:hAnsi="Times New Roman" w:cs="Times New Roman"/>
          <w:sz w:val="24"/>
          <w:szCs w:val="24"/>
        </w:rPr>
        <w:t xml:space="preserve"> ignoriert wurde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(Donoghue et al., 2020)</w:t>
      </w:r>
      <w:r w:rsidR="00516698" w:rsidRPr="00C03320">
        <w:rPr>
          <w:rFonts w:ascii="Times New Roman" w:hAnsi="Times New Roman" w:cs="Times New Roman"/>
          <w:sz w:val="24"/>
          <w:szCs w:val="24"/>
        </w:rPr>
        <w:fldChar w:fldCharType="end"/>
      </w:r>
      <w:r w:rsidR="00C141B0" w:rsidRPr="00C03320">
        <w:rPr>
          <w:rFonts w:ascii="Times New Roman" w:hAnsi="Times New Roman" w:cs="Times New Roman"/>
          <w:sz w:val="24"/>
          <w:szCs w:val="24"/>
        </w:rPr>
        <w:t>.</w:t>
      </w:r>
      <w:r w:rsidR="00193E0E" w:rsidRPr="00C03320">
        <w:rPr>
          <w:rFonts w:ascii="Times New Roman" w:hAnsi="Times New Roman" w:cs="Times New Roman"/>
          <w:sz w:val="24"/>
          <w:szCs w:val="24"/>
        </w:rPr>
        <w:t xml:space="preserve"> Dass die periodischen Oszillationen mit physiologischen, kognitiven und behavioralen Zuständen sowie mit Krankheitseigenschaften zusammenhängen, konnte in der Vergangenheit nachgewiesen werden</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(Voytek &amp; Knight, 2015)</w:t>
      </w:r>
      <w:r w:rsidR="00516698" w:rsidRPr="00C03320">
        <w:rPr>
          <w:rFonts w:ascii="Times New Roman" w:hAnsi="Times New Roman" w:cs="Times New Roman"/>
          <w:sz w:val="24"/>
          <w:szCs w:val="24"/>
        </w:rPr>
        <w:fldChar w:fldCharType="end"/>
      </w:r>
      <w:r w:rsidR="00193E0E" w:rsidRPr="00C03320">
        <w:rPr>
          <w:rFonts w:ascii="Times New Roman" w:hAnsi="Times New Roman" w:cs="Times New Roman"/>
          <w:sz w:val="24"/>
          <w:szCs w:val="24"/>
        </w:rPr>
        <w:t>. Nun gibt es aber auch Hinweise darauf, dass</w:t>
      </w:r>
      <w:r w:rsidR="00A43F20" w:rsidRPr="00C03320">
        <w:rPr>
          <w:rFonts w:ascii="Times New Roman" w:hAnsi="Times New Roman" w:cs="Times New Roman"/>
          <w:sz w:val="24"/>
          <w:szCs w:val="24"/>
        </w:rPr>
        <w:t xml:space="preserve"> sich</w:t>
      </w:r>
      <w:r w:rsidR="00193E0E" w:rsidRPr="00C03320">
        <w:rPr>
          <w:rFonts w:ascii="Times New Roman" w:hAnsi="Times New Roman" w:cs="Times New Roman"/>
          <w:sz w:val="24"/>
          <w:szCs w:val="24"/>
        </w:rPr>
        <w:t xml:space="preserve"> die aperiodische Komponente ebenfalls </w:t>
      </w:r>
      <w:r w:rsidR="00A43F20" w:rsidRPr="00C03320">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C03320">
        <w:rPr>
          <w:rFonts w:ascii="Times New Roman" w:hAnsi="Times New Roman" w:cs="Times New Roman"/>
          <w:sz w:val="24"/>
          <w:szCs w:val="24"/>
        </w:rPr>
        <w:t xml:space="preserve"> </w:t>
      </w:r>
      <w:r w:rsidR="00C04EE8" w:rsidRPr="00C03320">
        <w:rPr>
          <w:rFonts w:ascii="Times New Roman" w:hAnsi="Times New Roman" w:cs="Times New Roman"/>
          <w:sz w:val="24"/>
          <w:szCs w:val="24"/>
        </w:rPr>
        <w:fldChar w:fldCharType="begin"/>
      </w:r>
      <w:r w:rsidR="00C04EE8" w:rsidRPr="00C03320">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C03320">
        <w:rPr>
          <w:rFonts w:ascii="Cambria Math" w:hAnsi="Cambria Math" w:cs="Cambria Math"/>
          <w:sz w:val="24"/>
          <w:szCs w:val="24"/>
        </w:rPr>
        <w:instrText>∝</w:instrText>
      </w:r>
      <w:r w:rsidR="00C04EE8" w:rsidRPr="00C03320">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C03320">
        <w:rPr>
          <w:rFonts w:ascii="Times New Roman" w:hAnsi="Times New Roman" w:cs="Times New Roman"/>
          <w:sz w:val="24"/>
          <w:szCs w:val="24"/>
        </w:rPr>
        <w:fldChar w:fldCharType="separate"/>
      </w:r>
      <w:r w:rsidR="00C04EE8" w:rsidRPr="00C03320">
        <w:rPr>
          <w:rFonts w:ascii="Times New Roman" w:hAnsi="Times New Roman" w:cs="Times New Roman"/>
          <w:sz w:val="24"/>
          <w:szCs w:val="24"/>
        </w:rPr>
        <w:t>(Gerster et al., 2022)</w:t>
      </w:r>
      <w:r w:rsidR="00C04EE8" w:rsidRPr="00C03320">
        <w:rPr>
          <w:rFonts w:ascii="Times New Roman" w:hAnsi="Times New Roman" w:cs="Times New Roman"/>
          <w:sz w:val="24"/>
          <w:szCs w:val="24"/>
        </w:rPr>
        <w:fldChar w:fldCharType="end"/>
      </w:r>
      <w:r w:rsidR="00A43F20" w:rsidRPr="00C03320">
        <w:rPr>
          <w:rFonts w:ascii="Times New Roman" w:hAnsi="Times New Roman" w:cs="Times New Roman"/>
          <w:sz w:val="24"/>
          <w:szCs w:val="24"/>
        </w:rPr>
        <w:t>.</w:t>
      </w:r>
      <w:r w:rsidR="00C04EE8" w:rsidRPr="00C03320">
        <w:rPr>
          <w:rFonts w:ascii="Times New Roman" w:hAnsi="Times New Roman" w:cs="Times New Roman"/>
          <w:sz w:val="24"/>
          <w:szCs w:val="24"/>
        </w:rPr>
        <w:t xml:space="preserve"> </w:t>
      </w:r>
      <w:r w:rsidR="00A43F20" w:rsidRPr="00C03320">
        <w:rPr>
          <w:rFonts w:ascii="Times New Roman" w:hAnsi="Times New Roman" w:cs="Times New Roman"/>
          <w:sz w:val="24"/>
          <w:szCs w:val="24"/>
        </w:rPr>
        <w:t xml:space="preserve"> Durch einen neuen Algorithmus </w:t>
      </w:r>
      <w:r w:rsidR="00CB3F02" w:rsidRPr="00C03320">
        <w:rPr>
          <w:rFonts w:ascii="Times New Roman" w:hAnsi="Times New Roman" w:cs="Times New Roman"/>
          <w:sz w:val="24"/>
          <w:szCs w:val="24"/>
        </w:rPr>
        <w:t xml:space="preserve">(FOOOF) </w:t>
      </w:r>
      <w:r w:rsidR="00516698" w:rsidRPr="00C03320">
        <w:rPr>
          <w:rFonts w:ascii="Times New Roman" w:hAnsi="Times New Roman" w:cs="Times New Roman"/>
          <w:sz w:val="24"/>
          <w:szCs w:val="24"/>
        </w:rPr>
        <w:t xml:space="preserve">von </w:t>
      </w:r>
      <w:r w:rsidR="00516698"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Donoghue et al. (2020)</w:t>
      </w:r>
      <w:r w:rsidR="00516698" w:rsidRPr="00C03320">
        <w:rPr>
          <w:rFonts w:ascii="Times New Roman" w:hAnsi="Times New Roman" w:cs="Times New Roman"/>
          <w:sz w:val="24"/>
          <w:szCs w:val="24"/>
        </w:rPr>
        <w:fldChar w:fldCharType="end"/>
      </w:r>
      <w:r w:rsidR="00A43F20" w:rsidRPr="00C03320">
        <w:rPr>
          <w:rFonts w:ascii="Times New Roman" w:hAnsi="Times New Roman" w:cs="Times New Roman"/>
          <w:sz w:val="24"/>
          <w:szCs w:val="24"/>
        </w:rPr>
        <w:t xml:space="preserve"> kann der aperiodische Anteil des Signals von den periodischen Anteilen getrennt werden</w:t>
      </w:r>
      <w:r w:rsidR="00C354B8" w:rsidRPr="00C03320">
        <w:rPr>
          <w:rFonts w:ascii="Times New Roman" w:hAnsi="Times New Roman" w:cs="Times New Roman"/>
          <w:sz w:val="24"/>
          <w:szCs w:val="24"/>
        </w:rPr>
        <w:t>. Dadurch können w</w:t>
      </w:r>
      <w:r w:rsidR="00CB3F02" w:rsidRPr="00C03320">
        <w:rPr>
          <w:rFonts w:ascii="Times New Roman" w:hAnsi="Times New Roman" w:cs="Times New Roman"/>
          <w:sz w:val="24"/>
          <w:szCs w:val="24"/>
        </w:rPr>
        <w:t xml:space="preserve">ir die reine Power der periodischen Oszillationen </w:t>
      </w:r>
      <w:r w:rsidR="00B21298" w:rsidRPr="00C03320">
        <w:rPr>
          <w:rFonts w:ascii="Times New Roman" w:hAnsi="Times New Roman" w:cs="Times New Roman"/>
          <w:sz w:val="24"/>
          <w:szCs w:val="24"/>
        </w:rPr>
        <w:t>ohne aperiodischen Anteil für die</w:t>
      </w:r>
      <w:r w:rsidR="00CB3F02" w:rsidRPr="00C03320">
        <w:rPr>
          <w:rFonts w:ascii="Times New Roman" w:hAnsi="Times New Roman" w:cs="Times New Roman"/>
          <w:sz w:val="24"/>
          <w:szCs w:val="24"/>
        </w:rPr>
        <w:t xml:space="preserve"> einzelnen</w:t>
      </w:r>
      <w:r w:rsidR="00C354B8" w:rsidRPr="00C03320">
        <w:rPr>
          <w:rFonts w:ascii="Times New Roman" w:hAnsi="Times New Roman" w:cs="Times New Roman"/>
          <w:sz w:val="24"/>
          <w:szCs w:val="24"/>
        </w:rPr>
        <w:t xml:space="preserve"> Frequenzbänder errechnen, aber auch die aperiodische Komponente selb</w:t>
      </w:r>
      <w:r w:rsidR="00C04EE8" w:rsidRPr="00C03320">
        <w:rPr>
          <w:rFonts w:ascii="Times New Roman" w:hAnsi="Times New Roman" w:cs="Times New Roman"/>
          <w:sz w:val="24"/>
          <w:szCs w:val="24"/>
        </w:rPr>
        <w:t xml:space="preserve">st als Faktor untersuchen. Es gibt Hinweise darauf, dass der aperiodische Exponent kleiner wird, je tiefer der Bereich des Gehirns ist </w:t>
      </w:r>
      <w:r w:rsidR="00C04EE8" w:rsidRPr="00C03320">
        <w:rPr>
          <w:rFonts w:ascii="Times New Roman" w:hAnsi="Times New Roman" w:cs="Times New Roman"/>
          <w:sz w:val="24"/>
          <w:szCs w:val="24"/>
        </w:rPr>
        <w:fldChar w:fldCharType="begin"/>
      </w:r>
      <w:r w:rsidR="00C04EE8" w:rsidRPr="00C03320">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C03320">
        <w:rPr>
          <w:rFonts w:ascii="Times New Roman" w:hAnsi="Times New Roman" w:cs="Times New Roman"/>
          <w:sz w:val="24"/>
          <w:szCs w:val="24"/>
        </w:rPr>
        <w:fldChar w:fldCharType="separate"/>
      </w:r>
      <w:r w:rsidR="00C04EE8" w:rsidRPr="00C03320">
        <w:rPr>
          <w:rFonts w:ascii="Times New Roman" w:hAnsi="Times New Roman" w:cs="Times New Roman"/>
          <w:sz w:val="24"/>
          <w:szCs w:val="24"/>
        </w:rPr>
        <w:t>(Halgren et al., 2021)</w:t>
      </w:r>
      <w:r w:rsidR="00C04EE8" w:rsidRPr="00C03320">
        <w:rPr>
          <w:rFonts w:ascii="Times New Roman" w:hAnsi="Times New Roman" w:cs="Times New Roman"/>
          <w:sz w:val="24"/>
          <w:szCs w:val="24"/>
        </w:rPr>
        <w:fldChar w:fldCharType="end"/>
      </w:r>
      <w:r w:rsidR="00C04EE8" w:rsidRPr="00C03320">
        <w:rPr>
          <w:rFonts w:ascii="Times New Roman" w:hAnsi="Times New Roman" w:cs="Times New Roman"/>
          <w:sz w:val="24"/>
          <w:szCs w:val="24"/>
        </w:rPr>
        <w:t>. Deshalb</w:t>
      </w:r>
      <w:r w:rsidR="00C354B8" w:rsidRPr="00C03320">
        <w:rPr>
          <w:rFonts w:ascii="Times New Roman" w:hAnsi="Times New Roman" w:cs="Times New Roman"/>
          <w:sz w:val="24"/>
          <w:szCs w:val="24"/>
        </w:rPr>
        <w:t xml:space="preserve"> gehen wir davon aus, dass </w:t>
      </w:r>
      <w:r w:rsidR="008C2BEA" w:rsidRPr="00C03320">
        <w:rPr>
          <w:rFonts w:ascii="Times New Roman" w:hAnsi="Times New Roman" w:cs="Times New Roman"/>
          <w:sz w:val="24"/>
          <w:szCs w:val="24"/>
        </w:rPr>
        <w:t xml:space="preserve">der aperiodische Exponent in der Nähe der Zielposition </w:t>
      </w:r>
      <w:r w:rsidR="00C04EE8" w:rsidRPr="00C03320">
        <w:rPr>
          <w:rFonts w:ascii="Times New Roman" w:hAnsi="Times New Roman" w:cs="Times New Roman"/>
          <w:sz w:val="24"/>
          <w:szCs w:val="24"/>
        </w:rPr>
        <w:t>kleiner ist als der aperiodische Exponent</w:t>
      </w:r>
      <w:r w:rsidR="008C2BEA" w:rsidRPr="00C03320">
        <w:rPr>
          <w:rFonts w:ascii="Times New Roman" w:hAnsi="Times New Roman" w:cs="Times New Roman"/>
          <w:sz w:val="24"/>
          <w:szCs w:val="24"/>
        </w:rPr>
        <w:t xml:space="preserve"> </w:t>
      </w:r>
      <w:r w:rsidR="008C2BEA" w:rsidRPr="00C03320">
        <w:rPr>
          <w:rFonts w:ascii="Times New Roman" w:hAnsi="Times New Roman" w:cs="Times New Roman"/>
          <w:sz w:val="24"/>
          <w:szCs w:val="24"/>
        </w:rPr>
        <w:lastRenderedPageBreak/>
        <w:t>in weiter Entfernung vo</w:t>
      </w:r>
      <w:r w:rsidR="00C04EE8" w:rsidRPr="00C03320">
        <w:rPr>
          <w:rFonts w:ascii="Times New Roman" w:hAnsi="Times New Roman" w:cs="Times New Roman"/>
          <w:sz w:val="24"/>
          <w:szCs w:val="24"/>
        </w:rPr>
        <w:t>n der Zielposition</w:t>
      </w:r>
      <w:r w:rsidR="008C2BEA" w:rsidRPr="00C03320">
        <w:rPr>
          <w:rFonts w:ascii="Times New Roman" w:hAnsi="Times New Roman" w:cs="Times New Roman"/>
          <w:sz w:val="24"/>
          <w:szCs w:val="24"/>
        </w:rPr>
        <w:t xml:space="preserve">. Außerdem wird überprüft, ob </w:t>
      </w:r>
      <w:r w:rsidR="00C354B8" w:rsidRPr="00C03320">
        <w:rPr>
          <w:rFonts w:ascii="Times New Roman" w:hAnsi="Times New Roman" w:cs="Times New Roman"/>
          <w:sz w:val="24"/>
          <w:szCs w:val="24"/>
        </w:rPr>
        <w:t xml:space="preserve">es </w:t>
      </w:r>
      <w:r w:rsidR="00E17525" w:rsidRPr="00C03320">
        <w:rPr>
          <w:rFonts w:ascii="Times New Roman" w:hAnsi="Times New Roman" w:cs="Times New Roman"/>
          <w:sz w:val="24"/>
          <w:szCs w:val="24"/>
        </w:rPr>
        <w:t xml:space="preserve">auch </w:t>
      </w:r>
      <w:r w:rsidR="008C2BEA" w:rsidRPr="00C03320">
        <w:rPr>
          <w:rFonts w:ascii="Times New Roman" w:hAnsi="Times New Roman" w:cs="Times New Roman"/>
          <w:sz w:val="24"/>
          <w:szCs w:val="24"/>
        </w:rPr>
        <w:t>eine</w:t>
      </w:r>
      <w:r w:rsidR="00492E17" w:rsidRPr="00C03320">
        <w:rPr>
          <w:rFonts w:ascii="Times New Roman" w:hAnsi="Times New Roman" w:cs="Times New Roman"/>
          <w:sz w:val="24"/>
          <w:szCs w:val="24"/>
        </w:rPr>
        <w:t>n</w:t>
      </w:r>
      <w:r w:rsidR="00C354B8" w:rsidRPr="00C03320">
        <w:rPr>
          <w:rFonts w:ascii="Times New Roman" w:hAnsi="Times New Roman" w:cs="Times New Roman"/>
          <w:sz w:val="24"/>
          <w:szCs w:val="24"/>
        </w:rPr>
        <w:t xml:space="preserve"> </w:t>
      </w:r>
      <w:r w:rsidR="003B5734" w:rsidRPr="00C03320">
        <w:rPr>
          <w:rFonts w:ascii="Times New Roman" w:hAnsi="Times New Roman" w:cs="Times New Roman"/>
          <w:sz w:val="24"/>
          <w:szCs w:val="24"/>
        </w:rPr>
        <w:t xml:space="preserve">positiven </w:t>
      </w:r>
      <w:r w:rsidR="00492E17" w:rsidRPr="00C03320">
        <w:rPr>
          <w:rFonts w:ascii="Times New Roman" w:hAnsi="Times New Roman" w:cs="Times New Roman"/>
          <w:sz w:val="24"/>
          <w:szCs w:val="24"/>
        </w:rPr>
        <w:t>Zusammenhang</w:t>
      </w:r>
      <w:r w:rsidR="008C2BEA" w:rsidRPr="00C03320">
        <w:rPr>
          <w:rFonts w:ascii="Times New Roman" w:hAnsi="Times New Roman" w:cs="Times New Roman"/>
          <w:sz w:val="24"/>
          <w:szCs w:val="24"/>
        </w:rPr>
        <w:t xml:space="preserve"> </w:t>
      </w:r>
      <w:r w:rsidR="00C354B8" w:rsidRPr="00C03320">
        <w:rPr>
          <w:rFonts w:ascii="Times New Roman" w:hAnsi="Times New Roman" w:cs="Times New Roman"/>
          <w:sz w:val="24"/>
          <w:szCs w:val="24"/>
        </w:rPr>
        <w:t>zwischen der aperiodischen Kompo</w:t>
      </w:r>
      <w:r w:rsidR="00A236E8" w:rsidRPr="00C03320">
        <w:rPr>
          <w:rFonts w:ascii="Times New Roman" w:hAnsi="Times New Roman" w:cs="Times New Roman"/>
          <w:sz w:val="24"/>
          <w:szCs w:val="24"/>
        </w:rPr>
        <w:t>nente und der Zielposition</w:t>
      </w:r>
      <w:r w:rsidR="00C354B8" w:rsidRPr="00C03320">
        <w:rPr>
          <w:rFonts w:ascii="Times New Roman" w:hAnsi="Times New Roman" w:cs="Times New Roman"/>
          <w:sz w:val="24"/>
          <w:szCs w:val="24"/>
        </w:rPr>
        <w:t xml:space="preserve"> gibt</w:t>
      </w:r>
      <w:r w:rsidR="00E17525" w:rsidRPr="00C03320">
        <w:rPr>
          <w:rFonts w:ascii="Times New Roman" w:hAnsi="Times New Roman" w:cs="Times New Roman"/>
          <w:sz w:val="24"/>
          <w:szCs w:val="24"/>
        </w:rPr>
        <w:t>, in dem die Elektrode implantiert wurde</w:t>
      </w:r>
      <w:r w:rsidR="00C354B8" w:rsidRPr="00C03320">
        <w:rPr>
          <w:rFonts w:ascii="Times New Roman" w:hAnsi="Times New Roman" w:cs="Times New Roman"/>
          <w:sz w:val="24"/>
          <w:szCs w:val="24"/>
        </w:rPr>
        <w:t>.</w:t>
      </w:r>
      <w:r w:rsidR="008C2BEA" w:rsidRPr="00C03320">
        <w:rPr>
          <w:rFonts w:ascii="Times New Roman" w:hAnsi="Times New Roman" w:cs="Times New Roman"/>
          <w:sz w:val="24"/>
          <w:szCs w:val="24"/>
        </w:rPr>
        <w:t xml:space="preserve"> </w:t>
      </w:r>
    </w:p>
    <w:p w:rsidR="00E97C3E" w:rsidRPr="00C03320" w:rsidRDefault="00E97C3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Hypothese 2.1: Die aperiodische Komponente </w:t>
      </w:r>
      <w:r w:rsidR="00EA4FAA" w:rsidRPr="00C03320">
        <w:rPr>
          <w:rFonts w:ascii="Times New Roman" w:hAnsi="Times New Roman" w:cs="Times New Roman"/>
          <w:sz w:val="24"/>
          <w:szCs w:val="24"/>
        </w:rPr>
        <w:t>des LFP</w:t>
      </w:r>
      <w:r w:rsidRPr="00C03320">
        <w:rPr>
          <w:rFonts w:ascii="Times New Roman" w:hAnsi="Times New Roman" w:cs="Times New Roman"/>
          <w:sz w:val="24"/>
          <w:szCs w:val="24"/>
        </w:rPr>
        <w:t xml:space="preserve"> in der Nähe der Zielposition</w:t>
      </w:r>
      <w:r w:rsidR="00EA4FAA" w:rsidRPr="00C03320">
        <w:rPr>
          <w:rFonts w:ascii="Times New Roman" w:hAnsi="Times New Roman" w:cs="Times New Roman"/>
          <w:sz w:val="24"/>
          <w:szCs w:val="24"/>
        </w:rPr>
        <w:t xml:space="preserve"> </w:t>
      </w:r>
      <w:r w:rsidR="003B5734" w:rsidRPr="00C03320">
        <w:rPr>
          <w:rFonts w:ascii="Times New Roman" w:hAnsi="Times New Roman" w:cs="Times New Roman"/>
          <w:sz w:val="24"/>
          <w:szCs w:val="24"/>
        </w:rPr>
        <w:t>ist kleiner als die aperiodische</w:t>
      </w:r>
      <w:r w:rsidR="00EA4FAA" w:rsidRPr="00C03320">
        <w:rPr>
          <w:rFonts w:ascii="Times New Roman" w:hAnsi="Times New Roman" w:cs="Times New Roman"/>
          <w:sz w:val="24"/>
          <w:szCs w:val="24"/>
        </w:rPr>
        <w:t xml:space="preserve"> Komponente des LFP in</w:t>
      </w:r>
      <w:r w:rsidRPr="00C03320">
        <w:rPr>
          <w:rFonts w:ascii="Times New Roman" w:hAnsi="Times New Roman" w:cs="Times New Roman"/>
          <w:sz w:val="24"/>
          <w:szCs w:val="24"/>
        </w:rPr>
        <w:t xml:space="preserve"> weiter Entfernung von der Zielposition.</w:t>
      </w:r>
    </w:p>
    <w:p w:rsidR="00D13501" w:rsidRPr="00C03320" w:rsidRDefault="008637AB"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Hypothese 2</w:t>
      </w:r>
      <w:r w:rsidR="00E97C3E" w:rsidRPr="00C03320">
        <w:rPr>
          <w:rFonts w:ascii="Times New Roman" w:hAnsi="Times New Roman" w:cs="Times New Roman"/>
          <w:sz w:val="24"/>
          <w:szCs w:val="24"/>
        </w:rPr>
        <w:t>.2</w:t>
      </w:r>
      <w:r w:rsidR="00C354B8" w:rsidRPr="00C03320">
        <w:rPr>
          <w:rFonts w:ascii="Times New Roman" w:hAnsi="Times New Roman" w:cs="Times New Roman"/>
          <w:sz w:val="24"/>
          <w:szCs w:val="24"/>
        </w:rPr>
        <w:t>: Die aperiod</w:t>
      </w:r>
      <w:r w:rsidR="004D0B8A" w:rsidRPr="00C03320">
        <w:rPr>
          <w:rFonts w:ascii="Times New Roman" w:hAnsi="Times New Roman" w:cs="Times New Roman"/>
          <w:sz w:val="24"/>
          <w:szCs w:val="24"/>
        </w:rPr>
        <w:t>ische Komponente des LFP</w:t>
      </w:r>
      <w:r w:rsidR="00E97C3E" w:rsidRPr="00C03320">
        <w:rPr>
          <w:rFonts w:ascii="Times New Roman" w:hAnsi="Times New Roman" w:cs="Times New Roman"/>
          <w:sz w:val="24"/>
          <w:szCs w:val="24"/>
        </w:rPr>
        <w:t xml:space="preserve"> </w:t>
      </w:r>
      <w:r w:rsidR="003B5734" w:rsidRPr="00C03320">
        <w:rPr>
          <w:rFonts w:ascii="Times New Roman" w:hAnsi="Times New Roman" w:cs="Times New Roman"/>
          <w:sz w:val="24"/>
          <w:szCs w:val="24"/>
        </w:rPr>
        <w:t xml:space="preserve">zeigt einen positiven Zusammenhang </w:t>
      </w:r>
      <w:r w:rsidR="00BE20E5" w:rsidRPr="00C03320">
        <w:rPr>
          <w:rFonts w:ascii="Times New Roman" w:hAnsi="Times New Roman" w:cs="Times New Roman"/>
          <w:sz w:val="24"/>
          <w:szCs w:val="24"/>
        </w:rPr>
        <w:t>mit der Entfernu</w:t>
      </w:r>
      <w:r w:rsidR="00A236E8" w:rsidRPr="00C03320">
        <w:rPr>
          <w:rFonts w:ascii="Times New Roman" w:hAnsi="Times New Roman" w:cs="Times New Roman"/>
          <w:sz w:val="24"/>
          <w:szCs w:val="24"/>
        </w:rPr>
        <w:t>ng der Elektrode zu der Zielposition.</w:t>
      </w:r>
    </w:p>
    <w:p w:rsidR="008637AB" w:rsidRPr="00C03320" w:rsidRDefault="008637AB"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Es soll </w:t>
      </w:r>
      <w:r w:rsidR="009229BA" w:rsidRPr="00C03320">
        <w:rPr>
          <w:rFonts w:ascii="Times New Roman" w:hAnsi="Times New Roman" w:cs="Times New Roman"/>
          <w:sz w:val="24"/>
          <w:szCs w:val="24"/>
        </w:rPr>
        <w:t xml:space="preserve">zusätzlich </w:t>
      </w:r>
      <w:r w:rsidRPr="00C03320">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C03320">
        <w:rPr>
          <w:rFonts w:ascii="Times New Roman" w:hAnsi="Times New Roman" w:cs="Times New Roman"/>
          <w:sz w:val="24"/>
          <w:szCs w:val="24"/>
        </w:rPr>
        <w:t>pekte eine Rolle für die Position der Elektrode spielen</w:t>
      </w:r>
      <w:r w:rsidRPr="00C03320">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C03320">
        <w:rPr>
          <w:rFonts w:ascii="Times New Roman" w:hAnsi="Times New Roman" w:cs="Times New Roman"/>
          <w:sz w:val="24"/>
          <w:szCs w:val="24"/>
        </w:rPr>
        <w:t xml:space="preserve">direkt </w:t>
      </w:r>
      <w:r w:rsidRPr="00C03320">
        <w:rPr>
          <w:rFonts w:ascii="Times New Roman" w:hAnsi="Times New Roman" w:cs="Times New Roman"/>
          <w:sz w:val="24"/>
          <w:szCs w:val="24"/>
        </w:rPr>
        <w:t>mit der Positionierung der Elektrode im sensomotorischen Bereich des STK (Koirala et al., 2020).</w:t>
      </w:r>
    </w:p>
    <w:p w:rsidR="000C5BA2" w:rsidRPr="00C03320" w:rsidRDefault="000C5BA2"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Ein weiteres Ziel ist, am Ende der Masterarbeit ein Skript entwickelt zu haben, das zukünftige Forschung </w:t>
      </w:r>
      <w:r w:rsidR="00843FF4" w:rsidRPr="00C03320">
        <w:rPr>
          <w:rFonts w:ascii="Times New Roman" w:hAnsi="Times New Roman" w:cs="Times New Roman"/>
          <w:sz w:val="24"/>
          <w:szCs w:val="24"/>
        </w:rPr>
        <w:t xml:space="preserve">zu diesem Bereich </w:t>
      </w:r>
      <w:r w:rsidRPr="00C03320">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857609" w:rsidRPr="00C03320" w:rsidRDefault="00966214" w:rsidP="00C03320">
      <w:pPr>
        <w:pStyle w:val="berschrift1"/>
        <w:spacing w:line="480" w:lineRule="auto"/>
        <w:rPr>
          <w:rFonts w:ascii="Times New Roman" w:hAnsi="Times New Roman" w:cs="Times New Roman"/>
          <w:sz w:val="24"/>
          <w:szCs w:val="24"/>
        </w:rPr>
      </w:pPr>
      <w:r w:rsidRPr="00C03320">
        <w:rPr>
          <w:rFonts w:ascii="Times New Roman" w:hAnsi="Times New Roman" w:cs="Times New Roman"/>
          <w:sz w:val="24"/>
          <w:szCs w:val="24"/>
        </w:rPr>
        <w:t>2. Methoden</w:t>
      </w:r>
    </w:p>
    <w:p w:rsidR="00465D1F" w:rsidRPr="00C03320" w:rsidRDefault="00857609"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2.1 Stichprobe</w:t>
      </w:r>
      <w:r w:rsidR="00966214" w:rsidRPr="00C03320">
        <w:rPr>
          <w:rFonts w:ascii="Times New Roman" w:hAnsi="Times New Roman" w:cs="Times New Roman"/>
          <w:sz w:val="24"/>
          <w:szCs w:val="24"/>
        </w:rPr>
        <w:t xml:space="preserve"> </w:t>
      </w:r>
    </w:p>
    <w:p w:rsidR="00857609" w:rsidRPr="00C03320" w:rsidRDefault="006B7C36" w:rsidP="00C03320">
      <w:pPr>
        <w:spacing w:line="480" w:lineRule="auto"/>
        <w:rPr>
          <w:rFonts w:ascii="Times New Roman" w:hAnsi="Times New Roman" w:cs="Times New Roman"/>
          <w:sz w:val="24"/>
          <w:szCs w:val="24"/>
        </w:rPr>
      </w:pPr>
      <w:r w:rsidRPr="006B7C36">
        <w:rPr>
          <w:rFonts w:ascii="Times New Roman" w:hAnsi="Times New Roman" w:cs="Times New Roman"/>
          <w:sz w:val="24"/>
          <w:szCs w:val="24"/>
        </w:rPr>
        <w:t>Es liege</w:t>
      </w:r>
      <w:r w:rsidR="00A53E22">
        <w:rPr>
          <w:rFonts w:ascii="Times New Roman" w:hAnsi="Times New Roman" w:cs="Times New Roman"/>
          <w:sz w:val="24"/>
          <w:szCs w:val="24"/>
        </w:rPr>
        <w:t>n Daten von 25</w:t>
      </w:r>
      <w:r w:rsidRPr="006B7C36">
        <w:rPr>
          <w:rFonts w:ascii="Times New Roman" w:hAnsi="Times New Roman" w:cs="Times New Roman"/>
          <w:sz w:val="24"/>
          <w:szCs w:val="24"/>
        </w:rPr>
        <w:t xml:space="preserve"> Patient*innen vor, die an Morbus Parkinson erkrankt sind</w:t>
      </w:r>
      <w:r w:rsidR="00A53E22">
        <w:rPr>
          <w:rFonts w:ascii="Times New Roman" w:hAnsi="Times New Roman" w:cs="Times New Roman"/>
          <w:sz w:val="24"/>
          <w:szCs w:val="24"/>
        </w:rPr>
        <w:t xml:space="preserve"> und eine </w:t>
      </w:r>
      <w:r w:rsidRPr="006B7C36">
        <w:rPr>
          <w:rFonts w:ascii="Times New Roman" w:hAnsi="Times New Roman" w:cs="Times New Roman"/>
          <w:sz w:val="24"/>
          <w:szCs w:val="24"/>
        </w:rPr>
        <w:t xml:space="preserve">Behandlung durch THS </w:t>
      </w:r>
      <w:r w:rsidR="00BB5A40">
        <w:rPr>
          <w:rFonts w:ascii="Times New Roman" w:hAnsi="Times New Roman" w:cs="Times New Roman"/>
          <w:sz w:val="24"/>
          <w:szCs w:val="24"/>
        </w:rPr>
        <w:t xml:space="preserve">an den STK </w:t>
      </w:r>
      <w:r w:rsidRPr="006B7C36">
        <w:rPr>
          <w:rFonts w:ascii="Times New Roman" w:hAnsi="Times New Roman" w:cs="Times New Roman"/>
          <w:sz w:val="24"/>
          <w:szCs w:val="24"/>
        </w:rPr>
        <w:t xml:space="preserve">erhalten haben. </w:t>
      </w:r>
      <w:r w:rsidR="00A53E22">
        <w:rPr>
          <w:rFonts w:ascii="Times New Roman" w:hAnsi="Times New Roman" w:cs="Times New Roman"/>
          <w:sz w:val="24"/>
          <w:szCs w:val="24"/>
        </w:rPr>
        <w:t>Davon waren 18 männlich und 7</w:t>
      </w:r>
      <w:r w:rsidR="00DC19F5">
        <w:rPr>
          <w:rFonts w:ascii="Times New Roman" w:hAnsi="Times New Roman" w:cs="Times New Roman"/>
          <w:sz w:val="24"/>
          <w:szCs w:val="24"/>
        </w:rPr>
        <w:t xml:space="preserve"> weiblich.</w:t>
      </w:r>
      <w:r w:rsidR="00A53E22">
        <w:rPr>
          <w:rFonts w:ascii="Times New Roman" w:hAnsi="Times New Roman" w:cs="Times New Roman"/>
          <w:sz w:val="24"/>
          <w:szCs w:val="24"/>
        </w:rPr>
        <w:t xml:space="preserve"> Das Alter der Patient*innen reicht von 52 bis 72 (</w:t>
      </w:r>
      <w:r w:rsidR="00A53E22" w:rsidRPr="00A53E22">
        <w:rPr>
          <w:rFonts w:ascii="Times New Roman" w:hAnsi="Times New Roman" w:cs="Times New Roman"/>
          <w:i/>
          <w:sz w:val="24"/>
          <w:szCs w:val="24"/>
        </w:rPr>
        <w:t>M</w:t>
      </w:r>
      <w:r w:rsidR="003B2465">
        <w:rPr>
          <w:rFonts w:ascii="Times New Roman" w:hAnsi="Times New Roman" w:cs="Times New Roman"/>
          <w:sz w:val="24"/>
          <w:szCs w:val="24"/>
        </w:rPr>
        <w:t xml:space="preserve"> = 61.</w:t>
      </w:r>
      <w:r w:rsidR="00A53E22">
        <w:rPr>
          <w:rFonts w:ascii="Times New Roman" w:hAnsi="Times New Roman" w:cs="Times New Roman"/>
          <w:sz w:val="24"/>
          <w:szCs w:val="24"/>
        </w:rPr>
        <w:t xml:space="preserve">72; </w:t>
      </w:r>
      <w:r w:rsidR="00A53E22" w:rsidRPr="00822D96">
        <w:rPr>
          <w:rFonts w:ascii="Times New Roman" w:hAnsi="Times New Roman" w:cs="Times New Roman"/>
          <w:i/>
          <w:sz w:val="24"/>
          <w:szCs w:val="24"/>
        </w:rPr>
        <w:t>SD</w:t>
      </w:r>
      <w:r w:rsidR="003B2465">
        <w:rPr>
          <w:rFonts w:ascii="Times New Roman" w:hAnsi="Times New Roman" w:cs="Times New Roman"/>
          <w:sz w:val="24"/>
          <w:szCs w:val="24"/>
        </w:rPr>
        <w:t xml:space="preserve"> = 6.</w:t>
      </w:r>
      <w:r w:rsidR="00A53E22">
        <w:rPr>
          <w:rFonts w:ascii="Times New Roman" w:hAnsi="Times New Roman" w:cs="Times New Roman"/>
          <w:sz w:val="24"/>
          <w:szCs w:val="24"/>
        </w:rPr>
        <w:t>25)</w:t>
      </w:r>
      <w:r w:rsidR="00822D96">
        <w:rPr>
          <w:rFonts w:ascii="Times New Roman" w:hAnsi="Times New Roman" w:cs="Times New Roman"/>
          <w:sz w:val="24"/>
          <w:szCs w:val="24"/>
        </w:rPr>
        <w:t>.</w:t>
      </w:r>
    </w:p>
    <w:p w:rsidR="00966214" w:rsidRPr="00C03320" w:rsidRDefault="00857609"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lastRenderedPageBreak/>
        <w:t>2.2</w:t>
      </w:r>
      <w:r w:rsidR="00B67AB5" w:rsidRPr="00C03320">
        <w:rPr>
          <w:rFonts w:ascii="Times New Roman" w:hAnsi="Times New Roman" w:cs="Times New Roman"/>
          <w:sz w:val="24"/>
          <w:szCs w:val="24"/>
        </w:rPr>
        <w:t xml:space="preserve"> Intraoperative Ableitung</w:t>
      </w:r>
    </w:p>
    <w:p w:rsidR="00D21565" w:rsidRPr="00C03320" w:rsidRDefault="006B7C36"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Pro Patient*in sind 38 bis 153 Momentaufnahmen vorhanden, die während der Operation von Test</w:t>
      </w:r>
      <w:r>
        <w:rPr>
          <w:rFonts w:ascii="Times New Roman" w:hAnsi="Times New Roman" w:cs="Times New Roman"/>
          <w:sz w:val="24"/>
          <w:szCs w:val="24"/>
        </w:rPr>
        <w:t>elektroden aufgezeichnet wurden. J</w:t>
      </w:r>
      <w:r w:rsidR="00AE35F8" w:rsidRPr="00C03320">
        <w:rPr>
          <w:rFonts w:ascii="Times New Roman" w:hAnsi="Times New Roman" w:cs="Times New Roman"/>
          <w:sz w:val="24"/>
          <w:szCs w:val="24"/>
        </w:rPr>
        <w:t>ede Momentaufnahme</w:t>
      </w:r>
      <w:r w:rsidR="001F6781" w:rsidRPr="00C03320">
        <w:rPr>
          <w:rFonts w:ascii="Times New Roman" w:hAnsi="Times New Roman" w:cs="Times New Roman"/>
          <w:sz w:val="24"/>
          <w:szCs w:val="24"/>
        </w:rPr>
        <w:t xml:space="preserve"> </w:t>
      </w:r>
      <w:r>
        <w:rPr>
          <w:rFonts w:ascii="Times New Roman" w:hAnsi="Times New Roman" w:cs="Times New Roman"/>
          <w:sz w:val="24"/>
          <w:szCs w:val="24"/>
        </w:rPr>
        <w:t xml:space="preserve">enthält </w:t>
      </w:r>
      <w:r w:rsidR="001F6781" w:rsidRPr="00C03320">
        <w:rPr>
          <w:rFonts w:ascii="Times New Roman" w:hAnsi="Times New Roman" w:cs="Times New Roman"/>
          <w:sz w:val="24"/>
          <w:szCs w:val="24"/>
        </w:rPr>
        <w:t>das elektrische</w:t>
      </w:r>
      <w:r w:rsidR="00AE35F8" w:rsidRPr="00C03320">
        <w:rPr>
          <w:rFonts w:ascii="Times New Roman" w:hAnsi="Times New Roman" w:cs="Times New Roman"/>
          <w:sz w:val="24"/>
          <w:szCs w:val="24"/>
        </w:rPr>
        <w:t xml:space="preserve"> Signal einer bestimmten Elektrodenposition.</w:t>
      </w:r>
      <w:r w:rsidR="001F6781" w:rsidRPr="00C03320">
        <w:rPr>
          <w:rFonts w:ascii="Times New Roman" w:hAnsi="Times New Roman" w:cs="Times New Roman"/>
          <w:sz w:val="24"/>
          <w:szCs w:val="24"/>
        </w:rPr>
        <w:t xml:space="preserve"> Neben den Rohdaten befinden sich in den Datensätzen noch einige weitere Versionen, bei denen das Signal auf unterschiedliche Weise bereits vorverarbeitet oder gefiltert wurde. </w:t>
      </w:r>
      <w:r w:rsidR="00AE35F8" w:rsidRPr="00C03320">
        <w:rPr>
          <w:rFonts w:ascii="Times New Roman" w:hAnsi="Times New Roman" w:cs="Times New Roman"/>
          <w:sz w:val="24"/>
          <w:szCs w:val="24"/>
        </w:rPr>
        <w:t>Es gibt für jede Momentaufnahmen Informationen über die</w:t>
      </w:r>
      <w:r w:rsidR="00E5355F" w:rsidRPr="00C03320">
        <w:rPr>
          <w:rFonts w:ascii="Times New Roman" w:hAnsi="Times New Roman" w:cs="Times New Roman"/>
          <w:sz w:val="24"/>
          <w:szCs w:val="24"/>
        </w:rPr>
        <w:t xml:space="preserve"> Seite, auf der die Elektrode eingeführt wurde. </w:t>
      </w:r>
      <w:r w:rsidR="001F6781" w:rsidRPr="00C03320">
        <w:rPr>
          <w:rFonts w:ascii="Times New Roman" w:hAnsi="Times New Roman" w:cs="Times New Roman"/>
          <w:sz w:val="24"/>
          <w:szCs w:val="24"/>
        </w:rPr>
        <w:t xml:space="preserve">Da bei der Therapie mit THS bilateral stimulier wird, kann die Elektrode sich </w:t>
      </w:r>
      <w:r w:rsidR="00F577BF" w:rsidRPr="00C03320">
        <w:rPr>
          <w:rFonts w:ascii="Times New Roman" w:hAnsi="Times New Roman" w:cs="Times New Roman"/>
          <w:sz w:val="24"/>
          <w:szCs w:val="24"/>
        </w:rPr>
        <w:t>in der rechten</w:t>
      </w:r>
      <w:r w:rsidR="00E5355F" w:rsidRPr="00C03320">
        <w:rPr>
          <w:rFonts w:ascii="Times New Roman" w:hAnsi="Times New Roman" w:cs="Times New Roman"/>
          <w:sz w:val="24"/>
          <w:szCs w:val="24"/>
        </w:rPr>
        <w:t xml:space="preserve"> (R)</w:t>
      </w:r>
      <w:r w:rsidR="00F577BF" w:rsidRPr="00C03320">
        <w:rPr>
          <w:rFonts w:ascii="Times New Roman" w:hAnsi="Times New Roman" w:cs="Times New Roman"/>
          <w:sz w:val="24"/>
          <w:szCs w:val="24"/>
        </w:rPr>
        <w:t xml:space="preserve"> oder linken Hemisphäre </w:t>
      </w:r>
      <w:r w:rsidR="00E5355F" w:rsidRPr="00C03320">
        <w:rPr>
          <w:rFonts w:ascii="Times New Roman" w:hAnsi="Times New Roman" w:cs="Times New Roman"/>
          <w:sz w:val="24"/>
          <w:szCs w:val="24"/>
        </w:rPr>
        <w:t xml:space="preserve">(L) </w:t>
      </w:r>
      <w:r w:rsidR="00F577BF" w:rsidRPr="00C03320">
        <w:rPr>
          <w:rFonts w:ascii="Times New Roman" w:hAnsi="Times New Roman" w:cs="Times New Roman"/>
          <w:sz w:val="24"/>
          <w:szCs w:val="24"/>
        </w:rPr>
        <w:t>befindet.</w:t>
      </w:r>
      <w:r w:rsidR="0035508D" w:rsidRPr="00C03320">
        <w:rPr>
          <w:rFonts w:ascii="Times New Roman" w:hAnsi="Times New Roman" w:cs="Times New Roman"/>
          <w:sz w:val="24"/>
          <w:szCs w:val="24"/>
        </w:rPr>
        <w:t xml:space="preserve"> </w:t>
      </w:r>
      <w:r w:rsidR="001F6781" w:rsidRPr="00C03320">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C03320">
        <w:rPr>
          <w:rFonts w:ascii="Times New Roman" w:hAnsi="Times New Roman" w:cs="Times New Roman"/>
          <w:sz w:val="24"/>
          <w:szCs w:val="24"/>
        </w:rPr>
        <w:t xml:space="preserve">Je nachdem in welche Öffnung </w:t>
      </w:r>
      <w:r w:rsidR="001F6781" w:rsidRPr="00C03320">
        <w:rPr>
          <w:rFonts w:ascii="Times New Roman" w:hAnsi="Times New Roman" w:cs="Times New Roman"/>
          <w:sz w:val="24"/>
          <w:szCs w:val="24"/>
        </w:rPr>
        <w:t>die Elektrode eingeführt wu</w:t>
      </w:r>
      <w:r w:rsidR="00E635F2" w:rsidRPr="00C03320">
        <w:rPr>
          <w:rFonts w:ascii="Times New Roman" w:hAnsi="Times New Roman" w:cs="Times New Roman"/>
          <w:sz w:val="24"/>
          <w:szCs w:val="24"/>
        </w:rPr>
        <w:t>rd</w:t>
      </w:r>
      <w:r w:rsidR="001F6781" w:rsidRPr="00C03320">
        <w:rPr>
          <w:rFonts w:ascii="Times New Roman" w:hAnsi="Times New Roman" w:cs="Times New Roman"/>
          <w:sz w:val="24"/>
          <w:szCs w:val="24"/>
        </w:rPr>
        <w:t>e, ist</w:t>
      </w:r>
      <w:r w:rsidR="00E635F2" w:rsidRPr="00C03320">
        <w:rPr>
          <w:rFonts w:ascii="Times New Roman" w:hAnsi="Times New Roman" w:cs="Times New Roman"/>
          <w:sz w:val="24"/>
          <w:szCs w:val="24"/>
        </w:rPr>
        <w:t xml:space="preserve"> die</w:t>
      </w:r>
      <w:r w:rsidR="001F6781" w:rsidRPr="00C03320">
        <w:rPr>
          <w:rFonts w:ascii="Times New Roman" w:hAnsi="Times New Roman" w:cs="Times New Roman"/>
          <w:sz w:val="24"/>
          <w:szCs w:val="24"/>
        </w:rPr>
        <w:t xml:space="preserve"> Position der</w:t>
      </w:r>
      <w:r w:rsidR="00E635F2" w:rsidRPr="00C03320">
        <w:rPr>
          <w:rFonts w:ascii="Times New Roman" w:hAnsi="Times New Roman" w:cs="Times New Roman"/>
          <w:sz w:val="24"/>
          <w:szCs w:val="24"/>
        </w:rPr>
        <w:t xml:space="preserve"> Elektrode entweder zentral (T1), anterior (T2), medial (T3 auf der linken Seite; T5 auf der rechten Seite), posterior (T4) oder lateral (T5 auf der linken Seite; T3 auf der linken Seite). </w:t>
      </w:r>
      <w:r w:rsidR="001F6781" w:rsidRPr="00C03320">
        <w:rPr>
          <w:rFonts w:ascii="Times New Roman" w:hAnsi="Times New Roman" w:cs="Times New Roman"/>
          <w:sz w:val="24"/>
          <w:szCs w:val="24"/>
        </w:rPr>
        <w:t>Die letzte relevante Information über die Position der Elektrode ist d</w:t>
      </w:r>
      <w:r w:rsidR="00CA7EC0" w:rsidRPr="00C03320">
        <w:rPr>
          <w:rFonts w:ascii="Times New Roman" w:hAnsi="Times New Roman" w:cs="Times New Roman"/>
          <w:sz w:val="24"/>
          <w:szCs w:val="24"/>
        </w:rPr>
        <w:t>ie Tiefe de</w:t>
      </w:r>
      <w:r w:rsidR="00D67C89" w:rsidRPr="00C03320">
        <w:rPr>
          <w:rFonts w:ascii="Times New Roman" w:hAnsi="Times New Roman" w:cs="Times New Roman"/>
          <w:sz w:val="24"/>
          <w:szCs w:val="24"/>
        </w:rPr>
        <w:t>r Elektrode in Relation zu einer Zielposition</w:t>
      </w:r>
      <w:r w:rsidR="00CA7EC0" w:rsidRPr="00C03320">
        <w:rPr>
          <w:rFonts w:ascii="Times New Roman" w:hAnsi="Times New Roman" w:cs="Times New Roman"/>
          <w:sz w:val="24"/>
          <w:szCs w:val="24"/>
        </w:rPr>
        <w:t>. Die Zielposition für die Elektrode wurde zuvor mittels MRT</w:t>
      </w:r>
      <w:r w:rsidR="001F6781" w:rsidRPr="00C03320">
        <w:rPr>
          <w:rFonts w:ascii="Times New Roman" w:hAnsi="Times New Roman" w:cs="Times New Roman"/>
          <w:sz w:val="24"/>
          <w:szCs w:val="24"/>
        </w:rPr>
        <w:t xml:space="preserve"> bestimmt und wird</w:t>
      </w:r>
      <w:r w:rsidR="00CA7EC0" w:rsidRPr="00C03320">
        <w:rPr>
          <w:rFonts w:ascii="Times New Roman" w:hAnsi="Times New Roman" w:cs="Times New Roman"/>
          <w:sz w:val="24"/>
          <w:szCs w:val="24"/>
        </w:rPr>
        <w:t xml:space="preserve"> als 0 kodiert. Die Messung des S</w:t>
      </w:r>
      <w:r w:rsidR="00D67C89" w:rsidRPr="00C03320">
        <w:rPr>
          <w:rFonts w:ascii="Times New Roman" w:hAnsi="Times New Roman" w:cs="Times New Roman"/>
          <w:sz w:val="24"/>
          <w:szCs w:val="24"/>
        </w:rPr>
        <w:t>ignals beginnt bei der Implantation der Elektrode</w:t>
      </w:r>
      <w:r w:rsidR="00CA7EC0" w:rsidRPr="00C03320">
        <w:rPr>
          <w:rFonts w:ascii="Times New Roman" w:hAnsi="Times New Roman" w:cs="Times New Roman"/>
          <w:sz w:val="24"/>
          <w:szCs w:val="24"/>
        </w:rPr>
        <w:t xml:space="preserve"> in der </w:t>
      </w:r>
      <w:r w:rsidR="001F6781" w:rsidRPr="00C03320">
        <w:rPr>
          <w:rFonts w:ascii="Times New Roman" w:hAnsi="Times New Roman" w:cs="Times New Roman"/>
          <w:sz w:val="24"/>
          <w:szCs w:val="24"/>
        </w:rPr>
        <w:t>Regel bei einer Tiefe von 10</w:t>
      </w:r>
      <w:r w:rsidR="00CA7EC0" w:rsidRPr="00C03320">
        <w:rPr>
          <w:rFonts w:ascii="Times New Roman" w:hAnsi="Times New Roman" w:cs="Times New Roman"/>
          <w:sz w:val="24"/>
          <w:szCs w:val="24"/>
        </w:rPr>
        <w:t>, also 10 mm vor der Zielposition.</w:t>
      </w:r>
      <w:r w:rsidR="0092094A" w:rsidRPr="00C03320">
        <w:rPr>
          <w:rFonts w:ascii="Times New Roman" w:hAnsi="Times New Roman" w:cs="Times New Roman"/>
          <w:sz w:val="24"/>
          <w:szCs w:val="24"/>
        </w:rPr>
        <w:t xml:space="preserve"> Wird die Elektrode über die Zielposition hinaus bewegt, bekommt die Tiefe ein negatives Vorzeichen</w:t>
      </w:r>
      <w:r w:rsidR="00D21565" w:rsidRPr="00C03320">
        <w:rPr>
          <w:rFonts w:ascii="Times New Roman" w:hAnsi="Times New Roman" w:cs="Times New Roman"/>
          <w:sz w:val="24"/>
          <w:szCs w:val="24"/>
        </w:rPr>
        <w:t>.</w:t>
      </w:r>
    </w:p>
    <w:p w:rsidR="0023392E" w:rsidRPr="00C03320" w:rsidRDefault="00857609"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2.3</w:t>
      </w:r>
      <w:r w:rsidR="0023392E" w:rsidRPr="00C03320">
        <w:rPr>
          <w:rFonts w:ascii="Times New Roman" w:hAnsi="Times New Roman" w:cs="Times New Roman"/>
          <w:sz w:val="24"/>
          <w:szCs w:val="24"/>
        </w:rPr>
        <w:t xml:space="preserve"> Durchführung</w:t>
      </w:r>
    </w:p>
    <w:p w:rsidR="004A551C" w:rsidRPr="00C03320" w:rsidRDefault="00F96CB9"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Bevor die Operation</w:t>
      </w:r>
      <w:r w:rsidR="00CD7FA9" w:rsidRPr="00C03320">
        <w:rPr>
          <w:rFonts w:ascii="Times New Roman" w:hAnsi="Times New Roman" w:cs="Times New Roman"/>
          <w:sz w:val="24"/>
          <w:szCs w:val="24"/>
        </w:rPr>
        <w:t xml:space="preserve"> zur Implantation der Elektroden</w:t>
      </w:r>
      <w:r w:rsidRPr="00C03320">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C03320">
        <w:rPr>
          <w:rFonts w:ascii="Times New Roman" w:hAnsi="Times New Roman" w:cs="Times New Roman"/>
          <w:sz w:val="24"/>
          <w:szCs w:val="24"/>
        </w:rPr>
        <w:t xml:space="preserve"> Position durch die umliegenden Strukturen geschätzt werden. </w:t>
      </w:r>
      <w:r w:rsidR="00842EDA" w:rsidRPr="00C03320">
        <w:rPr>
          <w:rFonts w:ascii="Times New Roman" w:hAnsi="Times New Roman" w:cs="Times New Roman"/>
          <w:sz w:val="24"/>
          <w:szCs w:val="24"/>
        </w:rPr>
        <w:t>Für die Durchführung der Operation wurde als physiologisches Navigationssys</w:t>
      </w:r>
      <w:r w:rsidR="003C26E7" w:rsidRPr="00C03320">
        <w:rPr>
          <w:rFonts w:ascii="Times New Roman" w:hAnsi="Times New Roman" w:cs="Times New Roman"/>
          <w:sz w:val="24"/>
          <w:szCs w:val="24"/>
        </w:rPr>
        <w:t>tem zur Neurochirurgie das Neuro Omega System</w:t>
      </w:r>
      <w:r w:rsidR="00842EDA" w:rsidRPr="00C03320">
        <w:rPr>
          <w:rFonts w:ascii="Times New Roman" w:hAnsi="Times New Roman" w:cs="Times New Roman"/>
          <w:sz w:val="24"/>
          <w:szCs w:val="24"/>
        </w:rPr>
        <w:t xml:space="preserve"> von Alpha Omega Enginnering LTD.</w:t>
      </w:r>
      <w:r w:rsidR="003C26E7" w:rsidRPr="00C03320">
        <w:rPr>
          <w:rFonts w:ascii="Times New Roman" w:hAnsi="Times New Roman" w:cs="Times New Roman"/>
          <w:sz w:val="24"/>
          <w:szCs w:val="24"/>
        </w:rPr>
        <w:t xml:space="preserve"> </w:t>
      </w:r>
      <w:r w:rsidR="00842EDA" w:rsidRPr="00C03320">
        <w:rPr>
          <w:rFonts w:ascii="Times New Roman" w:hAnsi="Times New Roman" w:cs="Times New Roman"/>
          <w:sz w:val="24"/>
          <w:szCs w:val="24"/>
        </w:rPr>
        <w:t xml:space="preserve">verwendet. </w:t>
      </w:r>
      <w:r w:rsidR="003C26E7" w:rsidRPr="00C03320">
        <w:rPr>
          <w:rFonts w:ascii="Times New Roman" w:hAnsi="Times New Roman" w:cs="Times New Roman"/>
          <w:sz w:val="24"/>
          <w:szCs w:val="24"/>
        </w:rPr>
        <w:t xml:space="preserve">Es handelt sich dabei um ein </w:t>
      </w:r>
      <w:r w:rsidR="003C26E7" w:rsidRPr="00C03320">
        <w:rPr>
          <w:rFonts w:ascii="Times New Roman" w:hAnsi="Times New Roman" w:cs="Times New Roman"/>
          <w:sz w:val="24"/>
          <w:szCs w:val="24"/>
        </w:rPr>
        <w:lastRenderedPageBreak/>
        <w:t xml:space="preserve">Gerät mit dem intraoperativ </w:t>
      </w:r>
      <w:r w:rsidR="00BF1CB7" w:rsidRPr="00C03320">
        <w:rPr>
          <w:rFonts w:ascii="Times New Roman" w:hAnsi="Times New Roman" w:cs="Times New Roman"/>
          <w:sz w:val="24"/>
          <w:szCs w:val="24"/>
        </w:rPr>
        <w:t xml:space="preserve">neurophysiologische Aufzeichnungen und Stimulationen durchgeführt werden können. </w:t>
      </w:r>
      <w:r w:rsidR="000E3A63" w:rsidRPr="00C03320">
        <w:rPr>
          <w:rFonts w:ascii="Times New Roman" w:hAnsi="Times New Roman" w:cs="Times New Roman"/>
          <w:sz w:val="24"/>
          <w:szCs w:val="24"/>
        </w:rPr>
        <w:t>Z</w:t>
      </w:r>
      <w:r w:rsidR="003F70B6" w:rsidRPr="00C03320">
        <w:rPr>
          <w:rFonts w:ascii="Times New Roman" w:hAnsi="Times New Roman" w:cs="Times New Roman"/>
          <w:sz w:val="24"/>
          <w:szCs w:val="24"/>
        </w:rPr>
        <w:t>ur Durchführung der Operation wu</w:t>
      </w:r>
      <w:r w:rsidR="000E3A63" w:rsidRPr="00C03320">
        <w:rPr>
          <w:rFonts w:ascii="Times New Roman" w:hAnsi="Times New Roman" w:cs="Times New Roman"/>
          <w:sz w:val="24"/>
          <w:szCs w:val="24"/>
        </w:rPr>
        <w:t>rd</w:t>
      </w:r>
      <w:r w:rsidR="003F70B6" w:rsidRPr="00C03320">
        <w:rPr>
          <w:rFonts w:ascii="Times New Roman" w:hAnsi="Times New Roman" w:cs="Times New Roman"/>
          <w:sz w:val="24"/>
          <w:szCs w:val="24"/>
        </w:rPr>
        <w:t>e</w:t>
      </w:r>
      <w:r w:rsidR="00FA0E4A" w:rsidRPr="00C03320">
        <w:rPr>
          <w:rFonts w:ascii="Times New Roman" w:hAnsi="Times New Roman" w:cs="Times New Roman"/>
          <w:sz w:val="24"/>
          <w:szCs w:val="24"/>
        </w:rPr>
        <w:t xml:space="preserve"> an der</w:t>
      </w:r>
      <w:r w:rsidR="000E3A63" w:rsidRPr="00C03320">
        <w:rPr>
          <w:rFonts w:ascii="Times New Roman" w:hAnsi="Times New Roman" w:cs="Times New Roman"/>
          <w:sz w:val="24"/>
          <w:szCs w:val="24"/>
        </w:rPr>
        <w:t xml:space="preserve"> vorher bestimmten Stelle durch eine Bohrung di</w:t>
      </w:r>
      <w:r w:rsidR="003F70B6" w:rsidRPr="00C03320">
        <w:rPr>
          <w:rFonts w:ascii="Times New Roman" w:hAnsi="Times New Roman" w:cs="Times New Roman"/>
          <w:sz w:val="24"/>
          <w:szCs w:val="24"/>
        </w:rPr>
        <w:t>e Schädeldecke geöffnet. Dort wu</w:t>
      </w:r>
      <w:r w:rsidR="000E3A63" w:rsidRPr="00C03320">
        <w:rPr>
          <w:rFonts w:ascii="Times New Roman" w:hAnsi="Times New Roman" w:cs="Times New Roman"/>
          <w:sz w:val="24"/>
          <w:szCs w:val="24"/>
        </w:rPr>
        <w:t>rd</w:t>
      </w:r>
      <w:r w:rsidR="003F70B6" w:rsidRPr="00C03320">
        <w:rPr>
          <w:rFonts w:ascii="Times New Roman" w:hAnsi="Times New Roman" w:cs="Times New Roman"/>
          <w:sz w:val="24"/>
          <w:szCs w:val="24"/>
        </w:rPr>
        <w:t>e</w:t>
      </w:r>
      <w:r w:rsidR="000E3A63" w:rsidRPr="00C03320">
        <w:rPr>
          <w:rFonts w:ascii="Times New Roman" w:hAnsi="Times New Roman" w:cs="Times New Roman"/>
          <w:sz w:val="24"/>
          <w:szCs w:val="24"/>
        </w:rPr>
        <w:t xml:space="preserve"> zunächst erstmal eine Testelektrode eingeführt, um die Nebenwirkungen der THS durch das Anpassen der Position und der Stromstärke zu minimieren. </w:t>
      </w:r>
      <w:r w:rsidR="0092094A" w:rsidRPr="00C03320">
        <w:rPr>
          <w:rFonts w:ascii="Times New Roman" w:hAnsi="Times New Roman" w:cs="Times New Roman"/>
          <w:sz w:val="24"/>
          <w:szCs w:val="24"/>
        </w:rPr>
        <w:t xml:space="preserve"> </w:t>
      </w:r>
      <w:r w:rsidR="003F70B6" w:rsidRPr="00C03320">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C62577" w:rsidRPr="00C03320">
        <w:rPr>
          <w:rFonts w:ascii="Times New Roman" w:hAnsi="Times New Roman" w:cs="Times New Roman"/>
          <w:sz w:val="24"/>
          <w:szCs w:val="24"/>
        </w:rPr>
        <w:t xml:space="preserve"> Da die im Voraus berechnete Stelle für die Platzierung der Elektrode </w:t>
      </w:r>
      <w:r w:rsidR="00D60E01" w:rsidRPr="00C03320">
        <w:rPr>
          <w:rFonts w:ascii="Times New Roman" w:hAnsi="Times New Roman" w:cs="Times New Roman"/>
          <w:sz w:val="24"/>
          <w:szCs w:val="24"/>
        </w:rPr>
        <w:t>meistens</w:t>
      </w:r>
      <w:r w:rsidR="00C62577" w:rsidRPr="00C03320">
        <w:rPr>
          <w:rFonts w:ascii="Times New Roman" w:hAnsi="Times New Roman" w:cs="Times New Roman"/>
          <w:sz w:val="24"/>
          <w:szCs w:val="24"/>
        </w:rPr>
        <w:t xml:space="preserve"> bereits ausreichend genau i</w:t>
      </w:r>
      <w:r w:rsidR="00D60E01" w:rsidRPr="00C03320">
        <w:rPr>
          <w:rFonts w:ascii="Times New Roman" w:hAnsi="Times New Roman" w:cs="Times New Roman"/>
          <w:sz w:val="24"/>
          <w:szCs w:val="24"/>
        </w:rPr>
        <w:t>st, wurde die Elektrode in der Regel</w:t>
      </w:r>
      <w:r w:rsidR="00C62577" w:rsidRPr="00C03320">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C03320">
        <w:rPr>
          <w:rFonts w:ascii="Times New Roman" w:hAnsi="Times New Roman" w:cs="Times New Roman"/>
          <w:sz w:val="24"/>
          <w:szCs w:val="24"/>
        </w:rPr>
        <w:t xml:space="preserve"> Es können</w:t>
      </w:r>
      <w:r w:rsidR="00396A46" w:rsidRPr="00C03320">
        <w:rPr>
          <w:rFonts w:ascii="Times New Roman" w:hAnsi="Times New Roman" w:cs="Times New Roman"/>
          <w:sz w:val="24"/>
          <w:szCs w:val="24"/>
        </w:rPr>
        <w:t xml:space="preserve"> daher die Aufzeichnungen von eins bis fünf Kanälen</w:t>
      </w:r>
      <w:r w:rsidR="007F6159" w:rsidRPr="00C03320">
        <w:rPr>
          <w:rFonts w:ascii="Times New Roman" w:hAnsi="Times New Roman" w:cs="Times New Roman"/>
          <w:sz w:val="24"/>
          <w:szCs w:val="24"/>
        </w:rPr>
        <w:t xml:space="preserve"> </w:t>
      </w:r>
      <w:r w:rsidR="00D60E01" w:rsidRPr="00C03320">
        <w:rPr>
          <w:rFonts w:ascii="Times New Roman" w:hAnsi="Times New Roman" w:cs="Times New Roman"/>
          <w:sz w:val="24"/>
          <w:szCs w:val="24"/>
        </w:rPr>
        <w:t>enthalten sein, wobei dies lediglich</w:t>
      </w:r>
      <w:r w:rsidR="00D21565" w:rsidRPr="00C03320">
        <w:rPr>
          <w:rFonts w:ascii="Times New Roman" w:hAnsi="Times New Roman" w:cs="Times New Roman"/>
          <w:sz w:val="24"/>
          <w:szCs w:val="24"/>
        </w:rPr>
        <w:t xml:space="preserve"> die Verwendung eines weiteren</w:t>
      </w:r>
      <w:r w:rsidR="00396A46" w:rsidRPr="00C03320">
        <w:rPr>
          <w:rFonts w:ascii="Times New Roman" w:hAnsi="Times New Roman" w:cs="Times New Roman"/>
          <w:sz w:val="24"/>
          <w:szCs w:val="24"/>
        </w:rPr>
        <w:t xml:space="preserve"> Trajekts bedeutete. </w:t>
      </w:r>
      <w:r w:rsidR="00D21565" w:rsidRPr="00C03320">
        <w:rPr>
          <w:rFonts w:ascii="Times New Roman" w:hAnsi="Times New Roman" w:cs="Times New Roman"/>
          <w:sz w:val="24"/>
          <w:szCs w:val="24"/>
        </w:rPr>
        <w:t xml:space="preserve">Bei insgesamt </w:t>
      </w:r>
      <w:r w:rsidR="005B29EB" w:rsidRPr="00C03320">
        <w:rPr>
          <w:rFonts w:ascii="Times New Roman" w:hAnsi="Times New Roman" w:cs="Times New Roman"/>
          <w:sz w:val="24"/>
          <w:szCs w:val="24"/>
        </w:rPr>
        <w:t>2665</w:t>
      </w:r>
      <w:r w:rsidR="00D21565" w:rsidRPr="00C03320">
        <w:rPr>
          <w:rFonts w:ascii="Times New Roman" w:hAnsi="Times New Roman" w:cs="Times New Roman"/>
          <w:sz w:val="24"/>
          <w:szCs w:val="24"/>
        </w:rPr>
        <w:t xml:space="preserve"> Momentaufnahmen</w:t>
      </w:r>
      <w:r w:rsidR="00912FB2" w:rsidRPr="00C03320">
        <w:rPr>
          <w:rFonts w:ascii="Times New Roman" w:hAnsi="Times New Roman" w:cs="Times New Roman"/>
          <w:sz w:val="24"/>
          <w:szCs w:val="24"/>
        </w:rPr>
        <w:t xml:space="preserve"> (</w:t>
      </w:r>
      <w:r w:rsidR="00912FB2" w:rsidRPr="00C03320">
        <w:rPr>
          <w:rFonts w:ascii="Times New Roman" w:hAnsi="Times New Roman" w:cs="Times New Roman"/>
          <w:i/>
          <w:sz w:val="24"/>
          <w:szCs w:val="24"/>
        </w:rPr>
        <w:t>M</w:t>
      </w:r>
      <w:r w:rsidR="00DC10F1">
        <w:rPr>
          <w:rFonts w:ascii="Times New Roman" w:hAnsi="Times New Roman" w:cs="Times New Roman"/>
          <w:sz w:val="24"/>
          <w:szCs w:val="24"/>
        </w:rPr>
        <w:t xml:space="preserve"> = 104.28</w:t>
      </w:r>
      <w:r w:rsidR="00912FB2" w:rsidRPr="00C03320">
        <w:rPr>
          <w:rFonts w:ascii="Times New Roman" w:hAnsi="Times New Roman" w:cs="Times New Roman"/>
          <w:sz w:val="24"/>
          <w:szCs w:val="24"/>
        </w:rPr>
        <w:t xml:space="preserve">, </w:t>
      </w:r>
      <w:r w:rsidR="00912FB2" w:rsidRPr="00C03320">
        <w:rPr>
          <w:rFonts w:ascii="Times New Roman" w:hAnsi="Times New Roman" w:cs="Times New Roman"/>
          <w:i/>
          <w:sz w:val="24"/>
          <w:szCs w:val="24"/>
        </w:rPr>
        <w:t>SD</w:t>
      </w:r>
      <w:r w:rsidR="00DC10F1">
        <w:rPr>
          <w:rFonts w:ascii="Times New Roman" w:hAnsi="Times New Roman" w:cs="Times New Roman"/>
          <w:sz w:val="24"/>
          <w:szCs w:val="24"/>
        </w:rPr>
        <w:t xml:space="preserve"> = 27</w:t>
      </w:r>
      <w:r w:rsidR="00EB636E" w:rsidRPr="00C03320">
        <w:rPr>
          <w:rFonts w:ascii="Times New Roman" w:hAnsi="Times New Roman" w:cs="Times New Roman"/>
          <w:sz w:val="24"/>
          <w:szCs w:val="24"/>
        </w:rPr>
        <w:t>.0</w:t>
      </w:r>
      <w:r w:rsidR="00DC10F1">
        <w:rPr>
          <w:rFonts w:ascii="Times New Roman" w:hAnsi="Times New Roman" w:cs="Times New Roman"/>
          <w:sz w:val="24"/>
          <w:szCs w:val="24"/>
        </w:rPr>
        <w:t>1</w:t>
      </w:r>
      <w:r w:rsidR="00095346">
        <w:rPr>
          <w:rFonts w:ascii="Times New Roman" w:hAnsi="Times New Roman" w:cs="Times New Roman"/>
          <w:sz w:val="24"/>
          <w:szCs w:val="24"/>
        </w:rPr>
        <w:t>) über die 25</w:t>
      </w:r>
      <w:r w:rsidR="00912FB2" w:rsidRPr="00C03320">
        <w:rPr>
          <w:rFonts w:ascii="Times New Roman" w:hAnsi="Times New Roman" w:cs="Times New Roman"/>
          <w:sz w:val="24"/>
          <w:szCs w:val="24"/>
        </w:rPr>
        <w:t xml:space="preserve"> Patient*innen, ga</w:t>
      </w:r>
      <w:r w:rsidR="008D211D">
        <w:rPr>
          <w:rFonts w:ascii="Times New Roman" w:hAnsi="Times New Roman" w:cs="Times New Roman"/>
          <w:sz w:val="24"/>
          <w:szCs w:val="24"/>
        </w:rPr>
        <w:t>b es 3457</w:t>
      </w:r>
      <w:r w:rsidR="00912FB2" w:rsidRPr="00C03320">
        <w:rPr>
          <w:rFonts w:ascii="Times New Roman" w:hAnsi="Times New Roman" w:cs="Times New Roman"/>
          <w:sz w:val="24"/>
          <w:szCs w:val="24"/>
        </w:rPr>
        <w:t xml:space="preserve"> Kanäle</w:t>
      </w:r>
      <w:r w:rsidR="00DA1752" w:rsidRPr="00C03320">
        <w:rPr>
          <w:rFonts w:ascii="Times New Roman" w:hAnsi="Times New Roman" w:cs="Times New Roman"/>
          <w:sz w:val="24"/>
          <w:szCs w:val="24"/>
        </w:rPr>
        <w:t>, wobei bei 7</w:t>
      </w:r>
      <w:r w:rsidR="00754537" w:rsidRPr="00C03320">
        <w:rPr>
          <w:rFonts w:ascii="Times New Roman" w:hAnsi="Times New Roman" w:cs="Times New Roman"/>
          <w:sz w:val="24"/>
          <w:szCs w:val="24"/>
        </w:rPr>
        <w:t xml:space="preserve"> Patient*innen mehr als ein Kanal vorhanden war</w:t>
      </w:r>
      <w:r w:rsidR="00912FB2" w:rsidRPr="00C03320">
        <w:rPr>
          <w:rFonts w:ascii="Times New Roman" w:hAnsi="Times New Roman" w:cs="Times New Roman"/>
          <w:sz w:val="24"/>
          <w:szCs w:val="24"/>
        </w:rPr>
        <w:t>.</w:t>
      </w:r>
      <w:r w:rsidR="00D23BEA" w:rsidRPr="00C03320">
        <w:rPr>
          <w:rFonts w:ascii="Times New Roman" w:hAnsi="Times New Roman" w:cs="Times New Roman"/>
          <w:sz w:val="24"/>
          <w:szCs w:val="24"/>
        </w:rPr>
        <w:t xml:space="preserve"> D</w:t>
      </w:r>
      <w:r w:rsidR="00754537" w:rsidRPr="00C03320">
        <w:rPr>
          <w:rFonts w:ascii="Times New Roman" w:hAnsi="Times New Roman" w:cs="Times New Roman"/>
          <w:sz w:val="24"/>
          <w:szCs w:val="24"/>
        </w:rPr>
        <w:t>ie höchste Anzahl an Kanälen</w:t>
      </w:r>
      <w:r w:rsidR="005F5F37" w:rsidRPr="00C03320">
        <w:rPr>
          <w:rFonts w:ascii="Times New Roman" w:hAnsi="Times New Roman" w:cs="Times New Roman"/>
          <w:sz w:val="24"/>
          <w:szCs w:val="24"/>
        </w:rPr>
        <w:t xml:space="preserve"> war 3</w:t>
      </w:r>
      <w:r w:rsidR="00754537" w:rsidRPr="00C03320">
        <w:rPr>
          <w:rFonts w:ascii="Times New Roman" w:hAnsi="Times New Roman" w:cs="Times New Roman"/>
          <w:sz w:val="24"/>
          <w:szCs w:val="24"/>
        </w:rPr>
        <w:t>.</w:t>
      </w:r>
      <w:r w:rsidR="00912FB2" w:rsidRPr="00C03320">
        <w:rPr>
          <w:rFonts w:ascii="Times New Roman" w:hAnsi="Times New Roman" w:cs="Times New Roman"/>
          <w:sz w:val="24"/>
          <w:szCs w:val="24"/>
        </w:rPr>
        <w:t xml:space="preserve"> </w:t>
      </w:r>
      <w:r w:rsidR="007F6159" w:rsidRPr="00C03320">
        <w:rPr>
          <w:rFonts w:ascii="Times New Roman" w:hAnsi="Times New Roman" w:cs="Times New Roman"/>
          <w:sz w:val="24"/>
          <w:szCs w:val="24"/>
        </w:rPr>
        <w:t>Sobald die Position</w:t>
      </w:r>
      <w:r w:rsidR="005F0D0D" w:rsidRPr="00C03320">
        <w:rPr>
          <w:rFonts w:ascii="Times New Roman" w:hAnsi="Times New Roman" w:cs="Times New Roman"/>
          <w:sz w:val="24"/>
          <w:szCs w:val="24"/>
        </w:rPr>
        <w:t xml:space="preserve"> der Elektrode ausgewählt wurde, die das</w:t>
      </w:r>
      <w:r w:rsidR="007F6159" w:rsidRPr="00C03320">
        <w:rPr>
          <w:rFonts w:ascii="Times New Roman" w:hAnsi="Times New Roman" w:cs="Times New Roman"/>
          <w:sz w:val="24"/>
          <w:szCs w:val="24"/>
        </w:rPr>
        <w:t xml:space="preserve"> </w:t>
      </w:r>
      <w:r w:rsidR="005F0D0D" w:rsidRPr="00C03320">
        <w:rPr>
          <w:rFonts w:ascii="Times New Roman" w:hAnsi="Times New Roman" w:cs="Times New Roman"/>
          <w:sz w:val="24"/>
          <w:szCs w:val="24"/>
        </w:rPr>
        <w:t>beste Ergebnis aufwies</w:t>
      </w:r>
      <w:r w:rsidR="007F6159" w:rsidRPr="00C03320">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C03320" w:rsidRDefault="00857609"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2.4</w:t>
      </w:r>
      <w:r w:rsidR="00C62D1C" w:rsidRPr="00C03320">
        <w:rPr>
          <w:rFonts w:ascii="Times New Roman" w:hAnsi="Times New Roman" w:cs="Times New Roman"/>
          <w:sz w:val="24"/>
          <w:szCs w:val="24"/>
        </w:rPr>
        <w:t xml:space="preserve"> Vorverarbeitung</w:t>
      </w:r>
      <w:r w:rsidR="00D37F49" w:rsidRPr="00C03320">
        <w:rPr>
          <w:rFonts w:ascii="Times New Roman" w:hAnsi="Times New Roman" w:cs="Times New Roman"/>
          <w:sz w:val="24"/>
          <w:szCs w:val="24"/>
        </w:rPr>
        <w:t xml:space="preserve"> der Spike- und LFP-</w:t>
      </w:r>
      <w:r w:rsidR="0023392E" w:rsidRPr="00C03320">
        <w:rPr>
          <w:rFonts w:ascii="Times New Roman" w:hAnsi="Times New Roman" w:cs="Times New Roman"/>
          <w:sz w:val="24"/>
          <w:szCs w:val="24"/>
        </w:rPr>
        <w:t>Daten</w:t>
      </w:r>
    </w:p>
    <w:p w:rsidR="002128B3" w:rsidRPr="00C03320" w:rsidRDefault="00857609" w:rsidP="00C03320">
      <w:pPr>
        <w:pStyle w:val="berschrift3"/>
        <w:spacing w:line="480" w:lineRule="auto"/>
        <w:rPr>
          <w:rFonts w:ascii="Times New Roman" w:hAnsi="Times New Roman" w:cs="Times New Roman"/>
        </w:rPr>
      </w:pPr>
      <w:r w:rsidRPr="00C03320">
        <w:rPr>
          <w:rFonts w:ascii="Times New Roman" w:hAnsi="Times New Roman" w:cs="Times New Roman"/>
        </w:rPr>
        <w:t>2.4</w:t>
      </w:r>
      <w:r w:rsidR="002128B3" w:rsidRPr="00C03320">
        <w:rPr>
          <w:rFonts w:ascii="Times New Roman" w:hAnsi="Times New Roman" w:cs="Times New Roman"/>
        </w:rPr>
        <w:t>.1 Einlesen der Daten</w:t>
      </w:r>
    </w:p>
    <w:p w:rsidR="002128B3" w:rsidRPr="00C03320" w:rsidRDefault="00610D3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Die Datensätze wu</w:t>
      </w:r>
      <w:r w:rsidR="0023392E" w:rsidRPr="00C03320">
        <w:rPr>
          <w:rFonts w:ascii="Times New Roman" w:hAnsi="Times New Roman" w:cs="Times New Roman"/>
          <w:sz w:val="24"/>
          <w:szCs w:val="24"/>
        </w:rPr>
        <w:t>rde</w:t>
      </w:r>
      <w:r w:rsidRPr="00C03320">
        <w:rPr>
          <w:rFonts w:ascii="Times New Roman" w:hAnsi="Times New Roman" w:cs="Times New Roman"/>
          <w:sz w:val="24"/>
          <w:szCs w:val="24"/>
        </w:rPr>
        <w:t>n</w:t>
      </w:r>
      <w:r w:rsidR="0023392E" w:rsidRPr="00C03320">
        <w:rPr>
          <w:rFonts w:ascii="Times New Roman" w:hAnsi="Times New Roman" w:cs="Times New Roman"/>
          <w:sz w:val="24"/>
          <w:szCs w:val="24"/>
        </w:rPr>
        <w:t xml:space="preserve"> mit Hilfe von</w:t>
      </w:r>
      <w:r w:rsidR="00B47FD4" w:rsidRPr="00C03320">
        <w:rPr>
          <w:rFonts w:ascii="Times New Roman" w:hAnsi="Times New Roman" w:cs="Times New Roman"/>
          <w:sz w:val="24"/>
          <w:szCs w:val="24"/>
        </w:rPr>
        <w:t xml:space="preserve"> selbsterstellten Skripten in</w:t>
      </w:r>
      <w:r w:rsidR="0023392E" w:rsidRPr="00C03320">
        <w:rPr>
          <w:rFonts w:ascii="Times New Roman" w:hAnsi="Times New Roman" w:cs="Times New Roman"/>
          <w:sz w:val="24"/>
          <w:szCs w:val="24"/>
        </w:rPr>
        <w:t xml:space="preserve"> Matlab (R2020b, MathWorks Inc.)</w:t>
      </w:r>
      <w:r w:rsidRPr="00C03320">
        <w:rPr>
          <w:rFonts w:ascii="Times New Roman" w:hAnsi="Times New Roman" w:cs="Times New Roman"/>
          <w:sz w:val="24"/>
          <w:szCs w:val="24"/>
        </w:rPr>
        <w:t xml:space="preserve"> eingelesen, verarbeitet und visualisiert. </w:t>
      </w:r>
      <w:r w:rsidR="00B43223" w:rsidRPr="00C03320">
        <w:rPr>
          <w:rFonts w:ascii="Times New Roman" w:hAnsi="Times New Roman" w:cs="Times New Roman"/>
          <w:sz w:val="24"/>
          <w:szCs w:val="24"/>
        </w:rPr>
        <w:t xml:space="preserve">Um die Daten einzulesen und zu </w:t>
      </w:r>
      <w:r w:rsidR="00B43223" w:rsidRPr="00C03320">
        <w:rPr>
          <w:rFonts w:ascii="Times New Roman" w:hAnsi="Times New Roman" w:cs="Times New Roman"/>
          <w:sz w:val="24"/>
          <w:szCs w:val="24"/>
        </w:rPr>
        <w:lastRenderedPageBreak/>
        <w:t>verarbeiten wurde die Matlab-Toolbox F</w:t>
      </w:r>
      <w:r w:rsidR="00516698" w:rsidRPr="00C03320">
        <w:rPr>
          <w:rFonts w:ascii="Times New Roman" w:hAnsi="Times New Roman" w:cs="Times New Roman"/>
          <w:sz w:val="24"/>
          <w:szCs w:val="24"/>
        </w:rPr>
        <w:t xml:space="preserve">ieldtrip verwendet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(Oostenveld et al., 2011)</w:t>
      </w:r>
      <w:r w:rsidR="00516698" w:rsidRPr="00C03320">
        <w:rPr>
          <w:rFonts w:ascii="Times New Roman" w:hAnsi="Times New Roman" w:cs="Times New Roman"/>
          <w:sz w:val="24"/>
          <w:szCs w:val="24"/>
        </w:rPr>
        <w:fldChar w:fldCharType="end"/>
      </w:r>
      <w:r w:rsidR="00B43223" w:rsidRPr="00C03320">
        <w:rPr>
          <w:rFonts w:ascii="Times New Roman" w:hAnsi="Times New Roman" w:cs="Times New Roman"/>
          <w:sz w:val="24"/>
          <w:szCs w:val="24"/>
        </w:rPr>
        <w:t>.</w:t>
      </w:r>
      <w:r w:rsidR="00821B87" w:rsidRPr="00C03320">
        <w:rPr>
          <w:rFonts w:ascii="Times New Roman" w:hAnsi="Times New Roman" w:cs="Times New Roman"/>
          <w:sz w:val="24"/>
          <w:szCs w:val="24"/>
        </w:rPr>
        <w:t xml:space="preserve"> Zu Beginn wu</w:t>
      </w:r>
      <w:r w:rsidR="008813BD" w:rsidRPr="00C03320">
        <w:rPr>
          <w:rFonts w:ascii="Times New Roman" w:hAnsi="Times New Roman" w:cs="Times New Roman"/>
          <w:sz w:val="24"/>
          <w:szCs w:val="24"/>
        </w:rPr>
        <w:t xml:space="preserve">rden die jeweiligen Informationen über die </w:t>
      </w:r>
      <w:r w:rsidR="00CD7FA9" w:rsidRPr="00C03320">
        <w:rPr>
          <w:rFonts w:ascii="Times New Roman" w:hAnsi="Times New Roman" w:cs="Times New Roman"/>
          <w:sz w:val="24"/>
          <w:szCs w:val="24"/>
        </w:rPr>
        <w:t xml:space="preserve">aktuelle </w:t>
      </w:r>
      <w:r w:rsidR="008813BD" w:rsidRPr="00C03320">
        <w:rPr>
          <w:rFonts w:ascii="Times New Roman" w:hAnsi="Times New Roman" w:cs="Times New Roman"/>
          <w:sz w:val="24"/>
          <w:szCs w:val="24"/>
        </w:rPr>
        <w:t xml:space="preserve">Position der Elektrode </w:t>
      </w:r>
      <w:r w:rsidR="00D23BEA" w:rsidRPr="00C03320">
        <w:rPr>
          <w:rFonts w:ascii="Times New Roman" w:hAnsi="Times New Roman" w:cs="Times New Roman"/>
          <w:sz w:val="24"/>
          <w:szCs w:val="24"/>
        </w:rPr>
        <w:t>für alle Momentaufnahmen</w:t>
      </w:r>
      <w:r w:rsidR="008813BD" w:rsidRPr="00C03320">
        <w:rPr>
          <w:rFonts w:ascii="Times New Roman" w:hAnsi="Times New Roman" w:cs="Times New Roman"/>
          <w:sz w:val="24"/>
          <w:szCs w:val="24"/>
        </w:rPr>
        <w:t xml:space="preserve"> eines Patient*innen-Ordners abgespeichert (Tiefe, Seite, Trajekt). </w:t>
      </w:r>
      <w:r w:rsidR="00031E37" w:rsidRPr="00C03320">
        <w:rPr>
          <w:rFonts w:ascii="Times New Roman" w:hAnsi="Times New Roman" w:cs="Times New Roman"/>
          <w:sz w:val="24"/>
          <w:szCs w:val="24"/>
        </w:rPr>
        <w:t xml:space="preserve">Dann wurde das </w:t>
      </w:r>
      <w:r w:rsidR="000A7B2C" w:rsidRPr="00C03320">
        <w:rPr>
          <w:rFonts w:ascii="Times New Roman" w:hAnsi="Times New Roman" w:cs="Times New Roman"/>
          <w:sz w:val="24"/>
          <w:szCs w:val="24"/>
        </w:rPr>
        <w:t xml:space="preserve">elektrische Signal eingelesen, das für die Betrachtung der Spikes </w:t>
      </w:r>
      <w:r w:rsidR="00D34323" w:rsidRPr="00C03320">
        <w:rPr>
          <w:rFonts w:ascii="Times New Roman" w:hAnsi="Times New Roman" w:cs="Times New Roman"/>
          <w:sz w:val="24"/>
          <w:szCs w:val="24"/>
        </w:rPr>
        <w:t xml:space="preserve">während der Operation </w:t>
      </w:r>
      <w:r w:rsidR="000A7B2C" w:rsidRPr="00C03320">
        <w:rPr>
          <w:rFonts w:ascii="Times New Roman" w:hAnsi="Times New Roman" w:cs="Times New Roman"/>
          <w:sz w:val="24"/>
          <w:szCs w:val="24"/>
        </w:rPr>
        <w:t>gefiltert wurde. Dabei wurde die Standardeinstellung des Neuro Omega Systems für das Filtern von Spike-Aktivität verwendet. Dieser Filter hat eine high-pass Reichweite von</w:t>
      </w:r>
      <w:r w:rsidR="00821B87" w:rsidRPr="00C03320">
        <w:rPr>
          <w:rFonts w:ascii="Times New Roman" w:hAnsi="Times New Roman" w:cs="Times New Roman"/>
          <w:sz w:val="24"/>
          <w:szCs w:val="24"/>
        </w:rPr>
        <w:t xml:space="preserve"> </w:t>
      </w:r>
      <w:r w:rsidR="00245ED2" w:rsidRPr="00C03320">
        <w:rPr>
          <w:rFonts w:ascii="Times New Roman" w:hAnsi="Times New Roman" w:cs="Times New Roman"/>
          <w:sz w:val="24"/>
          <w:szCs w:val="24"/>
        </w:rPr>
        <w:t>0 – 600 Hz und eine low-pass Reichweite von 5000 – 9000 Hz. Um welche Art von Filter es sich dabei handelt, ist unbekannt. V</w:t>
      </w:r>
      <w:r w:rsidR="00E5355F" w:rsidRPr="00C03320">
        <w:rPr>
          <w:rFonts w:ascii="Times New Roman" w:hAnsi="Times New Roman" w:cs="Times New Roman"/>
          <w:sz w:val="24"/>
          <w:szCs w:val="24"/>
        </w:rPr>
        <w:t>on</w:t>
      </w:r>
      <w:r w:rsidR="00245ED2" w:rsidRPr="00C03320">
        <w:rPr>
          <w:rFonts w:ascii="Times New Roman" w:hAnsi="Times New Roman" w:cs="Times New Roman"/>
          <w:sz w:val="24"/>
          <w:szCs w:val="24"/>
        </w:rPr>
        <w:t xml:space="preserve"> diesen Daten</w:t>
      </w:r>
      <w:r w:rsidR="00E5355F" w:rsidRPr="00C03320">
        <w:rPr>
          <w:rFonts w:ascii="Times New Roman" w:hAnsi="Times New Roman" w:cs="Times New Roman"/>
          <w:sz w:val="24"/>
          <w:szCs w:val="24"/>
        </w:rPr>
        <w:t xml:space="preserve"> wurde</w:t>
      </w:r>
      <w:r w:rsidR="00F7695A" w:rsidRPr="00C03320">
        <w:rPr>
          <w:rFonts w:ascii="Times New Roman" w:hAnsi="Times New Roman" w:cs="Times New Roman"/>
          <w:sz w:val="24"/>
          <w:szCs w:val="24"/>
        </w:rPr>
        <w:t xml:space="preserve"> der RMS </w:t>
      </w:r>
      <w:r w:rsidR="00821B87" w:rsidRPr="00C03320">
        <w:rPr>
          <w:rFonts w:ascii="Times New Roman" w:hAnsi="Times New Roman" w:cs="Times New Roman"/>
          <w:sz w:val="24"/>
          <w:szCs w:val="24"/>
        </w:rPr>
        <w:t>berechnet und abgespeichert. A</w:t>
      </w:r>
      <w:r w:rsidR="007C221B" w:rsidRPr="00C03320">
        <w:rPr>
          <w:rFonts w:ascii="Times New Roman" w:hAnsi="Times New Roman" w:cs="Times New Roman"/>
          <w:sz w:val="24"/>
          <w:szCs w:val="24"/>
        </w:rPr>
        <w:t xml:space="preserve">ls nächstes wurde für die Betrachtung der LFP das rohe kontinuierliche </w:t>
      </w:r>
      <w:r w:rsidR="00155869" w:rsidRPr="00C03320">
        <w:rPr>
          <w:rFonts w:ascii="Times New Roman" w:hAnsi="Times New Roman" w:cs="Times New Roman"/>
          <w:sz w:val="24"/>
          <w:szCs w:val="24"/>
        </w:rPr>
        <w:t>Signal</w:t>
      </w:r>
      <w:r w:rsidR="00821B87" w:rsidRPr="00C03320">
        <w:rPr>
          <w:rFonts w:ascii="Times New Roman" w:hAnsi="Times New Roman" w:cs="Times New Roman"/>
          <w:sz w:val="24"/>
          <w:szCs w:val="24"/>
        </w:rPr>
        <w:t xml:space="preserve"> eingele</w:t>
      </w:r>
      <w:r w:rsidR="005F0D0D" w:rsidRPr="00C03320">
        <w:rPr>
          <w:rFonts w:ascii="Times New Roman" w:hAnsi="Times New Roman" w:cs="Times New Roman"/>
          <w:sz w:val="24"/>
          <w:szCs w:val="24"/>
        </w:rPr>
        <w:t>sen und die S</w:t>
      </w:r>
      <w:r w:rsidR="0049460C" w:rsidRPr="00C03320">
        <w:rPr>
          <w:rFonts w:ascii="Times New Roman" w:hAnsi="Times New Roman" w:cs="Times New Roman"/>
          <w:sz w:val="24"/>
          <w:szCs w:val="24"/>
        </w:rPr>
        <w:t xml:space="preserve">amplegröße von 44000 </w:t>
      </w:r>
      <w:r w:rsidR="00821B87" w:rsidRPr="00C03320">
        <w:rPr>
          <w:rFonts w:ascii="Times New Roman" w:hAnsi="Times New Roman" w:cs="Times New Roman"/>
          <w:sz w:val="24"/>
          <w:szCs w:val="24"/>
        </w:rPr>
        <w:t xml:space="preserve">Hz auf 512 Hz </w:t>
      </w:r>
      <w:r w:rsidR="00F65A91" w:rsidRPr="00C03320">
        <w:rPr>
          <w:rFonts w:ascii="Times New Roman" w:hAnsi="Times New Roman" w:cs="Times New Roman"/>
          <w:sz w:val="24"/>
          <w:szCs w:val="24"/>
        </w:rPr>
        <w:t xml:space="preserve">verringert. </w:t>
      </w:r>
    </w:p>
    <w:p w:rsidR="002128B3" w:rsidRPr="00C03320" w:rsidRDefault="00857609" w:rsidP="00C03320">
      <w:pPr>
        <w:pStyle w:val="berschrift3"/>
        <w:spacing w:line="480" w:lineRule="auto"/>
        <w:rPr>
          <w:rFonts w:ascii="Times New Roman" w:hAnsi="Times New Roman" w:cs="Times New Roman"/>
        </w:rPr>
      </w:pPr>
      <w:r w:rsidRPr="00C03320">
        <w:rPr>
          <w:rFonts w:ascii="Times New Roman" w:hAnsi="Times New Roman" w:cs="Times New Roman"/>
        </w:rPr>
        <w:t>2.4</w:t>
      </w:r>
      <w:r w:rsidR="002128B3" w:rsidRPr="00C03320">
        <w:rPr>
          <w:rFonts w:ascii="Times New Roman" w:hAnsi="Times New Roman" w:cs="Times New Roman"/>
        </w:rPr>
        <w:t>.2 Bereinigung der Daten</w:t>
      </w:r>
    </w:p>
    <w:p w:rsidR="0023392E" w:rsidRDefault="00031E37"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Im nächsten Schritt wu</w:t>
      </w:r>
      <w:r w:rsidR="00F65A91" w:rsidRPr="00C03320">
        <w:rPr>
          <w:rFonts w:ascii="Times New Roman" w:hAnsi="Times New Roman" w:cs="Times New Roman"/>
          <w:sz w:val="24"/>
          <w:szCs w:val="24"/>
        </w:rPr>
        <w:t xml:space="preserve">rden die </w:t>
      </w:r>
      <w:r w:rsidRPr="00C03320">
        <w:rPr>
          <w:rFonts w:ascii="Times New Roman" w:hAnsi="Times New Roman" w:cs="Times New Roman"/>
          <w:sz w:val="24"/>
          <w:szCs w:val="24"/>
        </w:rPr>
        <w:t>LFP-</w:t>
      </w:r>
      <w:r w:rsidR="00F65A91" w:rsidRPr="00C03320">
        <w:rPr>
          <w:rFonts w:ascii="Times New Roman" w:hAnsi="Times New Roman" w:cs="Times New Roman"/>
          <w:sz w:val="24"/>
          <w:szCs w:val="24"/>
        </w:rPr>
        <w:t xml:space="preserve">Daten bereinigt. </w:t>
      </w:r>
      <w:r w:rsidR="005C311D" w:rsidRPr="00C03320">
        <w:rPr>
          <w:rFonts w:ascii="Times New Roman" w:hAnsi="Times New Roman" w:cs="Times New Roman"/>
          <w:sz w:val="24"/>
          <w:szCs w:val="24"/>
        </w:rPr>
        <w:t xml:space="preserve">Um die Vergleichbarkeit der </w:t>
      </w:r>
      <w:r w:rsidRPr="00C03320">
        <w:rPr>
          <w:rFonts w:ascii="Times New Roman" w:hAnsi="Times New Roman" w:cs="Times New Roman"/>
          <w:sz w:val="24"/>
          <w:szCs w:val="24"/>
        </w:rPr>
        <w:t>LFP-</w:t>
      </w:r>
      <w:r w:rsidR="005C311D" w:rsidRPr="00C03320">
        <w:rPr>
          <w:rFonts w:ascii="Times New Roman" w:hAnsi="Times New Roman" w:cs="Times New Roman"/>
          <w:sz w:val="24"/>
          <w:szCs w:val="24"/>
        </w:rPr>
        <w:t>Daten zu erm</w:t>
      </w:r>
      <w:r w:rsidR="00155949" w:rsidRPr="00C03320">
        <w:rPr>
          <w:rFonts w:ascii="Times New Roman" w:hAnsi="Times New Roman" w:cs="Times New Roman"/>
          <w:sz w:val="24"/>
          <w:szCs w:val="24"/>
        </w:rPr>
        <w:t>öglichen, wurde die</w:t>
      </w:r>
      <w:r w:rsidRPr="00C03320">
        <w:rPr>
          <w:rFonts w:ascii="Times New Roman" w:hAnsi="Times New Roman" w:cs="Times New Roman"/>
          <w:sz w:val="24"/>
          <w:szCs w:val="24"/>
        </w:rPr>
        <w:t xml:space="preserve"> </w:t>
      </w:r>
      <w:r w:rsidR="00155949" w:rsidRPr="00C03320">
        <w:rPr>
          <w:rFonts w:ascii="Times New Roman" w:hAnsi="Times New Roman" w:cs="Times New Roman"/>
          <w:sz w:val="24"/>
          <w:szCs w:val="24"/>
        </w:rPr>
        <w:t>Min-Max Normalisierung auf sie angewendet</w:t>
      </w:r>
      <w:r w:rsidR="005C311D" w:rsidRPr="00C03320">
        <w:rPr>
          <w:rFonts w:ascii="Times New Roman" w:hAnsi="Times New Roman" w:cs="Times New Roman"/>
          <w:sz w:val="24"/>
          <w:szCs w:val="24"/>
        </w:rPr>
        <w:t>. Anschließend wurden die</w:t>
      </w:r>
      <w:r w:rsidRPr="00C03320">
        <w:rPr>
          <w:rFonts w:ascii="Times New Roman" w:hAnsi="Times New Roman" w:cs="Times New Roman"/>
          <w:sz w:val="24"/>
          <w:szCs w:val="24"/>
        </w:rPr>
        <w:t xml:space="preserve"> normalisierten</w:t>
      </w:r>
      <w:r w:rsidR="005C311D" w:rsidRPr="00C03320">
        <w:rPr>
          <w:rFonts w:ascii="Times New Roman" w:hAnsi="Times New Roman" w:cs="Times New Roman"/>
          <w:sz w:val="24"/>
          <w:szCs w:val="24"/>
        </w:rPr>
        <w:t xml:space="preserve"> </w:t>
      </w:r>
      <w:r w:rsidRPr="00C03320">
        <w:rPr>
          <w:rFonts w:ascii="Times New Roman" w:hAnsi="Times New Roman" w:cs="Times New Roman"/>
          <w:sz w:val="24"/>
          <w:szCs w:val="24"/>
        </w:rPr>
        <w:t>LFP-Daten</w:t>
      </w:r>
      <w:r w:rsidR="00943331" w:rsidRPr="00C03320">
        <w:rPr>
          <w:rFonts w:ascii="Times New Roman" w:hAnsi="Times New Roman" w:cs="Times New Roman"/>
          <w:sz w:val="24"/>
          <w:szCs w:val="24"/>
        </w:rPr>
        <w:t xml:space="preserve"> der </w:t>
      </w:r>
      <w:r w:rsidR="005C311D" w:rsidRPr="00C03320">
        <w:rPr>
          <w:rFonts w:ascii="Times New Roman" w:hAnsi="Times New Roman" w:cs="Times New Roman"/>
          <w:sz w:val="24"/>
          <w:szCs w:val="24"/>
        </w:rPr>
        <w:t>Kanäle sämtlicher Positionen</w:t>
      </w:r>
      <w:r w:rsidR="00943331" w:rsidRPr="00C03320">
        <w:rPr>
          <w:rFonts w:ascii="Times New Roman" w:hAnsi="Times New Roman" w:cs="Times New Roman"/>
          <w:sz w:val="24"/>
          <w:szCs w:val="24"/>
        </w:rPr>
        <w:t xml:space="preserve"> für alle Patient*innen grafisch dargestellt. Durch visu</w:t>
      </w:r>
      <w:r w:rsidRPr="00C03320">
        <w:rPr>
          <w:rFonts w:ascii="Times New Roman" w:hAnsi="Times New Roman" w:cs="Times New Roman"/>
          <w:sz w:val="24"/>
          <w:szCs w:val="24"/>
        </w:rPr>
        <w:t>elle Inspektion</w:t>
      </w:r>
      <w:r w:rsidR="00943331" w:rsidRPr="00C03320">
        <w:rPr>
          <w:rFonts w:ascii="Times New Roman" w:hAnsi="Times New Roman" w:cs="Times New Roman"/>
          <w:sz w:val="24"/>
          <w:szCs w:val="24"/>
        </w:rPr>
        <w:t xml:space="preserve"> w</w:t>
      </w:r>
      <w:r w:rsidRPr="00C03320">
        <w:rPr>
          <w:rFonts w:ascii="Times New Roman" w:hAnsi="Times New Roman" w:cs="Times New Roman"/>
          <w:sz w:val="24"/>
          <w:szCs w:val="24"/>
        </w:rPr>
        <w:t xml:space="preserve">urde entschieden, dass alle </w:t>
      </w:r>
      <w:r w:rsidR="00ED36E1" w:rsidRPr="00C03320">
        <w:rPr>
          <w:rFonts w:ascii="Times New Roman" w:hAnsi="Times New Roman" w:cs="Times New Roman"/>
          <w:sz w:val="24"/>
          <w:szCs w:val="24"/>
        </w:rPr>
        <w:t xml:space="preserve">normalisierten </w:t>
      </w:r>
      <w:r w:rsidRPr="00C03320">
        <w:rPr>
          <w:rFonts w:ascii="Times New Roman" w:hAnsi="Times New Roman" w:cs="Times New Roman"/>
          <w:sz w:val="24"/>
          <w:szCs w:val="24"/>
        </w:rPr>
        <w:t>LFP</w:t>
      </w:r>
      <w:r w:rsidR="00ED36E1" w:rsidRPr="00C03320">
        <w:rPr>
          <w:rFonts w:ascii="Times New Roman" w:hAnsi="Times New Roman" w:cs="Times New Roman"/>
          <w:sz w:val="24"/>
          <w:szCs w:val="24"/>
        </w:rPr>
        <w:t>-Daten</w:t>
      </w:r>
      <w:r w:rsidR="00943331" w:rsidRPr="00C03320">
        <w:rPr>
          <w:rFonts w:ascii="Times New Roman" w:hAnsi="Times New Roman" w:cs="Times New Roman"/>
          <w:sz w:val="24"/>
          <w:szCs w:val="24"/>
        </w:rPr>
        <w:t xml:space="preserve"> in 4 Teile geschnitten </w:t>
      </w:r>
      <w:r w:rsidR="005F0D0D" w:rsidRPr="00C03320">
        <w:rPr>
          <w:rFonts w:ascii="Times New Roman" w:hAnsi="Times New Roman" w:cs="Times New Roman"/>
          <w:sz w:val="24"/>
          <w:szCs w:val="24"/>
        </w:rPr>
        <w:t>werden und</w:t>
      </w:r>
      <w:r w:rsidR="00E26E9F" w:rsidRPr="00C03320">
        <w:rPr>
          <w:rFonts w:ascii="Times New Roman" w:hAnsi="Times New Roman" w:cs="Times New Roman"/>
          <w:sz w:val="24"/>
          <w:szCs w:val="24"/>
        </w:rPr>
        <w:t xml:space="preserve"> alle Kanäle, die in einem dieser 4 Abschnitte </w:t>
      </w:r>
      <w:r w:rsidR="00396A46" w:rsidRPr="00C03320">
        <w:rPr>
          <w:rFonts w:ascii="Times New Roman" w:hAnsi="Times New Roman" w:cs="Times New Roman"/>
          <w:sz w:val="24"/>
          <w:szCs w:val="24"/>
        </w:rPr>
        <w:t>eine Varianz kleiner gleich</w:t>
      </w:r>
      <w:r w:rsidR="007B13F9" w:rsidRPr="00C03320">
        <w:rPr>
          <w:rFonts w:ascii="Times New Roman" w:hAnsi="Times New Roman" w:cs="Times New Roman"/>
          <w:sz w:val="24"/>
          <w:szCs w:val="24"/>
        </w:rPr>
        <w:t xml:space="preserve"> 0.003</w:t>
      </w:r>
      <w:r w:rsidR="00396A46" w:rsidRPr="00C03320">
        <w:rPr>
          <w:rFonts w:ascii="Times New Roman" w:hAnsi="Times New Roman" w:cs="Times New Roman"/>
          <w:sz w:val="24"/>
          <w:szCs w:val="24"/>
        </w:rPr>
        <w:t xml:space="preserve"> oder größer als 0.07</w:t>
      </w:r>
      <w:r w:rsidR="0006445C" w:rsidRPr="00C03320">
        <w:rPr>
          <w:rFonts w:ascii="Times New Roman" w:hAnsi="Times New Roman" w:cs="Times New Roman"/>
          <w:sz w:val="24"/>
          <w:szCs w:val="24"/>
        </w:rPr>
        <w:t>5</w:t>
      </w:r>
      <w:r w:rsidR="00E26E9F" w:rsidRPr="00C03320">
        <w:rPr>
          <w:rFonts w:ascii="Times New Roman" w:hAnsi="Times New Roman" w:cs="Times New Roman"/>
          <w:sz w:val="24"/>
          <w:szCs w:val="24"/>
        </w:rPr>
        <w:t xml:space="preserve"> aufweisen, gelöscht werden. </w:t>
      </w:r>
      <w:r w:rsidR="0006445C" w:rsidRPr="00C03320">
        <w:rPr>
          <w:rFonts w:ascii="Times New Roman" w:hAnsi="Times New Roman" w:cs="Times New Roman"/>
          <w:sz w:val="24"/>
          <w:szCs w:val="24"/>
        </w:rPr>
        <w:t xml:space="preserve">Diese Grenzwerte wurden möglichst konservativ gewählt, da bekannt und ersichtlich war, dass eine Vielzahl der Daten Artefakte enthält. </w:t>
      </w:r>
      <w:r w:rsidR="008E707B" w:rsidRPr="00C03320">
        <w:rPr>
          <w:rFonts w:ascii="Times New Roman" w:hAnsi="Times New Roman" w:cs="Times New Roman"/>
          <w:sz w:val="24"/>
          <w:szCs w:val="24"/>
        </w:rPr>
        <w:t xml:space="preserve">Es handelt sich bei der Operation nicht um ein Forschungsumfeld, sondern um einen klinischen Eingriff. Daher wurde bei der Aufzeichnung der Daten </w:t>
      </w:r>
      <w:r w:rsidRPr="00C03320">
        <w:rPr>
          <w:rFonts w:ascii="Times New Roman" w:hAnsi="Times New Roman" w:cs="Times New Roman"/>
          <w:sz w:val="24"/>
          <w:szCs w:val="24"/>
        </w:rPr>
        <w:t>nicht auf die Qualität</w:t>
      </w:r>
      <w:r w:rsidR="008E707B" w:rsidRPr="00C03320">
        <w:rPr>
          <w:rFonts w:ascii="Times New Roman" w:hAnsi="Times New Roman" w:cs="Times New Roman"/>
          <w:sz w:val="24"/>
          <w:szCs w:val="24"/>
        </w:rPr>
        <w:t xml:space="preserve"> oder die Vermeidung von Störsignalen geachtet. </w:t>
      </w:r>
      <w:r w:rsidR="00E26E9F" w:rsidRPr="00C03320">
        <w:rPr>
          <w:rFonts w:ascii="Times New Roman" w:hAnsi="Times New Roman" w:cs="Times New Roman"/>
          <w:sz w:val="24"/>
          <w:szCs w:val="24"/>
        </w:rPr>
        <w:t xml:space="preserve">Außerdem wurden alle Kanäle gelöscht, die weniger als 1280 Samplepunkte beinhalten </w:t>
      </w:r>
      <w:r w:rsidR="005F0D0D" w:rsidRPr="00C03320">
        <w:rPr>
          <w:rFonts w:ascii="Times New Roman" w:hAnsi="Times New Roman" w:cs="Times New Roman"/>
          <w:sz w:val="24"/>
          <w:szCs w:val="24"/>
        </w:rPr>
        <w:t xml:space="preserve">und somit </w:t>
      </w:r>
      <w:r w:rsidR="008E707B" w:rsidRPr="00C03320">
        <w:rPr>
          <w:rFonts w:ascii="Times New Roman" w:hAnsi="Times New Roman" w:cs="Times New Roman"/>
          <w:sz w:val="24"/>
          <w:szCs w:val="24"/>
        </w:rPr>
        <w:t>Daten aufgezeichnet wurden</w:t>
      </w:r>
      <w:r w:rsidR="005F0D0D" w:rsidRPr="00C03320">
        <w:rPr>
          <w:rFonts w:ascii="Times New Roman" w:hAnsi="Times New Roman" w:cs="Times New Roman"/>
          <w:sz w:val="24"/>
          <w:szCs w:val="24"/>
        </w:rPr>
        <w:t>, die weniger als 2.5 Sekunden lang sind</w:t>
      </w:r>
      <w:r w:rsidR="00E26E9F" w:rsidRPr="00C03320">
        <w:rPr>
          <w:rFonts w:ascii="Times New Roman" w:hAnsi="Times New Roman" w:cs="Times New Roman"/>
          <w:sz w:val="24"/>
          <w:szCs w:val="24"/>
        </w:rPr>
        <w:t>.</w:t>
      </w:r>
      <w:r w:rsidR="00396A46" w:rsidRPr="00C03320">
        <w:rPr>
          <w:rFonts w:ascii="Times New Roman" w:hAnsi="Times New Roman" w:cs="Times New Roman"/>
          <w:sz w:val="24"/>
          <w:szCs w:val="24"/>
        </w:rPr>
        <w:t xml:space="preserve"> In diesem ersten Schritt der D</w:t>
      </w:r>
      <w:r w:rsidR="008D211D">
        <w:rPr>
          <w:rFonts w:ascii="Times New Roman" w:hAnsi="Times New Roman" w:cs="Times New Roman"/>
          <w:sz w:val="24"/>
          <w:szCs w:val="24"/>
        </w:rPr>
        <w:t>atenbereinigung sind bereits 755 von 3457</w:t>
      </w:r>
      <w:r w:rsidR="00396A46" w:rsidRPr="00C03320">
        <w:rPr>
          <w:rFonts w:ascii="Times New Roman" w:hAnsi="Times New Roman" w:cs="Times New Roman"/>
          <w:sz w:val="24"/>
          <w:szCs w:val="24"/>
        </w:rPr>
        <w:t xml:space="preserve"> Kanälen </w:t>
      </w:r>
      <w:r w:rsidR="00754537" w:rsidRPr="00C03320">
        <w:rPr>
          <w:rFonts w:ascii="Times New Roman" w:hAnsi="Times New Roman" w:cs="Times New Roman"/>
          <w:sz w:val="24"/>
          <w:szCs w:val="24"/>
        </w:rPr>
        <w:t xml:space="preserve">entfernt worden. </w:t>
      </w:r>
      <w:r w:rsidR="0064535B" w:rsidRPr="00C03320">
        <w:rPr>
          <w:rFonts w:ascii="Times New Roman" w:hAnsi="Times New Roman" w:cs="Times New Roman"/>
          <w:sz w:val="24"/>
          <w:szCs w:val="24"/>
        </w:rPr>
        <w:t>In der Abbildung 1</w:t>
      </w:r>
      <w:r w:rsidR="005C0164" w:rsidRPr="00C03320">
        <w:rPr>
          <w:rFonts w:ascii="Times New Roman" w:hAnsi="Times New Roman" w:cs="Times New Roman"/>
          <w:sz w:val="24"/>
          <w:szCs w:val="24"/>
        </w:rPr>
        <w:t xml:space="preserve"> ist zu sehen, dass ein unverhältnismäßig großer Anteil aller Varianzen sich in dem Bereich unter </w:t>
      </w:r>
      <w:r w:rsidR="005C0164" w:rsidRPr="00C03320">
        <w:rPr>
          <w:rFonts w:ascii="Times New Roman" w:hAnsi="Times New Roman" w:cs="Times New Roman"/>
          <w:sz w:val="24"/>
          <w:szCs w:val="24"/>
        </w:rPr>
        <w:lastRenderedPageBreak/>
        <w:t>0.003 befindet, wobei alle Varianzen von exakt 0</w:t>
      </w:r>
      <w:r w:rsidRPr="00C03320">
        <w:rPr>
          <w:rFonts w:ascii="Times New Roman" w:hAnsi="Times New Roman" w:cs="Times New Roman"/>
          <w:sz w:val="24"/>
          <w:szCs w:val="24"/>
        </w:rPr>
        <w:t>, die also nichts gemessen haben,</w:t>
      </w:r>
      <w:r w:rsidR="005C0164" w:rsidRPr="00C03320">
        <w:rPr>
          <w:rFonts w:ascii="Times New Roman" w:hAnsi="Times New Roman" w:cs="Times New Roman"/>
          <w:sz w:val="24"/>
          <w:szCs w:val="24"/>
        </w:rPr>
        <w:t xml:space="preserve"> nicht in diesem Histogramm mit abgebildet sind. Dies zeigt, dass in vielen Kanälen keine aussagekräftigen Daten gemessen wurden, da es sich dabei um eine sehr kleine Varianz handelt.</w:t>
      </w:r>
    </w:p>
    <w:p w:rsidR="00BF15C0" w:rsidRDefault="00BF15C0" w:rsidP="00C03320">
      <w:pPr>
        <w:spacing w:line="480" w:lineRule="auto"/>
        <w:rPr>
          <w:rFonts w:ascii="Times New Roman" w:hAnsi="Times New Roman" w:cs="Times New Roman"/>
          <w:b/>
          <w:sz w:val="24"/>
          <w:szCs w:val="24"/>
        </w:rPr>
      </w:pPr>
      <w:r>
        <w:rPr>
          <w:rFonts w:ascii="Times New Roman" w:hAnsi="Times New Roman" w:cs="Times New Roman"/>
          <w:b/>
          <w:sz w:val="24"/>
          <w:szCs w:val="24"/>
        </w:rPr>
        <w:t>Abbildung 1</w:t>
      </w:r>
    </w:p>
    <w:p w:rsidR="00F1612E" w:rsidRDefault="00F1612E" w:rsidP="00F1612E">
      <w:pPr>
        <w:spacing w:line="480" w:lineRule="auto"/>
        <w:rPr>
          <w:rFonts w:ascii="Times New Roman" w:hAnsi="Times New Roman" w:cs="Times New Roman"/>
          <w:i/>
          <w:sz w:val="24"/>
          <w:szCs w:val="24"/>
        </w:rPr>
      </w:pPr>
      <w:r w:rsidRPr="00F1612E">
        <w:rPr>
          <w:rFonts w:ascii="Times New Roman" w:hAnsi="Times New Roman" w:cs="Times New Roman"/>
          <w:i/>
          <w:sz w:val="24"/>
          <w:szCs w:val="24"/>
        </w:rPr>
        <w:t>Histogramm der Varianzen in den LFP-Daten</w:t>
      </w:r>
    </w:p>
    <w:p w:rsidR="00BF15C0" w:rsidRPr="00DF4436" w:rsidRDefault="00F1612E" w:rsidP="00C03320">
      <w:pPr>
        <w:spacing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20.5pt">
            <v:imagedata r:id="rId8" o:title="Abbildung 1"/>
          </v:shape>
        </w:pict>
      </w:r>
      <w:r w:rsidR="00DF4436">
        <w:rPr>
          <w:rFonts w:ascii="Times New Roman" w:hAnsi="Times New Roman" w:cs="Times New Roman"/>
          <w:sz w:val="24"/>
          <w:szCs w:val="24"/>
        </w:rPr>
        <w:br/>
      </w:r>
      <w:r w:rsidR="00DF4436" w:rsidRPr="00DF4436">
        <w:rPr>
          <w:rFonts w:ascii="Times New Roman" w:hAnsi="Times New Roman" w:cs="Times New Roman"/>
          <w:i/>
          <w:sz w:val="24"/>
          <w:szCs w:val="24"/>
        </w:rPr>
        <w:t>Anmerkung</w:t>
      </w:r>
      <w:r w:rsidR="00DF4436">
        <w:rPr>
          <w:rFonts w:ascii="Times New Roman" w:hAnsi="Times New Roman" w:cs="Times New Roman"/>
          <w:sz w:val="24"/>
          <w:szCs w:val="24"/>
        </w:rPr>
        <w:t>. LFP-Daten wurden in 4 Teile getrennt. Varianzen werden dargestellt von 0.00001 bis 0.15 in Schritten von 0.00098, damit die erste Klasse alle Varianzen größer 0 und kleiner 0.001 abbildet.</w:t>
      </w:r>
    </w:p>
    <w:p w:rsidR="002128B3" w:rsidRPr="00C03320" w:rsidRDefault="00857609" w:rsidP="00C03320">
      <w:pPr>
        <w:pStyle w:val="berschrift3"/>
        <w:spacing w:line="480" w:lineRule="auto"/>
        <w:rPr>
          <w:rFonts w:ascii="Times New Roman" w:hAnsi="Times New Roman" w:cs="Times New Roman"/>
        </w:rPr>
      </w:pPr>
      <w:r w:rsidRPr="00C03320">
        <w:rPr>
          <w:rFonts w:ascii="Times New Roman" w:hAnsi="Times New Roman" w:cs="Times New Roman"/>
        </w:rPr>
        <w:t>2.4</w:t>
      </w:r>
      <w:r w:rsidR="002128B3" w:rsidRPr="00C03320">
        <w:rPr>
          <w:rFonts w:ascii="Times New Roman" w:hAnsi="Times New Roman" w:cs="Times New Roman"/>
        </w:rPr>
        <w:t>.3 Zeit-Frequenz-Analyse</w:t>
      </w:r>
    </w:p>
    <w:p w:rsidR="003E434A" w:rsidRPr="00C03320" w:rsidRDefault="002128B3"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Als nächstes </w:t>
      </w:r>
      <w:r w:rsidR="003E434A" w:rsidRPr="00C03320">
        <w:rPr>
          <w:rFonts w:ascii="Times New Roman" w:hAnsi="Times New Roman" w:cs="Times New Roman"/>
          <w:sz w:val="24"/>
          <w:szCs w:val="24"/>
        </w:rPr>
        <w:t xml:space="preserve">wurden die </w:t>
      </w:r>
      <w:r w:rsidR="00B00B23" w:rsidRPr="00C03320">
        <w:rPr>
          <w:rFonts w:ascii="Times New Roman" w:hAnsi="Times New Roman" w:cs="Times New Roman"/>
          <w:sz w:val="24"/>
          <w:szCs w:val="24"/>
        </w:rPr>
        <w:t>LFP-</w:t>
      </w:r>
      <w:r w:rsidR="003E434A" w:rsidRPr="00C03320">
        <w:rPr>
          <w:rFonts w:ascii="Times New Roman" w:hAnsi="Times New Roman" w:cs="Times New Roman"/>
          <w:sz w:val="24"/>
          <w:szCs w:val="24"/>
        </w:rPr>
        <w:t>Daten gefiltert, um anschließend eine Ze</w:t>
      </w:r>
      <w:r w:rsidR="008E707B" w:rsidRPr="00C03320">
        <w:rPr>
          <w:rFonts w:ascii="Times New Roman" w:hAnsi="Times New Roman" w:cs="Times New Roman"/>
          <w:sz w:val="24"/>
          <w:szCs w:val="24"/>
        </w:rPr>
        <w:t>it-Frequenz-Analyse</w:t>
      </w:r>
      <w:r w:rsidR="00714095" w:rsidRPr="00C03320">
        <w:rPr>
          <w:rFonts w:ascii="Times New Roman" w:hAnsi="Times New Roman" w:cs="Times New Roman"/>
          <w:sz w:val="24"/>
          <w:szCs w:val="24"/>
        </w:rPr>
        <w:t xml:space="preserve"> (TFR)</w:t>
      </w:r>
      <w:r w:rsidR="008E707B" w:rsidRPr="00C03320">
        <w:rPr>
          <w:rFonts w:ascii="Times New Roman" w:hAnsi="Times New Roman" w:cs="Times New Roman"/>
          <w:sz w:val="24"/>
          <w:szCs w:val="24"/>
        </w:rPr>
        <w:t xml:space="preserve"> zu rechnen. Ein Demean, der den Mittelwert der </w:t>
      </w:r>
      <w:r w:rsidR="00897AE4" w:rsidRPr="00C03320">
        <w:rPr>
          <w:rFonts w:ascii="Times New Roman" w:hAnsi="Times New Roman" w:cs="Times New Roman"/>
          <w:sz w:val="24"/>
          <w:szCs w:val="24"/>
        </w:rPr>
        <w:t>LFP-Daten von jedem Samplepunkt</w:t>
      </w:r>
      <w:r w:rsidR="008E707B" w:rsidRPr="00C03320">
        <w:rPr>
          <w:rFonts w:ascii="Times New Roman" w:hAnsi="Times New Roman" w:cs="Times New Roman"/>
          <w:sz w:val="24"/>
          <w:szCs w:val="24"/>
        </w:rPr>
        <w:t xml:space="preserve"> abzieht, wurde angewendet, um </w:t>
      </w:r>
      <w:r w:rsidR="00377AFD" w:rsidRPr="00C03320">
        <w:rPr>
          <w:rFonts w:ascii="Times New Roman" w:hAnsi="Times New Roman" w:cs="Times New Roman"/>
          <w:sz w:val="24"/>
          <w:szCs w:val="24"/>
        </w:rPr>
        <w:t>langsame</w:t>
      </w:r>
      <w:r w:rsidR="004622A3" w:rsidRPr="00C03320">
        <w:rPr>
          <w:rFonts w:ascii="Times New Roman" w:hAnsi="Times New Roman" w:cs="Times New Roman"/>
          <w:sz w:val="24"/>
          <w:szCs w:val="24"/>
        </w:rPr>
        <w:t xml:space="preserve"> Drift</w:t>
      </w:r>
      <w:r w:rsidR="00377AFD" w:rsidRPr="00C03320">
        <w:rPr>
          <w:rFonts w:ascii="Times New Roman" w:hAnsi="Times New Roman" w:cs="Times New Roman"/>
          <w:sz w:val="24"/>
          <w:szCs w:val="24"/>
        </w:rPr>
        <w:t>s</w:t>
      </w:r>
      <w:r w:rsidR="00403EFA" w:rsidRPr="00C03320">
        <w:rPr>
          <w:rFonts w:ascii="Times New Roman" w:hAnsi="Times New Roman" w:cs="Times New Roman"/>
          <w:sz w:val="24"/>
          <w:szCs w:val="24"/>
        </w:rPr>
        <w:t xml:space="preserve"> zu entfernen</w:t>
      </w:r>
      <w:r w:rsidR="00377AFD" w:rsidRPr="00C03320">
        <w:rPr>
          <w:rFonts w:ascii="Times New Roman" w:hAnsi="Times New Roman" w:cs="Times New Roman"/>
          <w:sz w:val="24"/>
          <w:szCs w:val="24"/>
        </w:rPr>
        <w:t>, die</w:t>
      </w:r>
      <w:r w:rsidR="004622A3" w:rsidRPr="00C03320">
        <w:rPr>
          <w:rFonts w:ascii="Times New Roman" w:hAnsi="Times New Roman" w:cs="Times New Roman"/>
          <w:sz w:val="24"/>
          <w:szCs w:val="24"/>
        </w:rPr>
        <w:t xml:space="preserve"> im zeitli</w:t>
      </w:r>
      <w:r w:rsidR="00377AFD" w:rsidRPr="00C03320">
        <w:rPr>
          <w:rFonts w:ascii="Times New Roman" w:hAnsi="Times New Roman" w:cs="Times New Roman"/>
          <w:sz w:val="24"/>
          <w:szCs w:val="24"/>
        </w:rPr>
        <w:t>chen Verlauf das Signal verzerren</w:t>
      </w:r>
      <w:r w:rsidR="00403EFA" w:rsidRPr="00C03320">
        <w:rPr>
          <w:rFonts w:ascii="Times New Roman" w:hAnsi="Times New Roman" w:cs="Times New Roman"/>
          <w:sz w:val="24"/>
          <w:szCs w:val="24"/>
        </w:rPr>
        <w:t>.</w:t>
      </w:r>
      <w:r w:rsidR="004622A3" w:rsidRPr="00C03320">
        <w:rPr>
          <w:rFonts w:ascii="Times New Roman" w:hAnsi="Times New Roman" w:cs="Times New Roman"/>
          <w:sz w:val="24"/>
          <w:szCs w:val="24"/>
        </w:rPr>
        <w:t xml:space="preserve"> </w:t>
      </w:r>
      <w:r w:rsidR="008D15C4" w:rsidRPr="00C03320">
        <w:rPr>
          <w:rFonts w:ascii="Times New Roman" w:hAnsi="Times New Roman" w:cs="Times New Roman"/>
          <w:sz w:val="24"/>
          <w:szCs w:val="24"/>
        </w:rPr>
        <w:t>Damit k</w:t>
      </w:r>
      <w:r w:rsidR="00B00B23" w:rsidRPr="00C03320">
        <w:rPr>
          <w:rFonts w:ascii="Times New Roman" w:hAnsi="Times New Roman" w:cs="Times New Roman"/>
          <w:sz w:val="24"/>
          <w:szCs w:val="24"/>
        </w:rPr>
        <w:t>eine Frequenzbereiche eingeschlossen</w:t>
      </w:r>
      <w:r w:rsidR="008D15C4" w:rsidRPr="00C03320">
        <w:rPr>
          <w:rFonts w:ascii="Times New Roman" w:hAnsi="Times New Roman" w:cs="Times New Roman"/>
          <w:sz w:val="24"/>
          <w:szCs w:val="24"/>
        </w:rPr>
        <w:t xml:space="preserve"> werden, die für die Fragestellung nicht no</w:t>
      </w:r>
      <w:r w:rsidR="00CB3974" w:rsidRPr="00C03320">
        <w:rPr>
          <w:rFonts w:ascii="Times New Roman" w:hAnsi="Times New Roman" w:cs="Times New Roman"/>
          <w:sz w:val="24"/>
          <w:szCs w:val="24"/>
        </w:rPr>
        <w:t>twendig sind, wurden mit einem h</w:t>
      </w:r>
      <w:r w:rsidR="008D15C4" w:rsidRPr="00C03320">
        <w:rPr>
          <w:rFonts w:ascii="Times New Roman" w:hAnsi="Times New Roman" w:cs="Times New Roman"/>
          <w:sz w:val="24"/>
          <w:szCs w:val="24"/>
        </w:rPr>
        <w:t>igh</w:t>
      </w:r>
      <w:r w:rsidR="00CB3974" w:rsidRPr="00C03320">
        <w:rPr>
          <w:rFonts w:ascii="Times New Roman" w:hAnsi="Times New Roman" w:cs="Times New Roman"/>
          <w:sz w:val="24"/>
          <w:szCs w:val="24"/>
        </w:rPr>
        <w:t xml:space="preserve">-pass </w:t>
      </w:r>
      <w:r w:rsidR="008D15C4" w:rsidRPr="00C03320">
        <w:rPr>
          <w:rFonts w:ascii="Times New Roman" w:hAnsi="Times New Roman" w:cs="Times New Roman"/>
          <w:sz w:val="24"/>
          <w:szCs w:val="24"/>
        </w:rPr>
        <w:t>Filter alle Frequenzen unter</w:t>
      </w:r>
      <w:r w:rsidR="00CB3974" w:rsidRPr="00C03320">
        <w:rPr>
          <w:rFonts w:ascii="Times New Roman" w:hAnsi="Times New Roman" w:cs="Times New Roman"/>
          <w:sz w:val="24"/>
          <w:szCs w:val="24"/>
        </w:rPr>
        <w:t xml:space="preserve"> 0.5 Hz und mit einem l</w:t>
      </w:r>
      <w:r w:rsidR="008D15C4" w:rsidRPr="00C03320">
        <w:rPr>
          <w:rFonts w:ascii="Times New Roman" w:hAnsi="Times New Roman" w:cs="Times New Roman"/>
          <w:sz w:val="24"/>
          <w:szCs w:val="24"/>
        </w:rPr>
        <w:t>ow</w:t>
      </w:r>
      <w:r w:rsidR="00CB3974" w:rsidRPr="00C03320">
        <w:rPr>
          <w:rFonts w:ascii="Times New Roman" w:hAnsi="Times New Roman" w:cs="Times New Roman"/>
          <w:sz w:val="24"/>
          <w:szCs w:val="24"/>
        </w:rPr>
        <w:t xml:space="preserve">-pass </w:t>
      </w:r>
      <w:r w:rsidR="008D15C4" w:rsidRPr="00C03320">
        <w:rPr>
          <w:rFonts w:ascii="Times New Roman" w:hAnsi="Times New Roman" w:cs="Times New Roman"/>
          <w:sz w:val="24"/>
          <w:szCs w:val="24"/>
        </w:rPr>
        <w:t>Filter</w:t>
      </w:r>
      <w:r w:rsidR="00CB3974" w:rsidRPr="00C03320">
        <w:rPr>
          <w:rFonts w:ascii="Times New Roman" w:hAnsi="Times New Roman" w:cs="Times New Roman"/>
          <w:sz w:val="24"/>
          <w:szCs w:val="24"/>
        </w:rPr>
        <w:t xml:space="preserve"> alle</w:t>
      </w:r>
      <w:r w:rsidR="00B00B23" w:rsidRPr="00C03320">
        <w:rPr>
          <w:rFonts w:ascii="Times New Roman" w:hAnsi="Times New Roman" w:cs="Times New Roman"/>
          <w:sz w:val="24"/>
          <w:szCs w:val="24"/>
        </w:rPr>
        <w:t xml:space="preserve"> Frequenzen über 45 Hz entfern. </w:t>
      </w:r>
      <w:r w:rsidR="007F47B2" w:rsidRPr="00C03320">
        <w:rPr>
          <w:rFonts w:ascii="Times New Roman" w:hAnsi="Times New Roman" w:cs="Times New Roman"/>
          <w:sz w:val="24"/>
          <w:szCs w:val="24"/>
        </w:rPr>
        <w:t xml:space="preserve">Der high-pass </w:t>
      </w:r>
      <w:r w:rsidR="007F47B2" w:rsidRPr="00C03320">
        <w:rPr>
          <w:rFonts w:ascii="Times New Roman" w:hAnsi="Times New Roman" w:cs="Times New Roman"/>
          <w:sz w:val="24"/>
          <w:szCs w:val="24"/>
        </w:rPr>
        <w:lastRenderedPageBreak/>
        <w:t>Filter war ein onepass-zerophase hamming windowed sinc FIR Filter der 1690. Ordnung mit einem Cut-off bei -6 dB, einer Übergangsweite von 1.0 Hz, einem Stopband von 0 – 0.0 Hz, einem Passband von 1.0 – 256 Hz, einer maximalen Passbandabweichung von 0.22% und einer Stopbanddämpfung von -53 dB. Der low-pass Filter war ein onepass-zerophase hamming windowed sinc FIR Filter der 152. Ordnung mit einem Cut-off bei -6 dB, einer Übergangsweite von 11.3 Hz, einem Stopband von 50.6 – 256 Hz, einem Passband von 0 – 39.4 Hz, einer maximalen Passbandabweichung von 0.22% und einer Stopbanddämpfung von -53 dB.</w:t>
      </w:r>
    </w:p>
    <w:p w:rsidR="00A92C8D" w:rsidRDefault="00714095"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Für die TFR wurde als Methode die multi-taper-method convol</w:t>
      </w:r>
      <w:r w:rsidR="00B9395C" w:rsidRPr="00C03320">
        <w:rPr>
          <w:rFonts w:ascii="Times New Roman" w:hAnsi="Times New Roman" w:cs="Times New Roman"/>
          <w:sz w:val="24"/>
          <w:szCs w:val="24"/>
        </w:rPr>
        <w:t>ution</w:t>
      </w:r>
      <w:r w:rsidRPr="00C03320">
        <w:rPr>
          <w:rFonts w:ascii="Times New Roman" w:hAnsi="Times New Roman" w:cs="Times New Roman"/>
          <w:sz w:val="24"/>
          <w:szCs w:val="24"/>
        </w:rPr>
        <w:t xml:space="preserve"> („mtmconvol“</w:t>
      </w:r>
      <w:r w:rsidR="00F7580F" w:rsidRPr="00C03320">
        <w:rPr>
          <w:rFonts w:ascii="Times New Roman" w:hAnsi="Times New Roman" w:cs="Times New Roman"/>
          <w:sz w:val="24"/>
          <w:szCs w:val="24"/>
        </w:rPr>
        <w:t>) gewählt. A</w:t>
      </w:r>
      <w:r w:rsidRPr="00C03320">
        <w:rPr>
          <w:rFonts w:ascii="Times New Roman" w:hAnsi="Times New Roman" w:cs="Times New Roman"/>
          <w:sz w:val="24"/>
          <w:szCs w:val="24"/>
        </w:rPr>
        <w:t>ls Ou</w:t>
      </w:r>
      <w:r w:rsidR="005F0D0D" w:rsidRPr="00C03320">
        <w:rPr>
          <w:rFonts w:ascii="Times New Roman" w:hAnsi="Times New Roman" w:cs="Times New Roman"/>
          <w:sz w:val="24"/>
          <w:szCs w:val="24"/>
        </w:rPr>
        <w:t>tput wurde die Power festgelegt</w:t>
      </w:r>
      <w:r w:rsidR="00F7580F" w:rsidRPr="00C03320">
        <w:rPr>
          <w:rFonts w:ascii="Times New Roman" w:hAnsi="Times New Roman" w:cs="Times New Roman"/>
          <w:sz w:val="24"/>
          <w:szCs w:val="24"/>
        </w:rPr>
        <w:t>, da zur Beantwortung der Fragestellung die Power der jeweiligen Frequenzen über die Zeit notwendig ist.</w:t>
      </w:r>
      <w:r w:rsidRPr="00C03320">
        <w:rPr>
          <w:rFonts w:ascii="Times New Roman" w:hAnsi="Times New Roman" w:cs="Times New Roman"/>
          <w:sz w:val="24"/>
          <w:szCs w:val="24"/>
        </w:rPr>
        <w:t xml:space="preserve"> </w:t>
      </w:r>
      <w:r w:rsidR="00F7580F" w:rsidRPr="00C03320">
        <w:rPr>
          <w:rFonts w:ascii="Times New Roman" w:hAnsi="Times New Roman" w:cs="Times New Roman"/>
          <w:sz w:val="24"/>
          <w:szCs w:val="24"/>
        </w:rPr>
        <w:t xml:space="preserve">Die Frequenzauflösung war von 2 bis 35 Hz in 0.05er Schritten. Die Zeitauflösung war von 0 bis 5 s in 0.01er Schritten. </w:t>
      </w:r>
      <w:r w:rsidR="00CE47C9" w:rsidRPr="00C03320">
        <w:rPr>
          <w:rFonts w:ascii="Times New Roman" w:hAnsi="Times New Roman" w:cs="Times New Roman"/>
          <w:sz w:val="24"/>
          <w:szCs w:val="24"/>
        </w:rPr>
        <w:t>Als Tapereinstellungen wurden Hanning-Taper mit 5 Zyklen pro</w:t>
      </w:r>
      <w:r w:rsidR="007A538E" w:rsidRPr="00C03320">
        <w:rPr>
          <w:rFonts w:ascii="Times New Roman" w:hAnsi="Times New Roman" w:cs="Times New Roman"/>
          <w:sz w:val="24"/>
          <w:szCs w:val="24"/>
        </w:rPr>
        <w:t xml:space="preserve"> Frequenz</w:t>
      </w:r>
      <w:r w:rsidR="00CE47C9" w:rsidRPr="00C03320">
        <w:rPr>
          <w:rFonts w:ascii="Times New Roman" w:hAnsi="Times New Roman" w:cs="Times New Roman"/>
          <w:sz w:val="24"/>
          <w:szCs w:val="24"/>
        </w:rPr>
        <w:t xml:space="preserve"> gewählt. Durch adaptive Glättung passt sich die Länge des Zeitfensters</w:t>
      </w:r>
      <w:r w:rsidR="0061355F" w:rsidRPr="00C03320">
        <w:rPr>
          <w:rFonts w:ascii="Times New Roman" w:hAnsi="Times New Roman" w:cs="Times New Roman"/>
          <w:sz w:val="24"/>
          <w:szCs w:val="24"/>
        </w:rPr>
        <w:t xml:space="preserve"> der Frequenz an</w:t>
      </w:r>
      <w:r w:rsidR="00EF627E" w:rsidRPr="00C03320">
        <w:rPr>
          <w:rFonts w:ascii="Times New Roman" w:hAnsi="Times New Roman" w:cs="Times New Roman"/>
          <w:sz w:val="24"/>
          <w:szCs w:val="24"/>
        </w:rPr>
        <w:t xml:space="preserve"> </w:t>
      </w:r>
      <w:r w:rsidR="00EF627E" w:rsidRPr="00C03320">
        <w:rPr>
          <w:rFonts w:ascii="Times New Roman" w:hAnsi="Times New Roman" w:cs="Times New Roman"/>
          <w:sz w:val="24"/>
          <w:szCs w:val="24"/>
        </w:rPr>
        <w:fldChar w:fldCharType="begin"/>
      </w:r>
      <w:r w:rsidR="00EF627E" w:rsidRPr="00C03320">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C03320">
        <w:rPr>
          <w:rFonts w:ascii="Times New Roman" w:hAnsi="Times New Roman" w:cs="Times New Roman"/>
          <w:sz w:val="24"/>
          <w:szCs w:val="24"/>
        </w:rPr>
        <w:fldChar w:fldCharType="separate"/>
      </w:r>
      <w:r w:rsidR="00EF627E" w:rsidRPr="00C03320">
        <w:rPr>
          <w:rFonts w:ascii="Times New Roman" w:hAnsi="Times New Roman" w:cs="Times New Roman"/>
          <w:sz w:val="24"/>
          <w:szCs w:val="24"/>
        </w:rPr>
        <w:t>(Oostenveld, 2018)</w:t>
      </w:r>
      <w:r w:rsidR="00EF627E" w:rsidRPr="00C03320">
        <w:rPr>
          <w:rFonts w:ascii="Times New Roman" w:hAnsi="Times New Roman" w:cs="Times New Roman"/>
          <w:sz w:val="24"/>
          <w:szCs w:val="24"/>
        </w:rPr>
        <w:fldChar w:fldCharType="end"/>
      </w:r>
      <w:r w:rsidR="00CE47C9" w:rsidRPr="00C03320">
        <w:rPr>
          <w:rFonts w:ascii="Times New Roman" w:hAnsi="Times New Roman" w:cs="Times New Roman"/>
          <w:sz w:val="24"/>
          <w:szCs w:val="24"/>
        </w:rPr>
        <w:t xml:space="preserve">. Daher wird das Zeitfenster kleiner, je größer die </w:t>
      </w:r>
      <w:r w:rsidR="000D6596" w:rsidRPr="00C03320">
        <w:rPr>
          <w:rFonts w:ascii="Times New Roman" w:hAnsi="Times New Roman" w:cs="Times New Roman"/>
          <w:sz w:val="24"/>
          <w:szCs w:val="24"/>
        </w:rPr>
        <w:t>Frequenz ist. Um zu entscheiden, welcher Taper mit welchen Einstellungen den besten Kompromiss zwischen der Auflösung der Frequenzdimension und der Auflösung der Zeitdimension aufweist, wurden zuvor explorativ an einem Beispieldatensatz verschiedene Einstellu</w:t>
      </w:r>
      <w:r w:rsidR="0064535B" w:rsidRPr="00C03320">
        <w:rPr>
          <w:rFonts w:ascii="Times New Roman" w:hAnsi="Times New Roman" w:cs="Times New Roman"/>
          <w:sz w:val="24"/>
          <w:szCs w:val="24"/>
        </w:rPr>
        <w:t>ngen ausprobiert. In Abbildung 2</w:t>
      </w:r>
      <w:r w:rsidR="000D6596" w:rsidRPr="00C03320">
        <w:rPr>
          <w:rFonts w:ascii="Times New Roman" w:hAnsi="Times New Roman" w:cs="Times New Roman"/>
          <w:sz w:val="24"/>
          <w:szCs w:val="24"/>
        </w:rPr>
        <w:t xml:space="preserve"> ist zu sehen, dass die TFR mit Hanning-Tapern bei 5 Zyklen weniger Informationsverlust in der Zeitdimension aufweist als die TFR mit Hanning-Tapern bei 6 oder 7 Zyklen, aber einen größeren Informationsgehalt i</w:t>
      </w:r>
      <w:r w:rsidR="00361555" w:rsidRPr="00C03320">
        <w:rPr>
          <w:rFonts w:ascii="Times New Roman" w:hAnsi="Times New Roman" w:cs="Times New Roman"/>
          <w:sz w:val="24"/>
          <w:szCs w:val="24"/>
        </w:rPr>
        <w:t>n der Frequenzdimension als die TFR mit Hanning-Tapern bei 3 oder 4 Zyklen. Die TFR mit Hanning-Tapern wurde mit einer TFR mit Wavelets verglichen, wobei dort keine adaptive Glättung der Zeitfen</w:t>
      </w:r>
      <w:r w:rsidR="0064535B" w:rsidRPr="00C03320">
        <w:rPr>
          <w:rFonts w:ascii="Times New Roman" w:hAnsi="Times New Roman" w:cs="Times New Roman"/>
          <w:sz w:val="24"/>
          <w:szCs w:val="24"/>
        </w:rPr>
        <w:t>ster möglich war. In Abbildung 3</w:t>
      </w:r>
      <w:r w:rsidR="00361555" w:rsidRPr="00C03320">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C03320">
        <w:rPr>
          <w:rFonts w:ascii="Times New Roman" w:hAnsi="Times New Roman" w:cs="Times New Roman"/>
          <w:sz w:val="24"/>
          <w:szCs w:val="24"/>
        </w:rPr>
        <w:t xml:space="preserve"> als die TFR mit Hanning-Tapern in Abbildung 2.</w:t>
      </w:r>
    </w:p>
    <w:p w:rsidR="00A92C8D" w:rsidRDefault="00A92C8D" w:rsidP="00C03320">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Abbildung 2</w:t>
      </w:r>
    </w:p>
    <w:p w:rsidR="008B546F" w:rsidRDefault="00A92C8D" w:rsidP="00C03320">
      <w:pPr>
        <w:spacing w:line="480" w:lineRule="auto"/>
        <w:rPr>
          <w:rFonts w:ascii="Times New Roman" w:hAnsi="Times New Roman" w:cs="Times New Roman"/>
          <w:i/>
          <w:sz w:val="24"/>
          <w:szCs w:val="24"/>
        </w:rPr>
      </w:pPr>
      <w:r>
        <w:rPr>
          <w:rFonts w:ascii="Times New Roman" w:hAnsi="Times New Roman" w:cs="Times New Roman"/>
          <w:i/>
          <w:sz w:val="24"/>
          <w:szCs w:val="24"/>
        </w:rPr>
        <w:t>Vergleich von Zeit-Frequenz-Analysen mit Hanning-Taper</w:t>
      </w:r>
      <w:r w:rsidR="00DF2418">
        <w:rPr>
          <w:rFonts w:ascii="Times New Roman" w:hAnsi="Times New Roman" w:cs="Times New Roman"/>
          <w:i/>
          <w:sz w:val="24"/>
          <w:szCs w:val="24"/>
        </w:rPr>
        <w:t xml:space="preserve"> und 3 bis 7</w:t>
      </w:r>
      <w:r>
        <w:rPr>
          <w:rFonts w:ascii="Times New Roman" w:hAnsi="Times New Roman" w:cs="Times New Roman"/>
          <w:i/>
          <w:sz w:val="24"/>
          <w:szCs w:val="24"/>
        </w:rPr>
        <w:t xml:space="preserve"> Zyklen</w:t>
      </w:r>
    </w:p>
    <w:p w:rsidR="00A92C8D" w:rsidRDefault="00DF2418" w:rsidP="00C03320">
      <w:pPr>
        <w:spacing w:line="480" w:lineRule="auto"/>
        <w:rPr>
          <w:rFonts w:ascii="Times New Roman" w:hAnsi="Times New Roman" w:cs="Times New Roman"/>
          <w:sz w:val="24"/>
          <w:szCs w:val="24"/>
        </w:rPr>
      </w:pPr>
      <w:r>
        <w:rPr>
          <w:rFonts w:ascii="Times New Roman" w:hAnsi="Times New Roman" w:cs="Times New Roman"/>
          <w:i/>
          <w:sz w:val="24"/>
          <w:szCs w:val="24"/>
        </w:rPr>
        <w:pict>
          <v:shape id="_x0000_i1026" type="#_x0000_t75" style="width:452.5pt;height:238pt">
            <v:imagedata r:id="rId9" o:title="Abbildung 2"/>
          </v:shape>
        </w:pict>
      </w:r>
      <w:r w:rsidR="00227DDF">
        <w:rPr>
          <w:rFonts w:ascii="Times New Roman" w:hAnsi="Times New Roman" w:cs="Times New Roman"/>
          <w:i/>
          <w:sz w:val="24"/>
          <w:szCs w:val="24"/>
        </w:rPr>
        <w:br/>
        <w:t>Anmerkung.</w:t>
      </w:r>
      <w:r w:rsidR="00227DDF">
        <w:rPr>
          <w:rFonts w:ascii="Times New Roman" w:hAnsi="Times New Roman" w:cs="Times New Roman"/>
          <w:sz w:val="24"/>
          <w:szCs w:val="24"/>
        </w:rPr>
        <w:t xml:space="preserve"> Es wurden 2</w:t>
      </w:r>
      <w:r w:rsidR="00A92C8D">
        <w:rPr>
          <w:rFonts w:ascii="Times New Roman" w:hAnsi="Times New Roman" w:cs="Times New Roman"/>
          <w:sz w:val="24"/>
          <w:szCs w:val="24"/>
        </w:rPr>
        <w:t xml:space="preserve"> Kanäle derselben Ti</w:t>
      </w:r>
      <w:r w:rsidR="00227DDF">
        <w:rPr>
          <w:rFonts w:ascii="Times New Roman" w:hAnsi="Times New Roman" w:cs="Times New Roman"/>
          <w:sz w:val="24"/>
          <w:szCs w:val="24"/>
        </w:rPr>
        <w:t>efe in</w:t>
      </w:r>
      <w:r w:rsidR="00A92C8D">
        <w:rPr>
          <w:rFonts w:ascii="Times New Roman" w:hAnsi="Times New Roman" w:cs="Times New Roman"/>
          <w:sz w:val="24"/>
          <w:szCs w:val="24"/>
        </w:rPr>
        <w:t xml:space="preserve"> Nähe der Zielposition dargestellt. </w:t>
      </w:r>
    </w:p>
    <w:p w:rsidR="004C5996" w:rsidRDefault="004C5996" w:rsidP="00C03320">
      <w:pPr>
        <w:spacing w:line="480" w:lineRule="auto"/>
        <w:rPr>
          <w:rFonts w:ascii="Times New Roman" w:hAnsi="Times New Roman" w:cs="Times New Roman"/>
          <w:b/>
          <w:sz w:val="24"/>
          <w:szCs w:val="24"/>
        </w:rPr>
      </w:pPr>
      <w:r>
        <w:rPr>
          <w:rFonts w:ascii="Times New Roman" w:hAnsi="Times New Roman" w:cs="Times New Roman"/>
          <w:b/>
          <w:sz w:val="24"/>
          <w:szCs w:val="24"/>
        </w:rPr>
        <w:t>Abbildung 3</w:t>
      </w:r>
    </w:p>
    <w:p w:rsidR="004C5996" w:rsidRDefault="004C5996" w:rsidP="00C03320">
      <w:pPr>
        <w:spacing w:line="480" w:lineRule="auto"/>
        <w:rPr>
          <w:rFonts w:ascii="Times New Roman" w:hAnsi="Times New Roman" w:cs="Times New Roman"/>
          <w:i/>
          <w:sz w:val="24"/>
          <w:szCs w:val="24"/>
        </w:rPr>
      </w:pPr>
      <w:r>
        <w:rPr>
          <w:rFonts w:ascii="Times New Roman" w:hAnsi="Times New Roman" w:cs="Times New Roman"/>
          <w:i/>
          <w:sz w:val="24"/>
          <w:szCs w:val="24"/>
        </w:rPr>
        <w:t>Vergleich von Zeit-Frequenz-Analysen mit Wavelets und unterschiedlicher Anzahl an Zyklen</w:t>
      </w:r>
    </w:p>
    <w:p w:rsidR="004C5996" w:rsidRPr="00DF2418" w:rsidRDefault="00227DDF" w:rsidP="00C03320">
      <w:pPr>
        <w:spacing w:line="480" w:lineRule="auto"/>
        <w:rPr>
          <w:rFonts w:ascii="Times New Roman" w:hAnsi="Times New Roman" w:cs="Times New Roman"/>
          <w:sz w:val="24"/>
          <w:szCs w:val="24"/>
        </w:rPr>
      </w:pPr>
      <w:r>
        <w:rPr>
          <w:rFonts w:ascii="Times New Roman" w:hAnsi="Times New Roman" w:cs="Times New Roman"/>
          <w:i/>
          <w:sz w:val="24"/>
          <w:szCs w:val="24"/>
        </w:rPr>
        <w:pict>
          <v:shape id="_x0000_i1027" type="#_x0000_t75" style="width:452.5pt;height:238.5pt">
            <v:imagedata r:id="rId10" o:title="Abbildung 3"/>
          </v:shape>
        </w:pict>
      </w:r>
      <w:r w:rsidR="00DF2418">
        <w:rPr>
          <w:rFonts w:ascii="Times New Roman" w:hAnsi="Times New Roman" w:cs="Times New Roman"/>
          <w:i/>
          <w:sz w:val="24"/>
          <w:szCs w:val="24"/>
        </w:rPr>
        <w:br/>
        <w:t xml:space="preserve">Anmerkung. </w:t>
      </w:r>
      <w:r w:rsidR="00DF2418">
        <w:rPr>
          <w:rFonts w:ascii="Times New Roman" w:hAnsi="Times New Roman" w:cs="Times New Roman"/>
          <w:sz w:val="24"/>
          <w:szCs w:val="24"/>
        </w:rPr>
        <w:t>Dieselben Kanäle und Tiefe wie in Abbildung 2 wurden dargestellt.</w:t>
      </w:r>
    </w:p>
    <w:p w:rsidR="002128B3" w:rsidRPr="00C03320" w:rsidRDefault="00857609" w:rsidP="00C03320">
      <w:pPr>
        <w:pStyle w:val="berschrift3"/>
        <w:spacing w:line="480" w:lineRule="auto"/>
        <w:rPr>
          <w:rFonts w:ascii="Times New Roman" w:hAnsi="Times New Roman" w:cs="Times New Roman"/>
        </w:rPr>
      </w:pPr>
      <w:r w:rsidRPr="00C03320">
        <w:rPr>
          <w:rFonts w:ascii="Times New Roman" w:hAnsi="Times New Roman" w:cs="Times New Roman"/>
        </w:rPr>
        <w:lastRenderedPageBreak/>
        <w:t>2.4</w:t>
      </w:r>
      <w:r w:rsidR="002128B3" w:rsidRPr="00C03320">
        <w:rPr>
          <w:rFonts w:ascii="Times New Roman" w:hAnsi="Times New Roman" w:cs="Times New Roman"/>
        </w:rPr>
        <w:t>.4 FOOOF-Algorithmus</w:t>
      </w:r>
    </w:p>
    <w:p w:rsidR="00CB3F02" w:rsidRPr="00C03320" w:rsidRDefault="00DB03F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Der letzte größere Schritt des ersten Skripts bestand darin, die </w:t>
      </w:r>
      <w:r w:rsidR="00CB49E6" w:rsidRPr="00C03320">
        <w:rPr>
          <w:rFonts w:ascii="Times New Roman" w:hAnsi="Times New Roman" w:cs="Times New Roman"/>
          <w:sz w:val="24"/>
          <w:szCs w:val="24"/>
        </w:rPr>
        <w:t xml:space="preserve">über die Zeit gemittelten </w:t>
      </w:r>
      <w:r w:rsidRPr="00C03320">
        <w:rPr>
          <w:rFonts w:ascii="Times New Roman" w:hAnsi="Times New Roman" w:cs="Times New Roman"/>
          <w:sz w:val="24"/>
          <w:szCs w:val="24"/>
        </w:rPr>
        <w:t>Powerspektren, die durch die TFR errechnet wurden als Input für den FOOOF-Algorithmus zu nutzen</w:t>
      </w:r>
      <w:r w:rsidR="00516698" w:rsidRPr="00C03320">
        <w:rPr>
          <w:rFonts w:ascii="Times New Roman" w:hAnsi="Times New Roman" w:cs="Times New Roman"/>
          <w:sz w:val="24"/>
          <w:szCs w:val="24"/>
        </w:rPr>
        <w:t xml:space="preserve">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(Donoghue et al., 2020)</w:t>
      </w:r>
      <w:r w:rsidR="00516698" w:rsidRPr="00C03320">
        <w:rPr>
          <w:rFonts w:ascii="Times New Roman" w:hAnsi="Times New Roman" w:cs="Times New Roman"/>
          <w:sz w:val="24"/>
          <w:szCs w:val="24"/>
        </w:rPr>
        <w:fldChar w:fldCharType="end"/>
      </w:r>
      <w:r w:rsidRPr="00C03320">
        <w:rPr>
          <w:rFonts w:ascii="Times New Roman" w:hAnsi="Times New Roman" w:cs="Times New Roman"/>
          <w:sz w:val="24"/>
          <w:szCs w:val="24"/>
        </w:rPr>
        <w:t>.</w:t>
      </w:r>
      <w:r w:rsidR="00CB3F02" w:rsidRPr="00C03320">
        <w:rPr>
          <w:rFonts w:ascii="Times New Roman" w:hAnsi="Times New Roman" w:cs="Times New Roman"/>
          <w:sz w:val="24"/>
          <w:szCs w:val="24"/>
        </w:rPr>
        <w:t xml:space="preserve"> Dieser wurde genutzt, um die periodische</w:t>
      </w:r>
      <w:r w:rsidR="00B00B23" w:rsidRPr="00C03320">
        <w:rPr>
          <w:rFonts w:ascii="Times New Roman" w:hAnsi="Times New Roman" w:cs="Times New Roman"/>
          <w:sz w:val="24"/>
          <w:szCs w:val="24"/>
        </w:rPr>
        <w:t>n</w:t>
      </w:r>
      <w:r w:rsidR="00CB3F02" w:rsidRPr="00C03320">
        <w:rPr>
          <w:rFonts w:ascii="Times New Roman" w:hAnsi="Times New Roman" w:cs="Times New Roman"/>
          <w:sz w:val="24"/>
          <w:szCs w:val="24"/>
        </w:rPr>
        <w:t xml:space="preserve"> Komponente</w:t>
      </w:r>
      <w:r w:rsidR="00B00B23" w:rsidRPr="00C03320">
        <w:rPr>
          <w:rFonts w:ascii="Times New Roman" w:hAnsi="Times New Roman" w:cs="Times New Roman"/>
          <w:sz w:val="24"/>
          <w:szCs w:val="24"/>
        </w:rPr>
        <w:t>n</w:t>
      </w:r>
      <w:r w:rsidR="00CB3F02" w:rsidRPr="00C03320">
        <w:rPr>
          <w:rFonts w:ascii="Times New Roman" w:hAnsi="Times New Roman" w:cs="Times New Roman"/>
          <w:sz w:val="24"/>
          <w:szCs w:val="24"/>
        </w:rPr>
        <w:t xml:space="preserve"> der Powerspektren von den aperiodischen Komponenten zu trennen. </w:t>
      </w:r>
      <w:r w:rsidR="003235F2" w:rsidRPr="00C03320">
        <w:rPr>
          <w:rFonts w:ascii="Times New Roman" w:hAnsi="Times New Roman" w:cs="Times New Roman"/>
          <w:sz w:val="24"/>
          <w:szCs w:val="24"/>
        </w:rPr>
        <w:t xml:space="preserve">Der Algorithmus wurde ursprünglich für Python erstellt, es wurde jedoch ein Wrapper (Version 1.0.0) für Matlab genutzt, um nicht die Programmiersprache wechseln zu müssen. </w:t>
      </w:r>
      <w:r w:rsidR="001F68C6" w:rsidRPr="00C03320">
        <w:rPr>
          <w:rFonts w:ascii="Times New Roman" w:hAnsi="Times New Roman" w:cs="Times New Roman"/>
          <w:sz w:val="24"/>
          <w:szCs w:val="24"/>
        </w:rPr>
        <w:t xml:space="preserve">Der FOOOF-Algorithmus berechnet bei seinem Vorgehen </w:t>
      </w:r>
      <w:r w:rsidR="003235F2" w:rsidRPr="00C03320">
        <w:rPr>
          <w:rFonts w:ascii="Times New Roman" w:hAnsi="Times New Roman" w:cs="Times New Roman"/>
          <w:sz w:val="24"/>
          <w:szCs w:val="24"/>
        </w:rPr>
        <w:t>auch die Peaks der jeweiligen Powerspek</w:t>
      </w:r>
      <w:r w:rsidR="001F68C6" w:rsidRPr="00C03320">
        <w:rPr>
          <w:rFonts w:ascii="Times New Roman" w:hAnsi="Times New Roman" w:cs="Times New Roman"/>
          <w:sz w:val="24"/>
          <w:szCs w:val="24"/>
        </w:rPr>
        <w:t>tren. Für die Suche nach den Peaks wurden die Standardeinstellungen beibehal</w:t>
      </w:r>
      <w:r w:rsidR="00A130E3" w:rsidRPr="00C03320">
        <w:rPr>
          <w:rFonts w:ascii="Times New Roman" w:hAnsi="Times New Roman" w:cs="Times New Roman"/>
          <w:sz w:val="24"/>
          <w:szCs w:val="24"/>
        </w:rPr>
        <w:t>ten: Limits für die Bandbreite der Peaks: 0.5 Hz und 12 Hz; maximale Anzahl an Peaks: unbegrenzt; Mindesthöhe für einen Peak (Power über der aperiodischen Komponente): 0 µV; Peak Schwelle: 2 Standardabweichungen; aperi</w:t>
      </w:r>
      <w:r w:rsidR="005F4D0E" w:rsidRPr="00C03320">
        <w:rPr>
          <w:rFonts w:ascii="Times New Roman" w:hAnsi="Times New Roman" w:cs="Times New Roman"/>
          <w:sz w:val="24"/>
          <w:szCs w:val="24"/>
        </w:rPr>
        <w:t>odischer Modus: fix. Der Frequenzbereich, der für die Anwendung des FOOOF-Algorithmus gewählt wurd</w:t>
      </w:r>
      <w:r w:rsidR="00612B79" w:rsidRPr="00C03320">
        <w:rPr>
          <w:rFonts w:ascii="Times New Roman" w:hAnsi="Times New Roman" w:cs="Times New Roman"/>
          <w:sz w:val="24"/>
          <w:szCs w:val="24"/>
        </w:rPr>
        <w:t>e, war auf 4 – 30</w:t>
      </w:r>
      <w:r w:rsidR="005F4D0E" w:rsidRPr="00C03320">
        <w:rPr>
          <w:rFonts w:ascii="Times New Roman" w:hAnsi="Times New Roman" w:cs="Times New Roman"/>
          <w:sz w:val="24"/>
          <w:szCs w:val="24"/>
        </w:rPr>
        <w:t xml:space="preserve"> Hz festgelegt.</w:t>
      </w:r>
      <w:r w:rsidR="00DB648D" w:rsidRPr="00C03320">
        <w:rPr>
          <w:rFonts w:ascii="Times New Roman" w:hAnsi="Times New Roman" w:cs="Times New Roman"/>
          <w:sz w:val="24"/>
          <w:szCs w:val="24"/>
        </w:rPr>
        <w:t xml:space="preserve"> Abschließend wurden alle relevanten Daten abgespeichert und in einem zweiten Skript weiterverarbeitet.</w:t>
      </w:r>
      <w:r w:rsidR="00612B79" w:rsidRPr="00C03320">
        <w:rPr>
          <w:rFonts w:ascii="Times New Roman" w:hAnsi="Times New Roman" w:cs="Times New Roman"/>
          <w:sz w:val="24"/>
          <w:szCs w:val="24"/>
        </w:rPr>
        <w:t xml:space="preserve"> Dazu gehören die Ergebnisse des FOOOF-Algorithmus sowie die Informationen über die aktuelle Position der E</w:t>
      </w:r>
      <w:r w:rsidR="00E9447D" w:rsidRPr="00C03320">
        <w:rPr>
          <w:rFonts w:ascii="Times New Roman" w:hAnsi="Times New Roman" w:cs="Times New Roman"/>
          <w:sz w:val="24"/>
          <w:szCs w:val="24"/>
        </w:rPr>
        <w:t>lektrode.</w:t>
      </w:r>
      <w:r w:rsidR="00DB648D" w:rsidRPr="00C03320">
        <w:rPr>
          <w:rFonts w:ascii="Times New Roman" w:hAnsi="Times New Roman" w:cs="Times New Roman"/>
          <w:sz w:val="24"/>
          <w:szCs w:val="24"/>
        </w:rPr>
        <w:t xml:space="preserve"> </w:t>
      </w:r>
    </w:p>
    <w:p w:rsidR="00B30E54" w:rsidRPr="00C03320" w:rsidRDefault="00857609" w:rsidP="00C03320">
      <w:pPr>
        <w:pStyle w:val="berschrift3"/>
        <w:spacing w:line="480" w:lineRule="auto"/>
        <w:rPr>
          <w:rFonts w:ascii="Times New Roman" w:hAnsi="Times New Roman" w:cs="Times New Roman"/>
        </w:rPr>
      </w:pPr>
      <w:r w:rsidRPr="00C03320">
        <w:rPr>
          <w:rFonts w:ascii="Times New Roman" w:hAnsi="Times New Roman" w:cs="Times New Roman"/>
        </w:rPr>
        <w:t>2.4</w:t>
      </w:r>
      <w:r w:rsidR="00B30E54" w:rsidRPr="00C03320">
        <w:rPr>
          <w:rFonts w:ascii="Times New Roman" w:hAnsi="Times New Roman" w:cs="Times New Roman"/>
        </w:rPr>
        <w:t>.5 Extraktion der elektrophysiologischen Maße</w:t>
      </w:r>
    </w:p>
    <w:p w:rsidR="00966214" w:rsidRPr="00C03320" w:rsidRDefault="00DB648D"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In dem</w:t>
      </w:r>
      <w:r w:rsidR="007C4638" w:rsidRPr="00C03320">
        <w:rPr>
          <w:rFonts w:ascii="Times New Roman" w:hAnsi="Times New Roman" w:cs="Times New Roman"/>
          <w:sz w:val="24"/>
          <w:szCs w:val="24"/>
        </w:rPr>
        <w:t xml:space="preserve"> zweiten Skript wurden die Ergebnisse aus dem FOOOF-Algorithmus</w:t>
      </w:r>
      <w:r w:rsidRPr="00C03320">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C03320">
        <w:rPr>
          <w:rFonts w:ascii="Times New Roman" w:hAnsi="Times New Roman" w:cs="Times New Roman"/>
          <w:sz w:val="24"/>
          <w:szCs w:val="24"/>
        </w:rPr>
        <w:t>Vorfeld alle Kanäle entfernt</w:t>
      </w:r>
      <w:r w:rsidRPr="00C03320">
        <w:rPr>
          <w:rFonts w:ascii="Times New Roman" w:hAnsi="Times New Roman" w:cs="Times New Roman"/>
          <w:sz w:val="24"/>
          <w:szCs w:val="24"/>
        </w:rPr>
        <w:t>, bei denen</w:t>
      </w:r>
      <w:r w:rsidR="007717F4" w:rsidRPr="00C03320">
        <w:rPr>
          <w:rFonts w:ascii="Times New Roman" w:hAnsi="Times New Roman" w:cs="Times New Roman"/>
          <w:sz w:val="24"/>
          <w:szCs w:val="24"/>
        </w:rPr>
        <w:t xml:space="preserve"> zwei Bedingungen gleichzeitig auftraten. Zum einen durfte </w:t>
      </w:r>
      <w:r w:rsidRPr="00C03320">
        <w:rPr>
          <w:rFonts w:ascii="Times New Roman" w:hAnsi="Times New Roman" w:cs="Times New Roman"/>
          <w:sz w:val="24"/>
          <w:szCs w:val="24"/>
        </w:rPr>
        <w:t xml:space="preserve">die Differenz zwischen </w:t>
      </w:r>
      <w:r w:rsidR="007717F4" w:rsidRPr="00C03320">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C03320">
        <w:rPr>
          <w:rFonts w:ascii="Times New Roman" w:hAnsi="Times New Roman" w:cs="Times New Roman"/>
          <w:sz w:val="24"/>
          <w:szCs w:val="24"/>
        </w:rPr>
        <w:t>abgezogen</w:t>
      </w:r>
      <w:r w:rsidR="00E704C7" w:rsidRPr="00C03320">
        <w:rPr>
          <w:rFonts w:ascii="Times New Roman" w:hAnsi="Times New Roman" w:cs="Times New Roman"/>
          <w:sz w:val="24"/>
          <w:szCs w:val="24"/>
        </w:rPr>
        <w:t>, um das reine periodische Signal zu erhalten. D</w:t>
      </w:r>
      <w:r w:rsidR="000B55FD" w:rsidRPr="00C03320">
        <w:rPr>
          <w:rFonts w:ascii="Times New Roman" w:hAnsi="Times New Roman" w:cs="Times New Roman"/>
          <w:sz w:val="24"/>
          <w:szCs w:val="24"/>
        </w:rPr>
        <w:t xml:space="preserve">er </w:t>
      </w:r>
      <w:r w:rsidR="000B55FD" w:rsidRPr="00C03320">
        <w:rPr>
          <w:rFonts w:ascii="Times New Roman" w:hAnsi="Times New Roman" w:cs="Times New Roman"/>
          <w:sz w:val="24"/>
          <w:szCs w:val="24"/>
        </w:rPr>
        <w:lastRenderedPageBreak/>
        <w:t xml:space="preserve">Mittelwert aller Werte, bei denen ein </w:t>
      </w:r>
      <w:r w:rsidR="007717F4" w:rsidRPr="00C03320">
        <w:rPr>
          <w:rFonts w:ascii="Times New Roman" w:hAnsi="Times New Roman" w:cs="Times New Roman"/>
          <w:sz w:val="24"/>
          <w:szCs w:val="24"/>
        </w:rPr>
        <w:t>negativ</w:t>
      </w:r>
      <w:r w:rsidR="000B55FD" w:rsidRPr="00C03320">
        <w:rPr>
          <w:rFonts w:ascii="Times New Roman" w:hAnsi="Times New Roman" w:cs="Times New Roman"/>
          <w:sz w:val="24"/>
          <w:szCs w:val="24"/>
        </w:rPr>
        <w:t>er Wert auftrat</w:t>
      </w:r>
      <w:r w:rsidR="007717F4" w:rsidRPr="00C03320">
        <w:rPr>
          <w:rFonts w:ascii="Times New Roman" w:hAnsi="Times New Roman" w:cs="Times New Roman"/>
          <w:sz w:val="24"/>
          <w:szCs w:val="24"/>
        </w:rPr>
        <w:t xml:space="preserve">, durfte nicht größer als -0.15 µV sein. </w:t>
      </w:r>
      <w:r w:rsidR="00FD007B" w:rsidRPr="00C03320">
        <w:rPr>
          <w:rFonts w:ascii="Times New Roman" w:hAnsi="Times New Roman" w:cs="Times New Roman"/>
          <w:sz w:val="24"/>
          <w:szCs w:val="24"/>
        </w:rPr>
        <w:t>Bei 12</w:t>
      </w:r>
      <w:r w:rsidR="008D211D">
        <w:rPr>
          <w:rFonts w:ascii="Times New Roman" w:hAnsi="Times New Roman" w:cs="Times New Roman"/>
          <w:sz w:val="24"/>
          <w:szCs w:val="24"/>
        </w:rPr>
        <w:t>7</w:t>
      </w:r>
      <w:r w:rsidR="00CB49E6" w:rsidRPr="00C03320">
        <w:rPr>
          <w:rFonts w:ascii="Times New Roman" w:hAnsi="Times New Roman" w:cs="Times New Roman"/>
          <w:sz w:val="24"/>
          <w:szCs w:val="24"/>
        </w:rPr>
        <w:t xml:space="preserve"> Kanälen, die aus dem Datensatz entfernt wurden, trafen beide Bedingen zu. </w:t>
      </w:r>
      <w:r w:rsidR="00E36320" w:rsidRPr="00C03320">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C03320">
        <w:rPr>
          <w:rFonts w:ascii="Times New Roman" w:hAnsi="Times New Roman" w:cs="Times New Roman"/>
          <w:sz w:val="24"/>
          <w:szCs w:val="24"/>
        </w:rPr>
        <w:t>Identifikationsn</w:t>
      </w:r>
      <w:r w:rsidR="00E36320" w:rsidRPr="00C03320">
        <w:rPr>
          <w:rFonts w:ascii="Times New Roman" w:hAnsi="Times New Roman" w:cs="Times New Roman"/>
          <w:sz w:val="24"/>
          <w:szCs w:val="24"/>
        </w:rPr>
        <w:t>ummer</w:t>
      </w:r>
      <w:r w:rsidR="00B30E54" w:rsidRPr="00C03320">
        <w:rPr>
          <w:rFonts w:ascii="Times New Roman" w:hAnsi="Times New Roman" w:cs="Times New Roman"/>
          <w:sz w:val="24"/>
          <w:szCs w:val="24"/>
        </w:rPr>
        <w:t xml:space="preserve"> (ID)</w:t>
      </w:r>
      <w:r w:rsidR="00E36320" w:rsidRPr="00C03320">
        <w:rPr>
          <w:rFonts w:ascii="Times New Roman" w:hAnsi="Times New Roman" w:cs="Times New Roman"/>
          <w:sz w:val="24"/>
          <w:szCs w:val="24"/>
        </w:rPr>
        <w:t xml:space="preserve"> der Versuchsperson, zu der die Elektrode gehörte, die Seite, Tiefe und </w:t>
      </w:r>
      <w:r w:rsidR="005F0D0D" w:rsidRPr="00C03320">
        <w:rPr>
          <w:rFonts w:ascii="Times New Roman" w:hAnsi="Times New Roman" w:cs="Times New Roman"/>
          <w:sz w:val="24"/>
          <w:szCs w:val="24"/>
        </w:rPr>
        <w:t xml:space="preserve">das </w:t>
      </w:r>
      <w:r w:rsidR="00E36320" w:rsidRPr="00C03320">
        <w:rPr>
          <w:rFonts w:ascii="Times New Roman" w:hAnsi="Times New Roman" w:cs="Times New Roman"/>
          <w:sz w:val="24"/>
          <w:szCs w:val="24"/>
        </w:rPr>
        <w:t>Trajekt der Elektrode, die Anzahl der Samples, der aperiodische Exponent, die Power im Theta-, Alpha- und Betaband</w:t>
      </w:r>
      <w:r w:rsidR="0066637E" w:rsidRPr="00C03320">
        <w:rPr>
          <w:rFonts w:ascii="Times New Roman" w:hAnsi="Times New Roman" w:cs="Times New Roman"/>
          <w:sz w:val="24"/>
          <w:szCs w:val="24"/>
        </w:rPr>
        <w:t xml:space="preserve"> </w:t>
      </w:r>
      <w:r w:rsidR="00E36320" w:rsidRPr="00C03320">
        <w:rPr>
          <w:rFonts w:ascii="Times New Roman" w:hAnsi="Times New Roman" w:cs="Times New Roman"/>
          <w:sz w:val="24"/>
          <w:szCs w:val="24"/>
        </w:rPr>
        <w:t xml:space="preserve">des Powerspektrums </w:t>
      </w:r>
      <w:r w:rsidR="00AA14DD" w:rsidRPr="00C03320">
        <w:rPr>
          <w:rFonts w:ascii="Times New Roman" w:hAnsi="Times New Roman" w:cs="Times New Roman"/>
          <w:sz w:val="24"/>
          <w:szCs w:val="24"/>
        </w:rPr>
        <w:t xml:space="preserve">im LFP </w:t>
      </w:r>
      <w:r w:rsidR="00E36320" w:rsidRPr="00C03320">
        <w:rPr>
          <w:rFonts w:ascii="Times New Roman" w:hAnsi="Times New Roman" w:cs="Times New Roman"/>
          <w:sz w:val="24"/>
          <w:szCs w:val="24"/>
        </w:rPr>
        <w:t>sowie</w:t>
      </w:r>
      <w:r w:rsidR="00F7695A" w:rsidRPr="00C03320">
        <w:rPr>
          <w:rFonts w:ascii="Times New Roman" w:hAnsi="Times New Roman" w:cs="Times New Roman"/>
          <w:sz w:val="24"/>
          <w:szCs w:val="24"/>
        </w:rPr>
        <w:t xml:space="preserve"> der RMS</w:t>
      </w:r>
      <w:r w:rsidR="00AA14DD" w:rsidRPr="00C03320">
        <w:rPr>
          <w:rFonts w:ascii="Times New Roman" w:hAnsi="Times New Roman" w:cs="Times New Roman"/>
          <w:sz w:val="24"/>
          <w:szCs w:val="24"/>
        </w:rPr>
        <w:t xml:space="preserve"> de</w:t>
      </w:r>
      <w:r w:rsidR="0066637E" w:rsidRPr="00C03320">
        <w:rPr>
          <w:rFonts w:ascii="Times New Roman" w:hAnsi="Times New Roman" w:cs="Times New Roman"/>
          <w:sz w:val="24"/>
          <w:szCs w:val="24"/>
        </w:rPr>
        <w:t>s elektrischen Signals</w:t>
      </w:r>
      <w:r w:rsidR="002F2462" w:rsidRPr="00C03320">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C03320">
        <w:rPr>
          <w:rFonts w:ascii="Times New Roman" w:hAnsi="Times New Roman" w:cs="Times New Roman"/>
          <w:sz w:val="24"/>
          <w:szCs w:val="24"/>
        </w:rPr>
        <w:t xml:space="preserve">eine </w:t>
      </w:r>
      <w:r w:rsidR="002F2462" w:rsidRPr="00C03320">
        <w:rPr>
          <w:rFonts w:ascii="Times New Roman" w:hAnsi="Times New Roman" w:cs="Times New Roman"/>
          <w:sz w:val="24"/>
          <w:szCs w:val="24"/>
        </w:rPr>
        <w:t xml:space="preserve">erhöhte Aktivität im STK gefunden wurde. Das Thetaband </w:t>
      </w:r>
      <w:r w:rsidR="00454B1E" w:rsidRPr="00C03320">
        <w:rPr>
          <w:rFonts w:ascii="Times New Roman" w:hAnsi="Times New Roman" w:cs="Times New Roman"/>
          <w:sz w:val="24"/>
          <w:szCs w:val="24"/>
        </w:rPr>
        <w:t>wird meistens im Bereich von 4 – 8</w:t>
      </w:r>
      <w:r w:rsidR="002F2462" w:rsidRPr="00C03320">
        <w:rPr>
          <w:rFonts w:ascii="Times New Roman" w:hAnsi="Times New Roman" w:cs="Times New Roman"/>
          <w:sz w:val="24"/>
          <w:szCs w:val="24"/>
        </w:rPr>
        <w:t xml:space="preserve"> Hz und </w:t>
      </w:r>
      <w:r w:rsidR="00454B1E" w:rsidRPr="00C03320">
        <w:rPr>
          <w:rFonts w:ascii="Times New Roman" w:hAnsi="Times New Roman" w:cs="Times New Roman"/>
          <w:sz w:val="24"/>
          <w:szCs w:val="24"/>
        </w:rPr>
        <w:t>das Alphaband im Bereich von 8 – 12</w:t>
      </w:r>
      <w:r w:rsidR="00516698" w:rsidRPr="00C03320">
        <w:rPr>
          <w:rFonts w:ascii="Times New Roman" w:hAnsi="Times New Roman" w:cs="Times New Roman"/>
          <w:sz w:val="24"/>
          <w:szCs w:val="24"/>
        </w:rPr>
        <w:t xml:space="preserve"> Hz definiert </w:t>
      </w:r>
      <w:r w:rsidR="00516698" w:rsidRPr="00C03320">
        <w:rPr>
          <w:rFonts w:ascii="Times New Roman" w:hAnsi="Times New Roman" w:cs="Times New Roman"/>
          <w:sz w:val="24"/>
          <w:szCs w:val="24"/>
        </w:rPr>
        <w:fldChar w:fldCharType="begin"/>
      </w:r>
      <w:r w:rsidR="00516698" w:rsidRPr="00C03320">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C03320">
        <w:rPr>
          <w:rFonts w:ascii="Times New Roman" w:hAnsi="Times New Roman" w:cs="Times New Roman"/>
          <w:sz w:val="24"/>
          <w:szCs w:val="24"/>
        </w:rPr>
        <w:fldChar w:fldCharType="separate"/>
      </w:r>
      <w:r w:rsidR="00516698" w:rsidRPr="00C03320">
        <w:rPr>
          <w:rFonts w:ascii="Times New Roman" w:hAnsi="Times New Roman" w:cs="Times New Roman"/>
          <w:sz w:val="24"/>
          <w:szCs w:val="24"/>
        </w:rPr>
        <w:t>(Cohen, 2020)</w:t>
      </w:r>
      <w:r w:rsidR="00516698" w:rsidRPr="00C03320">
        <w:rPr>
          <w:rFonts w:ascii="Times New Roman" w:hAnsi="Times New Roman" w:cs="Times New Roman"/>
          <w:sz w:val="24"/>
          <w:szCs w:val="24"/>
        </w:rPr>
        <w:fldChar w:fldCharType="end"/>
      </w:r>
      <w:r w:rsidR="00E704C7" w:rsidRPr="00C03320">
        <w:rPr>
          <w:rFonts w:ascii="Times New Roman" w:hAnsi="Times New Roman" w:cs="Times New Roman"/>
          <w:sz w:val="24"/>
          <w:szCs w:val="24"/>
        </w:rPr>
        <w:t>. Wir übernehmen diese Definition,</w:t>
      </w:r>
      <w:r w:rsidR="00454B1E" w:rsidRPr="00C03320">
        <w:rPr>
          <w:rFonts w:ascii="Times New Roman" w:hAnsi="Times New Roman" w:cs="Times New Roman"/>
          <w:sz w:val="24"/>
          <w:szCs w:val="24"/>
        </w:rPr>
        <w:t xml:space="preserve"> nur dass das Alphaband auf 8 – 13 </w:t>
      </w:r>
      <w:r w:rsidR="00E704C7" w:rsidRPr="00C03320">
        <w:rPr>
          <w:rFonts w:ascii="Times New Roman" w:hAnsi="Times New Roman" w:cs="Times New Roman"/>
          <w:sz w:val="24"/>
          <w:szCs w:val="24"/>
        </w:rPr>
        <w:t>Hz angepasst wird, damit ein fließender Übergang zwischen den Frequenzbän</w:t>
      </w:r>
      <w:r w:rsidR="002A2765" w:rsidRPr="00C03320">
        <w:rPr>
          <w:rFonts w:ascii="Times New Roman" w:hAnsi="Times New Roman" w:cs="Times New Roman"/>
          <w:sz w:val="24"/>
          <w:szCs w:val="24"/>
        </w:rPr>
        <w:t xml:space="preserve">dern entsteht. Laut </w:t>
      </w:r>
      <w:r w:rsidR="002A2765" w:rsidRPr="00C03320">
        <w:rPr>
          <w:rFonts w:ascii="Times New Roman" w:hAnsi="Times New Roman" w:cs="Times New Roman"/>
          <w:sz w:val="24"/>
          <w:szCs w:val="24"/>
        </w:rPr>
        <w:fldChar w:fldCharType="begin"/>
      </w:r>
      <w:r w:rsidR="009244FB" w:rsidRPr="00C03320">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C03320">
        <w:rPr>
          <w:rFonts w:ascii="Times New Roman" w:hAnsi="Times New Roman" w:cs="Times New Roman"/>
          <w:sz w:val="24"/>
          <w:szCs w:val="24"/>
        </w:rPr>
        <w:fldChar w:fldCharType="separate"/>
      </w:r>
      <w:r w:rsidR="002A2765" w:rsidRPr="00C03320">
        <w:rPr>
          <w:rFonts w:ascii="Times New Roman" w:hAnsi="Times New Roman" w:cs="Times New Roman"/>
          <w:sz w:val="24"/>
          <w:szCs w:val="24"/>
        </w:rPr>
        <w:t>Cohen (2020)</w:t>
      </w:r>
      <w:r w:rsidR="002A2765" w:rsidRPr="00C03320">
        <w:rPr>
          <w:rFonts w:ascii="Times New Roman" w:hAnsi="Times New Roman" w:cs="Times New Roman"/>
          <w:sz w:val="24"/>
          <w:szCs w:val="24"/>
        </w:rPr>
        <w:fldChar w:fldCharType="end"/>
      </w:r>
      <w:r w:rsidR="00E704C7" w:rsidRPr="00C03320">
        <w:rPr>
          <w:rFonts w:ascii="Times New Roman" w:hAnsi="Times New Roman" w:cs="Times New Roman"/>
          <w:sz w:val="24"/>
          <w:szCs w:val="24"/>
        </w:rPr>
        <w:t xml:space="preserve"> ist auch </w:t>
      </w:r>
      <w:r w:rsidR="002B033C" w:rsidRPr="00C03320">
        <w:rPr>
          <w:rFonts w:ascii="Times New Roman" w:hAnsi="Times New Roman" w:cs="Times New Roman"/>
          <w:sz w:val="24"/>
          <w:szCs w:val="24"/>
        </w:rPr>
        <w:t xml:space="preserve">dieses Frequenzband eine häufig genutzte </w:t>
      </w:r>
      <w:r w:rsidR="00E704C7" w:rsidRPr="00C03320">
        <w:rPr>
          <w:rFonts w:ascii="Times New Roman" w:hAnsi="Times New Roman" w:cs="Times New Roman"/>
          <w:sz w:val="24"/>
          <w:szCs w:val="24"/>
        </w:rPr>
        <w:t>Defini</w:t>
      </w:r>
      <w:r w:rsidR="00232E75" w:rsidRPr="00C03320">
        <w:rPr>
          <w:rFonts w:ascii="Times New Roman" w:hAnsi="Times New Roman" w:cs="Times New Roman"/>
          <w:sz w:val="24"/>
          <w:szCs w:val="24"/>
        </w:rPr>
        <w:t xml:space="preserve">tion für Alpha. </w:t>
      </w:r>
      <w:r w:rsidR="005F0D0D" w:rsidRPr="00C03320">
        <w:rPr>
          <w:rFonts w:ascii="Times New Roman" w:hAnsi="Times New Roman" w:cs="Times New Roman"/>
          <w:sz w:val="24"/>
          <w:szCs w:val="24"/>
        </w:rPr>
        <w:t xml:space="preserve">Die untere Grenze der definierten Frequenzbänder zählt dabei immer mit in das jeweilige Band, die obere Grenze nicht. </w:t>
      </w:r>
      <w:r w:rsidR="00232E75" w:rsidRPr="00C03320">
        <w:rPr>
          <w:rFonts w:ascii="Times New Roman" w:hAnsi="Times New Roman" w:cs="Times New Roman"/>
          <w:sz w:val="24"/>
          <w:szCs w:val="24"/>
        </w:rPr>
        <w:t>Es wurde der Mittelwert der Power in diesem Frequenzbereich berechnet, um die Power im Theta-, Alpha</w:t>
      </w:r>
      <w:r w:rsidR="00CB49E6" w:rsidRPr="00C03320">
        <w:rPr>
          <w:rFonts w:ascii="Times New Roman" w:hAnsi="Times New Roman" w:cs="Times New Roman"/>
          <w:sz w:val="24"/>
          <w:szCs w:val="24"/>
        </w:rPr>
        <w:t>-</w:t>
      </w:r>
      <w:r w:rsidR="00232E75" w:rsidRPr="00C03320">
        <w:rPr>
          <w:rFonts w:ascii="Times New Roman" w:hAnsi="Times New Roman" w:cs="Times New Roman"/>
          <w:sz w:val="24"/>
          <w:szCs w:val="24"/>
        </w:rPr>
        <w:t xml:space="preserve"> und Betaband für den jeweiligen Kanal in die Tabelle hinzuzufügen.</w:t>
      </w:r>
      <w:r w:rsidR="00CB49E6" w:rsidRPr="00C03320">
        <w:rPr>
          <w:rFonts w:ascii="Times New Roman" w:hAnsi="Times New Roman" w:cs="Times New Roman"/>
          <w:sz w:val="24"/>
          <w:szCs w:val="24"/>
        </w:rPr>
        <w:t xml:space="preserve"> Jeder Kanal bei dem</w:t>
      </w:r>
      <w:r w:rsidR="005F0D0D" w:rsidRPr="00C03320">
        <w:rPr>
          <w:rFonts w:ascii="Times New Roman" w:hAnsi="Times New Roman" w:cs="Times New Roman"/>
          <w:sz w:val="24"/>
          <w:szCs w:val="24"/>
        </w:rPr>
        <w:t xml:space="preserve"> sich</w:t>
      </w:r>
      <w:r w:rsidR="00CB49E6" w:rsidRPr="00C03320">
        <w:rPr>
          <w:rFonts w:ascii="Times New Roman" w:hAnsi="Times New Roman" w:cs="Times New Roman"/>
          <w:sz w:val="24"/>
          <w:szCs w:val="24"/>
        </w:rPr>
        <w:t xml:space="preserve"> für mindestens einer dieser Frequenz</w:t>
      </w:r>
      <w:r w:rsidR="005F0D0D" w:rsidRPr="00C03320">
        <w:rPr>
          <w:rFonts w:ascii="Times New Roman" w:hAnsi="Times New Roman" w:cs="Times New Roman"/>
          <w:sz w:val="24"/>
          <w:szCs w:val="24"/>
        </w:rPr>
        <w:t>bänder eine negative Power ergeben h</w:t>
      </w:r>
      <w:r w:rsidR="001C4291" w:rsidRPr="00C03320">
        <w:rPr>
          <w:rFonts w:ascii="Times New Roman" w:hAnsi="Times New Roman" w:cs="Times New Roman"/>
          <w:sz w:val="24"/>
          <w:szCs w:val="24"/>
        </w:rPr>
        <w:t>at, wurde ebenfalls entfernt</w:t>
      </w:r>
      <w:r w:rsidR="005F0D0D" w:rsidRPr="00C03320">
        <w:rPr>
          <w:rFonts w:ascii="Times New Roman" w:hAnsi="Times New Roman" w:cs="Times New Roman"/>
          <w:sz w:val="24"/>
          <w:szCs w:val="24"/>
        </w:rPr>
        <w:t>. D</w:t>
      </w:r>
      <w:r w:rsidR="00CB49E6" w:rsidRPr="00C03320">
        <w:rPr>
          <w:rFonts w:ascii="Times New Roman" w:hAnsi="Times New Roman" w:cs="Times New Roman"/>
          <w:sz w:val="24"/>
          <w:szCs w:val="24"/>
        </w:rPr>
        <w:t>ies</w:t>
      </w:r>
      <w:r w:rsidR="005F0D0D" w:rsidRPr="00C03320">
        <w:rPr>
          <w:rFonts w:ascii="Times New Roman" w:hAnsi="Times New Roman" w:cs="Times New Roman"/>
          <w:sz w:val="24"/>
          <w:szCs w:val="24"/>
        </w:rPr>
        <w:t xml:space="preserve"> lässt darauf schließen</w:t>
      </w:r>
      <w:r w:rsidR="00CB49E6" w:rsidRPr="00C03320">
        <w:rPr>
          <w:rFonts w:ascii="Times New Roman" w:hAnsi="Times New Roman" w:cs="Times New Roman"/>
          <w:sz w:val="24"/>
          <w:szCs w:val="24"/>
        </w:rPr>
        <w:t>, dass die aperiodische Komponente größer geschätzt wurde als das originale Signal, was für eine schlechte Schätzu</w:t>
      </w:r>
      <w:r w:rsidR="006C0BC0" w:rsidRPr="00C03320">
        <w:rPr>
          <w:rFonts w:ascii="Times New Roman" w:hAnsi="Times New Roman" w:cs="Times New Roman"/>
          <w:sz w:val="24"/>
          <w:szCs w:val="24"/>
        </w:rPr>
        <w:t>ng</w:t>
      </w:r>
      <w:r w:rsidR="00C24D89" w:rsidRPr="00C03320">
        <w:rPr>
          <w:rFonts w:ascii="Times New Roman" w:hAnsi="Times New Roman" w:cs="Times New Roman"/>
          <w:sz w:val="24"/>
          <w:szCs w:val="24"/>
        </w:rPr>
        <w:t xml:space="preserve"> spricht. Dabei sind weitere 34</w:t>
      </w:r>
      <w:r w:rsidR="008D211D">
        <w:rPr>
          <w:rFonts w:ascii="Times New Roman" w:hAnsi="Times New Roman" w:cs="Times New Roman"/>
          <w:sz w:val="24"/>
          <w:szCs w:val="24"/>
        </w:rPr>
        <w:t>2</w:t>
      </w:r>
      <w:r w:rsidR="00CB49E6" w:rsidRPr="00C03320">
        <w:rPr>
          <w:rFonts w:ascii="Times New Roman" w:hAnsi="Times New Roman" w:cs="Times New Roman"/>
          <w:sz w:val="24"/>
          <w:szCs w:val="24"/>
        </w:rPr>
        <w:t xml:space="preserve"> Kanäle aus dem Datensatz entfernt worden. </w:t>
      </w:r>
      <w:r w:rsidR="006A443F" w:rsidRPr="00C03320">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Pr>
          <w:rFonts w:ascii="Times New Roman" w:hAnsi="Times New Roman" w:cs="Times New Roman"/>
          <w:sz w:val="24"/>
          <w:szCs w:val="24"/>
        </w:rPr>
        <w:t>enthalten sind. Noch weitere 300</w:t>
      </w:r>
      <w:r w:rsidR="006A443F" w:rsidRPr="00C03320">
        <w:rPr>
          <w:rFonts w:ascii="Times New Roman" w:hAnsi="Times New Roman" w:cs="Times New Roman"/>
          <w:sz w:val="24"/>
          <w:szCs w:val="24"/>
        </w:rPr>
        <w:t xml:space="preserve"> Kanäle sind hierbei entfernt worden. Abschließend wurde ein Kanal entfernt der ein</w:t>
      </w:r>
      <w:r w:rsidR="009F0BD2" w:rsidRPr="00C03320">
        <w:rPr>
          <w:rFonts w:ascii="Times New Roman" w:hAnsi="Times New Roman" w:cs="Times New Roman"/>
          <w:sz w:val="24"/>
          <w:szCs w:val="24"/>
        </w:rPr>
        <w:t>en auffällig großen RMS</w:t>
      </w:r>
      <w:r w:rsidR="006A443F" w:rsidRPr="00C03320">
        <w:rPr>
          <w:rFonts w:ascii="Times New Roman" w:hAnsi="Times New Roman" w:cs="Times New Roman"/>
          <w:sz w:val="24"/>
          <w:szCs w:val="24"/>
        </w:rPr>
        <w:t xml:space="preserve"> aufwies, das den </w:t>
      </w:r>
      <w:r w:rsidR="006A443F" w:rsidRPr="00C03320">
        <w:rPr>
          <w:rFonts w:ascii="Times New Roman" w:hAnsi="Times New Roman" w:cs="Times New Roman"/>
          <w:sz w:val="24"/>
          <w:szCs w:val="24"/>
        </w:rPr>
        <w:lastRenderedPageBreak/>
        <w:t>nächstgrößt</w:t>
      </w:r>
      <w:r w:rsidR="00D82083" w:rsidRPr="00C03320">
        <w:rPr>
          <w:rFonts w:ascii="Times New Roman" w:hAnsi="Times New Roman" w:cs="Times New Roman"/>
          <w:sz w:val="24"/>
          <w:szCs w:val="24"/>
        </w:rPr>
        <w:t>en um das 300-fache über</w:t>
      </w:r>
      <w:r w:rsidR="008D211D">
        <w:rPr>
          <w:rFonts w:ascii="Times New Roman" w:hAnsi="Times New Roman" w:cs="Times New Roman"/>
          <w:sz w:val="24"/>
          <w:szCs w:val="24"/>
        </w:rPr>
        <w:t>stieg. Es sind letztendlich 1932</w:t>
      </w:r>
      <w:r w:rsidR="00D82083" w:rsidRPr="00C03320">
        <w:rPr>
          <w:rFonts w:ascii="Times New Roman" w:hAnsi="Times New Roman" w:cs="Times New Roman"/>
          <w:sz w:val="24"/>
          <w:szCs w:val="24"/>
        </w:rPr>
        <w:t xml:space="preserve"> von den ursprünglichen </w:t>
      </w:r>
      <w:r w:rsidR="008D211D">
        <w:rPr>
          <w:rFonts w:ascii="Times New Roman" w:hAnsi="Times New Roman" w:cs="Times New Roman"/>
          <w:sz w:val="24"/>
          <w:szCs w:val="24"/>
        </w:rPr>
        <w:t>3457</w:t>
      </w:r>
      <w:r w:rsidR="008423B7" w:rsidRPr="00C03320">
        <w:rPr>
          <w:rFonts w:ascii="Times New Roman" w:hAnsi="Times New Roman" w:cs="Times New Roman"/>
          <w:sz w:val="24"/>
          <w:szCs w:val="24"/>
        </w:rPr>
        <w:t xml:space="preserve"> Kanälen übrig geblieben. </w:t>
      </w:r>
      <w:r w:rsidR="002C0AF9" w:rsidRPr="00C03320">
        <w:rPr>
          <w:rFonts w:ascii="Times New Roman" w:hAnsi="Times New Roman" w:cs="Times New Roman"/>
          <w:sz w:val="24"/>
          <w:szCs w:val="24"/>
        </w:rPr>
        <w:t>Nun da alle Schritte zur Bereinigun</w:t>
      </w:r>
      <w:r w:rsidR="00863B8E" w:rsidRPr="00C03320">
        <w:rPr>
          <w:rFonts w:ascii="Times New Roman" w:hAnsi="Times New Roman" w:cs="Times New Roman"/>
          <w:sz w:val="24"/>
          <w:szCs w:val="24"/>
        </w:rPr>
        <w:t>g der Daten durchgeführt wurden, wurde</w:t>
      </w:r>
      <w:r w:rsidR="009F0BD2" w:rsidRPr="00C03320">
        <w:rPr>
          <w:rFonts w:ascii="Times New Roman" w:hAnsi="Times New Roman" w:cs="Times New Roman"/>
          <w:sz w:val="24"/>
          <w:szCs w:val="24"/>
        </w:rPr>
        <w:t>n der aperiodische Exponent, der RMS</w:t>
      </w:r>
      <w:r w:rsidR="005F0D0D" w:rsidRPr="00C03320">
        <w:rPr>
          <w:rFonts w:ascii="Times New Roman" w:hAnsi="Times New Roman" w:cs="Times New Roman"/>
          <w:sz w:val="24"/>
          <w:szCs w:val="24"/>
        </w:rPr>
        <w:t xml:space="preserve"> und die Theta-, Alpha- und Betapower</w:t>
      </w:r>
      <w:r w:rsidR="00863B8E" w:rsidRPr="00C03320">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C03320">
        <w:rPr>
          <w:rFonts w:ascii="Times New Roman" w:hAnsi="Times New Roman" w:cs="Times New Roman"/>
          <w:sz w:val="24"/>
          <w:szCs w:val="24"/>
        </w:rPr>
        <w:t xml:space="preserve">für die eben genannten Variablen für alle Patient*innen </w:t>
      </w:r>
      <w:r w:rsidR="005F0D0D" w:rsidRPr="00C03320">
        <w:rPr>
          <w:rFonts w:ascii="Times New Roman" w:hAnsi="Times New Roman" w:cs="Times New Roman"/>
          <w:sz w:val="24"/>
          <w:szCs w:val="24"/>
        </w:rPr>
        <w:t xml:space="preserve">den </w:t>
      </w:r>
      <w:r w:rsidR="002B033C" w:rsidRPr="00C03320">
        <w:rPr>
          <w:rFonts w:ascii="Times New Roman" w:hAnsi="Times New Roman" w:cs="Times New Roman"/>
          <w:sz w:val="24"/>
          <w:szCs w:val="24"/>
        </w:rPr>
        <w:t xml:space="preserve">jeweiligen </w:t>
      </w:r>
      <w:r w:rsidR="005F0D0D" w:rsidRPr="00C03320">
        <w:rPr>
          <w:rFonts w:ascii="Times New Roman" w:hAnsi="Times New Roman" w:cs="Times New Roman"/>
          <w:sz w:val="24"/>
          <w:szCs w:val="24"/>
        </w:rPr>
        <w:t>Wert aus dem Datensatz</w:t>
      </w:r>
      <w:r w:rsidR="002B033C" w:rsidRPr="00C03320">
        <w:rPr>
          <w:rFonts w:ascii="Times New Roman" w:hAnsi="Times New Roman" w:cs="Times New Roman"/>
          <w:sz w:val="24"/>
          <w:szCs w:val="24"/>
        </w:rPr>
        <w:t xml:space="preserve"> abspeicherte, der der</w:t>
      </w:r>
      <w:r w:rsidR="0078306A" w:rsidRPr="00C03320">
        <w:rPr>
          <w:rFonts w:ascii="Times New Roman" w:hAnsi="Times New Roman" w:cs="Times New Roman"/>
          <w:sz w:val="24"/>
          <w:szCs w:val="24"/>
        </w:rPr>
        <w:t xml:space="preserve"> Z</w:t>
      </w:r>
      <w:r w:rsidR="002B033C" w:rsidRPr="00C03320">
        <w:rPr>
          <w:rFonts w:ascii="Times New Roman" w:hAnsi="Times New Roman" w:cs="Times New Roman"/>
          <w:sz w:val="24"/>
          <w:szCs w:val="24"/>
        </w:rPr>
        <w:t>ielposition</w:t>
      </w:r>
      <w:r w:rsidR="0078306A" w:rsidRPr="00C03320">
        <w:rPr>
          <w:rFonts w:ascii="Times New Roman" w:hAnsi="Times New Roman" w:cs="Times New Roman"/>
          <w:sz w:val="24"/>
          <w:szCs w:val="24"/>
        </w:rPr>
        <w:t xml:space="preserve"> am nächsten war</w:t>
      </w:r>
      <w:r w:rsidR="004D5C32" w:rsidRPr="00C03320">
        <w:rPr>
          <w:rFonts w:ascii="Times New Roman" w:hAnsi="Times New Roman" w:cs="Times New Roman"/>
          <w:sz w:val="24"/>
          <w:szCs w:val="24"/>
        </w:rPr>
        <w:t xml:space="preserve">, und den </w:t>
      </w:r>
      <w:r w:rsidR="002B033C" w:rsidRPr="00C03320">
        <w:rPr>
          <w:rFonts w:ascii="Times New Roman" w:hAnsi="Times New Roman" w:cs="Times New Roman"/>
          <w:sz w:val="24"/>
          <w:szCs w:val="24"/>
        </w:rPr>
        <w:t xml:space="preserve">jeweiligen </w:t>
      </w:r>
      <w:r w:rsidR="004D5C32" w:rsidRPr="00C03320">
        <w:rPr>
          <w:rFonts w:ascii="Times New Roman" w:hAnsi="Times New Roman" w:cs="Times New Roman"/>
          <w:sz w:val="24"/>
          <w:szCs w:val="24"/>
        </w:rPr>
        <w:t>Wert</w:t>
      </w:r>
      <w:r w:rsidR="005F0D0D" w:rsidRPr="00C03320">
        <w:rPr>
          <w:rFonts w:ascii="Times New Roman" w:hAnsi="Times New Roman" w:cs="Times New Roman"/>
          <w:sz w:val="24"/>
          <w:szCs w:val="24"/>
        </w:rPr>
        <w:t xml:space="preserve"> aus dem Datens</w:t>
      </w:r>
      <w:r w:rsidR="002B033C" w:rsidRPr="00C03320">
        <w:rPr>
          <w:rFonts w:ascii="Times New Roman" w:hAnsi="Times New Roman" w:cs="Times New Roman"/>
          <w:sz w:val="24"/>
          <w:szCs w:val="24"/>
        </w:rPr>
        <w:t>atz, der den größten Abstand zur Zielposition</w:t>
      </w:r>
      <w:r w:rsidR="005F0D0D" w:rsidRPr="00C03320">
        <w:rPr>
          <w:rFonts w:ascii="Times New Roman" w:hAnsi="Times New Roman" w:cs="Times New Roman"/>
          <w:sz w:val="24"/>
          <w:szCs w:val="24"/>
        </w:rPr>
        <w:t xml:space="preserve"> hat</w:t>
      </w:r>
      <w:r w:rsidR="0078306A" w:rsidRPr="00C03320">
        <w:rPr>
          <w:rFonts w:ascii="Times New Roman" w:hAnsi="Times New Roman" w:cs="Times New Roman"/>
          <w:sz w:val="24"/>
          <w:szCs w:val="24"/>
        </w:rPr>
        <w:t>te</w:t>
      </w:r>
      <w:r w:rsidR="004D5C32" w:rsidRPr="00C03320">
        <w:rPr>
          <w:rFonts w:ascii="Times New Roman" w:hAnsi="Times New Roman" w:cs="Times New Roman"/>
          <w:sz w:val="24"/>
          <w:szCs w:val="24"/>
        </w:rPr>
        <w:t>.</w:t>
      </w:r>
      <w:r w:rsidR="005F0D0D" w:rsidRPr="00C03320">
        <w:rPr>
          <w:rFonts w:ascii="Times New Roman" w:hAnsi="Times New Roman" w:cs="Times New Roman"/>
          <w:sz w:val="24"/>
          <w:szCs w:val="24"/>
        </w:rPr>
        <w:t xml:space="preserve"> Die We</w:t>
      </w:r>
      <w:r w:rsidR="00E060EA" w:rsidRPr="00C03320">
        <w:rPr>
          <w:rFonts w:ascii="Times New Roman" w:hAnsi="Times New Roman" w:cs="Times New Roman"/>
          <w:sz w:val="24"/>
          <w:szCs w:val="24"/>
        </w:rPr>
        <w:t>rte aus den Datensätzen, die der Zielposition</w:t>
      </w:r>
      <w:r w:rsidR="005F0D0D" w:rsidRPr="00C03320">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C03320">
        <w:rPr>
          <w:rFonts w:ascii="Times New Roman" w:hAnsi="Times New Roman" w:cs="Times New Roman"/>
          <w:sz w:val="24"/>
          <w:szCs w:val="24"/>
        </w:rPr>
        <w:t>welche die größte Entfernung von der Zielposition</w:t>
      </w:r>
      <w:r w:rsidR="005F0D0D" w:rsidRPr="00C03320">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C03320" w:rsidRDefault="00857609"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2.6</w:t>
      </w:r>
      <w:r w:rsidR="00DD3702" w:rsidRPr="00C03320">
        <w:rPr>
          <w:rFonts w:ascii="Times New Roman" w:hAnsi="Times New Roman" w:cs="Times New Roman"/>
          <w:sz w:val="24"/>
          <w:szCs w:val="24"/>
        </w:rPr>
        <w:t xml:space="preserve"> S</w:t>
      </w:r>
      <w:r w:rsidR="004D5C32" w:rsidRPr="00C03320">
        <w:rPr>
          <w:rFonts w:ascii="Times New Roman" w:hAnsi="Times New Roman" w:cs="Times New Roman"/>
          <w:sz w:val="24"/>
          <w:szCs w:val="24"/>
        </w:rPr>
        <w:t xml:space="preserve">tatistische Auswertung </w:t>
      </w:r>
    </w:p>
    <w:p w:rsidR="00B20730" w:rsidRPr="00C03320" w:rsidRDefault="00857609" w:rsidP="00C03320">
      <w:pPr>
        <w:pStyle w:val="berschrift3"/>
        <w:spacing w:line="480" w:lineRule="auto"/>
        <w:rPr>
          <w:rFonts w:ascii="Times New Roman" w:hAnsi="Times New Roman" w:cs="Times New Roman"/>
        </w:rPr>
      </w:pPr>
      <w:r w:rsidRPr="00C03320">
        <w:rPr>
          <w:rFonts w:ascii="Times New Roman" w:hAnsi="Times New Roman" w:cs="Times New Roman"/>
        </w:rPr>
        <w:t>2.6</w:t>
      </w:r>
      <w:r w:rsidR="00B20730" w:rsidRPr="00C03320">
        <w:rPr>
          <w:rFonts w:ascii="Times New Roman" w:hAnsi="Times New Roman" w:cs="Times New Roman"/>
        </w:rPr>
        <w:t>.1 Erste Hypothese</w:t>
      </w:r>
    </w:p>
    <w:p w:rsidR="004D5C32" w:rsidRPr="00C03320" w:rsidRDefault="004D5C32"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Mit Hilfe der Programmiersprache R (Version 4.1.2) werden die Daten, die aus den ers</w:t>
      </w:r>
      <w:r w:rsidR="008423B7" w:rsidRPr="00C03320">
        <w:rPr>
          <w:rFonts w:ascii="Times New Roman" w:hAnsi="Times New Roman" w:cs="Times New Roman"/>
          <w:sz w:val="24"/>
          <w:szCs w:val="24"/>
        </w:rPr>
        <w:t>ten beiden Skripts ausgegeben wu</w:t>
      </w:r>
      <w:r w:rsidRPr="00C03320">
        <w:rPr>
          <w:rFonts w:ascii="Times New Roman" w:hAnsi="Times New Roman" w:cs="Times New Roman"/>
          <w:sz w:val="24"/>
          <w:szCs w:val="24"/>
        </w:rPr>
        <w:t xml:space="preserve">rden, ausgewertet. </w:t>
      </w:r>
      <w:r w:rsidR="004C62A2" w:rsidRPr="00C03320">
        <w:rPr>
          <w:rFonts w:ascii="Times New Roman" w:hAnsi="Times New Roman" w:cs="Times New Roman"/>
          <w:sz w:val="24"/>
          <w:szCs w:val="24"/>
        </w:rPr>
        <w:t>Für die Überprüfung der erst</w:t>
      </w:r>
      <w:r w:rsidR="0055306F" w:rsidRPr="00C03320">
        <w:rPr>
          <w:rFonts w:ascii="Times New Roman" w:hAnsi="Times New Roman" w:cs="Times New Roman"/>
          <w:sz w:val="24"/>
          <w:szCs w:val="24"/>
        </w:rPr>
        <w:t>en Hypothese, dass die Power im Betaband</w:t>
      </w:r>
      <w:r w:rsidR="004C62A2" w:rsidRPr="00C03320">
        <w:rPr>
          <w:rFonts w:ascii="Times New Roman" w:hAnsi="Times New Roman" w:cs="Times New Roman"/>
          <w:sz w:val="24"/>
          <w:szCs w:val="24"/>
        </w:rPr>
        <w:t xml:space="preserve"> </w:t>
      </w:r>
      <w:r w:rsidR="0055306F" w:rsidRPr="00C03320">
        <w:rPr>
          <w:rFonts w:ascii="Times New Roman" w:hAnsi="Times New Roman" w:cs="Times New Roman"/>
          <w:sz w:val="24"/>
          <w:szCs w:val="24"/>
        </w:rPr>
        <w:t xml:space="preserve">des LFP </w:t>
      </w:r>
      <w:r w:rsidR="0066637E" w:rsidRPr="00C03320">
        <w:rPr>
          <w:rFonts w:ascii="Times New Roman" w:hAnsi="Times New Roman" w:cs="Times New Roman"/>
          <w:sz w:val="24"/>
          <w:szCs w:val="24"/>
        </w:rPr>
        <w:t>und die Spike-Aktivität</w:t>
      </w:r>
      <w:r w:rsidR="004C62A2" w:rsidRPr="00C03320">
        <w:rPr>
          <w:rFonts w:ascii="Times New Roman" w:hAnsi="Times New Roman" w:cs="Times New Roman"/>
          <w:sz w:val="24"/>
          <w:szCs w:val="24"/>
        </w:rPr>
        <w:t xml:space="preserve"> </w:t>
      </w:r>
      <w:r w:rsidR="0055306F" w:rsidRPr="00C03320">
        <w:rPr>
          <w:rFonts w:ascii="Times New Roman" w:hAnsi="Times New Roman" w:cs="Times New Roman"/>
          <w:sz w:val="24"/>
          <w:szCs w:val="24"/>
        </w:rPr>
        <w:t>des</w:t>
      </w:r>
      <w:r w:rsidR="0066637E" w:rsidRPr="00C03320">
        <w:rPr>
          <w:rFonts w:ascii="Times New Roman" w:hAnsi="Times New Roman" w:cs="Times New Roman"/>
          <w:sz w:val="24"/>
          <w:szCs w:val="24"/>
        </w:rPr>
        <w:t xml:space="preserve"> elektrischen</w:t>
      </w:r>
      <w:r w:rsidR="0055306F" w:rsidRPr="00C03320">
        <w:rPr>
          <w:rFonts w:ascii="Times New Roman" w:hAnsi="Times New Roman" w:cs="Times New Roman"/>
          <w:sz w:val="24"/>
          <w:szCs w:val="24"/>
        </w:rPr>
        <w:t xml:space="preserve"> Signals </w:t>
      </w:r>
      <w:r w:rsidR="00E060EA" w:rsidRPr="00C03320">
        <w:rPr>
          <w:rFonts w:ascii="Times New Roman" w:hAnsi="Times New Roman" w:cs="Times New Roman"/>
          <w:sz w:val="24"/>
          <w:szCs w:val="24"/>
        </w:rPr>
        <w:t>in der Nähe der Zielposition</w:t>
      </w:r>
      <w:r w:rsidR="00852527" w:rsidRPr="00C03320">
        <w:rPr>
          <w:rFonts w:ascii="Times New Roman" w:hAnsi="Times New Roman" w:cs="Times New Roman"/>
          <w:sz w:val="24"/>
          <w:szCs w:val="24"/>
        </w:rPr>
        <w:t xml:space="preserve"> größer sind als in </w:t>
      </w:r>
      <w:r w:rsidR="00B47553" w:rsidRPr="00C03320">
        <w:rPr>
          <w:rFonts w:ascii="Times New Roman" w:hAnsi="Times New Roman" w:cs="Times New Roman"/>
          <w:sz w:val="24"/>
          <w:szCs w:val="24"/>
        </w:rPr>
        <w:t>weiter</w:t>
      </w:r>
      <w:r w:rsidR="00852527" w:rsidRPr="00C03320">
        <w:rPr>
          <w:rFonts w:ascii="Times New Roman" w:hAnsi="Times New Roman" w:cs="Times New Roman"/>
          <w:sz w:val="24"/>
          <w:szCs w:val="24"/>
        </w:rPr>
        <w:t xml:space="preserve"> Entfernung</w:t>
      </w:r>
      <w:r w:rsidR="00E060EA" w:rsidRPr="00C03320">
        <w:rPr>
          <w:rFonts w:ascii="Times New Roman" w:hAnsi="Times New Roman" w:cs="Times New Roman"/>
          <w:sz w:val="24"/>
          <w:szCs w:val="24"/>
        </w:rPr>
        <w:t xml:space="preserve"> von der Zielposition</w:t>
      </w:r>
      <w:r w:rsidR="00DB3D34" w:rsidRPr="00C03320">
        <w:rPr>
          <w:rFonts w:ascii="Times New Roman" w:hAnsi="Times New Roman" w:cs="Times New Roman"/>
          <w:sz w:val="24"/>
          <w:szCs w:val="24"/>
        </w:rPr>
        <w:t>, werden</w:t>
      </w:r>
      <w:r w:rsidR="0066637E" w:rsidRPr="00C03320">
        <w:rPr>
          <w:rFonts w:ascii="Times New Roman" w:hAnsi="Times New Roman" w:cs="Times New Roman"/>
          <w:sz w:val="24"/>
          <w:szCs w:val="24"/>
        </w:rPr>
        <w:t xml:space="preserve"> Betapower und</w:t>
      </w:r>
      <w:r w:rsidR="00F4057B" w:rsidRPr="00C03320">
        <w:rPr>
          <w:rFonts w:ascii="Times New Roman" w:hAnsi="Times New Roman" w:cs="Times New Roman"/>
          <w:sz w:val="24"/>
          <w:szCs w:val="24"/>
        </w:rPr>
        <w:t xml:space="preserve"> RMS</w:t>
      </w:r>
      <w:r w:rsidR="0078306A" w:rsidRPr="00C03320">
        <w:rPr>
          <w:rFonts w:ascii="Times New Roman" w:hAnsi="Times New Roman" w:cs="Times New Roman"/>
          <w:sz w:val="24"/>
          <w:szCs w:val="24"/>
        </w:rPr>
        <w:t xml:space="preserve"> der Bedingung „nah“</w:t>
      </w:r>
      <w:r w:rsidR="00852527" w:rsidRPr="00C03320">
        <w:rPr>
          <w:rFonts w:ascii="Times New Roman" w:hAnsi="Times New Roman" w:cs="Times New Roman"/>
          <w:sz w:val="24"/>
          <w:szCs w:val="24"/>
        </w:rPr>
        <w:t xml:space="preserve"> mit den </w:t>
      </w:r>
      <w:r w:rsidR="00CE04C8" w:rsidRPr="00C03320">
        <w:rPr>
          <w:rFonts w:ascii="Times New Roman" w:hAnsi="Times New Roman" w:cs="Times New Roman"/>
          <w:sz w:val="24"/>
          <w:szCs w:val="24"/>
        </w:rPr>
        <w:t xml:space="preserve">jeweiligen </w:t>
      </w:r>
      <w:r w:rsidR="00852527" w:rsidRPr="00C03320">
        <w:rPr>
          <w:rFonts w:ascii="Times New Roman" w:hAnsi="Times New Roman" w:cs="Times New Roman"/>
          <w:sz w:val="24"/>
          <w:szCs w:val="24"/>
        </w:rPr>
        <w:t>Werten</w:t>
      </w:r>
      <w:r w:rsidR="0078306A" w:rsidRPr="00C03320">
        <w:rPr>
          <w:rFonts w:ascii="Times New Roman" w:hAnsi="Times New Roman" w:cs="Times New Roman"/>
          <w:sz w:val="24"/>
          <w:szCs w:val="24"/>
        </w:rPr>
        <w:t xml:space="preserve"> der Bedingung „fern“</w:t>
      </w:r>
      <w:r w:rsidR="00852527" w:rsidRPr="00C03320">
        <w:rPr>
          <w:rFonts w:ascii="Times New Roman" w:hAnsi="Times New Roman" w:cs="Times New Roman"/>
          <w:sz w:val="24"/>
          <w:szCs w:val="24"/>
        </w:rPr>
        <w:t xml:space="preserve"> von allen Patient*innen</w:t>
      </w:r>
      <w:r w:rsidR="00DB3D34" w:rsidRPr="00C03320">
        <w:rPr>
          <w:rFonts w:ascii="Times New Roman" w:hAnsi="Times New Roman" w:cs="Times New Roman"/>
          <w:sz w:val="24"/>
          <w:szCs w:val="24"/>
        </w:rPr>
        <w:t xml:space="preserve"> verglichen</w:t>
      </w:r>
      <w:r w:rsidR="00852527" w:rsidRPr="00C03320">
        <w:rPr>
          <w:rFonts w:ascii="Times New Roman" w:hAnsi="Times New Roman" w:cs="Times New Roman"/>
          <w:sz w:val="24"/>
          <w:szCs w:val="24"/>
        </w:rPr>
        <w:t xml:space="preserve">. </w:t>
      </w:r>
      <w:r w:rsidR="00DB3D34" w:rsidRPr="00C03320">
        <w:rPr>
          <w:rFonts w:ascii="Times New Roman" w:hAnsi="Times New Roman" w:cs="Times New Roman"/>
          <w:sz w:val="24"/>
          <w:szCs w:val="24"/>
        </w:rPr>
        <w:t>Dafür muss geprüft werden, ob die Diffe</w:t>
      </w:r>
      <w:r w:rsidR="0078306A" w:rsidRPr="00C03320">
        <w:rPr>
          <w:rFonts w:ascii="Times New Roman" w:hAnsi="Times New Roman" w:cs="Times New Roman"/>
          <w:sz w:val="24"/>
          <w:szCs w:val="24"/>
        </w:rPr>
        <w:t>renzen zwischen den Werten bei</w:t>
      </w:r>
      <w:r w:rsidR="00DB3D34" w:rsidRPr="00C03320">
        <w:rPr>
          <w:rFonts w:ascii="Times New Roman" w:hAnsi="Times New Roman" w:cs="Times New Roman"/>
          <w:sz w:val="24"/>
          <w:szCs w:val="24"/>
        </w:rPr>
        <w:t>de</w:t>
      </w:r>
      <w:r w:rsidR="0078306A" w:rsidRPr="00C03320">
        <w:rPr>
          <w:rFonts w:ascii="Times New Roman" w:hAnsi="Times New Roman" w:cs="Times New Roman"/>
          <w:sz w:val="24"/>
          <w:szCs w:val="24"/>
        </w:rPr>
        <w:t xml:space="preserve">r Bedingungen </w:t>
      </w:r>
      <w:r w:rsidR="00DB3D34" w:rsidRPr="00C03320">
        <w:rPr>
          <w:rFonts w:ascii="Times New Roman" w:hAnsi="Times New Roman" w:cs="Times New Roman"/>
          <w:sz w:val="24"/>
          <w:szCs w:val="24"/>
        </w:rPr>
        <w:t>normalverteilt si</w:t>
      </w:r>
      <w:r w:rsidR="00095346">
        <w:rPr>
          <w:rFonts w:ascii="Times New Roman" w:hAnsi="Times New Roman" w:cs="Times New Roman"/>
          <w:sz w:val="24"/>
          <w:szCs w:val="24"/>
        </w:rPr>
        <w:t>nd. Da es sich hierbei nur um 25</w:t>
      </w:r>
      <w:r w:rsidR="00DB3D34" w:rsidRPr="00C03320">
        <w:rPr>
          <w:rFonts w:ascii="Times New Roman" w:hAnsi="Times New Roman" w:cs="Times New Roman"/>
          <w:sz w:val="24"/>
          <w:szCs w:val="24"/>
        </w:rPr>
        <w:t xml:space="preserve"> Werte pro Gruppe handelt, kann hierfür der S</w:t>
      </w:r>
      <w:r w:rsidR="009F2646" w:rsidRPr="00C03320">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C03320">
        <w:rPr>
          <w:rFonts w:ascii="Times New Roman" w:hAnsi="Times New Roman" w:cs="Times New Roman"/>
          <w:sz w:val="24"/>
          <w:szCs w:val="24"/>
        </w:rPr>
        <w:t xml:space="preserve"> Wenn der Test nicht signifikant </w:t>
      </w:r>
      <w:r w:rsidR="00DB3D34" w:rsidRPr="00C03320">
        <w:rPr>
          <w:rFonts w:ascii="Times New Roman" w:hAnsi="Times New Roman" w:cs="Times New Roman"/>
          <w:sz w:val="24"/>
          <w:szCs w:val="24"/>
        </w:rPr>
        <w:lastRenderedPageBreak/>
        <w:t>wird, kann keine Verletzung der Normalverteilung angenommen werden. In diesem Fall werden</w:t>
      </w:r>
      <w:r w:rsidR="00B47553" w:rsidRPr="00C03320">
        <w:rPr>
          <w:rFonts w:ascii="Times New Roman" w:hAnsi="Times New Roman" w:cs="Times New Roman"/>
          <w:sz w:val="24"/>
          <w:szCs w:val="24"/>
        </w:rPr>
        <w:t xml:space="preserve"> rechts</w:t>
      </w:r>
      <w:r w:rsidR="000F0842" w:rsidRPr="00C03320">
        <w:rPr>
          <w:rFonts w:ascii="Times New Roman" w:hAnsi="Times New Roman" w:cs="Times New Roman"/>
          <w:sz w:val="24"/>
          <w:szCs w:val="24"/>
        </w:rPr>
        <w:t>seitige</w:t>
      </w:r>
      <w:r w:rsidR="00DB3D34" w:rsidRPr="00C03320">
        <w:rPr>
          <w:rFonts w:ascii="Times New Roman" w:hAnsi="Times New Roman" w:cs="Times New Roman"/>
          <w:sz w:val="24"/>
          <w:szCs w:val="24"/>
        </w:rPr>
        <w:t xml:space="preserve"> </w:t>
      </w:r>
      <w:r w:rsidR="00DB3D34" w:rsidRPr="00C03320">
        <w:rPr>
          <w:rFonts w:ascii="Times New Roman" w:hAnsi="Times New Roman" w:cs="Times New Roman"/>
          <w:i/>
          <w:sz w:val="24"/>
          <w:szCs w:val="24"/>
        </w:rPr>
        <w:t>t</w:t>
      </w:r>
      <w:r w:rsidR="00DB3D34" w:rsidRPr="00C03320">
        <w:rPr>
          <w:rFonts w:ascii="Times New Roman" w:hAnsi="Times New Roman" w:cs="Times New Roman"/>
          <w:sz w:val="24"/>
          <w:szCs w:val="24"/>
        </w:rPr>
        <w:t>-Tests für abhängige Stichproben auf 5% Signifikanzniveau gerechnet. Ist der Shapiro-Wilk-Test signifikant, muss von einer Verletzung der Normalverteilung ausgegangen werden. In diesem Fall werden</w:t>
      </w:r>
      <w:r w:rsidR="00B47553" w:rsidRPr="00C03320">
        <w:rPr>
          <w:rFonts w:ascii="Times New Roman" w:hAnsi="Times New Roman" w:cs="Times New Roman"/>
          <w:sz w:val="24"/>
          <w:szCs w:val="24"/>
        </w:rPr>
        <w:t xml:space="preserve"> rechts</w:t>
      </w:r>
      <w:r w:rsidR="000F0842" w:rsidRPr="00C03320">
        <w:rPr>
          <w:rFonts w:ascii="Times New Roman" w:hAnsi="Times New Roman" w:cs="Times New Roman"/>
          <w:sz w:val="24"/>
          <w:szCs w:val="24"/>
        </w:rPr>
        <w:t>seitige</w:t>
      </w:r>
      <w:r w:rsidR="00DB3D34" w:rsidRPr="00C03320">
        <w:rPr>
          <w:rFonts w:ascii="Times New Roman" w:hAnsi="Times New Roman" w:cs="Times New Roman"/>
          <w:sz w:val="24"/>
          <w:szCs w:val="24"/>
        </w:rPr>
        <w:t xml:space="preserve"> Wilcoxon-Vorzeichen-Rang-Tests auf 5% Signifikanzniveau gerechnet</w:t>
      </w:r>
      <w:r w:rsidR="0078306A" w:rsidRPr="00C03320">
        <w:rPr>
          <w:rFonts w:ascii="Times New Roman" w:hAnsi="Times New Roman" w:cs="Times New Roman"/>
          <w:sz w:val="24"/>
          <w:szCs w:val="24"/>
        </w:rPr>
        <w:t xml:space="preserve">. Der Erwartungswert der Werte in der Bedingung „nah“ </w:t>
      </w:r>
      <w:r w:rsidR="00CB4C93" w:rsidRPr="00C03320">
        <w:rPr>
          <w:rFonts w:ascii="Times New Roman" w:hAnsi="Times New Roman" w:cs="Times New Roman"/>
          <w:sz w:val="24"/>
          <w:szCs w:val="24"/>
        </w:rPr>
        <w:t>sollte größer sein als der Erwartungswert der Werte</w:t>
      </w:r>
      <w:r w:rsidR="0078306A" w:rsidRPr="00C03320">
        <w:rPr>
          <w:rFonts w:ascii="Times New Roman" w:hAnsi="Times New Roman" w:cs="Times New Roman"/>
          <w:sz w:val="24"/>
          <w:szCs w:val="24"/>
        </w:rPr>
        <w:t xml:space="preserve"> in der Bedingung „fern“, </w:t>
      </w:r>
      <w:r w:rsidR="00CB4C93" w:rsidRPr="00C03320">
        <w:rPr>
          <w:rFonts w:ascii="Times New Roman" w:hAnsi="Times New Roman" w:cs="Times New Roman"/>
          <w:sz w:val="24"/>
          <w:szCs w:val="24"/>
        </w:rPr>
        <w:t xml:space="preserve">damit die Alternativhypothese angenommen werden kann. </w:t>
      </w:r>
    </w:p>
    <w:p w:rsidR="007C132B" w:rsidRPr="00C03320" w:rsidRDefault="007C132B"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H1</w:t>
      </w:r>
      <w:r w:rsidR="00942303" w:rsidRPr="00C03320">
        <w:rPr>
          <w:rFonts w:ascii="Times New Roman" w:hAnsi="Times New Roman" w:cs="Times New Roman"/>
          <w:sz w:val="24"/>
          <w:szCs w:val="24"/>
        </w:rPr>
        <w:t>.1</w:t>
      </w:r>
      <w:r w:rsidRPr="00C03320">
        <w:rPr>
          <w:rFonts w:ascii="Times New Roman" w:hAnsi="Times New Roman" w:cs="Times New Roman"/>
          <w:sz w:val="24"/>
          <w:szCs w:val="24"/>
          <w:vertAlign w:val="subscript"/>
        </w:rPr>
        <w:t>0</w:t>
      </w:r>
      <w:r w:rsidR="00623A73" w:rsidRPr="00C03320">
        <w:rPr>
          <w:rFonts w:ascii="Times New Roman" w:hAnsi="Times New Roman" w:cs="Times New Roman"/>
          <w:sz w:val="24"/>
          <w:szCs w:val="24"/>
        </w:rPr>
        <w:t>: µ</w:t>
      </w:r>
      <w:r w:rsidRPr="00C03320">
        <w:rPr>
          <w:rFonts w:ascii="Times New Roman" w:hAnsi="Times New Roman" w:cs="Times New Roman"/>
          <w:sz w:val="24"/>
          <w:szCs w:val="24"/>
        </w:rPr>
        <w:t>(Betapower</w:t>
      </w:r>
      <w:r w:rsidR="0078306A" w:rsidRPr="00C03320">
        <w:rPr>
          <w:rFonts w:ascii="Times New Roman" w:hAnsi="Times New Roman" w:cs="Times New Roman"/>
          <w:sz w:val="24"/>
          <w:szCs w:val="24"/>
          <w:vertAlign w:val="subscript"/>
        </w:rPr>
        <w:t>nah</w:t>
      </w:r>
      <w:r w:rsidR="00623A73" w:rsidRPr="00C03320">
        <w:rPr>
          <w:rFonts w:ascii="Times New Roman" w:hAnsi="Times New Roman" w:cs="Times New Roman"/>
          <w:sz w:val="24"/>
          <w:szCs w:val="24"/>
        </w:rPr>
        <w:t>) ≤ µ</w:t>
      </w:r>
      <w:r w:rsidRPr="00C03320">
        <w:rPr>
          <w:rFonts w:ascii="Times New Roman" w:hAnsi="Times New Roman" w:cs="Times New Roman"/>
          <w:sz w:val="24"/>
          <w:szCs w:val="24"/>
        </w:rPr>
        <w:t>(Betapower</w:t>
      </w:r>
      <w:r w:rsidR="0078306A" w:rsidRPr="00C03320">
        <w:rPr>
          <w:rFonts w:ascii="Times New Roman" w:hAnsi="Times New Roman" w:cs="Times New Roman"/>
          <w:sz w:val="24"/>
          <w:szCs w:val="24"/>
          <w:vertAlign w:val="subscript"/>
        </w:rPr>
        <w:t>fern</w:t>
      </w:r>
      <w:r w:rsidRPr="00C03320">
        <w:rPr>
          <w:rFonts w:ascii="Times New Roman" w:hAnsi="Times New Roman" w:cs="Times New Roman"/>
          <w:sz w:val="24"/>
          <w:szCs w:val="24"/>
        </w:rPr>
        <w:t>)</w:t>
      </w:r>
      <w:r w:rsidRPr="00C03320">
        <w:rPr>
          <w:rFonts w:ascii="Times New Roman" w:hAnsi="Times New Roman" w:cs="Times New Roman"/>
          <w:sz w:val="24"/>
          <w:szCs w:val="24"/>
        </w:rPr>
        <w:br/>
        <w:t>H1</w:t>
      </w:r>
      <w:r w:rsidR="00942303" w:rsidRPr="00C03320">
        <w:rPr>
          <w:rFonts w:ascii="Times New Roman" w:hAnsi="Times New Roman" w:cs="Times New Roman"/>
          <w:sz w:val="24"/>
          <w:szCs w:val="24"/>
        </w:rPr>
        <w:t>.1</w:t>
      </w:r>
      <w:r w:rsidRPr="00C03320">
        <w:rPr>
          <w:rFonts w:ascii="Times New Roman" w:hAnsi="Times New Roman" w:cs="Times New Roman"/>
          <w:sz w:val="24"/>
          <w:szCs w:val="24"/>
          <w:vertAlign w:val="subscript"/>
        </w:rPr>
        <w:t>1</w:t>
      </w:r>
      <w:r w:rsidR="00623A73" w:rsidRPr="00C03320">
        <w:rPr>
          <w:rFonts w:ascii="Times New Roman" w:hAnsi="Times New Roman" w:cs="Times New Roman"/>
          <w:sz w:val="24"/>
          <w:szCs w:val="24"/>
        </w:rPr>
        <w:t>: µ</w:t>
      </w:r>
      <w:r w:rsidRPr="00C03320">
        <w:rPr>
          <w:rFonts w:ascii="Times New Roman" w:hAnsi="Times New Roman" w:cs="Times New Roman"/>
          <w:sz w:val="24"/>
          <w:szCs w:val="24"/>
        </w:rPr>
        <w:t>(Betapower</w:t>
      </w:r>
      <w:r w:rsidR="0078306A" w:rsidRPr="00C03320">
        <w:rPr>
          <w:rFonts w:ascii="Times New Roman" w:hAnsi="Times New Roman" w:cs="Times New Roman"/>
          <w:sz w:val="24"/>
          <w:szCs w:val="24"/>
          <w:vertAlign w:val="subscript"/>
        </w:rPr>
        <w:t>nah</w:t>
      </w:r>
      <w:r w:rsidRPr="00C03320">
        <w:rPr>
          <w:rFonts w:ascii="Times New Roman" w:hAnsi="Times New Roman" w:cs="Times New Roman"/>
          <w:sz w:val="24"/>
          <w:szCs w:val="24"/>
        </w:rPr>
        <w:t xml:space="preserve">) </w:t>
      </w:r>
      <w:r w:rsidR="00623A73" w:rsidRPr="00C03320">
        <w:rPr>
          <w:rFonts w:ascii="Times New Roman" w:hAnsi="Times New Roman" w:cs="Times New Roman"/>
          <w:sz w:val="24"/>
          <w:szCs w:val="24"/>
        </w:rPr>
        <w:t>&gt; µ</w:t>
      </w:r>
      <w:r w:rsidR="00BE20E5" w:rsidRPr="00C03320">
        <w:rPr>
          <w:rFonts w:ascii="Times New Roman" w:hAnsi="Times New Roman" w:cs="Times New Roman"/>
          <w:sz w:val="24"/>
          <w:szCs w:val="24"/>
        </w:rPr>
        <w:t>(Betapower</w:t>
      </w:r>
      <w:r w:rsidR="0078306A" w:rsidRPr="00C03320">
        <w:rPr>
          <w:rFonts w:ascii="Times New Roman" w:hAnsi="Times New Roman" w:cs="Times New Roman"/>
          <w:sz w:val="24"/>
          <w:szCs w:val="24"/>
          <w:vertAlign w:val="subscript"/>
        </w:rPr>
        <w:t>fern</w:t>
      </w:r>
      <w:r w:rsidR="00BE20E5" w:rsidRPr="00C03320">
        <w:rPr>
          <w:rFonts w:ascii="Times New Roman" w:hAnsi="Times New Roman" w:cs="Times New Roman"/>
          <w:sz w:val="24"/>
          <w:szCs w:val="24"/>
        </w:rPr>
        <w:t>)</w:t>
      </w:r>
    </w:p>
    <w:p w:rsidR="00BE20E5" w:rsidRPr="00C03320" w:rsidRDefault="00942303"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H1.2</w:t>
      </w:r>
      <w:r w:rsidR="00BE20E5" w:rsidRPr="00C03320">
        <w:rPr>
          <w:rFonts w:ascii="Times New Roman" w:hAnsi="Times New Roman" w:cs="Times New Roman"/>
          <w:sz w:val="24"/>
          <w:szCs w:val="24"/>
          <w:vertAlign w:val="subscript"/>
        </w:rPr>
        <w:t>0</w:t>
      </w:r>
      <w:r w:rsidR="00623A73" w:rsidRPr="00C03320">
        <w:rPr>
          <w:rFonts w:ascii="Times New Roman" w:hAnsi="Times New Roman" w:cs="Times New Roman"/>
          <w:sz w:val="24"/>
          <w:szCs w:val="24"/>
        </w:rPr>
        <w:t>: µ</w:t>
      </w:r>
      <w:r w:rsidR="00BE20E5" w:rsidRPr="00C03320">
        <w:rPr>
          <w:rFonts w:ascii="Times New Roman" w:hAnsi="Times New Roman" w:cs="Times New Roman"/>
          <w:sz w:val="24"/>
          <w:szCs w:val="24"/>
        </w:rPr>
        <w:t>(</w:t>
      </w:r>
      <w:r w:rsidR="00F4057B" w:rsidRPr="00C03320">
        <w:rPr>
          <w:rFonts w:ascii="Times New Roman" w:hAnsi="Times New Roman" w:cs="Times New Roman"/>
          <w:sz w:val="24"/>
          <w:szCs w:val="24"/>
        </w:rPr>
        <w:t>RMS</w:t>
      </w:r>
      <w:r w:rsidR="0078306A" w:rsidRPr="00C03320">
        <w:rPr>
          <w:rFonts w:ascii="Times New Roman" w:hAnsi="Times New Roman" w:cs="Times New Roman"/>
          <w:sz w:val="24"/>
          <w:szCs w:val="24"/>
          <w:vertAlign w:val="subscript"/>
        </w:rPr>
        <w:t>nah</w:t>
      </w:r>
      <w:r w:rsidR="00BE20E5" w:rsidRPr="00C03320">
        <w:rPr>
          <w:rFonts w:ascii="Times New Roman" w:hAnsi="Times New Roman" w:cs="Times New Roman"/>
          <w:sz w:val="24"/>
          <w:szCs w:val="24"/>
        </w:rPr>
        <w:t xml:space="preserve">) </w:t>
      </w:r>
      <w:r w:rsidR="00623A73" w:rsidRPr="00C03320">
        <w:rPr>
          <w:rFonts w:ascii="Times New Roman" w:hAnsi="Times New Roman" w:cs="Times New Roman"/>
          <w:sz w:val="24"/>
          <w:szCs w:val="24"/>
        </w:rPr>
        <w:t>≤ µ</w:t>
      </w:r>
      <w:r w:rsidR="00F4057B" w:rsidRPr="00C03320">
        <w:rPr>
          <w:rFonts w:ascii="Times New Roman" w:hAnsi="Times New Roman" w:cs="Times New Roman"/>
          <w:sz w:val="24"/>
          <w:szCs w:val="24"/>
        </w:rPr>
        <w:t>(RMS</w:t>
      </w:r>
      <w:r w:rsidR="0078306A" w:rsidRPr="00C03320">
        <w:rPr>
          <w:rFonts w:ascii="Times New Roman" w:hAnsi="Times New Roman" w:cs="Times New Roman"/>
          <w:sz w:val="24"/>
          <w:szCs w:val="24"/>
          <w:vertAlign w:val="subscript"/>
        </w:rPr>
        <w:t>fern</w:t>
      </w:r>
      <w:r w:rsidRPr="00C03320">
        <w:rPr>
          <w:rFonts w:ascii="Times New Roman" w:hAnsi="Times New Roman" w:cs="Times New Roman"/>
          <w:sz w:val="24"/>
          <w:szCs w:val="24"/>
        </w:rPr>
        <w:t>)</w:t>
      </w:r>
      <w:r w:rsidRPr="00C03320">
        <w:rPr>
          <w:rFonts w:ascii="Times New Roman" w:hAnsi="Times New Roman" w:cs="Times New Roman"/>
          <w:sz w:val="24"/>
          <w:szCs w:val="24"/>
        </w:rPr>
        <w:br/>
        <w:t>H1.2</w:t>
      </w:r>
      <w:r w:rsidR="00BE20E5" w:rsidRPr="00C03320">
        <w:rPr>
          <w:rFonts w:ascii="Times New Roman" w:hAnsi="Times New Roman" w:cs="Times New Roman"/>
          <w:sz w:val="24"/>
          <w:szCs w:val="24"/>
          <w:vertAlign w:val="subscript"/>
        </w:rPr>
        <w:t>1</w:t>
      </w:r>
      <w:r w:rsidR="00623A73" w:rsidRPr="00C03320">
        <w:rPr>
          <w:rFonts w:ascii="Times New Roman" w:hAnsi="Times New Roman" w:cs="Times New Roman"/>
          <w:sz w:val="24"/>
          <w:szCs w:val="24"/>
        </w:rPr>
        <w:t>: µ</w:t>
      </w:r>
      <w:r w:rsidR="00BE20E5" w:rsidRPr="00C03320">
        <w:rPr>
          <w:rFonts w:ascii="Times New Roman" w:hAnsi="Times New Roman" w:cs="Times New Roman"/>
          <w:sz w:val="24"/>
          <w:szCs w:val="24"/>
        </w:rPr>
        <w:t>(</w:t>
      </w:r>
      <w:r w:rsidR="00F4057B" w:rsidRPr="00C03320">
        <w:rPr>
          <w:rFonts w:ascii="Times New Roman" w:hAnsi="Times New Roman" w:cs="Times New Roman"/>
          <w:sz w:val="24"/>
          <w:szCs w:val="24"/>
        </w:rPr>
        <w:t>RMS</w:t>
      </w:r>
      <w:r w:rsidR="0078306A" w:rsidRPr="00C03320">
        <w:rPr>
          <w:rFonts w:ascii="Times New Roman" w:hAnsi="Times New Roman" w:cs="Times New Roman"/>
          <w:sz w:val="24"/>
          <w:szCs w:val="24"/>
          <w:vertAlign w:val="subscript"/>
        </w:rPr>
        <w:t>nah</w:t>
      </w:r>
      <w:r w:rsidR="00623A73" w:rsidRPr="00C03320">
        <w:rPr>
          <w:rFonts w:ascii="Times New Roman" w:hAnsi="Times New Roman" w:cs="Times New Roman"/>
          <w:sz w:val="24"/>
          <w:szCs w:val="24"/>
        </w:rPr>
        <w:t>) &gt; µ</w:t>
      </w:r>
      <w:r w:rsidR="00BE20E5" w:rsidRPr="00C03320">
        <w:rPr>
          <w:rFonts w:ascii="Times New Roman" w:hAnsi="Times New Roman" w:cs="Times New Roman"/>
          <w:sz w:val="24"/>
          <w:szCs w:val="24"/>
        </w:rPr>
        <w:t>(</w:t>
      </w:r>
      <w:r w:rsidR="00F4057B" w:rsidRPr="00C03320">
        <w:rPr>
          <w:rFonts w:ascii="Times New Roman" w:hAnsi="Times New Roman" w:cs="Times New Roman"/>
          <w:sz w:val="24"/>
          <w:szCs w:val="24"/>
        </w:rPr>
        <w:t>RMS</w:t>
      </w:r>
      <w:r w:rsidR="0078306A" w:rsidRPr="00C03320">
        <w:rPr>
          <w:rFonts w:ascii="Times New Roman" w:hAnsi="Times New Roman" w:cs="Times New Roman"/>
          <w:sz w:val="24"/>
          <w:szCs w:val="24"/>
          <w:vertAlign w:val="subscript"/>
        </w:rPr>
        <w:t>fern</w:t>
      </w:r>
      <w:r w:rsidR="00BE20E5" w:rsidRPr="00C03320">
        <w:rPr>
          <w:rFonts w:ascii="Times New Roman" w:hAnsi="Times New Roman" w:cs="Times New Roman"/>
          <w:sz w:val="24"/>
          <w:szCs w:val="24"/>
        </w:rPr>
        <w:t>)</w:t>
      </w:r>
    </w:p>
    <w:p w:rsidR="00B20730" w:rsidRPr="00C03320" w:rsidRDefault="00857609" w:rsidP="00C03320">
      <w:pPr>
        <w:pStyle w:val="berschrift3"/>
        <w:spacing w:line="480" w:lineRule="auto"/>
        <w:rPr>
          <w:rFonts w:ascii="Times New Roman" w:hAnsi="Times New Roman" w:cs="Times New Roman"/>
        </w:rPr>
      </w:pPr>
      <w:r w:rsidRPr="00C03320">
        <w:rPr>
          <w:rFonts w:ascii="Times New Roman" w:hAnsi="Times New Roman" w:cs="Times New Roman"/>
        </w:rPr>
        <w:t>2.6</w:t>
      </w:r>
      <w:r w:rsidR="00B20730" w:rsidRPr="00C03320">
        <w:rPr>
          <w:rFonts w:ascii="Times New Roman" w:hAnsi="Times New Roman" w:cs="Times New Roman"/>
        </w:rPr>
        <w:t>.2 Zweite Hypothese</w:t>
      </w:r>
    </w:p>
    <w:p w:rsidR="00CC67CF" w:rsidRPr="00C03320" w:rsidRDefault="00E97C3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Um den ersten Teil der</w:t>
      </w:r>
      <w:r w:rsidR="00BE20E5" w:rsidRPr="00C03320">
        <w:rPr>
          <w:rFonts w:ascii="Times New Roman" w:hAnsi="Times New Roman" w:cs="Times New Roman"/>
          <w:sz w:val="24"/>
          <w:szCs w:val="24"/>
        </w:rPr>
        <w:t xml:space="preserve"> zweite</w:t>
      </w:r>
      <w:r w:rsidRPr="00C03320">
        <w:rPr>
          <w:rFonts w:ascii="Times New Roman" w:hAnsi="Times New Roman" w:cs="Times New Roman"/>
          <w:sz w:val="24"/>
          <w:szCs w:val="24"/>
        </w:rPr>
        <w:t>n</w:t>
      </w:r>
      <w:r w:rsidR="00BE20E5" w:rsidRPr="00C03320">
        <w:rPr>
          <w:rFonts w:ascii="Times New Roman" w:hAnsi="Times New Roman" w:cs="Times New Roman"/>
          <w:sz w:val="24"/>
          <w:szCs w:val="24"/>
        </w:rPr>
        <w:t xml:space="preserve"> Hypothese zu überprüfen, </w:t>
      </w:r>
      <w:r w:rsidR="003B5734" w:rsidRPr="00C03320">
        <w:rPr>
          <w:rFonts w:ascii="Times New Roman" w:hAnsi="Times New Roman" w:cs="Times New Roman"/>
          <w:sz w:val="24"/>
          <w:szCs w:val="24"/>
        </w:rPr>
        <w:t>dass</w:t>
      </w:r>
      <w:r w:rsidR="00A92D87" w:rsidRPr="00C03320">
        <w:rPr>
          <w:rFonts w:ascii="Times New Roman" w:hAnsi="Times New Roman" w:cs="Times New Roman"/>
          <w:sz w:val="24"/>
          <w:szCs w:val="24"/>
        </w:rPr>
        <w:t xml:space="preserve"> </w:t>
      </w:r>
      <w:r w:rsidR="000F0842" w:rsidRPr="00C03320">
        <w:rPr>
          <w:rFonts w:ascii="Times New Roman" w:hAnsi="Times New Roman" w:cs="Times New Roman"/>
          <w:sz w:val="24"/>
          <w:szCs w:val="24"/>
        </w:rPr>
        <w:t>der aperiodische Exponent</w:t>
      </w:r>
      <w:r w:rsidR="00C92CD3" w:rsidRPr="00C03320">
        <w:rPr>
          <w:rFonts w:ascii="Times New Roman" w:hAnsi="Times New Roman" w:cs="Times New Roman"/>
          <w:sz w:val="24"/>
          <w:szCs w:val="24"/>
        </w:rPr>
        <w:t xml:space="preserve"> des LFP in der Nähe der Zielposition </w:t>
      </w:r>
      <w:r w:rsidR="003B5734" w:rsidRPr="00C03320">
        <w:rPr>
          <w:rFonts w:ascii="Times New Roman" w:hAnsi="Times New Roman" w:cs="Times New Roman"/>
          <w:sz w:val="24"/>
          <w:szCs w:val="24"/>
        </w:rPr>
        <w:t>kleiner ist als der aperiodische Exponent</w:t>
      </w:r>
      <w:r w:rsidR="00C92CD3" w:rsidRPr="00C03320">
        <w:rPr>
          <w:rFonts w:ascii="Times New Roman" w:hAnsi="Times New Roman" w:cs="Times New Roman"/>
          <w:sz w:val="24"/>
          <w:szCs w:val="24"/>
        </w:rPr>
        <w:t xml:space="preserve"> in weiter Entfernung von der Zielposition</w:t>
      </w:r>
      <w:r w:rsidR="0078306A" w:rsidRPr="00C03320">
        <w:rPr>
          <w:rFonts w:ascii="Times New Roman" w:hAnsi="Times New Roman" w:cs="Times New Roman"/>
          <w:sz w:val="24"/>
          <w:szCs w:val="24"/>
        </w:rPr>
        <w:t>, we</w:t>
      </w:r>
      <w:r w:rsidR="00BE20E5" w:rsidRPr="00C03320">
        <w:rPr>
          <w:rFonts w:ascii="Times New Roman" w:hAnsi="Times New Roman" w:cs="Times New Roman"/>
          <w:sz w:val="24"/>
          <w:szCs w:val="24"/>
        </w:rPr>
        <w:t>rd</w:t>
      </w:r>
      <w:r w:rsidR="00C92CD3" w:rsidRPr="00C03320">
        <w:rPr>
          <w:rFonts w:ascii="Times New Roman" w:hAnsi="Times New Roman" w:cs="Times New Roman"/>
          <w:sz w:val="24"/>
          <w:szCs w:val="24"/>
        </w:rPr>
        <w:t>en</w:t>
      </w:r>
      <w:r w:rsidR="0078306A" w:rsidRPr="00C03320">
        <w:rPr>
          <w:rFonts w:ascii="Times New Roman" w:hAnsi="Times New Roman" w:cs="Times New Roman"/>
          <w:sz w:val="24"/>
          <w:szCs w:val="24"/>
        </w:rPr>
        <w:t xml:space="preserve"> ebenfalls die</w:t>
      </w:r>
      <w:r w:rsidR="00BE20E5" w:rsidRPr="00C03320">
        <w:rPr>
          <w:rFonts w:ascii="Times New Roman" w:hAnsi="Times New Roman" w:cs="Times New Roman"/>
          <w:sz w:val="24"/>
          <w:szCs w:val="24"/>
        </w:rPr>
        <w:t xml:space="preserve"> Wert</w:t>
      </w:r>
      <w:r w:rsidR="0078306A" w:rsidRPr="00C03320">
        <w:rPr>
          <w:rFonts w:ascii="Times New Roman" w:hAnsi="Times New Roman" w:cs="Times New Roman"/>
          <w:sz w:val="24"/>
          <w:szCs w:val="24"/>
        </w:rPr>
        <w:t>e der Bedingung „nah“ mit den</w:t>
      </w:r>
      <w:r w:rsidR="00BE20E5" w:rsidRPr="00C03320">
        <w:rPr>
          <w:rFonts w:ascii="Times New Roman" w:hAnsi="Times New Roman" w:cs="Times New Roman"/>
          <w:sz w:val="24"/>
          <w:szCs w:val="24"/>
        </w:rPr>
        <w:t xml:space="preserve"> Wert</w:t>
      </w:r>
      <w:r w:rsidR="0078306A" w:rsidRPr="00C03320">
        <w:rPr>
          <w:rFonts w:ascii="Times New Roman" w:hAnsi="Times New Roman" w:cs="Times New Roman"/>
          <w:sz w:val="24"/>
          <w:szCs w:val="24"/>
        </w:rPr>
        <w:t>en der Bedingung „fern“</w:t>
      </w:r>
      <w:r w:rsidR="00BE20E5" w:rsidRPr="00C03320">
        <w:rPr>
          <w:rFonts w:ascii="Times New Roman" w:hAnsi="Times New Roman" w:cs="Times New Roman"/>
          <w:sz w:val="24"/>
          <w:szCs w:val="24"/>
        </w:rPr>
        <w:t xml:space="preserve"> verglichen. Auch in diesem Fall wird daher ein Shapiro-Wilk-Test angewendet, um die Differenzen </w:t>
      </w:r>
      <w:r w:rsidR="0078306A" w:rsidRPr="00C03320">
        <w:rPr>
          <w:rFonts w:ascii="Times New Roman" w:hAnsi="Times New Roman" w:cs="Times New Roman"/>
          <w:sz w:val="24"/>
          <w:szCs w:val="24"/>
        </w:rPr>
        <w:t xml:space="preserve">beider Bedingungen </w:t>
      </w:r>
      <w:r w:rsidR="00BE20E5" w:rsidRPr="00C03320">
        <w:rPr>
          <w:rFonts w:ascii="Times New Roman" w:hAnsi="Times New Roman" w:cs="Times New Roman"/>
          <w:sz w:val="24"/>
          <w:szCs w:val="24"/>
        </w:rPr>
        <w:t xml:space="preserve">auf Normalverteilung zu testen. </w:t>
      </w:r>
      <w:r w:rsidR="003B5734" w:rsidRPr="00C03320">
        <w:rPr>
          <w:rFonts w:ascii="Times New Roman" w:hAnsi="Times New Roman" w:cs="Times New Roman"/>
          <w:sz w:val="24"/>
          <w:szCs w:val="24"/>
        </w:rPr>
        <w:t>H</w:t>
      </w:r>
      <w:r w:rsidR="00BE20E5" w:rsidRPr="00C03320">
        <w:rPr>
          <w:rFonts w:ascii="Times New Roman" w:hAnsi="Times New Roman" w:cs="Times New Roman"/>
          <w:sz w:val="24"/>
          <w:szCs w:val="24"/>
        </w:rPr>
        <w:t>ier wird bei nicht signifikantem Ergeb</w:t>
      </w:r>
      <w:r w:rsidR="000F0842" w:rsidRPr="00C03320">
        <w:rPr>
          <w:rFonts w:ascii="Times New Roman" w:hAnsi="Times New Roman" w:cs="Times New Roman"/>
          <w:sz w:val="24"/>
          <w:szCs w:val="24"/>
        </w:rPr>
        <w:t>nis ein</w:t>
      </w:r>
      <w:r w:rsidR="003B5734" w:rsidRPr="00C03320">
        <w:rPr>
          <w:rFonts w:ascii="Times New Roman" w:hAnsi="Times New Roman" w:cs="Times New Roman"/>
          <w:sz w:val="24"/>
          <w:szCs w:val="24"/>
        </w:rPr>
        <w:t xml:space="preserve"> linksseitiger</w:t>
      </w:r>
      <w:r w:rsidR="000F0842" w:rsidRPr="00C03320">
        <w:rPr>
          <w:rFonts w:ascii="Times New Roman" w:hAnsi="Times New Roman" w:cs="Times New Roman"/>
          <w:sz w:val="24"/>
          <w:szCs w:val="24"/>
        </w:rPr>
        <w:t xml:space="preserve"> </w:t>
      </w:r>
      <w:r w:rsidR="000F0842" w:rsidRPr="00C03320">
        <w:rPr>
          <w:rFonts w:ascii="Times New Roman" w:hAnsi="Times New Roman" w:cs="Times New Roman"/>
          <w:i/>
          <w:sz w:val="24"/>
          <w:szCs w:val="24"/>
        </w:rPr>
        <w:t>t</w:t>
      </w:r>
      <w:r w:rsidR="000F0842" w:rsidRPr="00C03320">
        <w:rPr>
          <w:rFonts w:ascii="Times New Roman" w:hAnsi="Times New Roman" w:cs="Times New Roman"/>
          <w:sz w:val="24"/>
          <w:szCs w:val="24"/>
        </w:rPr>
        <w:t xml:space="preserve">-Test für abhängige Stichproben, und bei signifikantem Ergebnis ein </w:t>
      </w:r>
      <w:r w:rsidR="003B5734" w:rsidRPr="00C03320">
        <w:rPr>
          <w:rFonts w:ascii="Times New Roman" w:hAnsi="Times New Roman" w:cs="Times New Roman"/>
          <w:sz w:val="24"/>
          <w:szCs w:val="24"/>
        </w:rPr>
        <w:t xml:space="preserve">linksseitiger </w:t>
      </w:r>
      <w:r w:rsidR="000F0842" w:rsidRPr="00C03320">
        <w:rPr>
          <w:rFonts w:ascii="Times New Roman" w:hAnsi="Times New Roman" w:cs="Times New Roman"/>
          <w:sz w:val="24"/>
          <w:szCs w:val="24"/>
        </w:rPr>
        <w:t>Wilcoxon-Vorzeichen-Rang-Tests auf</w:t>
      </w:r>
      <w:r w:rsidR="003B5734" w:rsidRPr="00C03320">
        <w:rPr>
          <w:rFonts w:ascii="Times New Roman" w:hAnsi="Times New Roman" w:cs="Times New Roman"/>
          <w:sz w:val="24"/>
          <w:szCs w:val="24"/>
        </w:rPr>
        <w:t xml:space="preserve"> 5% Signifikanzniveau gerechnet</w:t>
      </w:r>
      <w:r w:rsidR="000F0842" w:rsidRPr="00C03320">
        <w:rPr>
          <w:rFonts w:ascii="Times New Roman" w:hAnsi="Times New Roman" w:cs="Times New Roman"/>
          <w:sz w:val="24"/>
          <w:szCs w:val="24"/>
        </w:rPr>
        <w:t xml:space="preserve">. </w:t>
      </w:r>
      <w:r w:rsidR="00B47553" w:rsidRPr="00C03320">
        <w:rPr>
          <w:rFonts w:ascii="Times New Roman" w:hAnsi="Times New Roman" w:cs="Times New Roman"/>
          <w:sz w:val="24"/>
          <w:szCs w:val="24"/>
        </w:rPr>
        <w:t xml:space="preserve">Die aperiodischen Exponenten in der </w:t>
      </w:r>
      <w:r w:rsidR="003B5734" w:rsidRPr="00C03320">
        <w:rPr>
          <w:rFonts w:ascii="Times New Roman" w:hAnsi="Times New Roman" w:cs="Times New Roman"/>
          <w:sz w:val="24"/>
          <w:szCs w:val="24"/>
        </w:rPr>
        <w:t xml:space="preserve">Bedingung „nah“ sollten kleiner sein als die </w:t>
      </w:r>
      <w:r w:rsidR="00B47553" w:rsidRPr="00C03320">
        <w:rPr>
          <w:rFonts w:ascii="Times New Roman" w:hAnsi="Times New Roman" w:cs="Times New Roman"/>
          <w:sz w:val="24"/>
          <w:szCs w:val="24"/>
        </w:rPr>
        <w:t>aperiodischen Exponenten in der Bedingung „fern“, damit die Alternativhypothese angenommen werden kann.</w:t>
      </w:r>
      <w:r w:rsidR="00C92CD3" w:rsidRPr="00C03320">
        <w:rPr>
          <w:rFonts w:ascii="Times New Roman" w:hAnsi="Times New Roman" w:cs="Times New Roman"/>
          <w:sz w:val="24"/>
          <w:szCs w:val="24"/>
        </w:rPr>
        <w:t xml:space="preserve"> </w:t>
      </w:r>
    </w:p>
    <w:p w:rsidR="00BE20E5" w:rsidRPr="00C03320" w:rsidRDefault="00C92CD3"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Um den zweiten Teil der zweiten Hypothese zu überprüfen, dass es eine</w:t>
      </w:r>
      <w:r w:rsidR="00492E17" w:rsidRPr="00C03320">
        <w:rPr>
          <w:rFonts w:ascii="Times New Roman" w:hAnsi="Times New Roman" w:cs="Times New Roman"/>
          <w:sz w:val="24"/>
          <w:szCs w:val="24"/>
        </w:rPr>
        <w:t xml:space="preserve">n </w:t>
      </w:r>
      <w:r w:rsidR="003B5734" w:rsidRPr="00C03320">
        <w:rPr>
          <w:rFonts w:ascii="Times New Roman" w:hAnsi="Times New Roman" w:cs="Times New Roman"/>
          <w:sz w:val="24"/>
          <w:szCs w:val="24"/>
        </w:rPr>
        <w:t xml:space="preserve">positiven </w:t>
      </w:r>
      <w:r w:rsidR="00492E17" w:rsidRPr="00C03320">
        <w:rPr>
          <w:rFonts w:ascii="Times New Roman" w:hAnsi="Times New Roman" w:cs="Times New Roman"/>
          <w:sz w:val="24"/>
          <w:szCs w:val="24"/>
        </w:rPr>
        <w:t>Zusammenhang</w:t>
      </w:r>
      <w:r w:rsidRPr="00C03320">
        <w:rPr>
          <w:rFonts w:ascii="Times New Roman" w:hAnsi="Times New Roman" w:cs="Times New Roman"/>
          <w:sz w:val="24"/>
          <w:szCs w:val="24"/>
        </w:rPr>
        <w:t xml:space="preserve"> zwischen dem aperiodischen Exponenten und der Entfernung der Elektrode </w:t>
      </w:r>
      <w:r w:rsidRPr="00C03320">
        <w:rPr>
          <w:rFonts w:ascii="Times New Roman" w:hAnsi="Times New Roman" w:cs="Times New Roman"/>
          <w:sz w:val="24"/>
          <w:szCs w:val="24"/>
        </w:rPr>
        <w:lastRenderedPageBreak/>
        <w:t>zu der Zielposition (Tiefe) gibt,</w:t>
      </w:r>
      <w:r w:rsidR="00C81150" w:rsidRPr="00C03320">
        <w:rPr>
          <w:rFonts w:ascii="Times New Roman" w:hAnsi="Times New Roman" w:cs="Times New Roman"/>
          <w:sz w:val="24"/>
          <w:szCs w:val="24"/>
        </w:rPr>
        <w:t xml:space="preserve"> wird </w:t>
      </w:r>
      <w:r w:rsidR="000D4712" w:rsidRPr="00C03320">
        <w:rPr>
          <w:rFonts w:ascii="Times New Roman" w:hAnsi="Times New Roman" w:cs="Times New Roman"/>
          <w:sz w:val="24"/>
          <w:szCs w:val="24"/>
        </w:rPr>
        <w:t>ein</w:t>
      </w:r>
      <w:r w:rsidR="008D1C0B" w:rsidRPr="00C03320">
        <w:rPr>
          <w:rFonts w:ascii="Times New Roman" w:hAnsi="Times New Roman" w:cs="Times New Roman"/>
          <w:sz w:val="24"/>
          <w:szCs w:val="24"/>
        </w:rPr>
        <w:t>e Regression mittels</w:t>
      </w:r>
      <w:r w:rsidR="000D4712" w:rsidRPr="00C03320">
        <w:rPr>
          <w:rFonts w:ascii="Times New Roman" w:hAnsi="Times New Roman" w:cs="Times New Roman"/>
          <w:sz w:val="24"/>
          <w:szCs w:val="24"/>
        </w:rPr>
        <w:t xml:space="preserve"> Linear mixed model</w:t>
      </w:r>
      <w:r w:rsidRPr="00C03320">
        <w:rPr>
          <w:rFonts w:ascii="Times New Roman" w:hAnsi="Times New Roman" w:cs="Times New Roman"/>
          <w:sz w:val="24"/>
          <w:szCs w:val="24"/>
        </w:rPr>
        <w:t xml:space="preserve"> gerechnet.</w:t>
      </w:r>
      <w:r w:rsidR="00343C6C" w:rsidRPr="00C03320">
        <w:rPr>
          <w:rFonts w:ascii="Times New Roman" w:hAnsi="Times New Roman" w:cs="Times New Roman"/>
          <w:sz w:val="24"/>
          <w:szCs w:val="24"/>
        </w:rPr>
        <w:t xml:space="preserve"> Dafür wird das package lme4 für R verwendet </w:t>
      </w:r>
      <w:r w:rsidR="001238AA" w:rsidRPr="00C03320">
        <w:rPr>
          <w:rFonts w:ascii="Times New Roman" w:hAnsi="Times New Roman" w:cs="Times New Roman"/>
          <w:sz w:val="24"/>
          <w:szCs w:val="24"/>
        </w:rPr>
        <w:fldChar w:fldCharType="begin"/>
      </w:r>
      <w:r w:rsidR="001238AA" w:rsidRPr="00C03320">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C03320">
        <w:rPr>
          <w:rFonts w:ascii="Times New Roman" w:hAnsi="Times New Roman" w:cs="Times New Roman"/>
          <w:sz w:val="24"/>
          <w:szCs w:val="24"/>
        </w:rPr>
        <w:fldChar w:fldCharType="separate"/>
      </w:r>
      <w:r w:rsidR="001238AA" w:rsidRPr="00C03320">
        <w:rPr>
          <w:rFonts w:ascii="Times New Roman" w:hAnsi="Times New Roman" w:cs="Times New Roman"/>
          <w:sz w:val="24"/>
          <w:szCs w:val="24"/>
        </w:rPr>
        <w:t>(Bates et al., 2015)</w:t>
      </w:r>
      <w:r w:rsidR="001238AA" w:rsidRPr="00C03320">
        <w:rPr>
          <w:rFonts w:ascii="Times New Roman" w:hAnsi="Times New Roman" w:cs="Times New Roman"/>
          <w:sz w:val="24"/>
          <w:szCs w:val="24"/>
        </w:rPr>
        <w:fldChar w:fldCharType="end"/>
      </w:r>
      <w:r w:rsidR="001238AA" w:rsidRPr="00C03320">
        <w:rPr>
          <w:rFonts w:ascii="Times New Roman" w:hAnsi="Times New Roman" w:cs="Times New Roman"/>
          <w:sz w:val="24"/>
          <w:szCs w:val="24"/>
        </w:rPr>
        <w:t>.</w:t>
      </w:r>
      <w:r w:rsidR="001B40AC" w:rsidRPr="00C03320">
        <w:rPr>
          <w:rFonts w:ascii="Times New Roman" w:hAnsi="Times New Roman" w:cs="Times New Roman"/>
          <w:sz w:val="24"/>
          <w:szCs w:val="24"/>
        </w:rPr>
        <w:t xml:space="preserve"> Als Fixed Effect wird dabei die Tiefe als abhängige Variable und die aperiodische Komponente als unabhängige Variable verwendet. Als Random Effect wird d</w:t>
      </w:r>
      <w:r w:rsidR="00CC67CF" w:rsidRPr="00C03320">
        <w:rPr>
          <w:rFonts w:ascii="Times New Roman" w:hAnsi="Times New Roman" w:cs="Times New Roman"/>
          <w:sz w:val="24"/>
          <w:szCs w:val="24"/>
        </w:rPr>
        <w:t>ie ID der Versuchspersonen angegeben</w:t>
      </w:r>
      <w:r w:rsidR="001B40AC" w:rsidRPr="00C03320">
        <w:rPr>
          <w:rFonts w:ascii="Times New Roman" w:hAnsi="Times New Roman" w:cs="Times New Roman"/>
          <w:sz w:val="24"/>
          <w:szCs w:val="24"/>
        </w:rPr>
        <w:t>, um individuelle Unterschiede zwischen den Patient*innen</w:t>
      </w:r>
      <w:r w:rsidR="00CC67CF" w:rsidRPr="00C03320">
        <w:rPr>
          <w:rFonts w:ascii="Times New Roman" w:hAnsi="Times New Roman" w:cs="Times New Roman"/>
          <w:sz w:val="24"/>
          <w:szCs w:val="24"/>
        </w:rPr>
        <w:t xml:space="preserve"> zu berücksichtigen</w:t>
      </w:r>
      <w:r w:rsidR="001B40AC" w:rsidRPr="00C03320">
        <w:rPr>
          <w:rFonts w:ascii="Times New Roman" w:hAnsi="Times New Roman" w:cs="Times New Roman"/>
          <w:sz w:val="24"/>
          <w:szCs w:val="24"/>
        </w:rPr>
        <w:t xml:space="preserve">. </w:t>
      </w:r>
      <w:r w:rsidR="00F96889" w:rsidRPr="00C03320">
        <w:rPr>
          <w:rFonts w:ascii="Times New Roman" w:hAnsi="Times New Roman" w:cs="Times New Roman"/>
          <w:sz w:val="24"/>
          <w:szCs w:val="24"/>
        </w:rPr>
        <w:t>Die Residuen werden grafisch dargestellt, damit die Passung des Regressionsmodells eingeschätzt werden kann.</w:t>
      </w:r>
      <w:r w:rsidR="00342718" w:rsidRPr="00C03320">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C03320">
        <w:rPr>
          <w:rFonts w:ascii="Times New Roman" w:hAnsi="Times New Roman" w:cs="Times New Roman"/>
          <w:sz w:val="24"/>
          <w:szCs w:val="24"/>
        </w:rPr>
        <w:t xml:space="preserve"> </w:t>
      </w:r>
      <w:r w:rsidR="001B40AC" w:rsidRPr="00C03320">
        <w:rPr>
          <w:rFonts w:ascii="Times New Roman" w:hAnsi="Times New Roman" w:cs="Times New Roman"/>
          <w:sz w:val="24"/>
          <w:szCs w:val="24"/>
        </w:rPr>
        <w:t>Um zu testen, ob der geschätzte Effekt</w:t>
      </w:r>
      <w:r w:rsidR="00113861" w:rsidRPr="00C03320">
        <w:rPr>
          <w:rFonts w:ascii="Times New Roman" w:hAnsi="Times New Roman" w:cs="Times New Roman"/>
          <w:sz w:val="24"/>
          <w:szCs w:val="24"/>
        </w:rPr>
        <w:t xml:space="preserve"> der aperiodischen Komponente auf die Tiefe</w:t>
      </w:r>
      <w:r w:rsidR="001B40AC" w:rsidRPr="00C03320">
        <w:rPr>
          <w:rFonts w:ascii="Times New Roman" w:hAnsi="Times New Roman" w:cs="Times New Roman"/>
          <w:sz w:val="24"/>
          <w:szCs w:val="24"/>
        </w:rPr>
        <w:t xml:space="preserve"> signifikant</w:t>
      </w:r>
      <w:r w:rsidR="00113861" w:rsidRPr="00C03320">
        <w:rPr>
          <w:rFonts w:ascii="Times New Roman" w:hAnsi="Times New Roman" w:cs="Times New Roman"/>
          <w:sz w:val="24"/>
          <w:szCs w:val="24"/>
        </w:rPr>
        <w:t xml:space="preserve"> größer als 0 ist, wird ein </w:t>
      </w:r>
      <w:r w:rsidR="00113861" w:rsidRPr="00C03320">
        <w:rPr>
          <w:rFonts w:ascii="Times New Roman" w:hAnsi="Times New Roman" w:cs="Times New Roman"/>
          <w:i/>
          <w:sz w:val="24"/>
          <w:szCs w:val="24"/>
        </w:rPr>
        <w:t>t</w:t>
      </w:r>
      <w:r w:rsidR="00113861" w:rsidRPr="00C03320">
        <w:rPr>
          <w:rFonts w:ascii="Times New Roman" w:hAnsi="Times New Roman" w:cs="Times New Roman"/>
          <w:sz w:val="24"/>
          <w:szCs w:val="24"/>
        </w:rPr>
        <w:t>-</w:t>
      </w:r>
      <w:r w:rsidR="00541C3B" w:rsidRPr="00C03320">
        <w:rPr>
          <w:rFonts w:ascii="Times New Roman" w:hAnsi="Times New Roman" w:cs="Times New Roman"/>
          <w:sz w:val="24"/>
          <w:szCs w:val="24"/>
        </w:rPr>
        <w:t>T</w:t>
      </w:r>
      <w:r w:rsidR="001B40AC" w:rsidRPr="00C03320">
        <w:rPr>
          <w:rFonts w:ascii="Times New Roman" w:hAnsi="Times New Roman" w:cs="Times New Roman"/>
          <w:sz w:val="24"/>
          <w:szCs w:val="24"/>
        </w:rPr>
        <w:t>est</w:t>
      </w:r>
      <w:r w:rsidR="00113861" w:rsidRPr="00C03320">
        <w:rPr>
          <w:rFonts w:ascii="Times New Roman" w:hAnsi="Times New Roman" w:cs="Times New Roman"/>
          <w:sz w:val="24"/>
          <w:szCs w:val="24"/>
        </w:rPr>
        <w:t xml:space="preserve"> auf 5% Signifikanzniveau</w:t>
      </w:r>
      <w:r w:rsidR="001B40AC" w:rsidRPr="00C03320">
        <w:rPr>
          <w:rFonts w:ascii="Times New Roman" w:hAnsi="Times New Roman" w:cs="Times New Roman"/>
          <w:sz w:val="24"/>
          <w:szCs w:val="24"/>
        </w:rPr>
        <w:t xml:space="preserve"> gerechnet</w:t>
      </w:r>
      <w:r w:rsidR="000D0B7B" w:rsidRPr="00C03320">
        <w:rPr>
          <w:rFonts w:ascii="Times New Roman" w:hAnsi="Times New Roman" w:cs="Times New Roman"/>
          <w:sz w:val="24"/>
          <w:szCs w:val="24"/>
        </w:rPr>
        <w:t>.</w:t>
      </w:r>
      <w:r w:rsidR="00113861" w:rsidRPr="00C03320">
        <w:rPr>
          <w:rFonts w:ascii="Times New Roman" w:hAnsi="Times New Roman" w:cs="Times New Roman"/>
          <w:sz w:val="24"/>
          <w:szCs w:val="24"/>
        </w:rPr>
        <w:t xml:space="preserve"> Dafür wird lmerTest als zusätzliches package für R verwendet </w:t>
      </w:r>
      <w:r w:rsidR="00202D62" w:rsidRPr="00C03320">
        <w:rPr>
          <w:rFonts w:ascii="Times New Roman" w:hAnsi="Times New Roman" w:cs="Times New Roman"/>
          <w:sz w:val="24"/>
          <w:szCs w:val="24"/>
        </w:rPr>
        <w:fldChar w:fldCharType="begin"/>
      </w:r>
      <w:r w:rsidR="00202D62" w:rsidRPr="00C03320">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C03320">
        <w:rPr>
          <w:rFonts w:ascii="Times New Roman" w:hAnsi="Times New Roman" w:cs="Times New Roman"/>
          <w:sz w:val="24"/>
          <w:szCs w:val="24"/>
        </w:rPr>
        <w:fldChar w:fldCharType="separate"/>
      </w:r>
      <w:r w:rsidR="00202D62" w:rsidRPr="00C03320">
        <w:rPr>
          <w:rFonts w:ascii="Times New Roman" w:hAnsi="Times New Roman" w:cs="Times New Roman"/>
          <w:sz w:val="24"/>
          <w:szCs w:val="24"/>
        </w:rPr>
        <w:t>(Kuznetsova et al., 2017)</w:t>
      </w:r>
      <w:r w:rsidR="00202D62" w:rsidRPr="00C03320">
        <w:rPr>
          <w:rFonts w:ascii="Times New Roman" w:hAnsi="Times New Roman" w:cs="Times New Roman"/>
          <w:sz w:val="24"/>
          <w:szCs w:val="24"/>
        </w:rPr>
        <w:fldChar w:fldCharType="end"/>
      </w:r>
      <w:r w:rsidR="00202D62" w:rsidRPr="00C03320">
        <w:rPr>
          <w:rFonts w:ascii="Times New Roman" w:hAnsi="Times New Roman" w:cs="Times New Roman"/>
          <w:sz w:val="24"/>
          <w:szCs w:val="24"/>
        </w:rPr>
        <w:t>.</w:t>
      </w:r>
      <w:r w:rsidR="00CC67CF" w:rsidRPr="00C03320">
        <w:rPr>
          <w:rFonts w:ascii="Times New Roman" w:hAnsi="Times New Roman" w:cs="Times New Roman"/>
          <w:sz w:val="24"/>
          <w:szCs w:val="24"/>
        </w:rPr>
        <w:t xml:space="preserve"> Dort</w:t>
      </w:r>
      <w:r w:rsidR="00635E49" w:rsidRPr="00C03320">
        <w:rPr>
          <w:rFonts w:ascii="Times New Roman" w:hAnsi="Times New Roman" w:cs="Times New Roman"/>
          <w:sz w:val="24"/>
          <w:szCs w:val="24"/>
        </w:rPr>
        <w:t xml:space="preserve"> wurde basierend auf der Satterthwaite’s Methode eine Schätzung für die Freiheitsgrade hinzugefügt, damit ein </w:t>
      </w:r>
      <w:r w:rsidR="00635E49" w:rsidRPr="00C03320">
        <w:rPr>
          <w:rFonts w:ascii="Times New Roman" w:hAnsi="Times New Roman" w:cs="Times New Roman"/>
          <w:i/>
          <w:sz w:val="24"/>
          <w:szCs w:val="24"/>
        </w:rPr>
        <w:t>p</w:t>
      </w:r>
      <w:r w:rsidR="00541C3B" w:rsidRPr="00C03320">
        <w:rPr>
          <w:rFonts w:ascii="Times New Roman" w:hAnsi="Times New Roman" w:cs="Times New Roman"/>
          <w:sz w:val="24"/>
          <w:szCs w:val="24"/>
        </w:rPr>
        <w:t>-W</w:t>
      </w:r>
      <w:r w:rsidR="00635E49" w:rsidRPr="00C03320">
        <w:rPr>
          <w:rFonts w:ascii="Times New Roman" w:hAnsi="Times New Roman" w:cs="Times New Roman"/>
          <w:sz w:val="24"/>
          <w:szCs w:val="24"/>
        </w:rPr>
        <w:t xml:space="preserve">ert berechnet werden kann </w:t>
      </w:r>
      <w:r w:rsidR="00635E49" w:rsidRPr="00C03320">
        <w:rPr>
          <w:rFonts w:ascii="Times New Roman" w:hAnsi="Times New Roman" w:cs="Times New Roman"/>
          <w:sz w:val="24"/>
          <w:szCs w:val="24"/>
        </w:rPr>
        <w:fldChar w:fldCharType="begin"/>
      </w:r>
      <w:r w:rsidR="00635E49" w:rsidRPr="00C03320">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C03320">
        <w:rPr>
          <w:rFonts w:ascii="Times New Roman" w:hAnsi="Times New Roman" w:cs="Times New Roman"/>
          <w:sz w:val="24"/>
          <w:szCs w:val="24"/>
        </w:rPr>
        <w:fldChar w:fldCharType="separate"/>
      </w:r>
      <w:r w:rsidR="00635E49" w:rsidRPr="00C03320">
        <w:rPr>
          <w:rFonts w:ascii="Times New Roman" w:hAnsi="Times New Roman" w:cs="Times New Roman"/>
          <w:sz w:val="24"/>
          <w:szCs w:val="24"/>
        </w:rPr>
        <w:t>(Giesbrecht &amp; Burns, 1985; Kuznetsova et al., 2017)</w:t>
      </w:r>
      <w:r w:rsidR="00635E49" w:rsidRPr="00C03320">
        <w:rPr>
          <w:rFonts w:ascii="Times New Roman" w:hAnsi="Times New Roman" w:cs="Times New Roman"/>
          <w:sz w:val="24"/>
          <w:szCs w:val="24"/>
        </w:rPr>
        <w:fldChar w:fldCharType="end"/>
      </w:r>
      <w:r w:rsidR="00635E49" w:rsidRPr="00C03320">
        <w:rPr>
          <w:rFonts w:ascii="Times New Roman" w:hAnsi="Times New Roman" w:cs="Times New Roman"/>
          <w:sz w:val="24"/>
          <w:szCs w:val="24"/>
        </w:rPr>
        <w:t>.</w:t>
      </w:r>
      <w:r w:rsidR="00CC67CF" w:rsidRPr="00C03320">
        <w:rPr>
          <w:rFonts w:ascii="Times New Roman" w:hAnsi="Times New Roman" w:cs="Times New Roman"/>
          <w:sz w:val="24"/>
          <w:szCs w:val="24"/>
        </w:rPr>
        <w:t xml:space="preserve"> </w:t>
      </w:r>
      <w:r w:rsidR="000D0B7B" w:rsidRPr="00C03320">
        <w:rPr>
          <w:rFonts w:ascii="Times New Roman" w:hAnsi="Times New Roman" w:cs="Times New Roman"/>
          <w:sz w:val="24"/>
          <w:szCs w:val="24"/>
        </w:rPr>
        <w:t>Zusätzlich wird ein 95% profiled confidence interval berechnet. Wenn die Zahl 0 sich nicht innerhalb der Intervallgrenzen befindet, ist das ein weiteres Indiz dafür, dass sich der Effekt signifikant von 0 unterscheidet.</w:t>
      </w:r>
      <w:r w:rsidR="001B40AC" w:rsidRPr="00C03320">
        <w:rPr>
          <w:rFonts w:ascii="Times New Roman" w:hAnsi="Times New Roman" w:cs="Times New Roman"/>
          <w:sz w:val="24"/>
          <w:szCs w:val="24"/>
        </w:rPr>
        <w:t xml:space="preserve"> </w:t>
      </w:r>
      <w:r w:rsidR="00C81150" w:rsidRPr="00C03320">
        <w:rPr>
          <w:rFonts w:ascii="Times New Roman" w:hAnsi="Times New Roman" w:cs="Times New Roman"/>
          <w:sz w:val="24"/>
          <w:szCs w:val="24"/>
        </w:rPr>
        <w:t>Da der Shapiro-Wilk-Test bei de</w:t>
      </w:r>
      <w:r w:rsidR="00C32600">
        <w:rPr>
          <w:rFonts w:ascii="Times New Roman" w:hAnsi="Times New Roman" w:cs="Times New Roman"/>
          <w:sz w:val="24"/>
          <w:szCs w:val="24"/>
        </w:rPr>
        <w:t>r großen Stichprobenzahl von 1932</w:t>
      </w:r>
      <w:r w:rsidR="00C81150" w:rsidRPr="00C03320">
        <w:rPr>
          <w:rFonts w:ascii="Times New Roman" w:hAnsi="Times New Roman" w:cs="Times New Roman"/>
          <w:sz w:val="24"/>
          <w:szCs w:val="24"/>
        </w:rPr>
        <w:t xml:space="preserve"> automatisch signifikant wird, kann mit ihm in diesem Fall keine Aussagen über eine Verletzung der Normalverteilung gemacht werden. Stattdessen wird die Verletzung der Normalverteilung durch visuelle Darstellung mit Histogrammen, Q-Q-Diagrammen und Dichtediagrammen überprüft. </w:t>
      </w:r>
      <w:r w:rsidR="00680AAF" w:rsidRPr="00C03320">
        <w:rPr>
          <w:rFonts w:ascii="Times New Roman" w:hAnsi="Times New Roman" w:cs="Times New Roman"/>
          <w:sz w:val="24"/>
          <w:szCs w:val="24"/>
        </w:rPr>
        <w:t xml:space="preserve">Die </w:t>
      </w:r>
      <w:r w:rsidR="009A4A90" w:rsidRPr="00C03320">
        <w:rPr>
          <w:rFonts w:ascii="Times New Roman" w:hAnsi="Times New Roman" w:cs="Times New Roman"/>
          <w:sz w:val="24"/>
          <w:szCs w:val="24"/>
        </w:rPr>
        <w:t xml:space="preserve">Tiefe </w:t>
      </w:r>
      <w:r w:rsidR="00680AAF" w:rsidRPr="00C03320">
        <w:rPr>
          <w:rFonts w:ascii="Times New Roman" w:hAnsi="Times New Roman" w:cs="Times New Roman"/>
          <w:sz w:val="24"/>
          <w:szCs w:val="24"/>
        </w:rPr>
        <w:t>und der ape</w:t>
      </w:r>
      <w:r w:rsidR="000D0B7B" w:rsidRPr="00C03320">
        <w:rPr>
          <w:rFonts w:ascii="Times New Roman" w:hAnsi="Times New Roman" w:cs="Times New Roman"/>
          <w:sz w:val="24"/>
          <w:szCs w:val="24"/>
        </w:rPr>
        <w:t>riodische Exponent sollten eine</w:t>
      </w:r>
      <w:r w:rsidR="00770A1C" w:rsidRPr="00C03320">
        <w:rPr>
          <w:rFonts w:ascii="Times New Roman" w:hAnsi="Times New Roman" w:cs="Times New Roman"/>
          <w:sz w:val="24"/>
          <w:szCs w:val="24"/>
        </w:rPr>
        <w:t>n</w:t>
      </w:r>
      <w:r w:rsidR="000D0B7B" w:rsidRPr="00C03320">
        <w:rPr>
          <w:rFonts w:ascii="Times New Roman" w:hAnsi="Times New Roman" w:cs="Times New Roman"/>
          <w:sz w:val="24"/>
          <w:szCs w:val="24"/>
        </w:rPr>
        <w:t xml:space="preserve"> </w:t>
      </w:r>
      <w:r w:rsidR="003B5734" w:rsidRPr="00C03320">
        <w:rPr>
          <w:rFonts w:ascii="Times New Roman" w:hAnsi="Times New Roman" w:cs="Times New Roman"/>
          <w:sz w:val="24"/>
          <w:szCs w:val="24"/>
        </w:rPr>
        <w:t xml:space="preserve">positiven </w:t>
      </w:r>
      <w:r w:rsidR="000D0B7B" w:rsidRPr="00C03320">
        <w:rPr>
          <w:rFonts w:ascii="Times New Roman" w:hAnsi="Times New Roman" w:cs="Times New Roman"/>
          <w:sz w:val="24"/>
          <w:szCs w:val="24"/>
        </w:rPr>
        <w:t>lineare</w:t>
      </w:r>
      <w:r w:rsidR="00770A1C" w:rsidRPr="00C03320">
        <w:rPr>
          <w:rFonts w:ascii="Times New Roman" w:hAnsi="Times New Roman" w:cs="Times New Roman"/>
          <w:sz w:val="24"/>
          <w:szCs w:val="24"/>
        </w:rPr>
        <w:t>n Zusammenhang</w:t>
      </w:r>
      <w:r w:rsidR="000D0B7B" w:rsidRPr="00C03320">
        <w:rPr>
          <w:rFonts w:ascii="Times New Roman" w:hAnsi="Times New Roman" w:cs="Times New Roman"/>
          <w:sz w:val="24"/>
          <w:szCs w:val="24"/>
        </w:rPr>
        <w:t xml:space="preserve"> aufweisen, die</w:t>
      </w:r>
      <w:r w:rsidR="00680AAF" w:rsidRPr="00C03320">
        <w:rPr>
          <w:rFonts w:ascii="Times New Roman" w:hAnsi="Times New Roman" w:cs="Times New Roman"/>
          <w:sz w:val="24"/>
          <w:szCs w:val="24"/>
        </w:rPr>
        <w:t xml:space="preserve"> größer ist als 0, damit die Alternativhypothese angenommen werden kann. </w:t>
      </w:r>
    </w:p>
    <w:p w:rsidR="000F0842" w:rsidRPr="00C03320" w:rsidRDefault="00942303"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H2.1</w:t>
      </w:r>
      <w:r w:rsidR="000F0842" w:rsidRPr="00C03320">
        <w:rPr>
          <w:rFonts w:ascii="Times New Roman" w:hAnsi="Times New Roman" w:cs="Times New Roman"/>
          <w:sz w:val="24"/>
          <w:szCs w:val="24"/>
          <w:vertAlign w:val="subscript"/>
        </w:rPr>
        <w:t>0</w:t>
      </w:r>
      <w:r w:rsidR="00623A73" w:rsidRPr="00C03320">
        <w:rPr>
          <w:rFonts w:ascii="Times New Roman" w:hAnsi="Times New Roman" w:cs="Times New Roman"/>
          <w:sz w:val="24"/>
          <w:szCs w:val="24"/>
        </w:rPr>
        <w:t>: µ</w:t>
      </w:r>
      <w:r w:rsidR="000F0842" w:rsidRPr="00C03320">
        <w:rPr>
          <w:rFonts w:ascii="Times New Roman" w:hAnsi="Times New Roman" w:cs="Times New Roman"/>
          <w:sz w:val="24"/>
          <w:szCs w:val="24"/>
        </w:rPr>
        <w:t>(aperiodischer Exponent</w:t>
      </w:r>
      <w:r w:rsidR="0078306A" w:rsidRPr="00C03320">
        <w:rPr>
          <w:rFonts w:ascii="Times New Roman" w:hAnsi="Times New Roman" w:cs="Times New Roman"/>
          <w:sz w:val="24"/>
          <w:szCs w:val="24"/>
          <w:vertAlign w:val="subscript"/>
        </w:rPr>
        <w:t>nah</w:t>
      </w:r>
      <w:r w:rsidR="000F0842" w:rsidRPr="00C03320">
        <w:rPr>
          <w:rFonts w:ascii="Times New Roman" w:hAnsi="Times New Roman" w:cs="Times New Roman"/>
          <w:sz w:val="24"/>
          <w:szCs w:val="24"/>
        </w:rPr>
        <w:t xml:space="preserve">) </w:t>
      </w:r>
      <w:r w:rsidR="0017793E" w:rsidRPr="00C03320">
        <w:rPr>
          <w:rFonts w:ascii="Times New Roman" w:hAnsi="Times New Roman" w:cs="Times New Roman"/>
          <w:sz w:val="24"/>
          <w:szCs w:val="24"/>
        </w:rPr>
        <w:t>≥</w:t>
      </w:r>
      <w:r w:rsidR="00623A73" w:rsidRPr="00C03320">
        <w:rPr>
          <w:rFonts w:ascii="Times New Roman" w:hAnsi="Times New Roman" w:cs="Times New Roman"/>
          <w:sz w:val="24"/>
          <w:szCs w:val="24"/>
        </w:rPr>
        <w:t xml:space="preserve"> µ</w:t>
      </w:r>
      <w:r w:rsidR="000F0842" w:rsidRPr="00C03320">
        <w:rPr>
          <w:rFonts w:ascii="Times New Roman" w:hAnsi="Times New Roman" w:cs="Times New Roman"/>
          <w:sz w:val="24"/>
          <w:szCs w:val="24"/>
        </w:rPr>
        <w:t>(aperiodischer Exponent</w:t>
      </w:r>
      <w:r w:rsidR="0078306A" w:rsidRPr="00C03320">
        <w:rPr>
          <w:rFonts w:ascii="Times New Roman" w:hAnsi="Times New Roman" w:cs="Times New Roman"/>
          <w:sz w:val="24"/>
          <w:szCs w:val="24"/>
          <w:vertAlign w:val="subscript"/>
        </w:rPr>
        <w:t>fern</w:t>
      </w:r>
      <w:r w:rsidRPr="00C03320">
        <w:rPr>
          <w:rFonts w:ascii="Times New Roman" w:hAnsi="Times New Roman" w:cs="Times New Roman"/>
          <w:sz w:val="24"/>
          <w:szCs w:val="24"/>
        </w:rPr>
        <w:t>)</w:t>
      </w:r>
      <w:r w:rsidRPr="00C03320">
        <w:rPr>
          <w:rFonts w:ascii="Times New Roman" w:hAnsi="Times New Roman" w:cs="Times New Roman"/>
          <w:sz w:val="24"/>
          <w:szCs w:val="24"/>
        </w:rPr>
        <w:br/>
        <w:t>H2.1</w:t>
      </w:r>
      <w:r w:rsidR="000F0842" w:rsidRPr="00C03320">
        <w:rPr>
          <w:rFonts w:ascii="Times New Roman" w:hAnsi="Times New Roman" w:cs="Times New Roman"/>
          <w:sz w:val="24"/>
          <w:szCs w:val="24"/>
          <w:vertAlign w:val="subscript"/>
        </w:rPr>
        <w:t>1</w:t>
      </w:r>
      <w:r w:rsidR="00623A73" w:rsidRPr="00C03320">
        <w:rPr>
          <w:rFonts w:ascii="Times New Roman" w:hAnsi="Times New Roman" w:cs="Times New Roman"/>
          <w:sz w:val="24"/>
          <w:szCs w:val="24"/>
        </w:rPr>
        <w:t>: µ</w:t>
      </w:r>
      <w:r w:rsidR="000F0842" w:rsidRPr="00C03320">
        <w:rPr>
          <w:rFonts w:ascii="Times New Roman" w:hAnsi="Times New Roman" w:cs="Times New Roman"/>
          <w:sz w:val="24"/>
          <w:szCs w:val="24"/>
        </w:rPr>
        <w:t>(aperiodischer Exponent</w:t>
      </w:r>
      <w:r w:rsidR="0078306A" w:rsidRPr="00C03320">
        <w:rPr>
          <w:rFonts w:ascii="Times New Roman" w:hAnsi="Times New Roman" w:cs="Times New Roman"/>
          <w:sz w:val="24"/>
          <w:szCs w:val="24"/>
          <w:vertAlign w:val="subscript"/>
        </w:rPr>
        <w:t>nah</w:t>
      </w:r>
      <w:r w:rsidR="000F0842" w:rsidRPr="00C03320">
        <w:rPr>
          <w:rFonts w:ascii="Times New Roman" w:hAnsi="Times New Roman" w:cs="Times New Roman"/>
          <w:sz w:val="24"/>
          <w:szCs w:val="24"/>
        </w:rPr>
        <w:t xml:space="preserve">) </w:t>
      </w:r>
      <w:r w:rsidR="0017793E" w:rsidRPr="00C03320">
        <w:rPr>
          <w:rFonts w:ascii="Times New Roman" w:hAnsi="Times New Roman" w:cs="Times New Roman"/>
          <w:sz w:val="24"/>
          <w:szCs w:val="24"/>
        </w:rPr>
        <w:t>&lt;</w:t>
      </w:r>
      <w:r w:rsidR="00623A73" w:rsidRPr="00C03320">
        <w:rPr>
          <w:rFonts w:ascii="Times New Roman" w:hAnsi="Times New Roman" w:cs="Times New Roman"/>
          <w:sz w:val="24"/>
          <w:szCs w:val="24"/>
        </w:rPr>
        <w:t xml:space="preserve"> µ</w:t>
      </w:r>
      <w:r w:rsidR="000F0842" w:rsidRPr="00C03320">
        <w:rPr>
          <w:rFonts w:ascii="Times New Roman" w:hAnsi="Times New Roman" w:cs="Times New Roman"/>
          <w:sz w:val="24"/>
          <w:szCs w:val="24"/>
        </w:rPr>
        <w:t>(aperiodischer Exponent</w:t>
      </w:r>
      <w:r w:rsidR="0078306A" w:rsidRPr="00C03320">
        <w:rPr>
          <w:rFonts w:ascii="Times New Roman" w:hAnsi="Times New Roman" w:cs="Times New Roman"/>
          <w:sz w:val="24"/>
          <w:szCs w:val="24"/>
          <w:vertAlign w:val="subscript"/>
        </w:rPr>
        <w:t>fern</w:t>
      </w:r>
      <w:r w:rsidR="000F0842" w:rsidRPr="00C03320">
        <w:rPr>
          <w:rFonts w:ascii="Times New Roman" w:hAnsi="Times New Roman" w:cs="Times New Roman"/>
          <w:sz w:val="24"/>
          <w:szCs w:val="24"/>
        </w:rPr>
        <w:t>)</w:t>
      </w:r>
    </w:p>
    <w:p w:rsidR="00680AAF" w:rsidRPr="00C03320" w:rsidRDefault="00942303" w:rsidP="00C03320">
      <w:pPr>
        <w:spacing w:line="480" w:lineRule="auto"/>
        <w:rPr>
          <w:rFonts w:ascii="Times New Roman" w:hAnsi="Times New Roman" w:cs="Times New Roman"/>
          <w:color w:val="202122"/>
          <w:sz w:val="24"/>
          <w:szCs w:val="24"/>
          <w:shd w:val="clear" w:color="auto" w:fill="FFFFFF"/>
        </w:rPr>
      </w:pPr>
      <w:r w:rsidRPr="00C03320">
        <w:rPr>
          <w:rFonts w:ascii="Times New Roman" w:hAnsi="Times New Roman" w:cs="Times New Roman"/>
          <w:sz w:val="24"/>
          <w:szCs w:val="24"/>
        </w:rPr>
        <w:lastRenderedPageBreak/>
        <w:t>H2.2</w:t>
      </w:r>
      <w:r w:rsidR="00680AAF" w:rsidRPr="00C03320">
        <w:rPr>
          <w:rFonts w:ascii="Times New Roman" w:hAnsi="Times New Roman" w:cs="Times New Roman"/>
          <w:sz w:val="24"/>
          <w:szCs w:val="24"/>
          <w:vertAlign w:val="subscript"/>
        </w:rPr>
        <w:t>0</w:t>
      </w:r>
      <w:r w:rsidR="00680AAF" w:rsidRPr="00C03320">
        <w:rPr>
          <w:rFonts w:ascii="Times New Roman" w:hAnsi="Times New Roman" w:cs="Times New Roman"/>
          <w:sz w:val="24"/>
          <w:szCs w:val="24"/>
        </w:rPr>
        <w:t xml:space="preserve">: </w:t>
      </w:r>
      <w:r w:rsidR="00CC67CF" w:rsidRPr="00C03320">
        <w:rPr>
          <w:rFonts w:ascii="Times New Roman" w:hAnsi="Times New Roman" w:cs="Times New Roman"/>
          <w:color w:val="202122"/>
          <w:sz w:val="24"/>
          <w:szCs w:val="24"/>
          <w:shd w:val="clear" w:color="auto" w:fill="FFFFFF"/>
        </w:rPr>
        <w:t>β</w:t>
      </w:r>
      <w:r w:rsidR="00680AAF" w:rsidRPr="00C03320">
        <w:rPr>
          <w:rFonts w:ascii="Times New Roman" w:hAnsi="Times New Roman" w:cs="Times New Roman"/>
          <w:color w:val="202122"/>
          <w:sz w:val="24"/>
          <w:szCs w:val="24"/>
          <w:shd w:val="clear" w:color="auto" w:fill="FFFFFF"/>
        </w:rPr>
        <w:t>(</w:t>
      </w:r>
      <w:r w:rsidR="00680AAF" w:rsidRPr="00C03320">
        <w:rPr>
          <w:rFonts w:ascii="Times New Roman" w:hAnsi="Times New Roman" w:cs="Times New Roman"/>
          <w:sz w:val="24"/>
          <w:szCs w:val="24"/>
        </w:rPr>
        <w:t>aperiodischer Ex</w:t>
      </w:r>
      <w:r w:rsidR="0078306A" w:rsidRPr="00C03320">
        <w:rPr>
          <w:rFonts w:ascii="Times New Roman" w:hAnsi="Times New Roman" w:cs="Times New Roman"/>
          <w:sz w:val="24"/>
          <w:szCs w:val="24"/>
        </w:rPr>
        <w:t>ponent, Tiefe</w:t>
      </w:r>
      <w:r w:rsidR="0017793E" w:rsidRPr="00C03320">
        <w:rPr>
          <w:rFonts w:ascii="Times New Roman" w:hAnsi="Times New Roman" w:cs="Times New Roman"/>
          <w:sz w:val="24"/>
          <w:szCs w:val="24"/>
        </w:rPr>
        <w:t>) ≤</w:t>
      </w:r>
      <w:r w:rsidRPr="00C03320">
        <w:rPr>
          <w:rFonts w:ascii="Times New Roman" w:hAnsi="Times New Roman" w:cs="Times New Roman"/>
          <w:sz w:val="24"/>
          <w:szCs w:val="24"/>
        </w:rPr>
        <w:t xml:space="preserve"> 0</w:t>
      </w:r>
      <w:r w:rsidRPr="00C03320">
        <w:rPr>
          <w:rFonts w:ascii="Times New Roman" w:hAnsi="Times New Roman" w:cs="Times New Roman"/>
          <w:sz w:val="24"/>
          <w:szCs w:val="24"/>
        </w:rPr>
        <w:br/>
        <w:t>H2.2</w:t>
      </w:r>
      <w:r w:rsidR="00680AAF" w:rsidRPr="00C03320">
        <w:rPr>
          <w:rFonts w:ascii="Times New Roman" w:hAnsi="Times New Roman" w:cs="Times New Roman"/>
          <w:sz w:val="24"/>
          <w:szCs w:val="24"/>
          <w:vertAlign w:val="subscript"/>
        </w:rPr>
        <w:t>1</w:t>
      </w:r>
      <w:r w:rsidR="00680AAF" w:rsidRPr="00C03320">
        <w:rPr>
          <w:rFonts w:ascii="Times New Roman" w:hAnsi="Times New Roman" w:cs="Times New Roman"/>
          <w:sz w:val="24"/>
          <w:szCs w:val="24"/>
        </w:rPr>
        <w:t xml:space="preserve">: </w:t>
      </w:r>
      <w:r w:rsidR="00CC67CF" w:rsidRPr="00C03320">
        <w:rPr>
          <w:rFonts w:ascii="Times New Roman" w:hAnsi="Times New Roman" w:cs="Times New Roman"/>
          <w:color w:val="202122"/>
          <w:sz w:val="24"/>
          <w:szCs w:val="24"/>
          <w:shd w:val="clear" w:color="auto" w:fill="FFFFFF"/>
        </w:rPr>
        <w:t>β</w:t>
      </w:r>
      <w:r w:rsidR="00680AAF" w:rsidRPr="00C03320">
        <w:rPr>
          <w:rFonts w:ascii="Times New Roman" w:hAnsi="Times New Roman" w:cs="Times New Roman"/>
          <w:color w:val="202122"/>
          <w:sz w:val="24"/>
          <w:szCs w:val="24"/>
          <w:shd w:val="clear" w:color="auto" w:fill="FFFFFF"/>
        </w:rPr>
        <w:t>(</w:t>
      </w:r>
      <w:r w:rsidR="00680AAF" w:rsidRPr="00C03320">
        <w:rPr>
          <w:rFonts w:ascii="Times New Roman" w:hAnsi="Times New Roman" w:cs="Times New Roman"/>
          <w:sz w:val="24"/>
          <w:szCs w:val="24"/>
        </w:rPr>
        <w:t>aperiodischer Ex</w:t>
      </w:r>
      <w:r w:rsidR="0078306A" w:rsidRPr="00C03320">
        <w:rPr>
          <w:rFonts w:ascii="Times New Roman" w:hAnsi="Times New Roman" w:cs="Times New Roman"/>
          <w:sz w:val="24"/>
          <w:szCs w:val="24"/>
        </w:rPr>
        <w:t>ponent, Tiefe</w:t>
      </w:r>
      <w:r w:rsidR="00680AAF" w:rsidRPr="00C03320">
        <w:rPr>
          <w:rFonts w:ascii="Times New Roman" w:hAnsi="Times New Roman" w:cs="Times New Roman"/>
          <w:sz w:val="24"/>
          <w:szCs w:val="24"/>
        </w:rPr>
        <w:t>)</w:t>
      </w:r>
      <w:r w:rsidR="0017793E" w:rsidRPr="00C03320">
        <w:rPr>
          <w:rFonts w:ascii="Times New Roman" w:hAnsi="Times New Roman" w:cs="Times New Roman"/>
          <w:color w:val="202122"/>
          <w:sz w:val="24"/>
          <w:szCs w:val="24"/>
          <w:shd w:val="clear" w:color="auto" w:fill="FFFFFF"/>
        </w:rPr>
        <w:t xml:space="preserve"> </w:t>
      </w:r>
      <w:r w:rsidR="0017793E" w:rsidRPr="00C03320">
        <w:rPr>
          <w:rFonts w:ascii="Times New Roman" w:hAnsi="Times New Roman" w:cs="Times New Roman"/>
          <w:sz w:val="24"/>
          <w:szCs w:val="24"/>
        </w:rPr>
        <w:t>&gt;</w:t>
      </w:r>
      <w:r w:rsidR="00680AAF" w:rsidRPr="00C03320">
        <w:rPr>
          <w:rFonts w:ascii="Times New Roman" w:hAnsi="Times New Roman" w:cs="Times New Roman"/>
          <w:color w:val="202122"/>
          <w:sz w:val="24"/>
          <w:szCs w:val="24"/>
          <w:shd w:val="clear" w:color="auto" w:fill="FFFFFF"/>
        </w:rPr>
        <w:t xml:space="preserve"> 0</w:t>
      </w:r>
    </w:p>
    <w:p w:rsidR="00B20730" w:rsidRPr="00C03320" w:rsidRDefault="00857609" w:rsidP="00C03320">
      <w:pPr>
        <w:pStyle w:val="berschrift3"/>
        <w:spacing w:line="480" w:lineRule="auto"/>
        <w:rPr>
          <w:rFonts w:ascii="Times New Roman" w:hAnsi="Times New Roman" w:cs="Times New Roman"/>
        </w:rPr>
      </w:pPr>
      <w:r w:rsidRPr="00C03320">
        <w:rPr>
          <w:rFonts w:ascii="Times New Roman" w:hAnsi="Times New Roman" w:cs="Times New Roman"/>
        </w:rPr>
        <w:t>2.6</w:t>
      </w:r>
      <w:r w:rsidR="00B20730" w:rsidRPr="00C03320">
        <w:rPr>
          <w:rFonts w:ascii="Times New Roman" w:hAnsi="Times New Roman" w:cs="Times New Roman"/>
        </w:rPr>
        <w:t xml:space="preserve">.3 Explorative Analysen </w:t>
      </w:r>
    </w:p>
    <w:p w:rsidR="00B2426C" w:rsidRPr="00C03320" w:rsidRDefault="00DC360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Im Anschluss </w:t>
      </w:r>
      <w:r w:rsidR="00171926" w:rsidRPr="00C03320">
        <w:rPr>
          <w:rFonts w:ascii="Times New Roman" w:hAnsi="Times New Roman" w:cs="Times New Roman"/>
          <w:sz w:val="24"/>
          <w:szCs w:val="24"/>
        </w:rPr>
        <w:t>we</w:t>
      </w:r>
      <w:r w:rsidR="002F21E3" w:rsidRPr="00C03320">
        <w:rPr>
          <w:rFonts w:ascii="Times New Roman" w:hAnsi="Times New Roman" w:cs="Times New Roman"/>
          <w:sz w:val="24"/>
          <w:szCs w:val="24"/>
        </w:rPr>
        <w:t>rd</w:t>
      </w:r>
      <w:r w:rsidR="00171926" w:rsidRPr="00C03320">
        <w:rPr>
          <w:rFonts w:ascii="Times New Roman" w:hAnsi="Times New Roman" w:cs="Times New Roman"/>
          <w:sz w:val="24"/>
          <w:szCs w:val="24"/>
        </w:rPr>
        <w:t>en noch einige explorative Analysen durchgeführt.</w:t>
      </w:r>
      <w:r w:rsidR="002F21E3" w:rsidRPr="00C03320">
        <w:rPr>
          <w:rFonts w:ascii="Times New Roman" w:hAnsi="Times New Roman" w:cs="Times New Roman"/>
          <w:sz w:val="24"/>
          <w:szCs w:val="24"/>
        </w:rPr>
        <w:t xml:space="preserve"> </w:t>
      </w:r>
      <w:r w:rsidR="00171926" w:rsidRPr="00C03320">
        <w:rPr>
          <w:rFonts w:ascii="Times New Roman" w:hAnsi="Times New Roman" w:cs="Times New Roman"/>
          <w:sz w:val="24"/>
          <w:szCs w:val="24"/>
        </w:rPr>
        <w:t xml:space="preserve">Als erstes wird </w:t>
      </w:r>
      <w:r w:rsidR="002F21E3" w:rsidRPr="00C03320">
        <w:rPr>
          <w:rFonts w:ascii="Times New Roman" w:hAnsi="Times New Roman" w:cs="Times New Roman"/>
          <w:sz w:val="24"/>
          <w:szCs w:val="24"/>
        </w:rPr>
        <w:t>ein</w:t>
      </w:r>
      <w:r w:rsidR="00B2426C" w:rsidRPr="00C03320">
        <w:rPr>
          <w:rFonts w:ascii="Times New Roman" w:hAnsi="Times New Roman" w:cs="Times New Roman"/>
          <w:sz w:val="24"/>
          <w:szCs w:val="24"/>
        </w:rPr>
        <w:t xml:space="preserve"> weitere</w:t>
      </w:r>
      <w:r w:rsidR="002F21E3" w:rsidRPr="00C03320">
        <w:rPr>
          <w:rFonts w:ascii="Times New Roman" w:hAnsi="Times New Roman" w:cs="Times New Roman"/>
          <w:sz w:val="24"/>
          <w:szCs w:val="24"/>
        </w:rPr>
        <w:t>s Regressionsmodell</w:t>
      </w:r>
      <w:r w:rsidR="00B2426C" w:rsidRPr="00C03320">
        <w:rPr>
          <w:rFonts w:ascii="Times New Roman" w:hAnsi="Times New Roman" w:cs="Times New Roman"/>
          <w:sz w:val="24"/>
          <w:szCs w:val="24"/>
        </w:rPr>
        <w:t xml:space="preserve"> </w:t>
      </w:r>
      <w:r w:rsidR="006B416F" w:rsidRPr="00C03320">
        <w:rPr>
          <w:rFonts w:ascii="Times New Roman" w:hAnsi="Times New Roman" w:cs="Times New Roman"/>
          <w:sz w:val="24"/>
          <w:szCs w:val="24"/>
        </w:rPr>
        <w:t xml:space="preserve">mittels Linear Mixed Model </w:t>
      </w:r>
      <w:r w:rsidR="002F21E3" w:rsidRPr="00C03320">
        <w:rPr>
          <w:rFonts w:ascii="Times New Roman" w:hAnsi="Times New Roman" w:cs="Times New Roman"/>
          <w:sz w:val="24"/>
          <w:szCs w:val="24"/>
        </w:rPr>
        <w:t xml:space="preserve">berechnet, bei dem die Power im Theta-, Alpha- und Betaband, der RMS und die aperiodische Komponente als </w:t>
      </w:r>
      <w:r w:rsidR="006B416F" w:rsidRPr="00C03320">
        <w:rPr>
          <w:rFonts w:ascii="Times New Roman" w:hAnsi="Times New Roman" w:cs="Times New Roman"/>
          <w:sz w:val="24"/>
          <w:szCs w:val="24"/>
        </w:rPr>
        <w:t xml:space="preserve">unabhängige Variable </w:t>
      </w:r>
      <w:r w:rsidR="002F21E3" w:rsidRPr="00C03320">
        <w:rPr>
          <w:rFonts w:ascii="Times New Roman" w:hAnsi="Times New Roman" w:cs="Times New Roman"/>
          <w:sz w:val="24"/>
          <w:szCs w:val="24"/>
        </w:rPr>
        <w:t>verwendet werden</w:t>
      </w:r>
      <w:r w:rsidRPr="00C03320">
        <w:rPr>
          <w:rFonts w:ascii="Times New Roman" w:hAnsi="Times New Roman" w:cs="Times New Roman"/>
          <w:sz w:val="24"/>
          <w:szCs w:val="24"/>
        </w:rPr>
        <w:t>, um herauszufinden mit welchen Variablen aus den vorliegenden Daten das beste Modell für die Vorhersage der Tiefe erstellt werden kann</w:t>
      </w:r>
      <w:r w:rsidR="00B2426C" w:rsidRPr="00C03320">
        <w:rPr>
          <w:rFonts w:ascii="Times New Roman" w:hAnsi="Times New Roman" w:cs="Times New Roman"/>
          <w:sz w:val="24"/>
          <w:szCs w:val="24"/>
        </w:rPr>
        <w:t>.</w:t>
      </w:r>
      <w:r w:rsidR="00F96889" w:rsidRPr="00C03320">
        <w:rPr>
          <w:rFonts w:ascii="Times New Roman" w:hAnsi="Times New Roman" w:cs="Times New Roman"/>
          <w:sz w:val="24"/>
          <w:szCs w:val="24"/>
        </w:rPr>
        <w:t xml:space="preserve"> Auch hier werden die Residuen grafisch dargestellt, um die Passung des Modells einzuschätzen.</w:t>
      </w:r>
      <w:r w:rsidR="00B2426C" w:rsidRPr="00C03320">
        <w:rPr>
          <w:rFonts w:ascii="Times New Roman" w:hAnsi="Times New Roman" w:cs="Times New Roman"/>
          <w:sz w:val="24"/>
          <w:szCs w:val="24"/>
        </w:rPr>
        <w:t xml:space="preserve"> </w:t>
      </w:r>
      <w:r w:rsidR="00003911" w:rsidRPr="00C03320">
        <w:rPr>
          <w:rFonts w:ascii="Times New Roman" w:hAnsi="Times New Roman" w:cs="Times New Roman"/>
          <w:sz w:val="24"/>
          <w:szCs w:val="24"/>
        </w:rPr>
        <w:t>Die step-down Strategie wird verwendet, um das bestmögliche Modell zu erstellen</w:t>
      </w:r>
      <w:r w:rsidR="00541C3B" w:rsidRPr="00C03320">
        <w:rPr>
          <w:rFonts w:ascii="Times New Roman" w:hAnsi="Times New Roman" w:cs="Times New Roman"/>
          <w:sz w:val="24"/>
          <w:szCs w:val="24"/>
        </w:rPr>
        <w:t>, indem zuerst durch likelihood-ratio-T</w:t>
      </w:r>
      <w:r w:rsidR="00003911" w:rsidRPr="00C03320">
        <w:rPr>
          <w:rFonts w:ascii="Times New Roman" w:hAnsi="Times New Roman" w:cs="Times New Roman"/>
          <w:sz w:val="24"/>
          <w:szCs w:val="24"/>
        </w:rPr>
        <w:t xml:space="preserve">ests </w:t>
      </w:r>
      <w:r w:rsidR="001C4B5E" w:rsidRPr="00C03320">
        <w:rPr>
          <w:rFonts w:ascii="Times New Roman" w:hAnsi="Times New Roman" w:cs="Times New Roman"/>
          <w:sz w:val="24"/>
          <w:szCs w:val="24"/>
        </w:rPr>
        <w:t xml:space="preserve">überprüft wird, mit welchen random-effects der niedrigste </w:t>
      </w:r>
      <w:r w:rsidR="001C4B5E" w:rsidRPr="00C03320">
        <w:rPr>
          <w:rFonts w:ascii="Times New Roman" w:hAnsi="Times New Roman" w:cs="Times New Roman"/>
          <w:i/>
          <w:sz w:val="24"/>
          <w:szCs w:val="24"/>
        </w:rPr>
        <w:t>p</w:t>
      </w:r>
      <w:r w:rsidR="00541C3B" w:rsidRPr="00C03320">
        <w:rPr>
          <w:rFonts w:ascii="Times New Roman" w:hAnsi="Times New Roman" w:cs="Times New Roman"/>
          <w:sz w:val="24"/>
          <w:szCs w:val="24"/>
        </w:rPr>
        <w:t>-W</w:t>
      </w:r>
      <w:r w:rsidR="001C4B5E" w:rsidRPr="00C03320">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C03320">
        <w:rPr>
          <w:rFonts w:ascii="Times New Roman" w:hAnsi="Times New Roman" w:cs="Times New Roman"/>
          <w:i/>
          <w:sz w:val="24"/>
          <w:szCs w:val="24"/>
        </w:rPr>
        <w:t>F</w:t>
      </w:r>
      <w:r w:rsidR="00541C3B" w:rsidRPr="00C03320">
        <w:rPr>
          <w:rFonts w:ascii="Times New Roman" w:hAnsi="Times New Roman" w:cs="Times New Roman"/>
          <w:sz w:val="24"/>
          <w:szCs w:val="24"/>
        </w:rPr>
        <w:t>-T</w:t>
      </w:r>
      <w:r w:rsidR="001C4B5E" w:rsidRPr="00C03320">
        <w:rPr>
          <w:rFonts w:ascii="Times New Roman" w:hAnsi="Times New Roman" w:cs="Times New Roman"/>
          <w:sz w:val="24"/>
          <w:szCs w:val="24"/>
        </w:rPr>
        <w:t xml:space="preserve">ests dasselbe für die fixed-effects zu machen </w:t>
      </w:r>
      <w:r w:rsidR="001C4B5E" w:rsidRPr="00C03320">
        <w:rPr>
          <w:rFonts w:ascii="Times New Roman" w:hAnsi="Times New Roman" w:cs="Times New Roman"/>
          <w:sz w:val="24"/>
          <w:szCs w:val="24"/>
        </w:rPr>
        <w:fldChar w:fldCharType="begin"/>
      </w:r>
      <w:r w:rsidR="001C4B5E" w:rsidRPr="00C03320">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C03320">
        <w:rPr>
          <w:rFonts w:ascii="Times New Roman" w:hAnsi="Times New Roman" w:cs="Times New Roman"/>
          <w:sz w:val="24"/>
          <w:szCs w:val="24"/>
        </w:rPr>
        <w:fldChar w:fldCharType="separate"/>
      </w:r>
      <w:r w:rsidR="001C4B5E" w:rsidRPr="00C03320">
        <w:rPr>
          <w:rFonts w:ascii="Times New Roman" w:hAnsi="Times New Roman" w:cs="Times New Roman"/>
          <w:sz w:val="24"/>
          <w:szCs w:val="24"/>
        </w:rPr>
        <w:t>(Kuznetsova et al., 2017)</w:t>
      </w:r>
      <w:r w:rsidR="001C4B5E" w:rsidRPr="00C03320">
        <w:rPr>
          <w:rFonts w:ascii="Times New Roman" w:hAnsi="Times New Roman" w:cs="Times New Roman"/>
          <w:sz w:val="24"/>
          <w:szCs w:val="24"/>
        </w:rPr>
        <w:fldChar w:fldCharType="end"/>
      </w:r>
      <w:r w:rsidR="001C4B5E" w:rsidRPr="00C03320">
        <w:rPr>
          <w:rFonts w:ascii="Times New Roman" w:hAnsi="Times New Roman" w:cs="Times New Roman"/>
          <w:sz w:val="24"/>
          <w:szCs w:val="24"/>
        </w:rPr>
        <w:t>.</w:t>
      </w:r>
    </w:p>
    <w:p w:rsidR="00E230CE" w:rsidRPr="00C03320" w:rsidRDefault="00E230C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Um zu überprüfen, ob es auch für die Power von anderen Frequenzbändern Unterschiede zwischen der Bedingung „nah“ und der Bedingung „fern“ gibt, werden zwei weitere </w:t>
      </w:r>
      <w:r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Pr="00C03320">
        <w:rPr>
          <w:rFonts w:ascii="Times New Roman" w:hAnsi="Times New Roman" w:cs="Times New Roman"/>
          <w:sz w:val="24"/>
          <w:szCs w:val="24"/>
        </w:rPr>
        <w:t xml:space="preserve">ests für abhängige Stichproben </w:t>
      </w:r>
      <w:r w:rsidR="00171926" w:rsidRPr="00C03320">
        <w:rPr>
          <w:rFonts w:ascii="Times New Roman" w:hAnsi="Times New Roman" w:cs="Times New Roman"/>
          <w:sz w:val="24"/>
          <w:szCs w:val="24"/>
        </w:rPr>
        <w:t xml:space="preserve">auf 5% Signifikanzniveau </w:t>
      </w:r>
      <w:r w:rsidRPr="00C03320">
        <w:rPr>
          <w:rFonts w:ascii="Times New Roman" w:hAnsi="Times New Roman" w:cs="Times New Roman"/>
          <w:sz w:val="24"/>
          <w:szCs w:val="24"/>
        </w:rPr>
        <w:t>gerechnet für die Theta- und Alphapower. Die Richtung des jeweiligen Tests wird abhängig von der Richtung des Effekts</w:t>
      </w:r>
      <w:r w:rsidR="00171926" w:rsidRPr="00C03320">
        <w:rPr>
          <w:rFonts w:ascii="Times New Roman" w:hAnsi="Times New Roman" w:cs="Times New Roman"/>
          <w:sz w:val="24"/>
          <w:szCs w:val="24"/>
        </w:rPr>
        <w:t xml:space="preserve"> entschieden</w:t>
      </w:r>
      <w:r w:rsidRPr="00C03320">
        <w:rPr>
          <w:rFonts w:ascii="Times New Roman" w:hAnsi="Times New Roman" w:cs="Times New Roman"/>
          <w:sz w:val="24"/>
          <w:szCs w:val="24"/>
        </w:rPr>
        <w:t>, der für die jeweilige Variable im Regressionsmodell berechnet wurde.</w:t>
      </w:r>
    </w:p>
    <w:p w:rsidR="00633C0C" w:rsidRPr="00C03320" w:rsidRDefault="004F60B1"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Da </w:t>
      </w:r>
      <w:r w:rsidRPr="00C03320">
        <w:rPr>
          <w:rFonts w:ascii="Times New Roman" w:hAnsi="Times New Roman" w:cs="Times New Roman"/>
          <w:sz w:val="24"/>
          <w:szCs w:val="24"/>
        </w:rPr>
        <w:fldChar w:fldCharType="begin"/>
      </w:r>
      <w:r w:rsidR="001238AA" w:rsidRPr="00C03320">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C03320">
        <w:rPr>
          <w:rFonts w:ascii="Times New Roman" w:hAnsi="Times New Roman" w:cs="Times New Roman"/>
          <w:sz w:val="24"/>
          <w:szCs w:val="24"/>
        </w:rPr>
        <w:fldChar w:fldCharType="separate"/>
      </w:r>
      <w:r w:rsidRPr="00C03320">
        <w:rPr>
          <w:rFonts w:ascii="Times New Roman" w:hAnsi="Times New Roman" w:cs="Times New Roman"/>
          <w:sz w:val="24"/>
          <w:szCs w:val="24"/>
        </w:rPr>
        <w:t>Telkes et al. (2020)</w:t>
      </w:r>
      <w:r w:rsidRPr="00C03320">
        <w:rPr>
          <w:rFonts w:ascii="Times New Roman" w:hAnsi="Times New Roman" w:cs="Times New Roman"/>
          <w:sz w:val="24"/>
          <w:szCs w:val="24"/>
        </w:rPr>
        <w:fldChar w:fldCharType="end"/>
      </w:r>
      <w:r w:rsidR="007943FC" w:rsidRPr="00C03320">
        <w:rPr>
          <w:rFonts w:ascii="Times New Roman" w:hAnsi="Times New Roman" w:cs="Times New Roman"/>
          <w:sz w:val="24"/>
          <w:szCs w:val="24"/>
        </w:rPr>
        <w:t xml:space="preserve"> Unterschiede zwischen der Power im low-betaband und im high-betaband gefunden haben, wurde das Betaband nachträglich in 13 – 20 Hz für low-beta und 20 – 30 Hz für high-beta eingeteilt. </w:t>
      </w:r>
      <w:r w:rsidR="00171926" w:rsidRPr="00C03320">
        <w:rPr>
          <w:rFonts w:ascii="Times New Roman" w:hAnsi="Times New Roman" w:cs="Times New Roman"/>
          <w:sz w:val="24"/>
          <w:szCs w:val="24"/>
        </w:rPr>
        <w:t xml:space="preserve">Es </w:t>
      </w:r>
      <w:r w:rsidR="00FA7950" w:rsidRPr="00C03320">
        <w:rPr>
          <w:rFonts w:ascii="Times New Roman" w:hAnsi="Times New Roman" w:cs="Times New Roman"/>
          <w:sz w:val="24"/>
          <w:szCs w:val="24"/>
        </w:rPr>
        <w:t>soll</w:t>
      </w:r>
      <w:r w:rsidR="00171926" w:rsidRPr="00C03320">
        <w:rPr>
          <w:rFonts w:ascii="Times New Roman" w:hAnsi="Times New Roman" w:cs="Times New Roman"/>
          <w:sz w:val="24"/>
          <w:szCs w:val="24"/>
        </w:rPr>
        <w:t xml:space="preserve"> zusätzlich</w:t>
      </w:r>
      <w:r w:rsidR="00FA7950" w:rsidRPr="00C03320">
        <w:rPr>
          <w:rFonts w:ascii="Times New Roman" w:hAnsi="Times New Roman" w:cs="Times New Roman"/>
          <w:sz w:val="24"/>
          <w:szCs w:val="24"/>
        </w:rPr>
        <w:t xml:space="preserve"> überprüft werden</w:t>
      </w:r>
      <w:r w:rsidR="007943FC"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ob die Power im low-betaband oder im high-betaband in der Bedingung „nah“ größer ist als in der Bedingung </w:t>
      </w:r>
      <w:r w:rsidRPr="00C03320">
        <w:rPr>
          <w:rFonts w:ascii="Times New Roman" w:hAnsi="Times New Roman" w:cs="Times New Roman"/>
          <w:sz w:val="24"/>
          <w:szCs w:val="24"/>
        </w:rPr>
        <w:lastRenderedPageBreak/>
        <w:t>„fern“</w:t>
      </w:r>
      <w:r w:rsidR="00FA7950" w:rsidRPr="00C03320">
        <w:rPr>
          <w:rFonts w:ascii="Times New Roman" w:hAnsi="Times New Roman" w:cs="Times New Roman"/>
          <w:sz w:val="24"/>
          <w:szCs w:val="24"/>
        </w:rPr>
        <w:t>. Dafür</w:t>
      </w:r>
      <w:r w:rsidRPr="00C03320">
        <w:rPr>
          <w:rFonts w:ascii="Times New Roman" w:hAnsi="Times New Roman" w:cs="Times New Roman"/>
          <w:sz w:val="24"/>
          <w:szCs w:val="24"/>
        </w:rPr>
        <w:t xml:space="preserve"> wurden</w:t>
      </w:r>
      <w:r w:rsidR="007943FC" w:rsidRPr="00C03320">
        <w:rPr>
          <w:rFonts w:ascii="Times New Roman" w:hAnsi="Times New Roman" w:cs="Times New Roman"/>
          <w:sz w:val="24"/>
          <w:szCs w:val="24"/>
        </w:rPr>
        <w:t xml:space="preserve"> mit den neuen Kategorien</w:t>
      </w:r>
      <w:r w:rsidR="00335719" w:rsidRPr="00C03320">
        <w:rPr>
          <w:rFonts w:ascii="Times New Roman" w:hAnsi="Times New Roman" w:cs="Times New Roman"/>
          <w:sz w:val="24"/>
          <w:szCs w:val="24"/>
        </w:rPr>
        <w:t xml:space="preserve"> weitere</w:t>
      </w:r>
      <w:r w:rsidR="007943FC" w:rsidRPr="00C03320">
        <w:rPr>
          <w:rFonts w:ascii="Times New Roman" w:hAnsi="Times New Roman" w:cs="Times New Roman"/>
          <w:sz w:val="24"/>
          <w:szCs w:val="24"/>
        </w:rPr>
        <w:t xml:space="preserve"> rechtsseitige </w:t>
      </w:r>
      <w:r w:rsidR="007943FC"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007943FC" w:rsidRPr="00C03320">
        <w:rPr>
          <w:rFonts w:ascii="Times New Roman" w:hAnsi="Times New Roman" w:cs="Times New Roman"/>
          <w:sz w:val="24"/>
          <w:szCs w:val="24"/>
        </w:rPr>
        <w:t>ests für abhängige Stichproben</w:t>
      </w:r>
      <w:r w:rsidR="00335719" w:rsidRPr="00C03320">
        <w:rPr>
          <w:rFonts w:ascii="Times New Roman" w:hAnsi="Times New Roman" w:cs="Times New Roman"/>
          <w:sz w:val="24"/>
          <w:szCs w:val="24"/>
        </w:rPr>
        <w:t xml:space="preserve"> auf 5% Signifikanzniveau</w:t>
      </w:r>
      <w:r w:rsidRPr="00C03320">
        <w:rPr>
          <w:rFonts w:ascii="Times New Roman" w:hAnsi="Times New Roman" w:cs="Times New Roman"/>
          <w:sz w:val="24"/>
          <w:szCs w:val="24"/>
        </w:rPr>
        <w:t xml:space="preserve"> durchgeführt</w:t>
      </w:r>
      <w:r w:rsidR="00171926" w:rsidRPr="00C03320">
        <w:rPr>
          <w:rFonts w:ascii="Times New Roman" w:hAnsi="Times New Roman" w:cs="Times New Roman"/>
          <w:sz w:val="24"/>
          <w:szCs w:val="24"/>
        </w:rPr>
        <w:t>.</w:t>
      </w:r>
    </w:p>
    <w:p w:rsidR="007943FC" w:rsidRPr="00C03320" w:rsidRDefault="00633C0C"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Nach Auswertung der vorherigen Ergebnisse wurde in einem weiteren selbsterstellten Matlab-Skript ein neuer Datensatz erstellt, bei dem nicht vom originalen Powerspektrum die geschätzte aperiodische Komponente abgezogen wurde. Da die Anwendung des FOOOF-Algorithmus zur Trennung der aperiodischen und periodischen Komponenten eine Methode ist, die für diesen Forschungsbereic</w:t>
      </w:r>
      <w:r w:rsidR="00C773F4" w:rsidRPr="00C03320">
        <w:rPr>
          <w:rFonts w:ascii="Times New Roman" w:hAnsi="Times New Roman" w:cs="Times New Roman"/>
          <w:sz w:val="24"/>
          <w:szCs w:val="24"/>
        </w:rPr>
        <w:t>h noch nie verwendet wurde, soll</w:t>
      </w:r>
      <w:r w:rsidRPr="00C03320">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Pr>
          <w:rFonts w:ascii="Times New Roman" w:hAnsi="Times New Roman" w:cs="Times New Roman"/>
          <w:sz w:val="24"/>
          <w:szCs w:val="24"/>
        </w:rPr>
        <w:t>d diesmal 402</w:t>
      </w:r>
      <w:r w:rsidRPr="00C03320">
        <w:rPr>
          <w:rFonts w:ascii="Times New Roman" w:hAnsi="Times New Roman" w:cs="Times New Roman"/>
          <w:sz w:val="24"/>
          <w:szCs w:val="24"/>
        </w:rPr>
        <w:t xml:space="preserve"> Kanäle g</w:t>
      </w:r>
      <w:r w:rsidR="00C32600">
        <w:rPr>
          <w:rFonts w:ascii="Times New Roman" w:hAnsi="Times New Roman" w:cs="Times New Roman"/>
          <w:sz w:val="24"/>
          <w:szCs w:val="24"/>
        </w:rPr>
        <w:t>elöscht worden, sodass noch 2300</w:t>
      </w:r>
      <w:r w:rsidRPr="00C03320">
        <w:rPr>
          <w:rFonts w:ascii="Times New Roman" w:hAnsi="Times New Roman" w:cs="Times New Roman"/>
          <w:sz w:val="24"/>
          <w:szCs w:val="24"/>
        </w:rPr>
        <w:t xml:space="preserve"> Kanäle übrig geblieben sind. </w:t>
      </w:r>
    </w:p>
    <w:p w:rsidR="009A4076" w:rsidRPr="00C03320" w:rsidRDefault="00193E65" w:rsidP="00C03320">
      <w:pPr>
        <w:pStyle w:val="berschrift1"/>
        <w:spacing w:line="480" w:lineRule="auto"/>
        <w:rPr>
          <w:rFonts w:ascii="Times New Roman" w:hAnsi="Times New Roman" w:cs="Times New Roman"/>
          <w:sz w:val="24"/>
          <w:szCs w:val="24"/>
        </w:rPr>
      </w:pPr>
      <w:r w:rsidRPr="00C03320">
        <w:rPr>
          <w:rFonts w:ascii="Times New Roman" w:hAnsi="Times New Roman" w:cs="Times New Roman"/>
          <w:sz w:val="24"/>
          <w:szCs w:val="24"/>
        </w:rPr>
        <w:t>3. Ergebnisse</w:t>
      </w:r>
    </w:p>
    <w:p w:rsidR="00B20730" w:rsidRPr="00C03320" w:rsidRDefault="00B20730"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3.1 Erste Hypothese</w:t>
      </w:r>
    </w:p>
    <w:p w:rsidR="009F2646" w:rsidRPr="00C03320" w:rsidRDefault="0064535B"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In der Abbildung 4</w:t>
      </w:r>
      <w:r w:rsidR="009F2646" w:rsidRPr="00C03320">
        <w:rPr>
          <w:rFonts w:ascii="Times New Roman" w:hAnsi="Times New Roman" w:cs="Times New Roman"/>
          <w:sz w:val="24"/>
          <w:szCs w:val="24"/>
        </w:rPr>
        <w:t xml:space="preserve"> ist </w:t>
      </w:r>
      <w:r w:rsidRPr="00C03320">
        <w:rPr>
          <w:rFonts w:ascii="Times New Roman" w:hAnsi="Times New Roman" w:cs="Times New Roman"/>
          <w:sz w:val="24"/>
          <w:szCs w:val="24"/>
        </w:rPr>
        <w:t xml:space="preserve">anhand der Dichtediagramme </w:t>
      </w:r>
      <w:r w:rsidR="009F2646" w:rsidRPr="00C03320">
        <w:rPr>
          <w:rFonts w:ascii="Times New Roman" w:hAnsi="Times New Roman" w:cs="Times New Roman"/>
          <w:sz w:val="24"/>
          <w:szCs w:val="24"/>
        </w:rPr>
        <w:t>zu erkennen, dass die z-Transformation innerhalb der Patient*innen eine sichtbare Annäherung an die Normalverteilung bewirkt hat</w:t>
      </w:r>
      <w:r w:rsidRPr="00C03320">
        <w:rPr>
          <w:rFonts w:ascii="Times New Roman" w:hAnsi="Times New Roman" w:cs="Times New Roman"/>
          <w:sz w:val="24"/>
          <w:szCs w:val="24"/>
        </w:rPr>
        <w:t xml:space="preserve"> im Vergleich zu den Dichtediagrammen vor der z-Transformation in Abbildung 5</w:t>
      </w:r>
      <w:r w:rsidR="009F2646" w:rsidRPr="00C03320">
        <w:rPr>
          <w:rFonts w:ascii="Times New Roman" w:hAnsi="Times New Roman" w:cs="Times New Roman"/>
          <w:sz w:val="24"/>
          <w:szCs w:val="24"/>
        </w:rPr>
        <w:t>. Daher gehen wir lediglich bei dem</w:t>
      </w:r>
      <w:r w:rsidR="00F4057B" w:rsidRPr="00C03320">
        <w:rPr>
          <w:rFonts w:ascii="Times New Roman" w:hAnsi="Times New Roman" w:cs="Times New Roman"/>
          <w:sz w:val="24"/>
          <w:szCs w:val="24"/>
        </w:rPr>
        <w:t xml:space="preserve"> RMS</w:t>
      </w:r>
      <w:r w:rsidR="009F2646" w:rsidRPr="00C03320">
        <w:rPr>
          <w:rFonts w:ascii="Times New Roman" w:hAnsi="Times New Roman" w:cs="Times New Roman"/>
          <w:sz w:val="24"/>
          <w:szCs w:val="24"/>
        </w:rPr>
        <w:t xml:space="preserve"> von einer Verletzung der Normalverteilung aus, wo sich die Daten auch nach der z-Transformation noch deutlich von der Normalverteilung unterscheiden. Da bei neuronalen Oszillationen häufig l</w:t>
      </w:r>
      <w:r w:rsidR="006257D1" w:rsidRPr="00C03320">
        <w:rPr>
          <w:rFonts w:ascii="Times New Roman" w:hAnsi="Times New Roman" w:cs="Times New Roman"/>
          <w:sz w:val="24"/>
          <w:szCs w:val="24"/>
        </w:rPr>
        <w:t>og-Transformation</w:t>
      </w:r>
      <w:r w:rsidR="004D0B8A" w:rsidRPr="00C03320">
        <w:rPr>
          <w:rFonts w:ascii="Times New Roman" w:hAnsi="Times New Roman" w:cs="Times New Roman"/>
          <w:sz w:val="24"/>
          <w:szCs w:val="24"/>
        </w:rPr>
        <w:t>en</w:t>
      </w:r>
      <w:r w:rsidR="006257D1" w:rsidRPr="00C03320">
        <w:rPr>
          <w:rFonts w:ascii="Times New Roman" w:hAnsi="Times New Roman" w:cs="Times New Roman"/>
          <w:sz w:val="24"/>
          <w:szCs w:val="24"/>
        </w:rPr>
        <w:t xml:space="preserve"> verwendet werden</w:t>
      </w:r>
      <w:r w:rsidR="009F2646" w:rsidRPr="00C03320">
        <w:rPr>
          <w:rFonts w:ascii="Times New Roman" w:hAnsi="Times New Roman" w:cs="Times New Roman"/>
          <w:sz w:val="24"/>
          <w:szCs w:val="24"/>
        </w:rPr>
        <w:t>, um für die Verletzung der Normalverteilung zu korrigieren, wurde auch dieses Vorgehen an der Theta-, Alpha- und Betapower get</w:t>
      </w:r>
      <w:r w:rsidR="00607622" w:rsidRPr="00C03320">
        <w:rPr>
          <w:rFonts w:ascii="Times New Roman" w:hAnsi="Times New Roman" w:cs="Times New Roman"/>
          <w:sz w:val="24"/>
          <w:szCs w:val="24"/>
        </w:rPr>
        <w:t>estet. Wie jedoch in Abbildung 6</w:t>
      </w:r>
      <w:r w:rsidR="009F2646" w:rsidRPr="00C03320">
        <w:rPr>
          <w:rFonts w:ascii="Times New Roman" w:hAnsi="Times New Roman" w:cs="Times New Roman"/>
          <w:sz w:val="24"/>
          <w:szCs w:val="24"/>
        </w:rPr>
        <w:t xml:space="preserve"> zu sehen ist, stellt diese Transformation der Daten keine Annäherung an die Normalverteilung dar. </w:t>
      </w:r>
    </w:p>
    <w:p w:rsidR="008E118C" w:rsidRPr="00BC255E" w:rsidRDefault="008E118C" w:rsidP="00C03320">
      <w:pPr>
        <w:spacing w:line="480" w:lineRule="auto"/>
        <w:rPr>
          <w:rFonts w:ascii="Times New Roman" w:hAnsi="Times New Roman" w:cs="Times New Roman"/>
          <w:b/>
          <w:sz w:val="24"/>
          <w:szCs w:val="24"/>
        </w:rPr>
      </w:pPr>
      <w:r w:rsidRPr="00BC255E">
        <w:rPr>
          <w:rFonts w:ascii="Times New Roman" w:hAnsi="Times New Roman" w:cs="Times New Roman"/>
          <w:b/>
          <w:sz w:val="24"/>
          <w:szCs w:val="24"/>
        </w:rPr>
        <w:lastRenderedPageBreak/>
        <w:t>Abbildung 4</w:t>
      </w:r>
    </w:p>
    <w:p w:rsidR="008E118C" w:rsidRPr="008E118C" w:rsidRDefault="008E118C" w:rsidP="00C03320">
      <w:pPr>
        <w:spacing w:line="480" w:lineRule="auto"/>
        <w:rPr>
          <w:rFonts w:ascii="Times New Roman" w:hAnsi="Times New Roman" w:cs="Times New Roman"/>
          <w:i/>
          <w:sz w:val="24"/>
          <w:szCs w:val="24"/>
        </w:rPr>
      </w:pPr>
      <w:r w:rsidRPr="008E118C">
        <w:rPr>
          <w:rFonts w:ascii="Times New Roman" w:hAnsi="Times New Roman" w:cs="Times New Roman"/>
          <w:i/>
          <w:sz w:val="24"/>
          <w:szCs w:val="24"/>
        </w:rPr>
        <w:t xml:space="preserve">Dichtediagramm aller vorliegenden </w:t>
      </w:r>
      <w:r w:rsidR="00BC255E">
        <w:rPr>
          <w:rFonts w:ascii="Times New Roman" w:hAnsi="Times New Roman" w:cs="Times New Roman"/>
          <w:i/>
          <w:sz w:val="24"/>
          <w:szCs w:val="24"/>
        </w:rPr>
        <w:t xml:space="preserve">z-transformierten </w:t>
      </w:r>
      <w:r w:rsidRPr="008E118C">
        <w:rPr>
          <w:rFonts w:ascii="Times New Roman" w:hAnsi="Times New Roman" w:cs="Times New Roman"/>
          <w:i/>
          <w:sz w:val="24"/>
          <w:szCs w:val="24"/>
        </w:rPr>
        <w:t>elektrophysiologischen Maße</w:t>
      </w:r>
    </w:p>
    <w:p w:rsidR="008E118C" w:rsidRDefault="00BC255E" w:rsidP="00C03320">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28" type="#_x0000_t75" style="width:372.5pt;height:230.5pt">
            <v:imagedata r:id="rId11" o:title="Abbildung 4"/>
          </v:shape>
        </w:pict>
      </w:r>
      <w:r w:rsidR="008E118C">
        <w:rPr>
          <w:rFonts w:ascii="Times New Roman" w:hAnsi="Times New Roman" w:cs="Times New Roman"/>
          <w:sz w:val="24"/>
          <w:szCs w:val="24"/>
        </w:rPr>
        <w:br/>
      </w:r>
      <w:r w:rsidRPr="00BC255E">
        <w:rPr>
          <w:rFonts w:ascii="Times New Roman" w:hAnsi="Times New Roman" w:cs="Times New Roman"/>
          <w:i/>
          <w:sz w:val="24"/>
          <w:szCs w:val="24"/>
        </w:rPr>
        <w:t>Anmerkung</w:t>
      </w:r>
      <w:r>
        <w:rPr>
          <w:rFonts w:ascii="Times New Roman" w:hAnsi="Times New Roman" w:cs="Times New Roman"/>
          <w:sz w:val="24"/>
          <w:szCs w:val="24"/>
        </w:rPr>
        <w:t>. Rote gestrichelte Linie stellt eine Normalverteilung dar.</w:t>
      </w:r>
    </w:p>
    <w:p w:rsidR="00BC255E" w:rsidRPr="00BC255E" w:rsidRDefault="00BC255E" w:rsidP="00C03320">
      <w:pPr>
        <w:spacing w:line="480" w:lineRule="auto"/>
        <w:rPr>
          <w:rFonts w:ascii="Times New Roman" w:hAnsi="Times New Roman" w:cs="Times New Roman"/>
          <w:b/>
          <w:sz w:val="24"/>
          <w:szCs w:val="24"/>
        </w:rPr>
      </w:pPr>
      <w:r w:rsidRPr="00BC255E">
        <w:rPr>
          <w:rFonts w:ascii="Times New Roman" w:hAnsi="Times New Roman" w:cs="Times New Roman"/>
          <w:b/>
          <w:sz w:val="24"/>
          <w:szCs w:val="24"/>
        </w:rPr>
        <w:t>Abbildung 5</w:t>
      </w:r>
    </w:p>
    <w:p w:rsidR="00BC255E" w:rsidRPr="008E118C" w:rsidRDefault="00BC255E" w:rsidP="00BC255E">
      <w:pPr>
        <w:spacing w:line="480" w:lineRule="auto"/>
        <w:rPr>
          <w:rFonts w:ascii="Times New Roman" w:hAnsi="Times New Roman" w:cs="Times New Roman"/>
          <w:i/>
          <w:sz w:val="24"/>
          <w:szCs w:val="24"/>
        </w:rPr>
      </w:pPr>
      <w:r w:rsidRPr="008E118C">
        <w:rPr>
          <w:rFonts w:ascii="Times New Roman" w:hAnsi="Times New Roman" w:cs="Times New Roman"/>
          <w:i/>
          <w:sz w:val="24"/>
          <w:szCs w:val="24"/>
        </w:rPr>
        <w:t>Dichtediagramm aller vorliegenden elektrophysiologischen Maße</w:t>
      </w:r>
      <w:r>
        <w:rPr>
          <w:rFonts w:ascii="Times New Roman" w:hAnsi="Times New Roman" w:cs="Times New Roman"/>
          <w:i/>
          <w:sz w:val="24"/>
          <w:szCs w:val="24"/>
        </w:rPr>
        <w:t xml:space="preserve"> ohne z-Transformation</w:t>
      </w:r>
    </w:p>
    <w:p w:rsidR="00BC255E" w:rsidRDefault="00BC255E" w:rsidP="00BC255E">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29" type="#_x0000_t75" style="width:372.5pt;height:230pt">
            <v:imagedata r:id="rId12" o:title="Abbildung 5"/>
          </v:shape>
        </w:pict>
      </w:r>
      <w:r>
        <w:rPr>
          <w:rFonts w:ascii="Times New Roman" w:hAnsi="Times New Roman" w:cs="Times New Roman"/>
          <w:sz w:val="24"/>
          <w:szCs w:val="24"/>
        </w:rPr>
        <w:br/>
      </w:r>
      <w:r w:rsidRPr="00BC255E">
        <w:rPr>
          <w:rFonts w:ascii="Times New Roman" w:hAnsi="Times New Roman" w:cs="Times New Roman"/>
          <w:i/>
          <w:sz w:val="24"/>
          <w:szCs w:val="24"/>
        </w:rPr>
        <w:t>Anmerkung</w:t>
      </w:r>
      <w:r>
        <w:rPr>
          <w:rFonts w:ascii="Times New Roman" w:hAnsi="Times New Roman" w:cs="Times New Roman"/>
          <w:sz w:val="24"/>
          <w:szCs w:val="24"/>
        </w:rPr>
        <w:t xml:space="preserve">. </w:t>
      </w:r>
      <w:r>
        <w:rPr>
          <w:rFonts w:ascii="Times New Roman" w:hAnsi="Times New Roman" w:cs="Times New Roman"/>
          <w:sz w:val="24"/>
          <w:szCs w:val="24"/>
        </w:rPr>
        <w:t>Rote gestrichelte Linie stellt eine Normalverteilung dar.</w:t>
      </w:r>
    </w:p>
    <w:p w:rsidR="00BC255E" w:rsidRDefault="00BC255E" w:rsidP="00C0332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Abbildung 6</w:t>
      </w:r>
    </w:p>
    <w:p w:rsidR="00BC255E" w:rsidRPr="008E118C" w:rsidRDefault="00BC255E" w:rsidP="00BC255E">
      <w:pPr>
        <w:spacing w:line="480" w:lineRule="auto"/>
        <w:rPr>
          <w:rFonts w:ascii="Times New Roman" w:hAnsi="Times New Roman" w:cs="Times New Roman"/>
          <w:i/>
          <w:sz w:val="24"/>
          <w:szCs w:val="24"/>
        </w:rPr>
      </w:pPr>
      <w:r w:rsidRPr="008E118C">
        <w:rPr>
          <w:rFonts w:ascii="Times New Roman" w:hAnsi="Times New Roman" w:cs="Times New Roman"/>
          <w:i/>
          <w:sz w:val="24"/>
          <w:szCs w:val="24"/>
        </w:rPr>
        <w:t xml:space="preserve">Dichtediagramm aller vorliegenden </w:t>
      </w:r>
      <w:r>
        <w:rPr>
          <w:rFonts w:ascii="Times New Roman" w:hAnsi="Times New Roman" w:cs="Times New Roman"/>
          <w:i/>
          <w:sz w:val="24"/>
          <w:szCs w:val="24"/>
        </w:rPr>
        <w:t>log</w:t>
      </w:r>
      <w:r>
        <w:rPr>
          <w:rFonts w:ascii="Times New Roman" w:hAnsi="Times New Roman" w:cs="Times New Roman"/>
          <w:i/>
          <w:sz w:val="24"/>
          <w:szCs w:val="24"/>
        </w:rPr>
        <w:t xml:space="preserve">-transformierten </w:t>
      </w:r>
      <w:r w:rsidRPr="008E118C">
        <w:rPr>
          <w:rFonts w:ascii="Times New Roman" w:hAnsi="Times New Roman" w:cs="Times New Roman"/>
          <w:i/>
          <w:sz w:val="24"/>
          <w:szCs w:val="24"/>
        </w:rPr>
        <w:t>elektrophysiologischen Maße</w:t>
      </w:r>
    </w:p>
    <w:p w:rsidR="00BC255E" w:rsidRDefault="00BC255E" w:rsidP="00C03320">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30" type="#_x0000_t75" style="width:372.5pt;height:230.5pt">
            <v:imagedata r:id="rId13" o:title="Abbildung 6"/>
          </v:shape>
        </w:pict>
      </w:r>
    </w:p>
    <w:p w:rsidR="00BC255E" w:rsidRDefault="00BC255E" w:rsidP="00C03320">
      <w:pPr>
        <w:spacing w:line="480" w:lineRule="auto"/>
        <w:rPr>
          <w:rFonts w:ascii="Times New Roman" w:hAnsi="Times New Roman" w:cs="Times New Roman"/>
          <w:sz w:val="24"/>
          <w:szCs w:val="24"/>
        </w:rPr>
      </w:pPr>
      <w:r w:rsidRPr="00BC255E">
        <w:rPr>
          <w:rFonts w:ascii="Times New Roman" w:hAnsi="Times New Roman" w:cs="Times New Roman"/>
          <w:i/>
          <w:sz w:val="24"/>
          <w:szCs w:val="24"/>
        </w:rPr>
        <w:t>Anmerkung</w:t>
      </w:r>
      <w:r>
        <w:rPr>
          <w:rFonts w:ascii="Times New Roman" w:hAnsi="Times New Roman" w:cs="Times New Roman"/>
          <w:sz w:val="24"/>
          <w:szCs w:val="24"/>
        </w:rPr>
        <w:t>. Rote gestrichelte Linie st</w:t>
      </w:r>
      <w:r>
        <w:rPr>
          <w:rFonts w:ascii="Times New Roman" w:hAnsi="Times New Roman" w:cs="Times New Roman"/>
          <w:sz w:val="24"/>
          <w:szCs w:val="24"/>
        </w:rPr>
        <w:t>ellt eine Normalverteilung dar.</w:t>
      </w:r>
    </w:p>
    <w:p w:rsidR="00C81150" w:rsidRPr="00C03320" w:rsidRDefault="009F2646"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Der Shapiro-Wilk-Test für die Differenzen zwischen der Betapower in der Bedingung „nah“ und der Betapower in der Bedingung „fern“ ist nicht signifikant auf 5% Signifikanzniveau (</w:t>
      </w:r>
      <w:r w:rsidRPr="00C03320">
        <w:rPr>
          <w:rFonts w:ascii="Times New Roman" w:hAnsi="Times New Roman" w:cs="Times New Roman"/>
          <w:i/>
          <w:sz w:val="24"/>
          <w:szCs w:val="24"/>
        </w:rPr>
        <w:t>W</w:t>
      </w:r>
      <w:r w:rsidR="00325273" w:rsidRPr="00C03320">
        <w:rPr>
          <w:rFonts w:ascii="Times New Roman" w:hAnsi="Times New Roman" w:cs="Times New Roman"/>
          <w:sz w:val="24"/>
          <w:szCs w:val="24"/>
        </w:rPr>
        <w:t xml:space="preserve"> = 0.97</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4505E4">
        <w:rPr>
          <w:rFonts w:ascii="Times New Roman" w:hAnsi="Times New Roman" w:cs="Times New Roman"/>
          <w:sz w:val="24"/>
          <w:szCs w:val="24"/>
        </w:rPr>
        <w:t xml:space="preserve"> = 0.58</w:t>
      </w:r>
      <w:r w:rsidRPr="00C03320">
        <w:rPr>
          <w:rFonts w:ascii="Times New Roman" w:hAnsi="Times New Roman" w:cs="Times New Roman"/>
          <w:sz w:val="24"/>
          <w:szCs w:val="24"/>
        </w:rPr>
        <w:t>).</w:t>
      </w:r>
      <w:r w:rsidR="00D4260A" w:rsidRPr="00C03320">
        <w:rPr>
          <w:rFonts w:ascii="Times New Roman" w:hAnsi="Times New Roman" w:cs="Times New Roman"/>
          <w:sz w:val="24"/>
          <w:szCs w:val="24"/>
        </w:rPr>
        <w:t xml:space="preserve"> In den Boxplots der Ab</w:t>
      </w:r>
      <w:r w:rsidR="004505E4">
        <w:rPr>
          <w:rFonts w:ascii="Times New Roman" w:hAnsi="Times New Roman" w:cs="Times New Roman"/>
          <w:sz w:val="24"/>
          <w:szCs w:val="24"/>
        </w:rPr>
        <w:t>bildung 7 i</w:t>
      </w:r>
      <w:r w:rsidR="00CE503D">
        <w:rPr>
          <w:rFonts w:ascii="Times New Roman" w:hAnsi="Times New Roman" w:cs="Times New Roman"/>
          <w:sz w:val="24"/>
          <w:szCs w:val="24"/>
        </w:rPr>
        <w:t>st zu sehen, dass der Median</w:t>
      </w:r>
      <w:r w:rsidR="004505E4">
        <w:rPr>
          <w:rFonts w:ascii="Times New Roman" w:hAnsi="Times New Roman" w:cs="Times New Roman"/>
          <w:sz w:val="24"/>
          <w:szCs w:val="24"/>
        </w:rPr>
        <w:t xml:space="preserve"> der Bedingung</w:t>
      </w:r>
      <w:r w:rsidR="00D4260A" w:rsidRPr="00C03320">
        <w:rPr>
          <w:rFonts w:ascii="Times New Roman" w:hAnsi="Times New Roman" w:cs="Times New Roman"/>
          <w:sz w:val="24"/>
          <w:szCs w:val="24"/>
        </w:rPr>
        <w:t xml:space="preserve"> </w:t>
      </w:r>
      <w:r w:rsidR="004505E4">
        <w:rPr>
          <w:rFonts w:ascii="Times New Roman" w:hAnsi="Times New Roman" w:cs="Times New Roman"/>
          <w:sz w:val="24"/>
          <w:szCs w:val="24"/>
        </w:rPr>
        <w:t xml:space="preserve">„nah“ etwas größer ist als der </w:t>
      </w:r>
      <w:r w:rsidR="00CE503D">
        <w:rPr>
          <w:rFonts w:ascii="Times New Roman" w:hAnsi="Times New Roman" w:cs="Times New Roman"/>
          <w:sz w:val="24"/>
          <w:szCs w:val="24"/>
        </w:rPr>
        <w:t>Median</w:t>
      </w:r>
      <w:r w:rsidR="004505E4">
        <w:rPr>
          <w:rFonts w:ascii="Times New Roman" w:hAnsi="Times New Roman" w:cs="Times New Roman"/>
          <w:sz w:val="24"/>
          <w:szCs w:val="24"/>
        </w:rPr>
        <w:t xml:space="preserve"> der Bedingung „fern“</w:t>
      </w:r>
      <w:r w:rsidR="00D4260A" w:rsidRPr="00C03320">
        <w:rPr>
          <w:rFonts w:ascii="Times New Roman" w:hAnsi="Times New Roman" w:cs="Times New Roman"/>
          <w:sz w:val="24"/>
          <w:szCs w:val="24"/>
        </w:rPr>
        <w:t>.</w:t>
      </w:r>
      <w:r w:rsidR="004550A5" w:rsidRPr="00C03320">
        <w:rPr>
          <w:rFonts w:ascii="Times New Roman" w:hAnsi="Times New Roman" w:cs="Times New Roman"/>
          <w:sz w:val="24"/>
          <w:szCs w:val="24"/>
        </w:rPr>
        <w:t xml:space="preserve"> </w:t>
      </w:r>
      <w:r w:rsidR="00B47553" w:rsidRPr="00C03320">
        <w:rPr>
          <w:rFonts w:ascii="Times New Roman" w:hAnsi="Times New Roman" w:cs="Times New Roman"/>
          <w:sz w:val="24"/>
          <w:szCs w:val="24"/>
        </w:rPr>
        <w:t>Um den ersten Teil der ersten Hypothese zu überprüfen, dass die P</w:t>
      </w:r>
      <w:r w:rsidR="006257D1" w:rsidRPr="00C03320">
        <w:rPr>
          <w:rFonts w:ascii="Times New Roman" w:hAnsi="Times New Roman" w:cs="Times New Roman"/>
          <w:sz w:val="24"/>
          <w:szCs w:val="24"/>
        </w:rPr>
        <w:t>ower im Betaband in der Nähe der Zielposition</w:t>
      </w:r>
      <w:r w:rsidR="00B47553" w:rsidRPr="00C03320">
        <w:rPr>
          <w:rFonts w:ascii="Times New Roman" w:hAnsi="Times New Roman" w:cs="Times New Roman"/>
          <w:sz w:val="24"/>
          <w:szCs w:val="24"/>
        </w:rPr>
        <w:t xml:space="preserve"> größer </w:t>
      </w:r>
      <w:r w:rsidR="006257D1" w:rsidRPr="00C03320">
        <w:rPr>
          <w:rFonts w:ascii="Times New Roman" w:hAnsi="Times New Roman" w:cs="Times New Roman"/>
          <w:sz w:val="24"/>
          <w:szCs w:val="24"/>
        </w:rPr>
        <w:t>ist als in weiter Entfernung von der Zielposition</w:t>
      </w:r>
      <w:r w:rsidR="00B47553" w:rsidRPr="00C03320">
        <w:rPr>
          <w:rFonts w:ascii="Times New Roman" w:hAnsi="Times New Roman" w:cs="Times New Roman"/>
          <w:sz w:val="24"/>
          <w:szCs w:val="24"/>
        </w:rPr>
        <w:t xml:space="preserve">, wurde daher ein rechtsseitiger </w:t>
      </w:r>
      <w:r w:rsidR="00D66911" w:rsidRPr="00C03320">
        <w:rPr>
          <w:rFonts w:ascii="Times New Roman" w:hAnsi="Times New Roman" w:cs="Times New Roman"/>
          <w:i/>
          <w:sz w:val="24"/>
          <w:szCs w:val="24"/>
        </w:rPr>
        <w:t>t</w:t>
      </w:r>
      <w:r w:rsidR="00D66911" w:rsidRPr="00C03320">
        <w:rPr>
          <w:rFonts w:ascii="Times New Roman" w:hAnsi="Times New Roman" w:cs="Times New Roman"/>
          <w:sz w:val="24"/>
          <w:szCs w:val="24"/>
        </w:rPr>
        <w:t>-Test für abhängige Stichproben auf 5% Signifikanzniveau gerechnet. Der Mitt</w:t>
      </w:r>
      <w:r w:rsidR="00745458" w:rsidRPr="00C03320">
        <w:rPr>
          <w:rFonts w:ascii="Times New Roman" w:hAnsi="Times New Roman" w:cs="Times New Roman"/>
          <w:sz w:val="24"/>
          <w:szCs w:val="24"/>
        </w:rPr>
        <w:t xml:space="preserve">elwert der Differenzen beträgt </w:t>
      </w:r>
      <w:r w:rsidR="00D66911" w:rsidRPr="00C03320">
        <w:rPr>
          <w:rFonts w:ascii="Times New Roman" w:hAnsi="Times New Roman" w:cs="Times New Roman"/>
          <w:sz w:val="24"/>
          <w:szCs w:val="24"/>
        </w:rPr>
        <w:t>0</w:t>
      </w:r>
      <w:r w:rsidR="004505E4">
        <w:rPr>
          <w:rFonts w:ascii="Times New Roman" w:hAnsi="Times New Roman" w:cs="Times New Roman"/>
          <w:sz w:val="24"/>
          <w:szCs w:val="24"/>
        </w:rPr>
        <w:t>.08</w:t>
      </w:r>
      <w:r w:rsidR="00D66911" w:rsidRPr="00C03320">
        <w:rPr>
          <w:rFonts w:ascii="Times New Roman" w:hAnsi="Times New Roman" w:cs="Times New Roman"/>
          <w:sz w:val="24"/>
          <w:szCs w:val="24"/>
        </w:rPr>
        <w:t xml:space="preserve">. Der entsprechende </w:t>
      </w:r>
      <w:r w:rsidR="00D66911" w:rsidRPr="00C03320">
        <w:rPr>
          <w:rFonts w:ascii="Times New Roman" w:hAnsi="Times New Roman" w:cs="Times New Roman"/>
          <w:i/>
          <w:sz w:val="24"/>
          <w:szCs w:val="24"/>
        </w:rPr>
        <w:t>t</w:t>
      </w:r>
      <w:r w:rsidR="00D66911" w:rsidRPr="00C03320">
        <w:rPr>
          <w:rFonts w:ascii="Times New Roman" w:hAnsi="Times New Roman" w:cs="Times New Roman"/>
          <w:sz w:val="24"/>
          <w:szCs w:val="24"/>
        </w:rPr>
        <w:t>-Test ergab, dass der Mittelwert der</w:t>
      </w:r>
      <w:r w:rsidR="00912E0E" w:rsidRPr="00C03320">
        <w:rPr>
          <w:rFonts w:ascii="Times New Roman" w:hAnsi="Times New Roman" w:cs="Times New Roman"/>
          <w:sz w:val="24"/>
          <w:szCs w:val="24"/>
        </w:rPr>
        <w:t xml:space="preserve"> Betapower in der Bedingung „nah“</w:t>
      </w:r>
      <w:r w:rsidR="00823ED0" w:rsidRPr="00C03320">
        <w:rPr>
          <w:rFonts w:ascii="Times New Roman" w:hAnsi="Times New Roman" w:cs="Times New Roman"/>
          <w:sz w:val="24"/>
          <w:szCs w:val="24"/>
        </w:rPr>
        <w:t xml:space="preserve"> auf 5% Signifikanzniveau</w:t>
      </w:r>
      <w:r w:rsidR="00912E0E" w:rsidRPr="00C03320">
        <w:rPr>
          <w:rFonts w:ascii="Times New Roman" w:hAnsi="Times New Roman" w:cs="Times New Roman"/>
          <w:sz w:val="24"/>
          <w:szCs w:val="24"/>
        </w:rPr>
        <w:t xml:space="preserve"> nicht signifikant größer ist als der Mittelwert der Betapower in der Bedingung „fern“ (</w:t>
      </w:r>
      <w:r w:rsidR="00912E0E" w:rsidRPr="00C03320">
        <w:rPr>
          <w:rFonts w:ascii="Times New Roman" w:hAnsi="Times New Roman" w:cs="Times New Roman"/>
          <w:i/>
          <w:sz w:val="24"/>
          <w:szCs w:val="24"/>
        </w:rPr>
        <w:t>t</w:t>
      </w:r>
      <w:r w:rsidR="004505E4">
        <w:rPr>
          <w:rFonts w:ascii="Times New Roman" w:hAnsi="Times New Roman" w:cs="Times New Roman"/>
          <w:sz w:val="24"/>
          <w:szCs w:val="24"/>
        </w:rPr>
        <w:t>(24) = 0.34</w:t>
      </w:r>
      <w:r w:rsidR="00912E0E" w:rsidRPr="00C03320">
        <w:rPr>
          <w:rFonts w:ascii="Times New Roman" w:hAnsi="Times New Roman" w:cs="Times New Roman"/>
          <w:sz w:val="24"/>
          <w:szCs w:val="24"/>
        </w:rPr>
        <w:t xml:space="preserve">; </w:t>
      </w:r>
      <w:r w:rsidR="00912E0E" w:rsidRPr="00C03320">
        <w:rPr>
          <w:rFonts w:ascii="Times New Roman" w:hAnsi="Times New Roman" w:cs="Times New Roman"/>
          <w:i/>
          <w:sz w:val="24"/>
          <w:szCs w:val="24"/>
        </w:rPr>
        <w:t>p</w:t>
      </w:r>
      <w:r w:rsidR="004505E4">
        <w:rPr>
          <w:rFonts w:ascii="Times New Roman" w:hAnsi="Times New Roman" w:cs="Times New Roman"/>
          <w:sz w:val="24"/>
          <w:szCs w:val="24"/>
        </w:rPr>
        <w:t xml:space="preserve"> = 0.37</w:t>
      </w:r>
      <w:r w:rsidR="00912E0E" w:rsidRPr="00C03320">
        <w:rPr>
          <w:rFonts w:ascii="Times New Roman" w:hAnsi="Times New Roman" w:cs="Times New Roman"/>
          <w:sz w:val="24"/>
          <w:szCs w:val="24"/>
        </w:rPr>
        <w:t xml:space="preserve">). </w:t>
      </w:r>
    </w:p>
    <w:p w:rsidR="00B20730" w:rsidRDefault="00912E0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Der Shapiro-Wilk-Test für die Differenzen zwischen dem</w:t>
      </w:r>
      <w:r w:rsidR="00F4057B" w:rsidRPr="00C03320">
        <w:rPr>
          <w:rFonts w:ascii="Times New Roman" w:hAnsi="Times New Roman" w:cs="Times New Roman"/>
          <w:sz w:val="24"/>
          <w:szCs w:val="24"/>
        </w:rPr>
        <w:t xml:space="preserve"> RMS</w:t>
      </w:r>
      <w:r w:rsidRPr="00C03320">
        <w:rPr>
          <w:rFonts w:ascii="Times New Roman" w:hAnsi="Times New Roman" w:cs="Times New Roman"/>
          <w:sz w:val="24"/>
          <w:szCs w:val="24"/>
        </w:rPr>
        <w:t xml:space="preserve"> </w:t>
      </w:r>
      <w:r w:rsidR="009A227E" w:rsidRPr="00C03320">
        <w:rPr>
          <w:rFonts w:ascii="Times New Roman" w:hAnsi="Times New Roman" w:cs="Times New Roman"/>
          <w:sz w:val="24"/>
          <w:szCs w:val="24"/>
        </w:rPr>
        <w:t xml:space="preserve">des Signals aus der Mikroelektroden-Aufzeichnung </w:t>
      </w:r>
      <w:r w:rsidRPr="00C03320">
        <w:rPr>
          <w:rFonts w:ascii="Times New Roman" w:hAnsi="Times New Roman" w:cs="Times New Roman"/>
          <w:sz w:val="24"/>
          <w:szCs w:val="24"/>
        </w:rPr>
        <w:t>in der Bedingung „nah“ und dem</w:t>
      </w:r>
      <w:r w:rsidR="00F4057B" w:rsidRPr="00C03320">
        <w:rPr>
          <w:rFonts w:ascii="Times New Roman" w:hAnsi="Times New Roman" w:cs="Times New Roman"/>
          <w:sz w:val="24"/>
          <w:szCs w:val="24"/>
        </w:rPr>
        <w:t xml:space="preserve"> RMS</w:t>
      </w:r>
      <w:r w:rsidRPr="00C03320">
        <w:rPr>
          <w:rFonts w:ascii="Times New Roman" w:hAnsi="Times New Roman" w:cs="Times New Roman"/>
          <w:sz w:val="24"/>
          <w:szCs w:val="24"/>
        </w:rPr>
        <w:t xml:space="preserve"> in der Bedingung </w:t>
      </w:r>
      <w:r w:rsidRPr="00C03320">
        <w:rPr>
          <w:rFonts w:ascii="Times New Roman" w:hAnsi="Times New Roman" w:cs="Times New Roman"/>
          <w:sz w:val="24"/>
          <w:szCs w:val="24"/>
        </w:rPr>
        <w:lastRenderedPageBreak/>
        <w:t>„fern“ ist ebenfalls nicht signifikant auf 5% Signifikanzniveau (</w:t>
      </w:r>
      <w:r w:rsidRPr="00C03320">
        <w:rPr>
          <w:rFonts w:ascii="Times New Roman" w:hAnsi="Times New Roman" w:cs="Times New Roman"/>
          <w:i/>
          <w:sz w:val="24"/>
          <w:szCs w:val="24"/>
        </w:rPr>
        <w:t>W</w:t>
      </w:r>
      <w:r w:rsidR="0097661F">
        <w:rPr>
          <w:rFonts w:ascii="Times New Roman" w:hAnsi="Times New Roman" w:cs="Times New Roman"/>
          <w:sz w:val="24"/>
          <w:szCs w:val="24"/>
        </w:rPr>
        <w:t xml:space="preserve"> = 0.96</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97661F">
        <w:rPr>
          <w:rFonts w:ascii="Times New Roman" w:hAnsi="Times New Roman" w:cs="Times New Roman"/>
          <w:sz w:val="24"/>
          <w:szCs w:val="24"/>
        </w:rPr>
        <w:t xml:space="preserve"> = 0.37</w:t>
      </w:r>
      <w:r w:rsidRPr="00C03320">
        <w:rPr>
          <w:rFonts w:ascii="Times New Roman" w:hAnsi="Times New Roman" w:cs="Times New Roman"/>
          <w:sz w:val="24"/>
          <w:szCs w:val="24"/>
        </w:rPr>
        <w:t>).</w:t>
      </w:r>
      <w:r w:rsidR="00D4260A" w:rsidRPr="00C03320">
        <w:rPr>
          <w:rFonts w:ascii="Times New Roman" w:hAnsi="Times New Roman" w:cs="Times New Roman"/>
          <w:sz w:val="24"/>
          <w:szCs w:val="24"/>
        </w:rPr>
        <w:t xml:space="preserve"> In den Boxplots von der Abbildung 8 ist </w:t>
      </w:r>
      <w:r w:rsidR="00CE503D">
        <w:rPr>
          <w:rFonts w:ascii="Times New Roman" w:hAnsi="Times New Roman" w:cs="Times New Roman"/>
          <w:sz w:val="24"/>
          <w:szCs w:val="24"/>
        </w:rPr>
        <w:t>zu erkennen, dass der Median</w:t>
      </w:r>
      <w:r w:rsidR="00D4260A" w:rsidRPr="00C03320">
        <w:rPr>
          <w:rFonts w:ascii="Times New Roman" w:hAnsi="Times New Roman" w:cs="Times New Roman"/>
          <w:sz w:val="24"/>
          <w:szCs w:val="24"/>
        </w:rPr>
        <w:t xml:space="preserve"> der Bedingung „nah“ sichtli</w:t>
      </w:r>
      <w:r w:rsidR="00CE503D">
        <w:rPr>
          <w:rFonts w:ascii="Times New Roman" w:hAnsi="Times New Roman" w:cs="Times New Roman"/>
          <w:sz w:val="24"/>
          <w:szCs w:val="24"/>
        </w:rPr>
        <w:t>ch größer ist als der Median</w:t>
      </w:r>
      <w:r w:rsidR="00D4260A" w:rsidRPr="00C03320">
        <w:rPr>
          <w:rFonts w:ascii="Times New Roman" w:hAnsi="Times New Roman" w:cs="Times New Roman"/>
          <w:sz w:val="24"/>
          <w:szCs w:val="24"/>
        </w:rPr>
        <w:t xml:space="preserve"> der Bedingung „fern“.</w:t>
      </w:r>
      <w:r w:rsidRPr="00C03320">
        <w:rPr>
          <w:rFonts w:ascii="Times New Roman" w:hAnsi="Times New Roman" w:cs="Times New Roman"/>
          <w:sz w:val="24"/>
          <w:szCs w:val="24"/>
        </w:rPr>
        <w:t xml:space="preserve"> Um den zweiten Teil der ersten H</w:t>
      </w:r>
      <w:r w:rsidR="0066637E" w:rsidRPr="00C03320">
        <w:rPr>
          <w:rFonts w:ascii="Times New Roman" w:hAnsi="Times New Roman" w:cs="Times New Roman"/>
          <w:sz w:val="24"/>
          <w:szCs w:val="24"/>
        </w:rPr>
        <w:t>ypothese zu überprüfen, dass die Spike-Aktivität</w:t>
      </w:r>
      <w:r w:rsidRPr="00C03320">
        <w:rPr>
          <w:rFonts w:ascii="Times New Roman" w:hAnsi="Times New Roman" w:cs="Times New Roman"/>
          <w:sz w:val="24"/>
          <w:szCs w:val="24"/>
        </w:rPr>
        <w:t xml:space="preserve"> </w:t>
      </w:r>
      <w:r w:rsidR="00105260" w:rsidRPr="00C03320">
        <w:rPr>
          <w:rFonts w:ascii="Times New Roman" w:hAnsi="Times New Roman" w:cs="Times New Roman"/>
          <w:sz w:val="24"/>
          <w:szCs w:val="24"/>
        </w:rPr>
        <w:t>des</w:t>
      </w:r>
      <w:r w:rsidR="0066637E" w:rsidRPr="00C03320">
        <w:rPr>
          <w:rFonts w:ascii="Times New Roman" w:hAnsi="Times New Roman" w:cs="Times New Roman"/>
          <w:sz w:val="24"/>
          <w:szCs w:val="24"/>
        </w:rPr>
        <w:t xml:space="preserve"> elektrischen</w:t>
      </w:r>
      <w:r w:rsidR="005F79CC" w:rsidRPr="00C03320">
        <w:rPr>
          <w:rFonts w:ascii="Times New Roman" w:hAnsi="Times New Roman" w:cs="Times New Roman"/>
          <w:sz w:val="24"/>
          <w:szCs w:val="24"/>
        </w:rPr>
        <w:t xml:space="preserve"> Signals</w:t>
      </w:r>
      <w:r w:rsidR="00105260" w:rsidRPr="00C03320">
        <w:rPr>
          <w:rFonts w:ascii="Times New Roman" w:hAnsi="Times New Roman" w:cs="Times New Roman"/>
          <w:sz w:val="24"/>
          <w:szCs w:val="24"/>
        </w:rPr>
        <w:t xml:space="preserve"> in der Nähe der Zielposition</w:t>
      </w:r>
      <w:r w:rsidRPr="00C03320">
        <w:rPr>
          <w:rFonts w:ascii="Times New Roman" w:hAnsi="Times New Roman" w:cs="Times New Roman"/>
          <w:sz w:val="24"/>
          <w:szCs w:val="24"/>
        </w:rPr>
        <w:t xml:space="preserve"> größer </w:t>
      </w:r>
      <w:r w:rsidR="00105260" w:rsidRPr="00C03320">
        <w:rPr>
          <w:rFonts w:ascii="Times New Roman" w:hAnsi="Times New Roman" w:cs="Times New Roman"/>
          <w:sz w:val="24"/>
          <w:szCs w:val="24"/>
        </w:rPr>
        <w:t>ist als in weiter Entfernung von der Zielposition</w:t>
      </w:r>
      <w:r w:rsidRPr="00C03320">
        <w:rPr>
          <w:rFonts w:ascii="Times New Roman" w:hAnsi="Times New Roman" w:cs="Times New Roman"/>
          <w:sz w:val="24"/>
          <w:szCs w:val="24"/>
        </w:rPr>
        <w:t xml:space="preserve">, wurde also auch ein rechtsseitiger </w:t>
      </w:r>
      <w:r w:rsidRPr="00C03320">
        <w:rPr>
          <w:rFonts w:ascii="Times New Roman" w:hAnsi="Times New Roman" w:cs="Times New Roman"/>
          <w:i/>
          <w:sz w:val="24"/>
          <w:szCs w:val="24"/>
        </w:rPr>
        <w:t>t</w:t>
      </w:r>
      <w:r w:rsidRPr="00C03320">
        <w:rPr>
          <w:rFonts w:ascii="Times New Roman" w:hAnsi="Times New Roman" w:cs="Times New Roman"/>
          <w:sz w:val="24"/>
          <w:szCs w:val="24"/>
        </w:rPr>
        <w:t>-Test für abhängige Stichproben auf 5% Signifikanzniveau gerechnet. Der Mittel</w:t>
      </w:r>
      <w:r w:rsidR="009A39A0" w:rsidRPr="00C03320">
        <w:rPr>
          <w:rFonts w:ascii="Times New Roman" w:hAnsi="Times New Roman" w:cs="Times New Roman"/>
          <w:sz w:val="24"/>
          <w:szCs w:val="24"/>
        </w:rPr>
        <w:t>w</w:t>
      </w:r>
      <w:r w:rsidR="0097661F">
        <w:rPr>
          <w:rFonts w:ascii="Times New Roman" w:hAnsi="Times New Roman" w:cs="Times New Roman"/>
          <w:sz w:val="24"/>
          <w:szCs w:val="24"/>
        </w:rPr>
        <w:t>ert der Differenzen beträgt 1.35</w:t>
      </w:r>
      <w:r w:rsidRPr="00C03320">
        <w:rPr>
          <w:rFonts w:ascii="Times New Roman" w:hAnsi="Times New Roman" w:cs="Times New Roman"/>
          <w:sz w:val="24"/>
          <w:szCs w:val="24"/>
        </w:rPr>
        <w:t xml:space="preserve">. Der entsprechende </w:t>
      </w:r>
      <w:r w:rsidRPr="00C03320">
        <w:rPr>
          <w:rFonts w:ascii="Times New Roman" w:hAnsi="Times New Roman" w:cs="Times New Roman"/>
          <w:i/>
          <w:sz w:val="24"/>
          <w:szCs w:val="24"/>
        </w:rPr>
        <w:t>t</w:t>
      </w:r>
      <w:r w:rsidRPr="00C03320">
        <w:rPr>
          <w:rFonts w:ascii="Times New Roman" w:hAnsi="Times New Roman" w:cs="Times New Roman"/>
          <w:sz w:val="24"/>
          <w:szCs w:val="24"/>
        </w:rPr>
        <w:t>-Test ergab, dass der Mittelwert des</w:t>
      </w:r>
      <w:r w:rsidR="00F4057B" w:rsidRPr="00C03320">
        <w:rPr>
          <w:rFonts w:ascii="Times New Roman" w:hAnsi="Times New Roman" w:cs="Times New Roman"/>
          <w:sz w:val="24"/>
          <w:szCs w:val="24"/>
        </w:rPr>
        <w:t xml:space="preserve"> RMS</w:t>
      </w:r>
      <w:r w:rsidRPr="00C03320">
        <w:rPr>
          <w:rFonts w:ascii="Times New Roman" w:hAnsi="Times New Roman" w:cs="Times New Roman"/>
          <w:sz w:val="24"/>
          <w:szCs w:val="24"/>
        </w:rPr>
        <w:t xml:space="preserve"> in der Bedingung „nah“</w:t>
      </w:r>
      <w:r w:rsidR="00823ED0" w:rsidRPr="00C03320">
        <w:rPr>
          <w:rFonts w:ascii="Times New Roman" w:hAnsi="Times New Roman" w:cs="Times New Roman"/>
          <w:sz w:val="24"/>
          <w:szCs w:val="24"/>
        </w:rPr>
        <w:t xml:space="preserve"> auf dem Signifikanzniveau von 5%  signifikant größer ist als der Mit</w:t>
      </w:r>
      <w:r w:rsidR="00F4057B" w:rsidRPr="00C03320">
        <w:rPr>
          <w:rFonts w:ascii="Times New Roman" w:hAnsi="Times New Roman" w:cs="Times New Roman"/>
          <w:sz w:val="24"/>
          <w:szCs w:val="24"/>
        </w:rPr>
        <w:t>telwert des RMS</w:t>
      </w:r>
      <w:r w:rsidR="00823ED0" w:rsidRPr="00C03320">
        <w:rPr>
          <w:rFonts w:ascii="Times New Roman" w:hAnsi="Times New Roman" w:cs="Times New Roman"/>
          <w:sz w:val="24"/>
          <w:szCs w:val="24"/>
        </w:rPr>
        <w:t xml:space="preserve"> </w:t>
      </w:r>
      <w:r w:rsidRPr="00C03320">
        <w:rPr>
          <w:rFonts w:ascii="Times New Roman" w:hAnsi="Times New Roman" w:cs="Times New Roman"/>
          <w:sz w:val="24"/>
          <w:szCs w:val="24"/>
        </w:rPr>
        <w:t>in der Bedingung „fern“ (</w:t>
      </w:r>
      <w:r w:rsidRPr="00C03320">
        <w:rPr>
          <w:rFonts w:ascii="Times New Roman" w:hAnsi="Times New Roman" w:cs="Times New Roman"/>
          <w:i/>
          <w:sz w:val="24"/>
          <w:szCs w:val="24"/>
        </w:rPr>
        <w:t>t</w:t>
      </w:r>
      <w:r w:rsidR="0097661F">
        <w:rPr>
          <w:rFonts w:ascii="Times New Roman" w:hAnsi="Times New Roman" w:cs="Times New Roman"/>
          <w:sz w:val="24"/>
          <w:szCs w:val="24"/>
        </w:rPr>
        <w:t>(24</w:t>
      </w:r>
      <w:r w:rsidRPr="00C03320">
        <w:rPr>
          <w:rFonts w:ascii="Times New Roman" w:hAnsi="Times New Roman" w:cs="Times New Roman"/>
          <w:sz w:val="24"/>
          <w:szCs w:val="24"/>
        </w:rPr>
        <w:t>) =</w:t>
      </w:r>
      <w:r w:rsidR="0097661F">
        <w:rPr>
          <w:rFonts w:ascii="Times New Roman" w:hAnsi="Times New Roman" w:cs="Times New Roman"/>
          <w:sz w:val="24"/>
          <w:szCs w:val="24"/>
        </w:rPr>
        <w:t xml:space="preserve"> 6.33</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823ED0" w:rsidRPr="00C03320">
        <w:rPr>
          <w:rFonts w:ascii="Times New Roman" w:hAnsi="Times New Roman" w:cs="Times New Roman"/>
          <w:sz w:val="24"/>
          <w:szCs w:val="24"/>
        </w:rPr>
        <w:t xml:space="preserve"> &lt; 0.</w:t>
      </w:r>
      <w:r w:rsidR="009A39A0" w:rsidRPr="00C03320">
        <w:rPr>
          <w:rFonts w:ascii="Times New Roman" w:hAnsi="Times New Roman" w:cs="Times New Roman"/>
          <w:sz w:val="24"/>
          <w:szCs w:val="24"/>
        </w:rPr>
        <w:t>0</w:t>
      </w:r>
      <w:r w:rsidR="00823ED0" w:rsidRPr="00C03320">
        <w:rPr>
          <w:rFonts w:ascii="Times New Roman" w:hAnsi="Times New Roman" w:cs="Times New Roman"/>
          <w:sz w:val="24"/>
          <w:szCs w:val="24"/>
        </w:rPr>
        <w:t>01</w:t>
      </w:r>
      <w:r w:rsidRPr="00C03320">
        <w:rPr>
          <w:rFonts w:ascii="Times New Roman" w:hAnsi="Times New Roman" w:cs="Times New Roman"/>
          <w:sz w:val="24"/>
          <w:szCs w:val="24"/>
        </w:rPr>
        <w:t>).</w:t>
      </w:r>
      <w:r w:rsidR="00B20730" w:rsidRPr="00C03320">
        <w:rPr>
          <w:rFonts w:ascii="Times New Roman" w:hAnsi="Times New Roman" w:cs="Times New Roman"/>
          <w:sz w:val="24"/>
          <w:szCs w:val="24"/>
        </w:rPr>
        <w:t xml:space="preserve"> </w:t>
      </w:r>
    </w:p>
    <w:p w:rsidR="00CD3861" w:rsidRPr="00CD3861" w:rsidRDefault="00CD3861" w:rsidP="00C03320">
      <w:pPr>
        <w:spacing w:line="480" w:lineRule="auto"/>
        <w:rPr>
          <w:rFonts w:ascii="Times New Roman" w:hAnsi="Times New Roman" w:cs="Times New Roman"/>
          <w:b/>
          <w:sz w:val="24"/>
          <w:szCs w:val="24"/>
        </w:rPr>
      </w:pPr>
      <w:r w:rsidRPr="00CD3861">
        <w:rPr>
          <w:rFonts w:ascii="Times New Roman" w:hAnsi="Times New Roman" w:cs="Times New Roman"/>
          <w:b/>
          <w:sz w:val="24"/>
          <w:szCs w:val="24"/>
        </w:rPr>
        <w:t>Abbildung 7</w:t>
      </w:r>
    </w:p>
    <w:p w:rsidR="00CD3861" w:rsidRPr="00CD3861" w:rsidRDefault="00CD3861" w:rsidP="00C03320">
      <w:pPr>
        <w:spacing w:line="480" w:lineRule="auto"/>
        <w:rPr>
          <w:rFonts w:ascii="Times New Roman" w:hAnsi="Times New Roman" w:cs="Times New Roman"/>
          <w:i/>
          <w:sz w:val="24"/>
          <w:szCs w:val="24"/>
        </w:rPr>
      </w:pPr>
      <w:r w:rsidRPr="00CD3861">
        <w:rPr>
          <w:rFonts w:ascii="Times New Roman" w:hAnsi="Times New Roman" w:cs="Times New Roman"/>
          <w:i/>
          <w:sz w:val="24"/>
          <w:szCs w:val="24"/>
        </w:rPr>
        <w:t>Boxplots zum Vergleich der Betapower in der Bedingung „nah“ mit der Bedingung „fern“</w:t>
      </w:r>
    </w:p>
    <w:p w:rsidR="005D65F1" w:rsidRDefault="00CD3861" w:rsidP="00C03320">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31" type="#_x0000_t75" style="width:453.5pt;height:280.5pt">
            <v:imagedata r:id="rId14" o:title="Abbildung 7"/>
          </v:shape>
        </w:pict>
      </w:r>
      <w:r w:rsidR="005D65F1">
        <w:rPr>
          <w:rFonts w:ascii="Times New Roman" w:hAnsi="Times New Roman" w:cs="Times New Roman"/>
          <w:sz w:val="24"/>
          <w:szCs w:val="24"/>
        </w:rPr>
        <w:br/>
      </w:r>
      <w:r w:rsidR="005D65F1" w:rsidRPr="005D65F1">
        <w:rPr>
          <w:rFonts w:ascii="Times New Roman" w:hAnsi="Times New Roman" w:cs="Times New Roman"/>
          <w:i/>
          <w:sz w:val="24"/>
          <w:szCs w:val="24"/>
        </w:rPr>
        <w:t>Anmerkung</w:t>
      </w:r>
      <w:r w:rsidR="005D65F1">
        <w:rPr>
          <w:rFonts w:ascii="Times New Roman" w:hAnsi="Times New Roman" w:cs="Times New Roman"/>
          <w:sz w:val="24"/>
          <w:szCs w:val="24"/>
        </w:rPr>
        <w:t>. Darstellung des Minimum, Maximum, unteres und oberes Quantil, Median und Ausreißer.</w:t>
      </w:r>
    </w:p>
    <w:p w:rsidR="005D65F1" w:rsidRDefault="005D65F1" w:rsidP="00C03320">
      <w:pPr>
        <w:spacing w:line="480" w:lineRule="auto"/>
        <w:rPr>
          <w:rFonts w:ascii="Times New Roman" w:hAnsi="Times New Roman" w:cs="Times New Roman"/>
          <w:sz w:val="24"/>
          <w:szCs w:val="24"/>
        </w:rPr>
      </w:pPr>
    </w:p>
    <w:p w:rsidR="005D65F1" w:rsidRDefault="005D65F1" w:rsidP="00C0332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Abbildung 8</w:t>
      </w:r>
    </w:p>
    <w:p w:rsidR="005D65F1" w:rsidRDefault="005D65F1" w:rsidP="00C03320">
      <w:pPr>
        <w:spacing w:line="480" w:lineRule="auto"/>
        <w:rPr>
          <w:rFonts w:ascii="Times New Roman" w:hAnsi="Times New Roman" w:cs="Times New Roman"/>
          <w:i/>
          <w:sz w:val="24"/>
          <w:szCs w:val="24"/>
        </w:rPr>
      </w:pPr>
      <w:r>
        <w:rPr>
          <w:rFonts w:ascii="Times New Roman" w:hAnsi="Times New Roman" w:cs="Times New Roman"/>
          <w:i/>
          <w:sz w:val="24"/>
          <w:szCs w:val="24"/>
        </w:rPr>
        <w:t>Boxplots zum Vergleich des RMS</w:t>
      </w:r>
      <w:r w:rsidRPr="00CD3861">
        <w:rPr>
          <w:rFonts w:ascii="Times New Roman" w:hAnsi="Times New Roman" w:cs="Times New Roman"/>
          <w:i/>
          <w:sz w:val="24"/>
          <w:szCs w:val="24"/>
        </w:rPr>
        <w:t xml:space="preserve"> in der Bedingung „nah“</w:t>
      </w:r>
      <w:r w:rsidR="00F16082">
        <w:rPr>
          <w:rFonts w:ascii="Times New Roman" w:hAnsi="Times New Roman" w:cs="Times New Roman"/>
          <w:i/>
          <w:sz w:val="24"/>
          <w:szCs w:val="24"/>
        </w:rPr>
        <w:t xml:space="preserve"> und</w:t>
      </w:r>
      <w:r w:rsidRPr="00CD3861">
        <w:rPr>
          <w:rFonts w:ascii="Times New Roman" w:hAnsi="Times New Roman" w:cs="Times New Roman"/>
          <w:i/>
          <w:sz w:val="24"/>
          <w:szCs w:val="24"/>
        </w:rPr>
        <w:t xml:space="preserve"> der Bedingung „fern“</w:t>
      </w:r>
    </w:p>
    <w:p w:rsidR="005D65F1" w:rsidRPr="00C03320" w:rsidRDefault="005D65F1" w:rsidP="00C03320">
      <w:pPr>
        <w:spacing w:line="480" w:lineRule="auto"/>
        <w:rPr>
          <w:rFonts w:ascii="Times New Roman" w:hAnsi="Times New Roman" w:cs="Times New Roman"/>
          <w:sz w:val="24"/>
          <w:szCs w:val="24"/>
        </w:rPr>
      </w:pPr>
      <w:r>
        <w:rPr>
          <w:rFonts w:ascii="Times New Roman" w:hAnsi="Times New Roman" w:cs="Times New Roman"/>
          <w:i/>
          <w:sz w:val="24"/>
          <w:szCs w:val="24"/>
        </w:rPr>
        <w:pict>
          <v:shape id="_x0000_i1032" type="#_x0000_t75" style="width:453.5pt;height:280.5pt">
            <v:imagedata r:id="rId15" o:title="Abbildung 8"/>
          </v:shape>
        </w:pict>
      </w:r>
      <w:r>
        <w:rPr>
          <w:rFonts w:ascii="Times New Roman" w:hAnsi="Times New Roman" w:cs="Times New Roman"/>
          <w:i/>
          <w:sz w:val="24"/>
          <w:szCs w:val="24"/>
        </w:rPr>
        <w:br/>
      </w:r>
      <w:r w:rsidRPr="005D65F1">
        <w:rPr>
          <w:rFonts w:ascii="Times New Roman" w:hAnsi="Times New Roman" w:cs="Times New Roman"/>
          <w:i/>
          <w:sz w:val="24"/>
          <w:szCs w:val="24"/>
        </w:rPr>
        <w:t>Anmerkung</w:t>
      </w:r>
      <w:r>
        <w:rPr>
          <w:rFonts w:ascii="Times New Roman" w:hAnsi="Times New Roman" w:cs="Times New Roman"/>
          <w:sz w:val="24"/>
          <w:szCs w:val="24"/>
        </w:rPr>
        <w:t>. Darstellung des Minimum, Maximum, unteres und oberes Quantil, Median und Ausreißer.</w:t>
      </w:r>
    </w:p>
    <w:p w:rsidR="00B20730" w:rsidRPr="00C03320" w:rsidRDefault="00B20730"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t>3.2 Zweite Hypothese</w:t>
      </w:r>
    </w:p>
    <w:p w:rsidR="00BE20E5" w:rsidRDefault="000A7E18"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C03320">
        <w:rPr>
          <w:rFonts w:ascii="Times New Roman" w:hAnsi="Times New Roman" w:cs="Times New Roman"/>
          <w:i/>
          <w:sz w:val="24"/>
          <w:szCs w:val="24"/>
        </w:rPr>
        <w:t>W</w:t>
      </w:r>
      <w:r w:rsidR="000C62FD" w:rsidRPr="00C03320">
        <w:rPr>
          <w:rFonts w:ascii="Times New Roman" w:hAnsi="Times New Roman" w:cs="Times New Roman"/>
          <w:sz w:val="24"/>
          <w:szCs w:val="24"/>
        </w:rPr>
        <w:t xml:space="preserve"> = 0.97</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583255">
        <w:rPr>
          <w:rFonts w:ascii="Times New Roman" w:hAnsi="Times New Roman" w:cs="Times New Roman"/>
          <w:sz w:val="24"/>
          <w:szCs w:val="24"/>
        </w:rPr>
        <w:t xml:space="preserve"> = 0.64</w:t>
      </w:r>
      <w:r w:rsidRPr="00C03320">
        <w:rPr>
          <w:rFonts w:ascii="Times New Roman" w:hAnsi="Times New Roman" w:cs="Times New Roman"/>
          <w:sz w:val="24"/>
          <w:szCs w:val="24"/>
        </w:rPr>
        <w:t xml:space="preserve">). </w:t>
      </w:r>
      <w:r w:rsidR="00D4260A" w:rsidRPr="00C03320">
        <w:rPr>
          <w:rFonts w:ascii="Times New Roman" w:hAnsi="Times New Roman" w:cs="Times New Roman"/>
          <w:sz w:val="24"/>
          <w:szCs w:val="24"/>
        </w:rPr>
        <w:t>Mit Hilfe der Boxplots in Abbildung 9 wird dargest</w:t>
      </w:r>
      <w:r w:rsidR="00CE503D">
        <w:rPr>
          <w:rFonts w:ascii="Times New Roman" w:hAnsi="Times New Roman" w:cs="Times New Roman"/>
          <w:sz w:val="24"/>
          <w:szCs w:val="24"/>
        </w:rPr>
        <w:t>ellt, dass zwischen den Medianen</w:t>
      </w:r>
      <w:r w:rsidR="000C62FD" w:rsidRPr="00C03320">
        <w:rPr>
          <w:rFonts w:ascii="Times New Roman" w:hAnsi="Times New Roman" w:cs="Times New Roman"/>
          <w:sz w:val="24"/>
          <w:szCs w:val="24"/>
        </w:rPr>
        <w:t xml:space="preserve"> beider Bedingungen kaum ein</w:t>
      </w:r>
      <w:r w:rsidR="00D4260A" w:rsidRPr="00C03320">
        <w:rPr>
          <w:rFonts w:ascii="Times New Roman" w:hAnsi="Times New Roman" w:cs="Times New Roman"/>
          <w:sz w:val="24"/>
          <w:szCs w:val="24"/>
        </w:rPr>
        <w:t xml:space="preserve"> Unterschied zu erkennen ist. </w:t>
      </w:r>
      <w:r w:rsidRPr="00C03320">
        <w:rPr>
          <w:rFonts w:ascii="Times New Roman" w:hAnsi="Times New Roman" w:cs="Times New Roman"/>
          <w:sz w:val="24"/>
          <w:szCs w:val="24"/>
        </w:rPr>
        <w:t>Um den ersten Teil der zweiten Hypothese zu überprüfen,</w:t>
      </w:r>
      <w:r w:rsidR="004B5E2E" w:rsidRPr="00C03320">
        <w:rPr>
          <w:rFonts w:ascii="Times New Roman" w:hAnsi="Times New Roman" w:cs="Times New Roman"/>
          <w:sz w:val="24"/>
          <w:szCs w:val="24"/>
        </w:rPr>
        <w:t xml:space="preserve"> dass</w:t>
      </w:r>
      <w:r w:rsidRPr="00C03320">
        <w:rPr>
          <w:rFonts w:ascii="Times New Roman" w:hAnsi="Times New Roman" w:cs="Times New Roman"/>
          <w:sz w:val="24"/>
          <w:szCs w:val="24"/>
        </w:rPr>
        <w:t xml:space="preserve"> </w:t>
      </w:r>
      <w:r w:rsidR="004B5E2E" w:rsidRPr="00C03320">
        <w:rPr>
          <w:rFonts w:ascii="Times New Roman" w:hAnsi="Times New Roman" w:cs="Times New Roman"/>
          <w:sz w:val="24"/>
          <w:szCs w:val="24"/>
        </w:rPr>
        <w:t>die aperiodische Komponente des LFP in</w:t>
      </w:r>
      <w:r w:rsidR="007335BF" w:rsidRPr="00C03320">
        <w:rPr>
          <w:rFonts w:ascii="Times New Roman" w:hAnsi="Times New Roman" w:cs="Times New Roman"/>
          <w:sz w:val="24"/>
          <w:szCs w:val="24"/>
        </w:rPr>
        <w:t xml:space="preserve"> der Nähe der Zielposition kleiner ist als die aperiodische</w:t>
      </w:r>
      <w:r w:rsidR="004B5E2E" w:rsidRPr="00C03320">
        <w:rPr>
          <w:rFonts w:ascii="Times New Roman" w:hAnsi="Times New Roman" w:cs="Times New Roman"/>
          <w:sz w:val="24"/>
          <w:szCs w:val="24"/>
        </w:rPr>
        <w:t xml:space="preserve"> Komponente des LFP in weiter Entfer</w:t>
      </w:r>
      <w:r w:rsidR="007335BF" w:rsidRPr="00C03320">
        <w:rPr>
          <w:rFonts w:ascii="Times New Roman" w:hAnsi="Times New Roman" w:cs="Times New Roman"/>
          <w:sz w:val="24"/>
          <w:szCs w:val="24"/>
        </w:rPr>
        <w:t>nung von der Zielposition</w:t>
      </w:r>
      <w:r w:rsidRPr="00C03320">
        <w:rPr>
          <w:rFonts w:ascii="Times New Roman" w:hAnsi="Times New Roman" w:cs="Times New Roman"/>
          <w:sz w:val="24"/>
          <w:szCs w:val="24"/>
        </w:rPr>
        <w:t xml:space="preserve">, wurde ein </w:t>
      </w:r>
      <w:r w:rsidR="007335BF" w:rsidRPr="00C03320">
        <w:rPr>
          <w:rFonts w:ascii="Times New Roman" w:hAnsi="Times New Roman" w:cs="Times New Roman"/>
          <w:sz w:val="24"/>
          <w:szCs w:val="24"/>
        </w:rPr>
        <w:t>linksseitiger</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t</w:t>
      </w:r>
      <w:r w:rsidRPr="00C03320">
        <w:rPr>
          <w:rFonts w:ascii="Times New Roman" w:hAnsi="Times New Roman" w:cs="Times New Roman"/>
          <w:sz w:val="24"/>
          <w:szCs w:val="24"/>
        </w:rPr>
        <w:t>-Test für abhängige Stichproben auf 5% Signifikanzniveau gerechnet. Der Mittelw</w:t>
      </w:r>
      <w:r w:rsidR="00085C3F">
        <w:rPr>
          <w:rFonts w:ascii="Times New Roman" w:hAnsi="Times New Roman" w:cs="Times New Roman"/>
          <w:sz w:val="24"/>
          <w:szCs w:val="24"/>
        </w:rPr>
        <w:t>ert der Differenzen beträgt 0.07</w:t>
      </w:r>
      <w:r w:rsidRPr="00C03320">
        <w:rPr>
          <w:rFonts w:ascii="Times New Roman" w:hAnsi="Times New Roman" w:cs="Times New Roman"/>
          <w:sz w:val="24"/>
          <w:szCs w:val="24"/>
        </w:rPr>
        <w:t xml:space="preserve">. Der entsprechende </w:t>
      </w:r>
      <w:r w:rsidRPr="00C03320">
        <w:rPr>
          <w:rFonts w:ascii="Times New Roman" w:hAnsi="Times New Roman" w:cs="Times New Roman"/>
          <w:i/>
          <w:sz w:val="24"/>
          <w:szCs w:val="24"/>
        </w:rPr>
        <w:t>t</w:t>
      </w:r>
      <w:r w:rsidRPr="00C03320">
        <w:rPr>
          <w:rFonts w:ascii="Times New Roman" w:hAnsi="Times New Roman" w:cs="Times New Roman"/>
          <w:sz w:val="24"/>
          <w:szCs w:val="24"/>
        </w:rPr>
        <w:t xml:space="preserve">-Test ergab, dass der Mittelwert </w:t>
      </w:r>
      <w:r w:rsidRPr="00C03320">
        <w:rPr>
          <w:rFonts w:ascii="Times New Roman" w:hAnsi="Times New Roman" w:cs="Times New Roman"/>
          <w:sz w:val="24"/>
          <w:szCs w:val="24"/>
        </w:rPr>
        <w:lastRenderedPageBreak/>
        <w:t xml:space="preserve">des aperiodischen Exponenten in der Bedingung „nah“ </w:t>
      </w:r>
      <w:r w:rsidR="00A6045F" w:rsidRPr="00C03320">
        <w:rPr>
          <w:rFonts w:ascii="Times New Roman" w:hAnsi="Times New Roman" w:cs="Times New Roman"/>
          <w:sz w:val="24"/>
          <w:szCs w:val="24"/>
        </w:rPr>
        <w:t xml:space="preserve">sich </w:t>
      </w:r>
      <w:r w:rsidRPr="00C03320">
        <w:rPr>
          <w:rFonts w:ascii="Times New Roman" w:hAnsi="Times New Roman" w:cs="Times New Roman"/>
          <w:sz w:val="24"/>
          <w:szCs w:val="24"/>
        </w:rPr>
        <w:t xml:space="preserve">auf 5% Signifikanzniveau nicht signifikant </w:t>
      </w:r>
      <w:r w:rsidR="00A6045F" w:rsidRPr="00C03320">
        <w:rPr>
          <w:rFonts w:ascii="Times New Roman" w:hAnsi="Times New Roman" w:cs="Times New Roman"/>
          <w:sz w:val="24"/>
          <w:szCs w:val="24"/>
        </w:rPr>
        <w:t xml:space="preserve">von dem Mittelwert des aperiodischen Exponenten </w:t>
      </w:r>
      <w:r w:rsidRPr="00C03320">
        <w:rPr>
          <w:rFonts w:ascii="Times New Roman" w:hAnsi="Times New Roman" w:cs="Times New Roman"/>
          <w:sz w:val="24"/>
          <w:szCs w:val="24"/>
        </w:rPr>
        <w:t>in der Bedingung „fern“</w:t>
      </w:r>
      <w:r w:rsidR="00A6045F" w:rsidRPr="00C03320">
        <w:rPr>
          <w:rFonts w:ascii="Times New Roman" w:hAnsi="Times New Roman" w:cs="Times New Roman"/>
          <w:sz w:val="24"/>
          <w:szCs w:val="24"/>
        </w:rPr>
        <w:t xml:space="preserve"> unterscheidet</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t</w:t>
      </w:r>
      <w:r w:rsidR="00085C3F">
        <w:rPr>
          <w:rFonts w:ascii="Times New Roman" w:hAnsi="Times New Roman" w:cs="Times New Roman"/>
          <w:sz w:val="24"/>
          <w:szCs w:val="24"/>
        </w:rPr>
        <w:t>(24</w:t>
      </w:r>
      <w:r w:rsidRPr="00C03320">
        <w:rPr>
          <w:rFonts w:ascii="Times New Roman" w:hAnsi="Times New Roman" w:cs="Times New Roman"/>
          <w:sz w:val="24"/>
          <w:szCs w:val="24"/>
        </w:rPr>
        <w:t>) =</w:t>
      </w:r>
      <w:r w:rsidR="00085C3F">
        <w:rPr>
          <w:rFonts w:ascii="Times New Roman" w:hAnsi="Times New Roman" w:cs="Times New Roman"/>
          <w:sz w:val="24"/>
          <w:szCs w:val="24"/>
        </w:rPr>
        <w:t xml:space="preserve"> 0.30</w:t>
      </w:r>
      <w:r w:rsidRPr="00C03320">
        <w:rPr>
          <w:rFonts w:ascii="Times New Roman" w:hAnsi="Times New Roman" w:cs="Times New Roman"/>
          <w:sz w:val="24"/>
          <w:szCs w:val="24"/>
        </w:rPr>
        <w:t xml:space="preserve">; </w:t>
      </w:r>
      <w:r w:rsidRPr="00C03320">
        <w:rPr>
          <w:rFonts w:ascii="Times New Roman" w:hAnsi="Times New Roman" w:cs="Times New Roman"/>
          <w:i/>
          <w:sz w:val="24"/>
          <w:szCs w:val="24"/>
        </w:rPr>
        <w:t>p</w:t>
      </w:r>
      <w:r w:rsidR="00085C3F">
        <w:rPr>
          <w:rFonts w:ascii="Times New Roman" w:hAnsi="Times New Roman" w:cs="Times New Roman"/>
          <w:sz w:val="24"/>
          <w:szCs w:val="24"/>
        </w:rPr>
        <w:t xml:space="preserve"> = 0.62</w:t>
      </w:r>
      <w:r w:rsidRPr="00C03320">
        <w:rPr>
          <w:rFonts w:ascii="Times New Roman" w:hAnsi="Times New Roman" w:cs="Times New Roman"/>
          <w:sz w:val="24"/>
          <w:szCs w:val="24"/>
        </w:rPr>
        <w:t>).</w:t>
      </w:r>
    </w:p>
    <w:p w:rsidR="005D65F1" w:rsidRDefault="005D65F1" w:rsidP="00C03320">
      <w:pPr>
        <w:spacing w:line="480" w:lineRule="auto"/>
        <w:rPr>
          <w:rFonts w:ascii="Times New Roman" w:hAnsi="Times New Roman" w:cs="Times New Roman"/>
          <w:sz w:val="24"/>
          <w:szCs w:val="24"/>
        </w:rPr>
      </w:pPr>
      <w:r>
        <w:rPr>
          <w:rFonts w:ascii="Times New Roman" w:hAnsi="Times New Roman" w:cs="Times New Roman"/>
          <w:sz w:val="24"/>
          <w:szCs w:val="24"/>
        </w:rPr>
        <w:t>Abbildung 9</w:t>
      </w:r>
    </w:p>
    <w:p w:rsidR="005D65F1" w:rsidRDefault="00F16082" w:rsidP="005D65F1">
      <w:pPr>
        <w:spacing w:line="480" w:lineRule="auto"/>
        <w:rPr>
          <w:rFonts w:ascii="Times New Roman" w:hAnsi="Times New Roman" w:cs="Times New Roman"/>
          <w:i/>
          <w:sz w:val="24"/>
          <w:szCs w:val="24"/>
        </w:rPr>
      </w:pPr>
      <w:r>
        <w:rPr>
          <w:rFonts w:ascii="Times New Roman" w:hAnsi="Times New Roman" w:cs="Times New Roman"/>
          <w:i/>
          <w:sz w:val="24"/>
          <w:szCs w:val="24"/>
        </w:rPr>
        <w:t>Boxplots zum Vergleich des aperiodischen Exponenten</w:t>
      </w:r>
      <w:r w:rsidR="005D65F1" w:rsidRPr="00CD3861">
        <w:rPr>
          <w:rFonts w:ascii="Times New Roman" w:hAnsi="Times New Roman" w:cs="Times New Roman"/>
          <w:i/>
          <w:sz w:val="24"/>
          <w:szCs w:val="24"/>
        </w:rPr>
        <w:t xml:space="preserve"> in der Bedingung „nah“</w:t>
      </w:r>
      <w:r>
        <w:rPr>
          <w:rFonts w:ascii="Times New Roman" w:hAnsi="Times New Roman" w:cs="Times New Roman"/>
          <w:i/>
          <w:sz w:val="24"/>
          <w:szCs w:val="24"/>
        </w:rPr>
        <w:t xml:space="preserve"> und</w:t>
      </w:r>
      <w:r w:rsidR="005D65F1" w:rsidRPr="00CD3861">
        <w:rPr>
          <w:rFonts w:ascii="Times New Roman" w:hAnsi="Times New Roman" w:cs="Times New Roman"/>
          <w:i/>
          <w:sz w:val="24"/>
          <w:szCs w:val="24"/>
        </w:rPr>
        <w:t xml:space="preserve"> der Bedingung „fern“</w:t>
      </w:r>
    </w:p>
    <w:p w:rsidR="005D65F1" w:rsidRPr="00C03320" w:rsidRDefault="00F16082" w:rsidP="00C03320">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33" type="#_x0000_t75" style="width:453.5pt;height:280.5pt">
            <v:imagedata r:id="rId16" o:title="Abbildung 9"/>
          </v:shape>
        </w:pict>
      </w:r>
      <w:r>
        <w:rPr>
          <w:rFonts w:ascii="Times New Roman" w:hAnsi="Times New Roman" w:cs="Times New Roman"/>
          <w:sz w:val="24"/>
          <w:szCs w:val="24"/>
        </w:rPr>
        <w:br/>
      </w:r>
      <w:r w:rsidRPr="005D65F1">
        <w:rPr>
          <w:rFonts w:ascii="Times New Roman" w:hAnsi="Times New Roman" w:cs="Times New Roman"/>
          <w:i/>
          <w:sz w:val="24"/>
          <w:szCs w:val="24"/>
        </w:rPr>
        <w:t>Anmerkung</w:t>
      </w:r>
      <w:r>
        <w:rPr>
          <w:rFonts w:ascii="Times New Roman" w:hAnsi="Times New Roman" w:cs="Times New Roman"/>
          <w:sz w:val="24"/>
          <w:szCs w:val="24"/>
        </w:rPr>
        <w:t>. Darstellung des Minimum, Maximum, unteres und oberes Quantil, Median und Ausreißer.</w:t>
      </w:r>
    </w:p>
    <w:p w:rsidR="00F16082" w:rsidRDefault="008D4B6A"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Anhand des Dichtediagramms</w:t>
      </w:r>
      <w:r w:rsidR="00D4260A" w:rsidRPr="00C03320">
        <w:rPr>
          <w:rFonts w:ascii="Times New Roman" w:hAnsi="Times New Roman" w:cs="Times New Roman"/>
          <w:sz w:val="24"/>
          <w:szCs w:val="24"/>
        </w:rPr>
        <w:t xml:space="preserve"> (Abbildung 10</w:t>
      </w:r>
      <w:r w:rsidR="003D06CC" w:rsidRPr="00C03320">
        <w:rPr>
          <w:rFonts w:ascii="Times New Roman" w:hAnsi="Times New Roman" w:cs="Times New Roman"/>
          <w:sz w:val="24"/>
          <w:szCs w:val="24"/>
        </w:rPr>
        <w:t>)</w:t>
      </w:r>
      <w:r w:rsidRPr="00C03320">
        <w:rPr>
          <w:rFonts w:ascii="Times New Roman" w:hAnsi="Times New Roman" w:cs="Times New Roman"/>
          <w:sz w:val="24"/>
          <w:szCs w:val="24"/>
        </w:rPr>
        <w:t xml:space="preserve"> ist zu erkennen, dass die Tiefe der Elek</w:t>
      </w:r>
      <w:r w:rsidR="00B35EA1" w:rsidRPr="00C03320">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C03320">
        <w:rPr>
          <w:rFonts w:ascii="Times New Roman" w:hAnsi="Times New Roman" w:cs="Times New Roman"/>
          <w:sz w:val="24"/>
          <w:szCs w:val="24"/>
        </w:rPr>
        <w:t xml:space="preserve">Es </w:t>
      </w:r>
      <w:r w:rsidR="0034643F" w:rsidRPr="00C03320">
        <w:rPr>
          <w:rFonts w:ascii="Times New Roman" w:hAnsi="Times New Roman" w:cs="Times New Roman"/>
          <w:sz w:val="24"/>
          <w:szCs w:val="24"/>
        </w:rPr>
        <w:t>wurde trotzdem</w:t>
      </w:r>
      <w:r w:rsidRPr="00C03320">
        <w:rPr>
          <w:rFonts w:ascii="Times New Roman" w:hAnsi="Times New Roman" w:cs="Times New Roman"/>
          <w:sz w:val="24"/>
          <w:szCs w:val="24"/>
        </w:rPr>
        <w:t xml:space="preserve"> ein</w:t>
      </w:r>
      <w:r w:rsidR="008D1C0B" w:rsidRPr="00C03320">
        <w:rPr>
          <w:rFonts w:ascii="Times New Roman" w:hAnsi="Times New Roman" w:cs="Times New Roman"/>
          <w:sz w:val="24"/>
          <w:szCs w:val="24"/>
        </w:rPr>
        <w:t>e Regression mitt</w:t>
      </w:r>
      <w:r w:rsidR="000B6912" w:rsidRPr="00C03320">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C03320">
        <w:rPr>
          <w:rFonts w:ascii="Times New Roman" w:hAnsi="Times New Roman" w:cs="Times New Roman"/>
          <w:sz w:val="24"/>
          <w:szCs w:val="24"/>
        </w:rPr>
        <w:fldChar w:fldCharType="begin"/>
      </w:r>
      <w:r w:rsidR="000B6912" w:rsidRPr="00C03320">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C03320">
        <w:rPr>
          <w:rFonts w:ascii="Times New Roman" w:hAnsi="Times New Roman" w:cs="Times New Roman"/>
          <w:sz w:val="24"/>
          <w:szCs w:val="24"/>
        </w:rPr>
        <w:fldChar w:fldCharType="separate"/>
      </w:r>
      <w:r w:rsidR="000B6912" w:rsidRPr="00C03320">
        <w:rPr>
          <w:rFonts w:ascii="Times New Roman" w:hAnsi="Times New Roman" w:cs="Times New Roman"/>
          <w:sz w:val="24"/>
          <w:szCs w:val="24"/>
        </w:rPr>
        <w:t>(Schielzeth et al., 2020)</w:t>
      </w:r>
      <w:r w:rsidR="000B6912" w:rsidRPr="00C03320">
        <w:rPr>
          <w:rFonts w:ascii="Times New Roman" w:hAnsi="Times New Roman" w:cs="Times New Roman"/>
          <w:sz w:val="24"/>
          <w:szCs w:val="24"/>
        </w:rPr>
        <w:fldChar w:fldCharType="end"/>
      </w:r>
      <w:r w:rsidR="000B6912" w:rsidRPr="00C03320">
        <w:rPr>
          <w:rFonts w:ascii="Times New Roman" w:hAnsi="Times New Roman" w:cs="Times New Roman"/>
          <w:sz w:val="24"/>
          <w:szCs w:val="24"/>
        </w:rPr>
        <w:t>.</w:t>
      </w:r>
      <w:r w:rsidRPr="00C03320">
        <w:rPr>
          <w:rFonts w:ascii="Times New Roman" w:hAnsi="Times New Roman" w:cs="Times New Roman"/>
          <w:sz w:val="24"/>
          <w:szCs w:val="24"/>
        </w:rPr>
        <w:t xml:space="preserve"> </w:t>
      </w:r>
    </w:p>
    <w:p w:rsidR="00F16082" w:rsidRPr="00F16082" w:rsidRDefault="00F16082" w:rsidP="00C03320">
      <w:pPr>
        <w:spacing w:line="480" w:lineRule="auto"/>
        <w:rPr>
          <w:rFonts w:ascii="Times New Roman" w:hAnsi="Times New Roman" w:cs="Times New Roman"/>
          <w:b/>
          <w:sz w:val="24"/>
          <w:szCs w:val="24"/>
        </w:rPr>
      </w:pPr>
      <w:r w:rsidRPr="00F16082">
        <w:rPr>
          <w:rFonts w:ascii="Times New Roman" w:hAnsi="Times New Roman" w:cs="Times New Roman"/>
          <w:b/>
          <w:sz w:val="24"/>
          <w:szCs w:val="24"/>
        </w:rPr>
        <w:lastRenderedPageBreak/>
        <w:t>Abbildung 10</w:t>
      </w:r>
    </w:p>
    <w:p w:rsidR="00F16082" w:rsidRDefault="00F16082" w:rsidP="00C03320">
      <w:pPr>
        <w:spacing w:line="480" w:lineRule="auto"/>
        <w:rPr>
          <w:rFonts w:ascii="Times New Roman" w:hAnsi="Times New Roman" w:cs="Times New Roman"/>
          <w:i/>
          <w:sz w:val="24"/>
          <w:szCs w:val="24"/>
        </w:rPr>
      </w:pPr>
      <w:r w:rsidRPr="00F16082">
        <w:rPr>
          <w:rFonts w:ascii="Times New Roman" w:hAnsi="Times New Roman" w:cs="Times New Roman"/>
          <w:i/>
          <w:sz w:val="24"/>
          <w:szCs w:val="24"/>
        </w:rPr>
        <w:t>Dichtediagramm der Tiefe der Elektrode</w:t>
      </w:r>
    </w:p>
    <w:p w:rsidR="00F16082" w:rsidRPr="00F16082" w:rsidRDefault="00F16082" w:rsidP="00C03320">
      <w:pPr>
        <w:spacing w:line="480" w:lineRule="auto"/>
        <w:rPr>
          <w:rFonts w:ascii="Times New Roman" w:hAnsi="Times New Roman" w:cs="Times New Roman"/>
          <w:sz w:val="24"/>
          <w:szCs w:val="24"/>
        </w:rPr>
      </w:pPr>
      <w:r>
        <w:rPr>
          <w:rFonts w:ascii="Times New Roman" w:hAnsi="Times New Roman" w:cs="Times New Roman"/>
          <w:i/>
          <w:sz w:val="24"/>
          <w:szCs w:val="24"/>
        </w:rPr>
        <w:pict>
          <v:shape id="_x0000_i1034" type="#_x0000_t75" style="width:453.5pt;height:280.5pt">
            <v:imagedata r:id="rId17" o:title="Abbildung 10"/>
          </v:shape>
        </w:pict>
      </w:r>
      <w:r>
        <w:rPr>
          <w:rFonts w:ascii="Times New Roman" w:hAnsi="Times New Roman" w:cs="Times New Roman"/>
          <w:i/>
          <w:sz w:val="24"/>
          <w:szCs w:val="24"/>
        </w:rPr>
        <w:br/>
      </w:r>
      <w:r w:rsidRPr="00BC255E">
        <w:rPr>
          <w:rFonts w:ascii="Times New Roman" w:hAnsi="Times New Roman" w:cs="Times New Roman"/>
          <w:i/>
          <w:sz w:val="24"/>
          <w:szCs w:val="24"/>
        </w:rPr>
        <w:t>Anmerkung</w:t>
      </w:r>
      <w:r>
        <w:rPr>
          <w:rFonts w:ascii="Times New Roman" w:hAnsi="Times New Roman" w:cs="Times New Roman"/>
          <w:sz w:val="24"/>
          <w:szCs w:val="24"/>
        </w:rPr>
        <w:t>. Rote gestrichelte Linie stellt eine Normalverteilung dar.</w:t>
      </w:r>
    </w:p>
    <w:p w:rsidR="006045B8" w:rsidRDefault="00342718"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In Abbildung 11 ist zu sehen, dass die Residuen auf ausreichende Weise zufällig um 0 herum streuen</w:t>
      </w:r>
      <w:r w:rsidR="008B553E" w:rsidRPr="00C03320">
        <w:rPr>
          <w:rFonts w:ascii="Times New Roman" w:hAnsi="Times New Roman" w:cs="Times New Roman"/>
          <w:sz w:val="24"/>
          <w:szCs w:val="24"/>
        </w:rPr>
        <w:t xml:space="preserve"> mit einem leicht linearen Trend</w:t>
      </w:r>
      <w:r w:rsidRPr="00C03320">
        <w:rPr>
          <w:rFonts w:ascii="Times New Roman" w:hAnsi="Times New Roman" w:cs="Times New Roman"/>
          <w:sz w:val="24"/>
          <w:szCs w:val="24"/>
        </w:rPr>
        <w:t xml:space="preserve">. </w:t>
      </w:r>
      <w:r w:rsidR="00450CBA" w:rsidRPr="00C03320">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C03320">
        <w:rPr>
          <w:rFonts w:ascii="Times New Roman" w:hAnsi="Times New Roman" w:cs="Times New Roman"/>
          <w:sz w:val="24"/>
          <w:szCs w:val="24"/>
        </w:rPr>
        <w:t>Für den zweiten Teil der zweiten Hypothese, dass die aperiodische Komponente des LFP mit der Entfernung der Elektrode zu der Zielposit</w:t>
      </w:r>
      <w:r w:rsidR="00596F24" w:rsidRPr="00C03320">
        <w:rPr>
          <w:rFonts w:ascii="Times New Roman" w:hAnsi="Times New Roman" w:cs="Times New Roman"/>
          <w:sz w:val="24"/>
          <w:szCs w:val="24"/>
        </w:rPr>
        <w:t xml:space="preserve">ion korreliert, wurde ein </w:t>
      </w:r>
      <w:r w:rsidR="00596F24" w:rsidRPr="00C03320">
        <w:rPr>
          <w:rFonts w:ascii="Times New Roman" w:hAnsi="Times New Roman" w:cs="Times New Roman"/>
          <w:i/>
          <w:sz w:val="24"/>
          <w:szCs w:val="24"/>
        </w:rPr>
        <w:t>t</w:t>
      </w:r>
      <w:r w:rsidR="000B6912" w:rsidRPr="00C03320">
        <w:rPr>
          <w:rFonts w:ascii="Times New Roman" w:hAnsi="Times New Roman" w:cs="Times New Roman"/>
          <w:sz w:val="24"/>
          <w:szCs w:val="24"/>
        </w:rPr>
        <w:t xml:space="preserve">-Test </w:t>
      </w:r>
      <w:r w:rsidR="008D4B6A" w:rsidRPr="00C03320">
        <w:rPr>
          <w:rFonts w:ascii="Times New Roman" w:hAnsi="Times New Roman" w:cs="Times New Roman"/>
          <w:sz w:val="24"/>
          <w:szCs w:val="24"/>
        </w:rPr>
        <w:t>auf 5% Signifikanzniveau gerechnet</w:t>
      </w:r>
      <w:r w:rsidR="00596F24" w:rsidRPr="00C03320">
        <w:rPr>
          <w:rFonts w:ascii="Times New Roman" w:hAnsi="Times New Roman" w:cs="Times New Roman"/>
          <w:sz w:val="24"/>
          <w:szCs w:val="24"/>
        </w:rPr>
        <w:t>. Dadurch wurde</w:t>
      </w:r>
      <w:r w:rsidR="000B6912" w:rsidRPr="00C03320">
        <w:rPr>
          <w:rFonts w:ascii="Times New Roman" w:hAnsi="Times New Roman" w:cs="Times New Roman"/>
          <w:sz w:val="24"/>
          <w:szCs w:val="24"/>
        </w:rPr>
        <w:t xml:space="preserve"> getestet, ob der geschätzte Effekt sich signifikant von 0 unterscheidet. </w:t>
      </w:r>
      <w:r w:rsidR="00B33C26" w:rsidRPr="00C03320">
        <w:rPr>
          <w:rFonts w:ascii="Times New Roman" w:hAnsi="Times New Roman" w:cs="Times New Roman"/>
          <w:sz w:val="24"/>
          <w:szCs w:val="24"/>
        </w:rPr>
        <w:t>Der Effekt, der in der Regressi</w:t>
      </w:r>
      <w:r w:rsidR="00E509D9" w:rsidRPr="00C03320">
        <w:rPr>
          <w:rFonts w:ascii="Times New Roman" w:hAnsi="Times New Roman" w:cs="Times New Roman"/>
          <w:sz w:val="24"/>
          <w:szCs w:val="24"/>
        </w:rPr>
        <w:t>on geschätzt wurde, beträgt 0.21</w:t>
      </w:r>
      <w:r w:rsidR="00B33C26" w:rsidRPr="00C03320">
        <w:rPr>
          <w:rFonts w:ascii="Times New Roman" w:hAnsi="Times New Roman" w:cs="Times New Roman"/>
          <w:sz w:val="24"/>
          <w:szCs w:val="24"/>
        </w:rPr>
        <w:t xml:space="preserve">. </w:t>
      </w:r>
      <w:r w:rsidR="000B6912" w:rsidRPr="00C03320">
        <w:rPr>
          <w:rFonts w:ascii="Times New Roman" w:hAnsi="Times New Roman" w:cs="Times New Roman"/>
          <w:sz w:val="24"/>
          <w:szCs w:val="24"/>
        </w:rPr>
        <w:t xml:space="preserve">Der </w:t>
      </w:r>
      <w:r w:rsidR="00596F24" w:rsidRPr="00C03320">
        <w:rPr>
          <w:rFonts w:ascii="Times New Roman" w:hAnsi="Times New Roman" w:cs="Times New Roman"/>
          <w:i/>
          <w:sz w:val="24"/>
          <w:szCs w:val="24"/>
        </w:rPr>
        <w:t>t</w:t>
      </w:r>
      <w:r w:rsidR="000B6912" w:rsidRPr="00C03320">
        <w:rPr>
          <w:rFonts w:ascii="Times New Roman" w:hAnsi="Times New Roman" w:cs="Times New Roman"/>
          <w:sz w:val="24"/>
          <w:szCs w:val="24"/>
        </w:rPr>
        <w:t>-T</w:t>
      </w:r>
      <w:r w:rsidR="0033728A" w:rsidRPr="00C03320">
        <w:rPr>
          <w:rFonts w:ascii="Times New Roman" w:hAnsi="Times New Roman" w:cs="Times New Roman"/>
          <w:sz w:val="24"/>
          <w:szCs w:val="24"/>
        </w:rPr>
        <w:t xml:space="preserve">est hat ergeben, dass </w:t>
      </w:r>
      <w:r w:rsidR="00B33C26" w:rsidRPr="00C03320">
        <w:rPr>
          <w:rFonts w:ascii="Times New Roman" w:hAnsi="Times New Roman" w:cs="Times New Roman"/>
          <w:sz w:val="24"/>
          <w:szCs w:val="24"/>
        </w:rPr>
        <w:t>dieser Effekt, der den Zusammenhang</w:t>
      </w:r>
      <w:r w:rsidR="0033728A" w:rsidRPr="00C03320">
        <w:rPr>
          <w:rFonts w:ascii="Times New Roman" w:hAnsi="Times New Roman" w:cs="Times New Roman"/>
          <w:sz w:val="24"/>
          <w:szCs w:val="24"/>
        </w:rPr>
        <w:t xml:space="preserve"> zwischen der Tiefe und dem aperiodischen Exponenten</w:t>
      </w:r>
      <w:r w:rsidR="00E509D9" w:rsidRPr="00C03320">
        <w:rPr>
          <w:rFonts w:ascii="Times New Roman" w:hAnsi="Times New Roman" w:cs="Times New Roman"/>
          <w:sz w:val="24"/>
          <w:szCs w:val="24"/>
        </w:rPr>
        <w:t xml:space="preserve"> beschreibt, sich</w:t>
      </w:r>
      <w:r w:rsidR="0033728A" w:rsidRPr="00C03320">
        <w:rPr>
          <w:rFonts w:ascii="Times New Roman" w:hAnsi="Times New Roman" w:cs="Times New Roman"/>
          <w:sz w:val="24"/>
          <w:szCs w:val="24"/>
        </w:rPr>
        <w:t xml:space="preserve"> signifikant von 0 unterscheidet (</w:t>
      </w:r>
      <w:r w:rsidR="00B33C26" w:rsidRPr="00C03320">
        <w:rPr>
          <w:rFonts w:ascii="Times New Roman" w:hAnsi="Times New Roman" w:cs="Times New Roman"/>
          <w:i/>
          <w:sz w:val="24"/>
          <w:szCs w:val="24"/>
        </w:rPr>
        <w:t>t</w:t>
      </w:r>
      <w:r w:rsidR="00F207B0">
        <w:rPr>
          <w:rFonts w:ascii="Times New Roman" w:hAnsi="Times New Roman" w:cs="Times New Roman"/>
          <w:sz w:val="24"/>
          <w:szCs w:val="24"/>
        </w:rPr>
        <w:t>(1908) = 2.02</w:t>
      </w:r>
      <w:r w:rsidR="0033728A" w:rsidRPr="00C03320">
        <w:rPr>
          <w:rFonts w:ascii="Times New Roman" w:hAnsi="Times New Roman" w:cs="Times New Roman"/>
          <w:sz w:val="24"/>
          <w:szCs w:val="24"/>
        </w:rPr>
        <w:t xml:space="preserve">; </w:t>
      </w:r>
      <w:r w:rsidR="0033728A" w:rsidRPr="00C03320">
        <w:rPr>
          <w:rFonts w:ascii="Times New Roman" w:hAnsi="Times New Roman" w:cs="Times New Roman"/>
          <w:i/>
          <w:sz w:val="24"/>
          <w:szCs w:val="24"/>
        </w:rPr>
        <w:t>p</w:t>
      </w:r>
      <w:r w:rsidR="00B33C26" w:rsidRPr="00C03320">
        <w:rPr>
          <w:rFonts w:ascii="Times New Roman" w:hAnsi="Times New Roman" w:cs="Times New Roman"/>
          <w:sz w:val="24"/>
          <w:szCs w:val="24"/>
        </w:rPr>
        <w:t xml:space="preserve"> = </w:t>
      </w:r>
      <w:r w:rsidR="00F207B0">
        <w:rPr>
          <w:rFonts w:ascii="Times New Roman" w:hAnsi="Times New Roman" w:cs="Times New Roman"/>
          <w:sz w:val="24"/>
          <w:szCs w:val="24"/>
        </w:rPr>
        <w:t>0.04</w:t>
      </w:r>
      <w:r w:rsidR="00B33C26" w:rsidRPr="00C03320">
        <w:rPr>
          <w:rFonts w:ascii="Times New Roman" w:hAnsi="Times New Roman" w:cs="Times New Roman"/>
          <w:sz w:val="24"/>
          <w:szCs w:val="24"/>
        </w:rPr>
        <w:t xml:space="preserve">). </w:t>
      </w:r>
      <w:r w:rsidR="00E509D9" w:rsidRPr="00C03320">
        <w:rPr>
          <w:rFonts w:ascii="Times New Roman" w:hAnsi="Times New Roman" w:cs="Times New Roman"/>
          <w:sz w:val="24"/>
          <w:szCs w:val="24"/>
        </w:rPr>
        <w:t>Das</w:t>
      </w:r>
      <w:r w:rsidR="00770A1C" w:rsidRPr="00C03320">
        <w:rPr>
          <w:rFonts w:ascii="Times New Roman" w:hAnsi="Times New Roman" w:cs="Times New Roman"/>
          <w:sz w:val="24"/>
          <w:szCs w:val="24"/>
        </w:rPr>
        <w:t xml:space="preserve"> 95% pro</w:t>
      </w:r>
      <w:r w:rsidR="00111C37">
        <w:rPr>
          <w:rFonts w:ascii="Times New Roman" w:hAnsi="Times New Roman" w:cs="Times New Roman"/>
          <w:sz w:val="24"/>
          <w:szCs w:val="24"/>
        </w:rPr>
        <w:t>filed confidence interval [0.01</w:t>
      </w:r>
      <w:r w:rsidR="00770A1C" w:rsidRPr="00C03320">
        <w:rPr>
          <w:rFonts w:ascii="Times New Roman" w:hAnsi="Times New Roman" w:cs="Times New Roman"/>
          <w:sz w:val="24"/>
          <w:szCs w:val="24"/>
        </w:rPr>
        <w:t>,</w:t>
      </w:r>
      <w:r w:rsidR="00111C37">
        <w:rPr>
          <w:rFonts w:ascii="Times New Roman" w:hAnsi="Times New Roman" w:cs="Times New Roman"/>
          <w:sz w:val="24"/>
          <w:szCs w:val="24"/>
        </w:rPr>
        <w:t xml:space="preserve"> 0.36</w:t>
      </w:r>
      <w:r w:rsidR="00E509D9" w:rsidRPr="00C03320">
        <w:rPr>
          <w:rFonts w:ascii="Times New Roman" w:hAnsi="Times New Roman" w:cs="Times New Roman"/>
          <w:sz w:val="24"/>
          <w:szCs w:val="24"/>
        </w:rPr>
        <w:t>], liegt zudem außerhalb von 0</w:t>
      </w:r>
      <w:r w:rsidR="00403A86" w:rsidRPr="00C03320">
        <w:rPr>
          <w:rFonts w:ascii="Times New Roman" w:hAnsi="Times New Roman" w:cs="Times New Roman"/>
          <w:sz w:val="24"/>
          <w:szCs w:val="24"/>
        </w:rPr>
        <w:t xml:space="preserve">. </w:t>
      </w:r>
    </w:p>
    <w:p w:rsidR="00F16082" w:rsidRDefault="00F16082" w:rsidP="00C03320">
      <w:pPr>
        <w:spacing w:line="480" w:lineRule="auto"/>
        <w:rPr>
          <w:rFonts w:ascii="Times New Roman" w:hAnsi="Times New Roman" w:cs="Times New Roman"/>
          <w:b/>
          <w:sz w:val="24"/>
          <w:szCs w:val="24"/>
        </w:rPr>
      </w:pPr>
      <w:r w:rsidRPr="00F16082">
        <w:rPr>
          <w:rFonts w:ascii="Times New Roman" w:hAnsi="Times New Roman" w:cs="Times New Roman"/>
          <w:b/>
          <w:sz w:val="24"/>
          <w:szCs w:val="24"/>
        </w:rPr>
        <w:lastRenderedPageBreak/>
        <w:t>Abbildung 11</w:t>
      </w:r>
    </w:p>
    <w:p w:rsidR="00075707" w:rsidRPr="00075707" w:rsidRDefault="00075707" w:rsidP="00C03320">
      <w:pPr>
        <w:spacing w:line="480" w:lineRule="auto"/>
        <w:rPr>
          <w:rFonts w:ascii="Times New Roman" w:hAnsi="Times New Roman" w:cs="Times New Roman"/>
          <w:i/>
          <w:sz w:val="24"/>
          <w:szCs w:val="24"/>
        </w:rPr>
      </w:pPr>
      <w:r w:rsidRPr="00075707">
        <w:rPr>
          <w:rFonts w:ascii="Times New Roman" w:hAnsi="Times New Roman" w:cs="Times New Roman"/>
          <w:i/>
          <w:sz w:val="24"/>
          <w:szCs w:val="24"/>
        </w:rPr>
        <w:t>Residuen des Linear Mixed Models mit dem aperiod</w:t>
      </w:r>
      <w:r w:rsidR="00830B98">
        <w:rPr>
          <w:rFonts w:ascii="Times New Roman" w:hAnsi="Times New Roman" w:cs="Times New Roman"/>
          <w:i/>
          <w:sz w:val="24"/>
          <w:szCs w:val="24"/>
        </w:rPr>
        <w:t>ischen Exponenten als Prädiktor</w:t>
      </w:r>
    </w:p>
    <w:p w:rsidR="00F16082" w:rsidRDefault="00095EE7" w:rsidP="00C03320">
      <w:pPr>
        <w:spacing w:line="480" w:lineRule="auto"/>
        <w:rPr>
          <w:rFonts w:ascii="Times New Roman" w:hAnsi="Times New Roman" w:cs="Times New Roman"/>
          <w:b/>
          <w:sz w:val="24"/>
          <w:szCs w:val="24"/>
        </w:rPr>
      </w:pPr>
      <w:r>
        <w:rPr>
          <w:rFonts w:ascii="Times New Roman" w:hAnsi="Times New Roman" w:cs="Times New Roman"/>
          <w:b/>
          <w:sz w:val="24"/>
          <w:szCs w:val="24"/>
        </w:rPr>
        <w:pict>
          <v:shape id="_x0000_i1035" type="#_x0000_t75" style="width:397.5pt;height:246pt">
            <v:imagedata r:id="rId18" o:title="Abbildung 11"/>
          </v:shape>
        </w:pict>
      </w:r>
    </w:p>
    <w:p w:rsidR="00075707" w:rsidRDefault="00075707" w:rsidP="00C03320">
      <w:pPr>
        <w:spacing w:line="480" w:lineRule="auto"/>
        <w:rPr>
          <w:rFonts w:ascii="Times New Roman" w:hAnsi="Times New Roman" w:cs="Times New Roman"/>
          <w:b/>
          <w:sz w:val="24"/>
          <w:szCs w:val="24"/>
        </w:rPr>
      </w:pPr>
      <w:r>
        <w:rPr>
          <w:rFonts w:ascii="Times New Roman" w:hAnsi="Times New Roman" w:cs="Times New Roman"/>
          <w:b/>
          <w:sz w:val="24"/>
          <w:szCs w:val="24"/>
        </w:rPr>
        <w:t>Abbildung 12</w:t>
      </w:r>
    </w:p>
    <w:p w:rsidR="000D4078" w:rsidRPr="000D4078" w:rsidRDefault="000D4078" w:rsidP="00C0332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Streudiagramm und Regressionslinie </w:t>
      </w:r>
      <w:r w:rsidRPr="00075707">
        <w:rPr>
          <w:rFonts w:ascii="Times New Roman" w:hAnsi="Times New Roman" w:cs="Times New Roman"/>
          <w:i/>
          <w:sz w:val="24"/>
          <w:szCs w:val="24"/>
        </w:rPr>
        <w:t>des Linear Mixed Models</w:t>
      </w:r>
      <w:r w:rsidR="00095EE7">
        <w:rPr>
          <w:rFonts w:ascii="Times New Roman" w:hAnsi="Times New Roman" w:cs="Times New Roman"/>
          <w:i/>
          <w:sz w:val="24"/>
          <w:szCs w:val="24"/>
        </w:rPr>
        <w:t xml:space="preserve"> für den Zusammenhang zwischen dem aperiodischem Exponenten und der Tiefe der Elektrode</w:t>
      </w:r>
    </w:p>
    <w:p w:rsidR="00075707" w:rsidRPr="00F16082" w:rsidRDefault="00095EE7" w:rsidP="00C03320">
      <w:pPr>
        <w:spacing w:line="480" w:lineRule="auto"/>
        <w:rPr>
          <w:rFonts w:ascii="Times New Roman" w:hAnsi="Times New Roman" w:cs="Times New Roman"/>
          <w:b/>
          <w:sz w:val="24"/>
          <w:szCs w:val="24"/>
        </w:rPr>
      </w:pPr>
      <w:r>
        <w:rPr>
          <w:rFonts w:ascii="Times New Roman" w:hAnsi="Times New Roman" w:cs="Times New Roman"/>
          <w:b/>
          <w:sz w:val="24"/>
          <w:szCs w:val="24"/>
        </w:rPr>
        <w:pict>
          <v:shape id="_x0000_i1036" type="#_x0000_t75" style="width:412pt;height:254.5pt">
            <v:imagedata r:id="rId19" o:title="Abbildung 12"/>
          </v:shape>
        </w:pict>
      </w:r>
    </w:p>
    <w:p w:rsidR="00B20730" w:rsidRPr="00C03320" w:rsidRDefault="00B20730" w:rsidP="00C03320">
      <w:pPr>
        <w:pStyle w:val="berschrift2"/>
        <w:spacing w:line="480" w:lineRule="auto"/>
        <w:rPr>
          <w:rFonts w:ascii="Times New Roman" w:hAnsi="Times New Roman" w:cs="Times New Roman"/>
          <w:sz w:val="24"/>
          <w:szCs w:val="24"/>
        </w:rPr>
      </w:pPr>
      <w:r w:rsidRPr="00C03320">
        <w:rPr>
          <w:rFonts w:ascii="Times New Roman" w:hAnsi="Times New Roman" w:cs="Times New Roman"/>
          <w:sz w:val="24"/>
          <w:szCs w:val="24"/>
        </w:rPr>
        <w:lastRenderedPageBreak/>
        <w:t xml:space="preserve">3.3 Explorative Analysen </w:t>
      </w:r>
    </w:p>
    <w:p w:rsidR="00B112C9" w:rsidRDefault="001C4B5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Für explorative Analysen wurde ein Regressionsmodell </w:t>
      </w:r>
      <w:r w:rsidR="00B77089" w:rsidRPr="00C03320">
        <w:rPr>
          <w:rFonts w:ascii="Times New Roman" w:hAnsi="Times New Roman" w:cs="Times New Roman"/>
          <w:sz w:val="24"/>
          <w:szCs w:val="24"/>
        </w:rPr>
        <w:t>mittels Linear Mixed Model berechnet, bei dem die Power im Theta-, Alpha- und Betaband, der RMS und die aperiodische Komponente als unabhängige Variable verwendet werden, um herauszufinden mit welchen Variablen aus den vorliegenden Daten das beste Modell für die Vorhersage der Tiefe erstellt werden kann</w:t>
      </w:r>
      <w:r w:rsidR="00785F35" w:rsidRPr="00C03320">
        <w:rPr>
          <w:rFonts w:ascii="Times New Roman" w:hAnsi="Times New Roman" w:cs="Times New Roman"/>
          <w:sz w:val="24"/>
          <w:szCs w:val="24"/>
        </w:rPr>
        <w:t xml:space="preserve"> (Tabelle 1)</w:t>
      </w:r>
      <w:r w:rsidR="00342718" w:rsidRPr="00C03320">
        <w:rPr>
          <w:rFonts w:ascii="Times New Roman" w:hAnsi="Times New Roman" w:cs="Times New Roman"/>
          <w:sz w:val="24"/>
          <w:szCs w:val="24"/>
        </w:rPr>
        <w:t xml:space="preserve">. Die grafische Darstellung der Residuen zeigt, dass die Residuen offensichtlich nicht zufällig </w:t>
      </w:r>
      <w:r w:rsidR="00450CBA" w:rsidRPr="00C03320">
        <w:rPr>
          <w:rFonts w:ascii="Times New Roman" w:hAnsi="Times New Roman" w:cs="Times New Roman"/>
          <w:sz w:val="24"/>
          <w:szCs w:val="24"/>
        </w:rPr>
        <w:t>um 0 herum streuen (Abbildung 13</w:t>
      </w:r>
      <w:r w:rsidR="00342718" w:rsidRPr="00C03320">
        <w:rPr>
          <w:rFonts w:ascii="Times New Roman" w:hAnsi="Times New Roman" w:cs="Times New Roman"/>
          <w:sz w:val="24"/>
          <w:szCs w:val="24"/>
        </w:rPr>
        <w:t xml:space="preserve">). </w:t>
      </w:r>
    </w:p>
    <w:p w:rsidR="00B112C9" w:rsidRDefault="00B112C9" w:rsidP="00C03320">
      <w:pPr>
        <w:spacing w:line="480" w:lineRule="auto"/>
        <w:rPr>
          <w:rFonts w:ascii="Times New Roman" w:hAnsi="Times New Roman" w:cs="Times New Roman"/>
          <w:b/>
          <w:sz w:val="24"/>
          <w:szCs w:val="24"/>
        </w:rPr>
      </w:pPr>
      <w:r w:rsidRPr="00B112C9">
        <w:rPr>
          <w:rFonts w:ascii="Times New Roman" w:hAnsi="Times New Roman" w:cs="Times New Roman"/>
          <w:b/>
          <w:sz w:val="24"/>
          <w:szCs w:val="24"/>
        </w:rPr>
        <w:t>Tabelle 1</w:t>
      </w:r>
    </w:p>
    <w:p w:rsidR="00B112C9" w:rsidRPr="00B112C9" w:rsidRDefault="00B112C9" w:rsidP="00C03320">
      <w:pPr>
        <w:spacing w:line="480" w:lineRule="auto"/>
        <w:rPr>
          <w:rFonts w:ascii="Times New Roman" w:hAnsi="Times New Roman" w:cs="Times New Roman"/>
          <w:i/>
          <w:sz w:val="24"/>
          <w:szCs w:val="24"/>
        </w:rPr>
      </w:pPr>
      <w:r>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B112C9" w:rsidTr="00F93364">
        <w:trPr>
          <w:trHeight w:hRule="exact" w:val="284"/>
        </w:trPr>
        <w:tc>
          <w:tcPr>
            <w:tcW w:w="2608" w:type="dxa"/>
          </w:tcPr>
          <w:p w:rsidR="00B112C9" w:rsidRDefault="00B112C9" w:rsidP="00C03320">
            <w:pPr>
              <w:spacing w:line="480" w:lineRule="auto"/>
              <w:rPr>
                <w:rFonts w:ascii="Times New Roman" w:hAnsi="Times New Roman" w:cs="Times New Roman"/>
                <w:sz w:val="24"/>
                <w:szCs w:val="24"/>
              </w:rPr>
            </w:pP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Geschätzter Effekt</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Standardfehler</w:t>
            </w:r>
          </w:p>
        </w:tc>
      </w:tr>
      <w:tr w:rsidR="00B112C9" w:rsidTr="00F93364">
        <w:trPr>
          <w:trHeight w:hRule="exact" w:val="284"/>
        </w:trPr>
        <w:tc>
          <w:tcPr>
            <w:tcW w:w="2608" w:type="dxa"/>
          </w:tcPr>
          <w:p w:rsidR="00B112C9" w:rsidRDefault="00B112C9" w:rsidP="00C03320">
            <w:pPr>
              <w:spacing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r>
      <w:tr w:rsidR="00B112C9" w:rsidTr="00F93364">
        <w:trPr>
          <w:trHeight w:hRule="exact" w:val="284"/>
        </w:trPr>
        <w:tc>
          <w:tcPr>
            <w:tcW w:w="2608" w:type="dxa"/>
          </w:tcPr>
          <w:p w:rsidR="00B112C9" w:rsidRDefault="00B112C9" w:rsidP="00B112C9">
            <w:pPr>
              <w:spacing w:line="480" w:lineRule="auto"/>
              <w:rPr>
                <w:rFonts w:ascii="Times New Roman" w:hAnsi="Times New Roman" w:cs="Times New Roman"/>
                <w:sz w:val="24"/>
                <w:szCs w:val="24"/>
              </w:rPr>
            </w:pPr>
            <w:r>
              <w:rPr>
                <w:rFonts w:ascii="Times New Roman" w:hAnsi="Times New Roman" w:cs="Times New Roman"/>
                <w:sz w:val="24"/>
                <w:szCs w:val="24"/>
              </w:rPr>
              <w:t>Aperiodischer Exponent</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B112C9" w:rsidTr="00F93364">
        <w:trPr>
          <w:trHeight w:hRule="exact" w:val="284"/>
        </w:trPr>
        <w:tc>
          <w:tcPr>
            <w:tcW w:w="2608" w:type="dxa"/>
          </w:tcPr>
          <w:p w:rsidR="00B112C9" w:rsidRDefault="00B112C9" w:rsidP="00B112C9">
            <w:pPr>
              <w:spacing w:line="480" w:lineRule="auto"/>
              <w:rPr>
                <w:rFonts w:ascii="Times New Roman" w:hAnsi="Times New Roman" w:cs="Times New Roman"/>
                <w:sz w:val="24"/>
                <w:szCs w:val="24"/>
              </w:rPr>
            </w:pPr>
            <w:r>
              <w:rPr>
                <w:rFonts w:ascii="Times New Roman" w:hAnsi="Times New Roman" w:cs="Times New Roman"/>
                <w:sz w:val="24"/>
                <w:szCs w:val="24"/>
              </w:rPr>
              <w:t>Thetapower</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B112C9" w:rsidTr="00F93364">
        <w:trPr>
          <w:trHeight w:hRule="exact" w:val="284"/>
        </w:trPr>
        <w:tc>
          <w:tcPr>
            <w:tcW w:w="2608" w:type="dxa"/>
          </w:tcPr>
          <w:p w:rsidR="00B112C9" w:rsidRDefault="00B112C9" w:rsidP="00B112C9">
            <w:pPr>
              <w:spacing w:line="480" w:lineRule="auto"/>
              <w:rPr>
                <w:rFonts w:ascii="Times New Roman" w:hAnsi="Times New Roman" w:cs="Times New Roman"/>
                <w:sz w:val="24"/>
                <w:szCs w:val="24"/>
              </w:rPr>
            </w:pPr>
            <w:r>
              <w:rPr>
                <w:rFonts w:ascii="Times New Roman" w:hAnsi="Times New Roman" w:cs="Times New Roman"/>
                <w:sz w:val="24"/>
                <w:szCs w:val="24"/>
              </w:rPr>
              <w:t>Alphapower</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B112C9" w:rsidTr="00F93364">
        <w:trPr>
          <w:trHeight w:hRule="exact" w:val="284"/>
        </w:trPr>
        <w:tc>
          <w:tcPr>
            <w:tcW w:w="2608" w:type="dxa"/>
          </w:tcPr>
          <w:p w:rsidR="00B112C9" w:rsidRDefault="00B112C9" w:rsidP="00B112C9">
            <w:pPr>
              <w:spacing w:line="480" w:lineRule="auto"/>
              <w:rPr>
                <w:rFonts w:ascii="Times New Roman" w:hAnsi="Times New Roman" w:cs="Times New Roman"/>
                <w:sz w:val="24"/>
                <w:szCs w:val="24"/>
              </w:rPr>
            </w:pPr>
            <w:r>
              <w:rPr>
                <w:rFonts w:ascii="Times New Roman" w:hAnsi="Times New Roman" w:cs="Times New Roman"/>
                <w:sz w:val="24"/>
                <w:szCs w:val="24"/>
              </w:rPr>
              <w:t>Betapower</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B112C9" w:rsidTr="00F93364">
        <w:trPr>
          <w:trHeight w:hRule="exact" w:val="284"/>
        </w:trPr>
        <w:tc>
          <w:tcPr>
            <w:tcW w:w="2608" w:type="dxa"/>
          </w:tcPr>
          <w:p w:rsidR="00B112C9" w:rsidRDefault="00B112C9" w:rsidP="00B112C9">
            <w:pPr>
              <w:spacing w:line="480" w:lineRule="auto"/>
              <w:rPr>
                <w:rFonts w:ascii="Times New Roman" w:hAnsi="Times New Roman" w:cs="Times New Roman"/>
                <w:sz w:val="24"/>
                <w:szCs w:val="24"/>
              </w:rPr>
            </w:pPr>
            <w:r>
              <w:rPr>
                <w:rFonts w:ascii="Times New Roman" w:hAnsi="Times New Roman" w:cs="Times New Roman"/>
                <w:sz w:val="24"/>
                <w:szCs w:val="24"/>
              </w:rPr>
              <w:t>RMS</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-2.01</w:t>
            </w:r>
          </w:p>
        </w:tc>
        <w:tc>
          <w:tcPr>
            <w:tcW w:w="2608" w:type="dxa"/>
          </w:tcPr>
          <w:p w:rsidR="00B112C9" w:rsidRDefault="00B112C9" w:rsidP="00F93364">
            <w:pPr>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r>
    </w:tbl>
    <w:p w:rsidR="00F93364" w:rsidRDefault="00F93364" w:rsidP="00C03320">
      <w:pPr>
        <w:spacing w:line="480" w:lineRule="auto"/>
        <w:rPr>
          <w:rFonts w:ascii="Times New Roman" w:hAnsi="Times New Roman" w:cs="Times New Roman"/>
          <w:sz w:val="24"/>
          <w:szCs w:val="24"/>
        </w:rPr>
      </w:pPr>
    </w:p>
    <w:p w:rsidR="00F93364" w:rsidRPr="00F93364" w:rsidRDefault="00F93364" w:rsidP="00C03320">
      <w:pPr>
        <w:spacing w:line="480" w:lineRule="auto"/>
        <w:rPr>
          <w:rFonts w:ascii="Times New Roman" w:hAnsi="Times New Roman" w:cs="Times New Roman"/>
          <w:b/>
          <w:sz w:val="24"/>
          <w:szCs w:val="24"/>
        </w:rPr>
      </w:pPr>
      <w:r w:rsidRPr="00F93364">
        <w:rPr>
          <w:rFonts w:ascii="Times New Roman" w:hAnsi="Times New Roman" w:cs="Times New Roman"/>
          <w:b/>
          <w:sz w:val="24"/>
          <w:szCs w:val="24"/>
        </w:rPr>
        <w:t>Abbildung 13</w:t>
      </w:r>
    </w:p>
    <w:p w:rsidR="00F93364" w:rsidRPr="00075707" w:rsidRDefault="00F93364" w:rsidP="00F93364">
      <w:pPr>
        <w:spacing w:line="480" w:lineRule="auto"/>
        <w:rPr>
          <w:rFonts w:ascii="Times New Roman" w:hAnsi="Times New Roman" w:cs="Times New Roman"/>
          <w:i/>
          <w:sz w:val="24"/>
          <w:szCs w:val="24"/>
        </w:rPr>
      </w:pPr>
      <w:r w:rsidRPr="00075707">
        <w:rPr>
          <w:rFonts w:ascii="Times New Roman" w:hAnsi="Times New Roman" w:cs="Times New Roman"/>
          <w:i/>
          <w:sz w:val="24"/>
          <w:szCs w:val="24"/>
        </w:rPr>
        <w:t xml:space="preserve">Residuen des Linear Mixed Models mit </w:t>
      </w:r>
      <w:r>
        <w:rPr>
          <w:rFonts w:ascii="Times New Roman" w:hAnsi="Times New Roman" w:cs="Times New Roman"/>
          <w:i/>
          <w:sz w:val="24"/>
          <w:szCs w:val="24"/>
        </w:rPr>
        <w:t xml:space="preserve">allen elektrophysiologischen Maßen </w:t>
      </w:r>
      <w:r w:rsidR="00830B98">
        <w:rPr>
          <w:rFonts w:ascii="Times New Roman" w:hAnsi="Times New Roman" w:cs="Times New Roman"/>
          <w:i/>
          <w:sz w:val="24"/>
          <w:szCs w:val="24"/>
        </w:rPr>
        <w:t>als Prädiktor</w:t>
      </w:r>
    </w:p>
    <w:p w:rsidR="00F93364" w:rsidRDefault="00F93364" w:rsidP="00C03320">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37" type="#_x0000_t75" style="width:349pt;height:216.5pt">
            <v:imagedata r:id="rId20" o:title="Abbildung 13"/>
          </v:shape>
        </w:pict>
      </w:r>
    </w:p>
    <w:p w:rsidR="002F21E3" w:rsidRDefault="00B77089"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lastRenderedPageBreak/>
        <w:t xml:space="preserve">Der </w:t>
      </w:r>
      <w:r w:rsidR="00541C3B" w:rsidRPr="00C03320">
        <w:rPr>
          <w:rFonts w:ascii="Times New Roman" w:hAnsi="Times New Roman" w:cs="Times New Roman"/>
          <w:sz w:val="24"/>
          <w:szCs w:val="24"/>
        </w:rPr>
        <w:t>likelihood-ratio-Test</w:t>
      </w:r>
      <w:r w:rsidRPr="00C03320">
        <w:rPr>
          <w:rFonts w:ascii="Times New Roman" w:hAnsi="Times New Roman" w:cs="Times New Roman"/>
          <w:sz w:val="24"/>
          <w:szCs w:val="24"/>
        </w:rPr>
        <w:t xml:space="preserve"> aus der step-down Strategie hat ergeben, dass die ID der Versuchspersonen ein signifikanter random-effect für die Bestimmung der Tiefe ist auf 5% Signifikanzniveau</w:t>
      </w:r>
      <w:r w:rsidR="00E8660E" w:rsidRPr="00C03320">
        <w:rPr>
          <w:rFonts w:ascii="Times New Roman" w:hAnsi="Times New Roman" w:cs="Times New Roman"/>
          <w:sz w:val="24"/>
          <w:szCs w:val="24"/>
        </w:rPr>
        <w:t xml:space="preserve"> (</w:t>
      </w:r>
      <w:r w:rsidR="00E8660E" w:rsidRPr="00C03320">
        <w:rPr>
          <w:rFonts w:ascii="Times New Roman" w:hAnsi="Times New Roman" w:cs="Times New Roman"/>
          <w:color w:val="202122"/>
          <w:sz w:val="24"/>
          <w:szCs w:val="24"/>
          <w:shd w:val="clear" w:color="auto" w:fill="FFFFFF"/>
        </w:rPr>
        <w:t>χ</w:t>
      </w:r>
      <w:r w:rsidR="00E8660E" w:rsidRPr="00C03320">
        <w:rPr>
          <w:rFonts w:ascii="Times New Roman" w:hAnsi="Times New Roman" w:cs="Times New Roman"/>
          <w:color w:val="202122"/>
          <w:sz w:val="24"/>
          <w:szCs w:val="24"/>
          <w:shd w:val="clear" w:color="auto" w:fill="FFFFFF"/>
          <w:vertAlign w:val="superscript"/>
        </w:rPr>
        <w:t>2</w:t>
      </w:r>
      <w:r w:rsidR="0069316D">
        <w:rPr>
          <w:rFonts w:ascii="Times New Roman" w:hAnsi="Times New Roman" w:cs="Times New Roman"/>
          <w:sz w:val="24"/>
          <w:szCs w:val="24"/>
        </w:rPr>
        <w:t>(1) = 5.51</w:t>
      </w:r>
      <w:r w:rsidR="00E8660E" w:rsidRPr="00C03320">
        <w:rPr>
          <w:rFonts w:ascii="Times New Roman" w:hAnsi="Times New Roman" w:cs="Times New Roman"/>
          <w:sz w:val="24"/>
          <w:szCs w:val="24"/>
        </w:rPr>
        <w:t xml:space="preserve">; </w:t>
      </w:r>
      <w:r w:rsidR="00E8660E" w:rsidRPr="00C03320">
        <w:rPr>
          <w:rFonts w:ascii="Times New Roman" w:hAnsi="Times New Roman" w:cs="Times New Roman"/>
          <w:i/>
          <w:sz w:val="24"/>
          <w:szCs w:val="24"/>
        </w:rPr>
        <w:t>p</w:t>
      </w:r>
      <w:r w:rsidR="00E8660E" w:rsidRPr="00C03320">
        <w:rPr>
          <w:rFonts w:ascii="Times New Roman" w:hAnsi="Times New Roman" w:cs="Times New Roman"/>
          <w:sz w:val="24"/>
          <w:szCs w:val="24"/>
        </w:rPr>
        <w:t xml:space="preserve"> = </w:t>
      </w:r>
      <w:r w:rsidR="0069316D">
        <w:rPr>
          <w:rFonts w:ascii="Times New Roman" w:hAnsi="Times New Roman" w:cs="Times New Roman"/>
          <w:sz w:val="24"/>
          <w:szCs w:val="24"/>
        </w:rPr>
        <w:t>0.019</w:t>
      </w:r>
      <w:r w:rsidR="00E8660E" w:rsidRPr="00C03320">
        <w:rPr>
          <w:rFonts w:ascii="Times New Roman" w:hAnsi="Times New Roman" w:cs="Times New Roman"/>
          <w:sz w:val="24"/>
          <w:szCs w:val="24"/>
        </w:rPr>
        <w:t>)</w:t>
      </w:r>
      <w:r w:rsidR="00541C3B" w:rsidRPr="00C03320">
        <w:rPr>
          <w:rFonts w:ascii="Times New Roman" w:hAnsi="Times New Roman" w:cs="Times New Roman"/>
          <w:sz w:val="24"/>
          <w:szCs w:val="24"/>
        </w:rPr>
        <w:t>. In den F-T</w:t>
      </w:r>
      <w:r w:rsidRPr="00C03320">
        <w:rPr>
          <w:rFonts w:ascii="Times New Roman" w:hAnsi="Times New Roman" w:cs="Times New Roman"/>
          <w:sz w:val="24"/>
          <w:szCs w:val="24"/>
        </w:rPr>
        <w:t xml:space="preserve">ests </w:t>
      </w:r>
      <w:r w:rsidR="00380E63" w:rsidRPr="00C03320">
        <w:rPr>
          <w:rFonts w:ascii="Times New Roman" w:hAnsi="Times New Roman" w:cs="Times New Roman"/>
          <w:sz w:val="24"/>
          <w:szCs w:val="24"/>
        </w:rPr>
        <w:t>zeigte sich, dass</w:t>
      </w:r>
      <w:r w:rsidRPr="00C03320">
        <w:rPr>
          <w:rFonts w:ascii="Times New Roman" w:hAnsi="Times New Roman" w:cs="Times New Roman"/>
          <w:sz w:val="24"/>
          <w:szCs w:val="24"/>
        </w:rPr>
        <w:t xml:space="preserve"> der RMS </w:t>
      </w:r>
      <w:r w:rsidR="00380E63" w:rsidRPr="00C03320">
        <w:rPr>
          <w:rFonts w:ascii="Times New Roman" w:hAnsi="Times New Roman" w:cs="Times New Roman"/>
          <w:sz w:val="24"/>
          <w:szCs w:val="24"/>
        </w:rPr>
        <w:t>und die Thetapower signifikante</w:t>
      </w:r>
      <w:r w:rsidRPr="00C03320">
        <w:rPr>
          <w:rFonts w:ascii="Times New Roman" w:hAnsi="Times New Roman" w:cs="Times New Roman"/>
          <w:sz w:val="24"/>
          <w:szCs w:val="24"/>
        </w:rPr>
        <w:t xml:space="preserve"> fixed-effect</w:t>
      </w:r>
      <w:r w:rsidR="00380E63" w:rsidRPr="00C03320">
        <w:rPr>
          <w:rFonts w:ascii="Times New Roman" w:hAnsi="Times New Roman" w:cs="Times New Roman"/>
          <w:sz w:val="24"/>
          <w:szCs w:val="24"/>
        </w:rPr>
        <w:t>s</w:t>
      </w:r>
      <w:r w:rsidRPr="00C03320">
        <w:rPr>
          <w:rFonts w:ascii="Times New Roman" w:hAnsi="Times New Roman" w:cs="Times New Roman"/>
          <w:sz w:val="24"/>
          <w:szCs w:val="24"/>
        </w:rPr>
        <w:t xml:space="preserve"> </w:t>
      </w:r>
      <w:r w:rsidR="00380E63" w:rsidRPr="00C03320">
        <w:rPr>
          <w:rFonts w:ascii="Times New Roman" w:hAnsi="Times New Roman" w:cs="Times New Roman"/>
          <w:sz w:val="24"/>
          <w:szCs w:val="24"/>
        </w:rPr>
        <w:t>für die Bestimmung der Tiefe</w:t>
      </w:r>
      <w:r w:rsidRPr="00C03320">
        <w:rPr>
          <w:rFonts w:ascii="Times New Roman" w:hAnsi="Times New Roman" w:cs="Times New Roman"/>
          <w:sz w:val="24"/>
          <w:szCs w:val="24"/>
        </w:rPr>
        <w:t xml:space="preserve"> auf 5% Signifikanzniveau</w:t>
      </w:r>
      <w:r w:rsidR="00380E63" w:rsidRPr="00C03320">
        <w:rPr>
          <w:rFonts w:ascii="Times New Roman" w:hAnsi="Times New Roman" w:cs="Times New Roman"/>
          <w:sz w:val="24"/>
          <w:szCs w:val="24"/>
        </w:rPr>
        <w:t xml:space="preserve"> sind, der aperiodische Exponent jedoch nicht</w:t>
      </w:r>
      <w:r w:rsidR="00785F35" w:rsidRPr="00C03320">
        <w:rPr>
          <w:rFonts w:ascii="Times New Roman" w:hAnsi="Times New Roman" w:cs="Times New Roman"/>
          <w:sz w:val="24"/>
          <w:szCs w:val="24"/>
        </w:rPr>
        <w:t xml:space="preserve"> (Tabelle 2</w:t>
      </w:r>
      <w:r w:rsidR="00CA4299" w:rsidRPr="00C03320">
        <w:rPr>
          <w:rFonts w:ascii="Times New Roman" w:hAnsi="Times New Roman" w:cs="Times New Roman"/>
          <w:sz w:val="24"/>
          <w:szCs w:val="24"/>
        </w:rPr>
        <w:t>)</w:t>
      </w:r>
      <w:r w:rsidRPr="00C03320">
        <w:rPr>
          <w:rFonts w:ascii="Times New Roman" w:hAnsi="Times New Roman" w:cs="Times New Roman"/>
          <w:sz w:val="24"/>
          <w:szCs w:val="24"/>
        </w:rPr>
        <w:t>. E</w:t>
      </w:r>
      <w:r w:rsidR="00380E63" w:rsidRPr="00C03320">
        <w:rPr>
          <w:rFonts w:ascii="Times New Roman" w:hAnsi="Times New Roman" w:cs="Times New Roman"/>
          <w:sz w:val="24"/>
          <w:szCs w:val="24"/>
        </w:rPr>
        <w:t>in Regressionsmodell in dem</w:t>
      </w:r>
      <w:r w:rsidRPr="00C03320">
        <w:rPr>
          <w:rFonts w:ascii="Times New Roman" w:hAnsi="Times New Roman" w:cs="Times New Roman"/>
          <w:sz w:val="24"/>
          <w:szCs w:val="24"/>
        </w:rPr>
        <w:t xml:space="preserve"> der RMS </w:t>
      </w:r>
      <w:r w:rsidR="00380E63" w:rsidRPr="00C03320">
        <w:rPr>
          <w:rFonts w:ascii="Times New Roman" w:hAnsi="Times New Roman" w:cs="Times New Roman"/>
          <w:sz w:val="24"/>
          <w:szCs w:val="24"/>
        </w:rPr>
        <w:t xml:space="preserve">und die Thetapower </w:t>
      </w:r>
      <w:r w:rsidRPr="00C03320">
        <w:rPr>
          <w:rFonts w:ascii="Times New Roman" w:hAnsi="Times New Roman" w:cs="Times New Roman"/>
          <w:sz w:val="24"/>
          <w:szCs w:val="24"/>
        </w:rPr>
        <w:t xml:space="preserve">als fixed-effect und die ID der Versuchspersonen als random-effect angegeben </w:t>
      </w:r>
      <w:r w:rsidR="006A007A" w:rsidRPr="00C03320">
        <w:rPr>
          <w:rFonts w:ascii="Times New Roman" w:hAnsi="Times New Roman" w:cs="Times New Roman"/>
          <w:sz w:val="24"/>
          <w:szCs w:val="24"/>
        </w:rPr>
        <w:t>werden</w:t>
      </w:r>
      <w:r w:rsidRPr="00C03320">
        <w:rPr>
          <w:rFonts w:ascii="Times New Roman" w:hAnsi="Times New Roman" w:cs="Times New Roman"/>
          <w:sz w:val="24"/>
          <w:szCs w:val="24"/>
        </w:rPr>
        <w:t>, wurde daher als bestes Modell ermittelt, um die Tiefe der Elektrode vorherzusagen.</w:t>
      </w:r>
      <w:r w:rsidR="00450CBA" w:rsidRPr="00C03320">
        <w:rPr>
          <w:rFonts w:ascii="Times New Roman" w:hAnsi="Times New Roman" w:cs="Times New Roman"/>
          <w:sz w:val="24"/>
          <w:szCs w:val="24"/>
        </w:rPr>
        <w:t xml:space="preserve"> Die Regressionslinie in Abbildung 14 zeigt für dieses ermittelte Modell einen stark</w:t>
      </w:r>
      <w:r w:rsidR="00380E63" w:rsidRPr="00C03320">
        <w:rPr>
          <w:rFonts w:ascii="Times New Roman" w:hAnsi="Times New Roman" w:cs="Times New Roman"/>
          <w:sz w:val="24"/>
          <w:szCs w:val="24"/>
        </w:rPr>
        <w:t>en Zusammenhang zwischen den beiden Prädiktoren</w:t>
      </w:r>
      <w:r w:rsidR="00450CBA" w:rsidRPr="00C03320">
        <w:rPr>
          <w:rFonts w:ascii="Times New Roman" w:hAnsi="Times New Roman" w:cs="Times New Roman"/>
          <w:sz w:val="24"/>
          <w:szCs w:val="24"/>
        </w:rPr>
        <w:t xml:space="preserve"> und der Tiefe. </w:t>
      </w:r>
    </w:p>
    <w:p w:rsidR="00A235A2" w:rsidRPr="00D65DB2" w:rsidRDefault="00A235A2" w:rsidP="00C03320">
      <w:pPr>
        <w:spacing w:line="480" w:lineRule="auto"/>
        <w:rPr>
          <w:rFonts w:ascii="Times New Roman" w:hAnsi="Times New Roman" w:cs="Times New Roman"/>
          <w:b/>
          <w:sz w:val="24"/>
          <w:szCs w:val="24"/>
        </w:rPr>
      </w:pPr>
      <w:r w:rsidRPr="00D65DB2">
        <w:rPr>
          <w:rFonts w:ascii="Times New Roman" w:hAnsi="Times New Roman" w:cs="Times New Roman"/>
          <w:b/>
          <w:sz w:val="24"/>
          <w:szCs w:val="24"/>
        </w:rPr>
        <w:t>Tabelle 2</w:t>
      </w:r>
    </w:p>
    <w:p w:rsidR="00A235A2" w:rsidRPr="00830B98" w:rsidRDefault="00830B98" w:rsidP="00C03320">
      <w:pPr>
        <w:spacing w:line="480" w:lineRule="auto"/>
        <w:rPr>
          <w:rFonts w:ascii="Times New Roman" w:hAnsi="Times New Roman" w:cs="Times New Roman"/>
          <w:i/>
          <w:sz w:val="24"/>
          <w:szCs w:val="24"/>
        </w:rPr>
      </w:pPr>
      <w:r w:rsidRPr="00830B98">
        <w:rPr>
          <w:rFonts w:ascii="Times New Roman" w:hAnsi="Times New Roman" w:cs="Times New Roman"/>
          <w:i/>
          <w:sz w:val="24"/>
          <w:szCs w:val="24"/>
        </w:rPr>
        <w:t>F-</w:t>
      </w:r>
      <w:r w:rsidR="00CB2B9C">
        <w:rPr>
          <w:rFonts w:ascii="Times New Roman" w:hAnsi="Times New Roman" w:cs="Times New Roman"/>
          <w:i/>
          <w:sz w:val="24"/>
          <w:szCs w:val="24"/>
        </w:rPr>
        <w:t>Tests für die Regressionsm</w:t>
      </w:r>
      <w:r w:rsidRPr="00830B98">
        <w:rPr>
          <w:rFonts w:ascii="Times New Roman" w:hAnsi="Times New Roman" w:cs="Times New Roman"/>
          <w:i/>
          <w:sz w:val="24"/>
          <w:szCs w:val="24"/>
        </w:rPr>
        <w:t>odelle der step-down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A235A2" w:rsidTr="008C4E6C">
        <w:trPr>
          <w:trHeight w:hRule="exact" w:val="284"/>
        </w:trPr>
        <w:tc>
          <w:tcPr>
            <w:tcW w:w="2608" w:type="dxa"/>
          </w:tcPr>
          <w:p w:rsidR="00A235A2" w:rsidRDefault="00A235A2" w:rsidP="008C4E6C">
            <w:pPr>
              <w:spacing w:line="480" w:lineRule="auto"/>
              <w:rPr>
                <w:rFonts w:ascii="Times New Roman" w:hAnsi="Times New Roman" w:cs="Times New Roman"/>
                <w:sz w:val="24"/>
                <w:szCs w:val="24"/>
              </w:rPr>
            </w:pPr>
          </w:p>
        </w:tc>
        <w:tc>
          <w:tcPr>
            <w:tcW w:w="2608" w:type="dxa"/>
          </w:tcPr>
          <w:p w:rsidR="00A235A2" w:rsidRDefault="006E0FC7" w:rsidP="008C4E6C">
            <w:pPr>
              <w:spacing w:line="480" w:lineRule="auto"/>
              <w:jc w:val="center"/>
              <w:rPr>
                <w:rFonts w:ascii="Times New Roman" w:hAnsi="Times New Roman" w:cs="Times New Roman"/>
                <w:sz w:val="24"/>
                <w:szCs w:val="24"/>
              </w:rPr>
            </w:pPr>
            <w:r w:rsidRPr="006E0FC7">
              <w:rPr>
                <w:rFonts w:ascii="Times New Roman" w:hAnsi="Times New Roman" w:cs="Times New Roman"/>
                <w:i/>
                <w:sz w:val="24"/>
                <w:szCs w:val="24"/>
              </w:rPr>
              <w:t>F</w:t>
            </w:r>
            <w:r>
              <w:rPr>
                <w:rFonts w:ascii="Times New Roman" w:hAnsi="Times New Roman" w:cs="Times New Roman"/>
                <w:sz w:val="24"/>
                <w:szCs w:val="24"/>
              </w:rPr>
              <w:t>-Wert</w:t>
            </w:r>
          </w:p>
        </w:tc>
        <w:tc>
          <w:tcPr>
            <w:tcW w:w="2608" w:type="dxa"/>
          </w:tcPr>
          <w:p w:rsidR="00A235A2" w:rsidRDefault="006E0FC7" w:rsidP="008C4E6C">
            <w:pPr>
              <w:spacing w:line="480" w:lineRule="auto"/>
              <w:jc w:val="center"/>
              <w:rPr>
                <w:rFonts w:ascii="Times New Roman" w:hAnsi="Times New Roman" w:cs="Times New Roman"/>
                <w:sz w:val="24"/>
                <w:szCs w:val="24"/>
              </w:rPr>
            </w:pPr>
            <w:r w:rsidRPr="006E0FC7">
              <w:rPr>
                <w:rFonts w:ascii="Times New Roman" w:hAnsi="Times New Roman" w:cs="Times New Roman"/>
                <w:i/>
                <w:sz w:val="24"/>
                <w:szCs w:val="24"/>
              </w:rPr>
              <w:t>p</w:t>
            </w:r>
            <w:r>
              <w:rPr>
                <w:rFonts w:ascii="Times New Roman" w:hAnsi="Times New Roman" w:cs="Times New Roman"/>
                <w:sz w:val="24"/>
                <w:szCs w:val="24"/>
              </w:rPr>
              <w:t>-Wert</w:t>
            </w:r>
          </w:p>
        </w:tc>
      </w:tr>
      <w:tr w:rsidR="00A235A2" w:rsidTr="008C4E6C">
        <w:trPr>
          <w:trHeight w:hRule="exact" w:val="284"/>
        </w:trPr>
        <w:tc>
          <w:tcPr>
            <w:tcW w:w="2608" w:type="dxa"/>
          </w:tcPr>
          <w:p w:rsidR="00A235A2" w:rsidRDefault="00A235A2" w:rsidP="008C4E6C">
            <w:pPr>
              <w:spacing w:line="480" w:lineRule="auto"/>
              <w:rPr>
                <w:rFonts w:ascii="Times New Roman" w:hAnsi="Times New Roman" w:cs="Times New Roman"/>
                <w:sz w:val="24"/>
                <w:szCs w:val="24"/>
              </w:rPr>
            </w:pPr>
            <w:r>
              <w:rPr>
                <w:rFonts w:ascii="Times New Roman" w:hAnsi="Times New Roman" w:cs="Times New Roman"/>
                <w:sz w:val="24"/>
                <w:szCs w:val="24"/>
              </w:rPr>
              <w:t>Alphapower</w:t>
            </w:r>
          </w:p>
        </w:tc>
        <w:tc>
          <w:tcPr>
            <w:tcW w:w="2608" w:type="dxa"/>
          </w:tcPr>
          <w:p w:rsidR="00A235A2" w:rsidRDefault="006E0FC7"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2608" w:type="dxa"/>
          </w:tcPr>
          <w:p w:rsidR="00A235A2" w:rsidRDefault="00D65DB2"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0.73</w:t>
            </w:r>
          </w:p>
        </w:tc>
      </w:tr>
      <w:tr w:rsidR="00A235A2" w:rsidTr="008C4E6C">
        <w:trPr>
          <w:trHeight w:hRule="exact" w:val="284"/>
        </w:trPr>
        <w:tc>
          <w:tcPr>
            <w:tcW w:w="2608" w:type="dxa"/>
          </w:tcPr>
          <w:p w:rsidR="00A235A2" w:rsidRDefault="00A235A2" w:rsidP="008C4E6C">
            <w:pPr>
              <w:spacing w:line="480" w:lineRule="auto"/>
              <w:rPr>
                <w:rFonts w:ascii="Times New Roman" w:hAnsi="Times New Roman" w:cs="Times New Roman"/>
                <w:sz w:val="24"/>
                <w:szCs w:val="24"/>
              </w:rPr>
            </w:pPr>
            <w:r>
              <w:rPr>
                <w:rFonts w:ascii="Times New Roman" w:hAnsi="Times New Roman" w:cs="Times New Roman"/>
                <w:sz w:val="24"/>
                <w:szCs w:val="24"/>
              </w:rPr>
              <w:t>Betapower</w:t>
            </w:r>
          </w:p>
        </w:tc>
        <w:tc>
          <w:tcPr>
            <w:tcW w:w="2608" w:type="dxa"/>
          </w:tcPr>
          <w:p w:rsidR="00A235A2" w:rsidRDefault="006E0FC7"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2608" w:type="dxa"/>
          </w:tcPr>
          <w:p w:rsidR="00A235A2" w:rsidRDefault="00D65DB2"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0.25</w:t>
            </w:r>
          </w:p>
        </w:tc>
      </w:tr>
      <w:tr w:rsidR="00A235A2" w:rsidTr="008C4E6C">
        <w:trPr>
          <w:trHeight w:hRule="exact" w:val="284"/>
        </w:trPr>
        <w:tc>
          <w:tcPr>
            <w:tcW w:w="2608" w:type="dxa"/>
          </w:tcPr>
          <w:p w:rsidR="00A235A2" w:rsidRDefault="00A235A2" w:rsidP="008C4E6C">
            <w:pPr>
              <w:spacing w:line="480" w:lineRule="auto"/>
              <w:rPr>
                <w:rFonts w:ascii="Times New Roman" w:hAnsi="Times New Roman" w:cs="Times New Roman"/>
                <w:sz w:val="24"/>
                <w:szCs w:val="24"/>
              </w:rPr>
            </w:pPr>
            <w:r>
              <w:rPr>
                <w:rFonts w:ascii="Times New Roman" w:hAnsi="Times New Roman" w:cs="Times New Roman"/>
                <w:sz w:val="24"/>
                <w:szCs w:val="24"/>
              </w:rPr>
              <w:t>Aperiodischer Exponent</w:t>
            </w:r>
          </w:p>
        </w:tc>
        <w:tc>
          <w:tcPr>
            <w:tcW w:w="2608" w:type="dxa"/>
          </w:tcPr>
          <w:p w:rsidR="00A235A2" w:rsidRDefault="00D65DB2"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2608" w:type="dxa"/>
          </w:tcPr>
          <w:p w:rsidR="00A235A2" w:rsidRDefault="00D65DB2"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r>
      <w:tr w:rsidR="00A235A2" w:rsidTr="008C4E6C">
        <w:trPr>
          <w:trHeight w:hRule="exact" w:val="284"/>
        </w:trPr>
        <w:tc>
          <w:tcPr>
            <w:tcW w:w="2608" w:type="dxa"/>
          </w:tcPr>
          <w:p w:rsidR="00A235A2" w:rsidRDefault="00A235A2" w:rsidP="008C4E6C">
            <w:pPr>
              <w:spacing w:line="480" w:lineRule="auto"/>
              <w:rPr>
                <w:rFonts w:ascii="Times New Roman" w:hAnsi="Times New Roman" w:cs="Times New Roman"/>
                <w:sz w:val="24"/>
                <w:szCs w:val="24"/>
              </w:rPr>
            </w:pPr>
            <w:r>
              <w:rPr>
                <w:rFonts w:ascii="Times New Roman" w:hAnsi="Times New Roman" w:cs="Times New Roman"/>
                <w:sz w:val="24"/>
                <w:szCs w:val="24"/>
              </w:rPr>
              <w:t>Thetapower</w:t>
            </w:r>
          </w:p>
        </w:tc>
        <w:tc>
          <w:tcPr>
            <w:tcW w:w="2608" w:type="dxa"/>
          </w:tcPr>
          <w:p w:rsidR="00A235A2" w:rsidRDefault="00D65DB2"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4.39</w:t>
            </w:r>
          </w:p>
        </w:tc>
        <w:tc>
          <w:tcPr>
            <w:tcW w:w="2608" w:type="dxa"/>
          </w:tcPr>
          <w:p w:rsidR="00A235A2" w:rsidRDefault="00D65DB2"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0.04</w:t>
            </w:r>
            <w:r w:rsidR="00830B98">
              <w:rPr>
                <w:rFonts w:ascii="Times New Roman" w:hAnsi="Times New Roman" w:cs="Times New Roman"/>
                <w:sz w:val="24"/>
                <w:szCs w:val="24"/>
              </w:rPr>
              <w:t>*</w:t>
            </w:r>
          </w:p>
        </w:tc>
      </w:tr>
      <w:tr w:rsidR="00A235A2" w:rsidTr="008C4E6C">
        <w:trPr>
          <w:trHeight w:hRule="exact" w:val="284"/>
        </w:trPr>
        <w:tc>
          <w:tcPr>
            <w:tcW w:w="2608" w:type="dxa"/>
          </w:tcPr>
          <w:p w:rsidR="00A235A2" w:rsidRDefault="00A235A2" w:rsidP="008C4E6C">
            <w:pPr>
              <w:spacing w:line="480" w:lineRule="auto"/>
              <w:rPr>
                <w:rFonts w:ascii="Times New Roman" w:hAnsi="Times New Roman" w:cs="Times New Roman"/>
                <w:sz w:val="24"/>
                <w:szCs w:val="24"/>
              </w:rPr>
            </w:pPr>
            <w:r>
              <w:rPr>
                <w:rFonts w:ascii="Times New Roman" w:hAnsi="Times New Roman" w:cs="Times New Roman"/>
                <w:sz w:val="24"/>
                <w:szCs w:val="24"/>
              </w:rPr>
              <w:t>RMS</w:t>
            </w:r>
          </w:p>
        </w:tc>
        <w:tc>
          <w:tcPr>
            <w:tcW w:w="2608" w:type="dxa"/>
          </w:tcPr>
          <w:p w:rsidR="00A235A2" w:rsidRDefault="00D65DB2"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652.36</w:t>
            </w:r>
          </w:p>
        </w:tc>
        <w:tc>
          <w:tcPr>
            <w:tcW w:w="2608" w:type="dxa"/>
          </w:tcPr>
          <w:p w:rsidR="00A235A2" w:rsidRDefault="00D65DB2" w:rsidP="008C4E6C">
            <w:pPr>
              <w:spacing w:line="480" w:lineRule="auto"/>
              <w:jc w:val="center"/>
              <w:rPr>
                <w:rFonts w:ascii="Times New Roman" w:hAnsi="Times New Roman" w:cs="Times New Roman"/>
                <w:sz w:val="24"/>
                <w:szCs w:val="24"/>
              </w:rPr>
            </w:pPr>
            <w:r>
              <w:rPr>
                <w:rFonts w:ascii="Times New Roman" w:hAnsi="Times New Roman" w:cs="Times New Roman"/>
                <w:sz w:val="24"/>
                <w:szCs w:val="24"/>
              </w:rPr>
              <w:t>&lt;0.01</w:t>
            </w:r>
            <w:r w:rsidR="00830B98">
              <w:rPr>
                <w:rFonts w:ascii="Times New Roman" w:hAnsi="Times New Roman" w:cs="Times New Roman"/>
                <w:sz w:val="24"/>
                <w:szCs w:val="24"/>
              </w:rPr>
              <w:t>***</w:t>
            </w:r>
          </w:p>
        </w:tc>
      </w:tr>
    </w:tbl>
    <w:p w:rsidR="00A235A2" w:rsidRPr="00C03320" w:rsidRDefault="00830B98" w:rsidP="00C03320">
      <w:pPr>
        <w:spacing w:line="480" w:lineRule="auto"/>
        <w:rPr>
          <w:rFonts w:ascii="Times New Roman" w:hAnsi="Times New Roman" w:cs="Times New Roman"/>
          <w:sz w:val="24"/>
          <w:szCs w:val="24"/>
        </w:rPr>
      </w:pPr>
      <w:r>
        <w:rPr>
          <w:rFonts w:ascii="Times New Roman" w:hAnsi="Times New Roman" w:cs="Times New Roman"/>
          <w:sz w:val="24"/>
          <w:szCs w:val="24"/>
        </w:rPr>
        <w:br/>
      </w:r>
      <w:r w:rsidRPr="00830B98">
        <w:rPr>
          <w:rFonts w:ascii="Times New Roman" w:hAnsi="Times New Roman" w:cs="Times New Roman"/>
          <w:i/>
          <w:sz w:val="24"/>
          <w:szCs w:val="24"/>
        </w:rPr>
        <w:t>Anmerkung</w:t>
      </w:r>
      <w:r>
        <w:rPr>
          <w:rFonts w:ascii="Times New Roman" w:hAnsi="Times New Roman" w:cs="Times New Roman"/>
          <w:sz w:val="24"/>
          <w:szCs w:val="24"/>
        </w:rPr>
        <w:t>. ***: &lt;0.0001; **: &lt;0.001; *: 0.05</w:t>
      </w:r>
    </w:p>
    <w:p w:rsidR="00825F2E" w:rsidRDefault="002F21E3"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Es </w:t>
      </w:r>
      <w:r w:rsidR="007973F5" w:rsidRPr="00C03320">
        <w:rPr>
          <w:rFonts w:ascii="Times New Roman" w:hAnsi="Times New Roman" w:cs="Times New Roman"/>
          <w:sz w:val="24"/>
          <w:szCs w:val="24"/>
        </w:rPr>
        <w:t>wurden zwei weitere</w:t>
      </w:r>
      <w:r w:rsidR="00825F2E" w:rsidRPr="00C03320">
        <w:rPr>
          <w:rFonts w:ascii="Times New Roman" w:hAnsi="Times New Roman" w:cs="Times New Roman"/>
          <w:sz w:val="24"/>
          <w:szCs w:val="24"/>
        </w:rPr>
        <w:t xml:space="preserve"> </w:t>
      </w:r>
      <w:r w:rsidR="00825F2E"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00825F2E" w:rsidRPr="00C03320">
        <w:rPr>
          <w:rFonts w:ascii="Times New Roman" w:hAnsi="Times New Roman" w:cs="Times New Roman"/>
          <w:sz w:val="24"/>
          <w:szCs w:val="24"/>
        </w:rPr>
        <w:t>ests für abhängige Stichproben durchgeführt, um zu überprüfen, ob die Thetapower un</w:t>
      </w:r>
      <w:r w:rsidR="00867786" w:rsidRPr="00C03320">
        <w:rPr>
          <w:rFonts w:ascii="Times New Roman" w:hAnsi="Times New Roman" w:cs="Times New Roman"/>
          <w:sz w:val="24"/>
          <w:szCs w:val="24"/>
        </w:rPr>
        <w:t>d die Alphapower in der Nähe der Zielposition</w:t>
      </w:r>
      <w:r w:rsidR="00825F2E" w:rsidRPr="00C03320">
        <w:rPr>
          <w:rFonts w:ascii="Times New Roman" w:hAnsi="Times New Roman" w:cs="Times New Roman"/>
          <w:sz w:val="24"/>
          <w:szCs w:val="24"/>
        </w:rPr>
        <w:t xml:space="preserve"> größer </w:t>
      </w:r>
      <w:r w:rsidR="00C073B8" w:rsidRPr="00C03320">
        <w:rPr>
          <w:rFonts w:ascii="Times New Roman" w:hAnsi="Times New Roman" w:cs="Times New Roman"/>
          <w:sz w:val="24"/>
          <w:szCs w:val="24"/>
        </w:rPr>
        <w:t xml:space="preserve">oder kleiner </w:t>
      </w:r>
      <w:r w:rsidR="00825F2E" w:rsidRPr="00C03320">
        <w:rPr>
          <w:rFonts w:ascii="Times New Roman" w:hAnsi="Times New Roman" w:cs="Times New Roman"/>
          <w:sz w:val="24"/>
          <w:szCs w:val="24"/>
        </w:rPr>
        <w:t>s</w:t>
      </w:r>
      <w:r w:rsidR="00867786" w:rsidRPr="00C03320">
        <w:rPr>
          <w:rFonts w:ascii="Times New Roman" w:hAnsi="Times New Roman" w:cs="Times New Roman"/>
          <w:sz w:val="24"/>
          <w:szCs w:val="24"/>
        </w:rPr>
        <w:t>ind als in weiter Entfernung von der Zielposition</w:t>
      </w:r>
      <w:r w:rsidR="00825F2E" w:rsidRPr="00C03320">
        <w:rPr>
          <w:rFonts w:ascii="Times New Roman" w:hAnsi="Times New Roman" w:cs="Times New Roman"/>
          <w:sz w:val="24"/>
          <w:szCs w:val="24"/>
        </w:rPr>
        <w:t xml:space="preserve">. </w:t>
      </w:r>
      <w:r w:rsidR="00A87B9E" w:rsidRPr="00C03320">
        <w:rPr>
          <w:rFonts w:ascii="Times New Roman" w:hAnsi="Times New Roman" w:cs="Times New Roman"/>
          <w:sz w:val="24"/>
          <w:szCs w:val="24"/>
        </w:rPr>
        <w:t xml:space="preserve">Die Shapiro-Wilk-Tests waren für die Differenzen zwischen der Bedingung „nah“ und der Bedingung „fern“ </w:t>
      </w:r>
      <w:r w:rsidR="00AF6079" w:rsidRPr="00C03320">
        <w:rPr>
          <w:rFonts w:ascii="Times New Roman" w:hAnsi="Times New Roman" w:cs="Times New Roman"/>
          <w:sz w:val="24"/>
          <w:szCs w:val="24"/>
        </w:rPr>
        <w:t xml:space="preserve">sowohl bei </w:t>
      </w:r>
      <w:r w:rsidR="00A87B9E" w:rsidRPr="00C03320">
        <w:rPr>
          <w:rFonts w:ascii="Times New Roman" w:hAnsi="Times New Roman" w:cs="Times New Roman"/>
          <w:sz w:val="24"/>
          <w:szCs w:val="24"/>
        </w:rPr>
        <w:t>der Thetapower (</w:t>
      </w:r>
      <w:r w:rsidR="00A87B9E" w:rsidRPr="00C03320">
        <w:rPr>
          <w:rFonts w:ascii="Times New Roman" w:hAnsi="Times New Roman" w:cs="Times New Roman"/>
          <w:i/>
          <w:sz w:val="24"/>
          <w:szCs w:val="24"/>
        </w:rPr>
        <w:t>W</w:t>
      </w:r>
      <w:r w:rsidR="00467AB7">
        <w:rPr>
          <w:rFonts w:ascii="Times New Roman" w:hAnsi="Times New Roman" w:cs="Times New Roman"/>
          <w:sz w:val="24"/>
          <w:szCs w:val="24"/>
        </w:rPr>
        <w:t xml:space="preserve"> = 0.95</w:t>
      </w:r>
      <w:r w:rsidR="00A87B9E" w:rsidRPr="00C03320">
        <w:rPr>
          <w:rFonts w:ascii="Times New Roman" w:hAnsi="Times New Roman" w:cs="Times New Roman"/>
          <w:sz w:val="24"/>
          <w:szCs w:val="24"/>
        </w:rPr>
        <w:t xml:space="preserve">; </w:t>
      </w:r>
      <w:r w:rsidR="00A87B9E" w:rsidRPr="00C03320">
        <w:rPr>
          <w:rFonts w:ascii="Times New Roman" w:hAnsi="Times New Roman" w:cs="Times New Roman"/>
          <w:i/>
          <w:sz w:val="24"/>
          <w:szCs w:val="24"/>
        </w:rPr>
        <w:t>p</w:t>
      </w:r>
      <w:r w:rsidR="00467AB7">
        <w:rPr>
          <w:rFonts w:ascii="Times New Roman" w:hAnsi="Times New Roman" w:cs="Times New Roman"/>
          <w:sz w:val="24"/>
          <w:szCs w:val="24"/>
        </w:rPr>
        <w:t xml:space="preserve"> = 0.31</w:t>
      </w:r>
      <w:r w:rsidR="00A87B9E" w:rsidRPr="00C03320">
        <w:rPr>
          <w:rFonts w:ascii="Times New Roman" w:hAnsi="Times New Roman" w:cs="Times New Roman"/>
          <w:sz w:val="24"/>
          <w:szCs w:val="24"/>
        </w:rPr>
        <w:t>) als auch der Alphapower (</w:t>
      </w:r>
      <w:r w:rsidR="00A87B9E" w:rsidRPr="00C03320">
        <w:rPr>
          <w:rFonts w:ascii="Times New Roman" w:hAnsi="Times New Roman" w:cs="Times New Roman"/>
          <w:i/>
          <w:sz w:val="24"/>
          <w:szCs w:val="24"/>
        </w:rPr>
        <w:t>W</w:t>
      </w:r>
      <w:r w:rsidR="00A87B9E" w:rsidRPr="00C03320">
        <w:rPr>
          <w:rFonts w:ascii="Times New Roman" w:hAnsi="Times New Roman" w:cs="Times New Roman"/>
          <w:sz w:val="24"/>
          <w:szCs w:val="24"/>
        </w:rPr>
        <w:t xml:space="preserve"> = 0.98; </w:t>
      </w:r>
      <w:r w:rsidR="00A87B9E" w:rsidRPr="00C03320">
        <w:rPr>
          <w:rFonts w:ascii="Times New Roman" w:hAnsi="Times New Roman" w:cs="Times New Roman"/>
          <w:i/>
          <w:sz w:val="24"/>
          <w:szCs w:val="24"/>
        </w:rPr>
        <w:t>p</w:t>
      </w:r>
      <w:r w:rsidR="00810565" w:rsidRPr="00C03320">
        <w:rPr>
          <w:rFonts w:ascii="Times New Roman" w:hAnsi="Times New Roman" w:cs="Times New Roman"/>
          <w:sz w:val="24"/>
          <w:szCs w:val="24"/>
        </w:rPr>
        <w:t xml:space="preserve"> = 0.8</w:t>
      </w:r>
      <w:r w:rsidR="00A87B9E" w:rsidRPr="00C03320">
        <w:rPr>
          <w:rFonts w:ascii="Times New Roman" w:hAnsi="Times New Roman" w:cs="Times New Roman"/>
          <w:sz w:val="24"/>
          <w:szCs w:val="24"/>
        </w:rPr>
        <w:t>0) nicht signifikant. Daher konnte die Normalverteilung</w:t>
      </w:r>
      <w:r w:rsidR="00745B25" w:rsidRPr="00C03320">
        <w:rPr>
          <w:rFonts w:ascii="Times New Roman" w:hAnsi="Times New Roman" w:cs="Times New Roman"/>
          <w:sz w:val="24"/>
          <w:szCs w:val="24"/>
        </w:rPr>
        <w:t xml:space="preserve"> angenommen werden. Aufgrund des</w:t>
      </w:r>
      <w:r w:rsidR="00A87B9E" w:rsidRPr="00C03320">
        <w:rPr>
          <w:rFonts w:ascii="Times New Roman" w:hAnsi="Times New Roman" w:cs="Times New Roman"/>
          <w:sz w:val="24"/>
          <w:szCs w:val="24"/>
        </w:rPr>
        <w:t xml:space="preserve"> negativen </w:t>
      </w:r>
      <w:r w:rsidR="00745B25" w:rsidRPr="00C03320">
        <w:rPr>
          <w:rFonts w:ascii="Times New Roman" w:hAnsi="Times New Roman" w:cs="Times New Roman"/>
          <w:sz w:val="24"/>
          <w:szCs w:val="24"/>
        </w:rPr>
        <w:t xml:space="preserve">Zusammenhangs </w:t>
      </w:r>
      <w:r w:rsidR="00A87B9E" w:rsidRPr="00C03320">
        <w:rPr>
          <w:rFonts w:ascii="Times New Roman" w:hAnsi="Times New Roman" w:cs="Times New Roman"/>
          <w:sz w:val="24"/>
          <w:szCs w:val="24"/>
        </w:rPr>
        <w:t xml:space="preserve">zwischen Thetapower und Tiefe, wurde für die Thetapower ein </w:t>
      </w:r>
      <w:r w:rsidR="00A87B9E" w:rsidRPr="00C03320">
        <w:rPr>
          <w:rFonts w:ascii="Times New Roman" w:hAnsi="Times New Roman" w:cs="Times New Roman"/>
          <w:sz w:val="24"/>
          <w:szCs w:val="24"/>
        </w:rPr>
        <w:lastRenderedPageBreak/>
        <w:t xml:space="preserve">rechtsseitiger </w:t>
      </w:r>
      <w:r w:rsidR="00A87B9E"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00A87B9E" w:rsidRPr="00C03320">
        <w:rPr>
          <w:rFonts w:ascii="Times New Roman" w:hAnsi="Times New Roman" w:cs="Times New Roman"/>
          <w:sz w:val="24"/>
          <w:szCs w:val="24"/>
        </w:rPr>
        <w:t>est für abhängigen Stichproben auf 5% Signifikanzniveau gerechnet</w:t>
      </w:r>
      <w:r w:rsidR="00E17474" w:rsidRPr="00C03320">
        <w:rPr>
          <w:rFonts w:ascii="Times New Roman" w:hAnsi="Times New Roman" w:cs="Times New Roman"/>
          <w:sz w:val="24"/>
          <w:szCs w:val="24"/>
        </w:rPr>
        <w:t xml:space="preserve">. </w:t>
      </w:r>
      <w:r w:rsidR="00C56B62" w:rsidRPr="00C03320">
        <w:rPr>
          <w:rFonts w:ascii="Times New Roman" w:hAnsi="Times New Roman" w:cs="Times New Roman"/>
          <w:sz w:val="24"/>
          <w:szCs w:val="24"/>
        </w:rPr>
        <w:t xml:space="preserve">Der Mittelwert der Differenzen beträgt -0.04. Der entsprechende </w:t>
      </w:r>
      <w:r w:rsidR="00C56B62" w:rsidRPr="00C03320">
        <w:rPr>
          <w:rFonts w:ascii="Times New Roman" w:hAnsi="Times New Roman" w:cs="Times New Roman"/>
          <w:i/>
          <w:sz w:val="24"/>
          <w:szCs w:val="24"/>
        </w:rPr>
        <w:t>t</w:t>
      </w:r>
      <w:r w:rsidR="00C56B62" w:rsidRPr="00C03320">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C03320">
        <w:rPr>
          <w:rFonts w:ascii="Times New Roman" w:hAnsi="Times New Roman" w:cs="Times New Roman"/>
          <w:i/>
          <w:sz w:val="24"/>
          <w:szCs w:val="24"/>
        </w:rPr>
        <w:t>t</w:t>
      </w:r>
      <w:r w:rsidR="0050721B">
        <w:rPr>
          <w:rFonts w:ascii="Times New Roman" w:hAnsi="Times New Roman" w:cs="Times New Roman"/>
          <w:sz w:val="24"/>
          <w:szCs w:val="24"/>
        </w:rPr>
        <w:t>(24) = -0.15</w:t>
      </w:r>
      <w:r w:rsidR="00C56B62" w:rsidRPr="00C03320">
        <w:rPr>
          <w:rFonts w:ascii="Times New Roman" w:hAnsi="Times New Roman" w:cs="Times New Roman"/>
          <w:sz w:val="24"/>
          <w:szCs w:val="24"/>
        </w:rPr>
        <w:t xml:space="preserve">; </w:t>
      </w:r>
      <w:r w:rsidR="00C56B62" w:rsidRPr="00C03320">
        <w:rPr>
          <w:rFonts w:ascii="Times New Roman" w:hAnsi="Times New Roman" w:cs="Times New Roman"/>
          <w:i/>
          <w:sz w:val="24"/>
          <w:szCs w:val="24"/>
        </w:rPr>
        <w:t>p</w:t>
      </w:r>
      <w:r w:rsidR="0050721B">
        <w:rPr>
          <w:rFonts w:ascii="Times New Roman" w:hAnsi="Times New Roman" w:cs="Times New Roman"/>
          <w:sz w:val="24"/>
          <w:szCs w:val="24"/>
        </w:rPr>
        <w:t xml:space="preserve"> = 0.80</w:t>
      </w:r>
      <w:r w:rsidR="00745B25" w:rsidRPr="00C03320">
        <w:rPr>
          <w:rFonts w:ascii="Times New Roman" w:hAnsi="Times New Roman" w:cs="Times New Roman"/>
          <w:sz w:val="24"/>
          <w:szCs w:val="24"/>
        </w:rPr>
        <w:t>). Aufgrund des</w:t>
      </w:r>
      <w:r w:rsidR="00C56B62" w:rsidRPr="00C03320">
        <w:rPr>
          <w:rFonts w:ascii="Times New Roman" w:hAnsi="Times New Roman" w:cs="Times New Roman"/>
          <w:sz w:val="24"/>
          <w:szCs w:val="24"/>
        </w:rPr>
        <w:t xml:space="preserve"> positiven </w:t>
      </w:r>
      <w:r w:rsidR="00745B25" w:rsidRPr="00C03320">
        <w:rPr>
          <w:rFonts w:ascii="Times New Roman" w:hAnsi="Times New Roman" w:cs="Times New Roman"/>
          <w:sz w:val="24"/>
          <w:szCs w:val="24"/>
        </w:rPr>
        <w:t xml:space="preserve">Zusammenhangs </w:t>
      </w:r>
      <w:r w:rsidR="00C56B62" w:rsidRPr="00C03320">
        <w:rPr>
          <w:rFonts w:ascii="Times New Roman" w:hAnsi="Times New Roman" w:cs="Times New Roman"/>
          <w:sz w:val="24"/>
          <w:szCs w:val="24"/>
        </w:rPr>
        <w:t xml:space="preserve">zwischen Alphapower und Tiefe, wurde für die Alphapower ein linksseitiger </w:t>
      </w:r>
      <w:r w:rsidR="00C56B62"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00C56B62" w:rsidRPr="00C03320">
        <w:rPr>
          <w:rFonts w:ascii="Times New Roman" w:hAnsi="Times New Roman" w:cs="Times New Roman"/>
          <w:sz w:val="24"/>
          <w:szCs w:val="24"/>
        </w:rPr>
        <w:t>est für abhängigen Stichproben auf 5% Signifikanzniveau gerechnet. Der Mittelwe</w:t>
      </w:r>
      <w:r w:rsidR="0050721B">
        <w:rPr>
          <w:rFonts w:ascii="Times New Roman" w:hAnsi="Times New Roman" w:cs="Times New Roman"/>
          <w:sz w:val="24"/>
          <w:szCs w:val="24"/>
        </w:rPr>
        <w:t>rt der Differenzen beträgt -0.28</w:t>
      </w:r>
      <w:r w:rsidR="00C56B62" w:rsidRPr="00C03320">
        <w:rPr>
          <w:rFonts w:ascii="Times New Roman" w:hAnsi="Times New Roman" w:cs="Times New Roman"/>
          <w:sz w:val="24"/>
          <w:szCs w:val="24"/>
        </w:rPr>
        <w:t xml:space="preserve">. Der entsprechende </w:t>
      </w:r>
      <w:r w:rsidR="00C56B62" w:rsidRPr="00C03320">
        <w:rPr>
          <w:rFonts w:ascii="Times New Roman" w:hAnsi="Times New Roman" w:cs="Times New Roman"/>
          <w:i/>
          <w:sz w:val="24"/>
          <w:szCs w:val="24"/>
        </w:rPr>
        <w:t>t</w:t>
      </w:r>
      <w:r w:rsidR="00C56B62" w:rsidRPr="00C03320">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C03320">
        <w:rPr>
          <w:rFonts w:ascii="Times New Roman" w:hAnsi="Times New Roman" w:cs="Times New Roman"/>
          <w:i/>
          <w:sz w:val="24"/>
          <w:szCs w:val="24"/>
        </w:rPr>
        <w:t>t</w:t>
      </w:r>
      <w:r w:rsidR="0050721B">
        <w:rPr>
          <w:rFonts w:ascii="Times New Roman" w:hAnsi="Times New Roman" w:cs="Times New Roman"/>
          <w:sz w:val="24"/>
          <w:szCs w:val="24"/>
        </w:rPr>
        <w:t>(24) = -1.04</w:t>
      </w:r>
      <w:r w:rsidR="00C56B62" w:rsidRPr="00C03320">
        <w:rPr>
          <w:rFonts w:ascii="Times New Roman" w:hAnsi="Times New Roman" w:cs="Times New Roman"/>
          <w:sz w:val="24"/>
          <w:szCs w:val="24"/>
        </w:rPr>
        <w:t xml:space="preserve">; </w:t>
      </w:r>
      <w:r w:rsidR="00C56B62" w:rsidRPr="00C03320">
        <w:rPr>
          <w:rFonts w:ascii="Times New Roman" w:hAnsi="Times New Roman" w:cs="Times New Roman"/>
          <w:i/>
          <w:sz w:val="24"/>
          <w:szCs w:val="24"/>
        </w:rPr>
        <w:t>p</w:t>
      </w:r>
      <w:r w:rsidR="0050721B">
        <w:rPr>
          <w:rFonts w:ascii="Times New Roman" w:hAnsi="Times New Roman" w:cs="Times New Roman"/>
          <w:sz w:val="24"/>
          <w:szCs w:val="24"/>
        </w:rPr>
        <w:t xml:space="preserve"> = 0.15</w:t>
      </w:r>
      <w:r w:rsidR="00C56B62" w:rsidRPr="00C03320">
        <w:rPr>
          <w:rFonts w:ascii="Times New Roman" w:hAnsi="Times New Roman" w:cs="Times New Roman"/>
          <w:sz w:val="24"/>
          <w:szCs w:val="24"/>
        </w:rPr>
        <w:t>).</w:t>
      </w:r>
    </w:p>
    <w:p w:rsidR="00CB2B9C" w:rsidRPr="00CB2B9C" w:rsidRDefault="00CB2B9C" w:rsidP="00C03320">
      <w:pPr>
        <w:spacing w:line="480" w:lineRule="auto"/>
        <w:rPr>
          <w:rFonts w:ascii="Times New Roman" w:hAnsi="Times New Roman" w:cs="Times New Roman"/>
          <w:b/>
          <w:sz w:val="24"/>
          <w:szCs w:val="24"/>
        </w:rPr>
      </w:pPr>
      <w:r w:rsidRPr="00CB2B9C">
        <w:rPr>
          <w:rFonts w:ascii="Times New Roman" w:hAnsi="Times New Roman" w:cs="Times New Roman"/>
          <w:b/>
          <w:sz w:val="24"/>
          <w:szCs w:val="24"/>
        </w:rPr>
        <w:t>Abbildung 14</w:t>
      </w:r>
    </w:p>
    <w:p w:rsidR="00CB2B9C" w:rsidRPr="000D4078" w:rsidRDefault="00CB2B9C" w:rsidP="00CB2B9C">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Streudiagramm und Regressionslinie </w:t>
      </w:r>
      <w:r w:rsidRPr="00075707">
        <w:rPr>
          <w:rFonts w:ascii="Times New Roman" w:hAnsi="Times New Roman" w:cs="Times New Roman"/>
          <w:i/>
          <w:sz w:val="24"/>
          <w:szCs w:val="24"/>
        </w:rPr>
        <w:t>des Linear Mixed Models</w:t>
      </w:r>
      <w:r w:rsidR="00095EE7">
        <w:rPr>
          <w:rFonts w:ascii="Times New Roman" w:hAnsi="Times New Roman" w:cs="Times New Roman"/>
          <w:i/>
          <w:sz w:val="24"/>
          <w:szCs w:val="24"/>
        </w:rPr>
        <w:t xml:space="preserve"> für den </w:t>
      </w:r>
      <w:r w:rsidR="00095EE7" w:rsidRPr="00095EE7">
        <w:rPr>
          <w:rFonts w:ascii="Times New Roman" w:hAnsi="Times New Roman" w:cs="Times New Roman"/>
          <w:i/>
          <w:sz w:val="24"/>
          <w:szCs w:val="24"/>
        </w:rPr>
        <w:t>Zusammenhang zwischen RMS und Tiefe der Elektrode</w:t>
      </w:r>
    </w:p>
    <w:p w:rsidR="00CB2B9C" w:rsidRDefault="005637F0" w:rsidP="00C03320">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39" type="#_x0000_t75" style="width:428.5pt;height:265pt">
            <v:imagedata r:id="rId21" o:title="Abbildung 14"/>
          </v:shape>
        </w:pict>
      </w:r>
    </w:p>
    <w:p w:rsidR="002C2F0B" w:rsidRPr="00C03320" w:rsidRDefault="002C2F0B" w:rsidP="00C03320">
      <w:pPr>
        <w:spacing w:line="480" w:lineRule="auto"/>
        <w:rPr>
          <w:rFonts w:ascii="Times New Roman" w:hAnsi="Times New Roman" w:cs="Times New Roman"/>
          <w:sz w:val="24"/>
          <w:szCs w:val="24"/>
        </w:rPr>
      </w:pPr>
    </w:p>
    <w:p w:rsidR="00BB0F3D" w:rsidRPr="00C03320" w:rsidRDefault="00BB0F3D"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lastRenderedPageBreak/>
        <w:t xml:space="preserve">Als nächstes wurden zwei weitere rechtsseitige </w:t>
      </w:r>
      <w:r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Pr="00C03320">
        <w:rPr>
          <w:rFonts w:ascii="Times New Roman" w:hAnsi="Times New Roman" w:cs="Times New Roman"/>
          <w:sz w:val="24"/>
          <w:szCs w:val="24"/>
        </w:rPr>
        <w:t>ests für abhängige Stichproben auf 5% Signifikanzniveau durchgeführt</w:t>
      </w:r>
      <w:r w:rsidR="00B579DE" w:rsidRPr="00C03320">
        <w:rPr>
          <w:rFonts w:ascii="Times New Roman" w:hAnsi="Times New Roman" w:cs="Times New Roman"/>
          <w:sz w:val="24"/>
          <w:szCs w:val="24"/>
        </w:rPr>
        <w:t xml:space="preserve">, um zu testen ob die Power im low-betaband oder im high-betaband in der Bedingung „nah“ größer ist als in der Bedingung „fern“. </w:t>
      </w:r>
      <w:r w:rsidR="005F128F" w:rsidRPr="00C03320">
        <w:rPr>
          <w:rFonts w:ascii="Times New Roman" w:hAnsi="Times New Roman" w:cs="Times New Roman"/>
          <w:sz w:val="24"/>
          <w:szCs w:val="24"/>
        </w:rPr>
        <w:t>Sowohl für die low-B</w:t>
      </w:r>
      <w:r w:rsidR="00AF6079" w:rsidRPr="00C03320">
        <w:rPr>
          <w:rFonts w:ascii="Times New Roman" w:hAnsi="Times New Roman" w:cs="Times New Roman"/>
          <w:sz w:val="24"/>
          <w:szCs w:val="24"/>
        </w:rPr>
        <w:t>etapower (</w:t>
      </w:r>
      <w:r w:rsidR="00AF6079" w:rsidRPr="00C03320">
        <w:rPr>
          <w:rFonts w:ascii="Times New Roman" w:hAnsi="Times New Roman" w:cs="Times New Roman"/>
          <w:i/>
          <w:sz w:val="24"/>
          <w:szCs w:val="24"/>
        </w:rPr>
        <w:t>W</w:t>
      </w:r>
      <w:r w:rsidR="00AF6079" w:rsidRPr="00C03320">
        <w:rPr>
          <w:rFonts w:ascii="Times New Roman" w:hAnsi="Times New Roman" w:cs="Times New Roman"/>
          <w:sz w:val="24"/>
          <w:szCs w:val="24"/>
        </w:rPr>
        <w:t xml:space="preserve"> = 0.98; </w:t>
      </w:r>
      <w:r w:rsidR="00AF6079" w:rsidRPr="00C03320">
        <w:rPr>
          <w:rFonts w:ascii="Times New Roman" w:hAnsi="Times New Roman" w:cs="Times New Roman"/>
          <w:i/>
          <w:sz w:val="24"/>
          <w:szCs w:val="24"/>
        </w:rPr>
        <w:t>p</w:t>
      </w:r>
      <w:r w:rsidR="00692F95">
        <w:rPr>
          <w:rFonts w:ascii="Times New Roman" w:hAnsi="Times New Roman" w:cs="Times New Roman"/>
          <w:sz w:val="24"/>
          <w:szCs w:val="24"/>
        </w:rPr>
        <w:t xml:space="preserve"> = 0.90</w:t>
      </w:r>
      <w:r w:rsidR="005F128F" w:rsidRPr="00C03320">
        <w:rPr>
          <w:rFonts w:ascii="Times New Roman" w:hAnsi="Times New Roman" w:cs="Times New Roman"/>
          <w:sz w:val="24"/>
          <w:szCs w:val="24"/>
        </w:rPr>
        <w:t>) als auf für die high-B</w:t>
      </w:r>
      <w:r w:rsidR="00AF6079" w:rsidRPr="00C03320">
        <w:rPr>
          <w:rFonts w:ascii="Times New Roman" w:hAnsi="Times New Roman" w:cs="Times New Roman"/>
          <w:sz w:val="24"/>
          <w:szCs w:val="24"/>
        </w:rPr>
        <w:t>etapower (</w:t>
      </w:r>
      <w:r w:rsidR="00AF6079" w:rsidRPr="00C03320">
        <w:rPr>
          <w:rFonts w:ascii="Times New Roman" w:hAnsi="Times New Roman" w:cs="Times New Roman"/>
          <w:i/>
          <w:sz w:val="24"/>
          <w:szCs w:val="24"/>
        </w:rPr>
        <w:t>W</w:t>
      </w:r>
      <w:r w:rsidR="008E1AC6" w:rsidRPr="00C03320">
        <w:rPr>
          <w:rFonts w:ascii="Times New Roman" w:hAnsi="Times New Roman" w:cs="Times New Roman"/>
          <w:sz w:val="24"/>
          <w:szCs w:val="24"/>
        </w:rPr>
        <w:t xml:space="preserve"> = 0.93</w:t>
      </w:r>
      <w:r w:rsidR="00AF6079" w:rsidRPr="00C03320">
        <w:rPr>
          <w:rFonts w:ascii="Times New Roman" w:hAnsi="Times New Roman" w:cs="Times New Roman"/>
          <w:sz w:val="24"/>
          <w:szCs w:val="24"/>
        </w:rPr>
        <w:t xml:space="preserve">; </w:t>
      </w:r>
      <w:r w:rsidR="00AF6079" w:rsidRPr="00C03320">
        <w:rPr>
          <w:rFonts w:ascii="Times New Roman" w:hAnsi="Times New Roman" w:cs="Times New Roman"/>
          <w:i/>
          <w:sz w:val="24"/>
          <w:szCs w:val="24"/>
        </w:rPr>
        <w:t>p</w:t>
      </w:r>
      <w:r w:rsidR="00692F95">
        <w:rPr>
          <w:rFonts w:ascii="Times New Roman" w:hAnsi="Times New Roman" w:cs="Times New Roman"/>
          <w:sz w:val="24"/>
          <w:szCs w:val="24"/>
        </w:rPr>
        <w:t xml:space="preserve"> = 0.09</w:t>
      </w:r>
      <w:r w:rsidR="00AF6079" w:rsidRPr="00C03320">
        <w:rPr>
          <w:rFonts w:ascii="Times New Roman" w:hAnsi="Times New Roman" w:cs="Times New Roman"/>
          <w:sz w:val="24"/>
          <w:szCs w:val="24"/>
        </w:rPr>
        <w:t>) war der Shapiro-Wilk-Test</w:t>
      </w:r>
      <w:r w:rsidR="00D13EC1" w:rsidRPr="00C03320">
        <w:rPr>
          <w:rFonts w:ascii="Times New Roman" w:hAnsi="Times New Roman" w:cs="Times New Roman"/>
          <w:sz w:val="24"/>
          <w:szCs w:val="24"/>
        </w:rPr>
        <w:t xml:space="preserve"> für die Differenzen zwischen der Bedingung „nah“ und der Bedingung „fern“ ni</w:t>
      </w:r>
      <w:r w:rsidR="006C5A05" w:rsidRPr="00C03320">
        <w:rPr>
          <w:rFonts w:ascii="Times New Roman" w:hAnsi="Times New Roman" w:cs="Times New Roman"/>
          <w:sz w:val="24"/>
          <w:szCs w:val="24"/>
        </w:rPr>
        <w:t>cht signifikant und es konnte</w:t>
      </w:r>
      <w:r w:rsidR="00D13EC1" w:rsidRPr="00C03320">
        <w:rPr>
          <w:rFonts w:ascii="Times New Roman" w:hAnsi="Times New Roman" w:cs="Times New Roman"/>
          <w:sz w:val="24"/>
          <w:szCs w:val="24"/>
        </w:rPr>
        <w:t xml:space="preserve"> Normalverteilung angenommen werden. </w:t>
      </w:r>
      <w:r w:rsidR="006C5A05" w:rsidRPr="00C03320">
        <w:rPr>
          <w:rFonts w:ascii="Times New Roman" w:hAnsi="Times New Roman" w:cs="Times New Roman"/>
          <w:sz w:val="24"/>
          <w:szCs w:val="24"/>
        </w:rPr>
        <w:t>Der Mittelwert der Differenzen für die low</w:t>
      </w:r>
      <w:r w:rsidR="005F128F" w:rsidRPr="00C03320">
        <w:rPr>
          <w:rFonts w:ascii="Times New Roman" w:hAnsi="Times New Roman" w:cs="Times New Roman"/>
          <w:sz w:val="24"/>
          <w:szCs w:val="24"/>
        </w:rPr>
        <w:t>-Beta</w:t>
      </w:r>
      <w:r w:rsidR="002F7FB3">
        <w:rPr>
          <w:rFonts w:ascii="Times New Roman" w:hAnsi="Times New Roman" w:cs="Times New Roman"/>
          <w:sz w:val="24"/>
          <w:szCs w:val="24"/>
        </w:rPr>
        <w:t>power beträgt 0.10</w:t>
      </w:r>
      <w:r w:rsidR="006C5A05" w:rsidRPr="00C03320">
        <w:rPr>
          <w:rFonts w:ascii="Times New Roman" w:hAnsi="Times New Roman" w:cs="Times New Roman"/>
          <w:sz w:val="24"/>
          <w:szCs w:val="24"/>
        </w:rPr>
        <w:t xml:space="preserve"> und für die high</w:t>
      </w:r>
      <w:r w:rsidR="005F128F" w:rsidRPr="00C03320">
        <w:rPr>
          <w:rFonts w:ascii="Times New Roman" w:hAnsi="Times New Roman" w:cs="Times New Roman"/>
          <w:sz w:val="24"/>
          <w:szCs w:val="24"/>
        </w:rPr>
        <w:t>-Beta</w:t>
      </w:r>
      <w:r w:rsidR="002F7FB3">
        <w:rPr>
          <w:rFonts w:ascii="Times New Roman" w:hAnsi="Times New Roman" w:cs="Times New Roman"/>
          <w:sz w:val="24"/>
          <w:szCs w:val="24"/>
        </w:rPr>
        <w:t>power -0.06</w:t>
      </w:r>
      <w:r w:rsidR="006C5A05" w:rsidRPr="00C03320">
        <w:rPr>
          <w:rFonts w:ascii="Times New Roman" w:hAnsi="Times New Roman" w:cs="Times New Roman"/>
          <w:sz w:val="24"/>
          <w:szCs w:val="24"/>
        </w:rPr>
        <w:t xml:space="preserve">. </w:t>
      </w:r>
      <w:r w:rsidR="00541C3B" w:rsidRPr="00C03320">
        <w:rPr>
          <w:rFonts w:ascii="Times New Roman" w:hAnsi="Times New Roman" w:cs="Times New Roman"/>
          <w:sz w:val="24"/>
          <w:szCs w:val="24"/>
        </w:rPr>
        <w:t>Der t-T</w:t>
      </w:r>
      <w:r w:rsidR="006C5A05" w:rsidRPr="00C03320">
        <w:rPr>
          <w:rFonts w:ascii="Times New Roman" w:hAnsi="Times New Roman" w:cs="Times New Roman"/>
          <w:sz w:val="24"/>
          <w:szCs w:val="24"/>
        </w:rPr>
        <w:t>est für abhängige Stichproben auf 5% Signif</w:t>
      </w:r>
      <w:r w:rsidR="005F128F" w:rsidRPr="00C03320">
        <w:rPr>
          <w:rFonts w:ascii="Times New Roman" w:hAnsi="Times New Roman" w:cs="Times New Roman"/>
          <w:sz w:val="24"/>
          <w:szCs w:val="24"/>
        </w:rPr>
        <w:t>ikanzniveau ist für die low-Beta</w:t>
      </w:r>
      <w:r w:rsidR="006C5A05" w:rsidRPr="00C03320">
        <w:rPr>
          <w:rFonts w:ascii="Times New Roman" w:hAnsi="Times New Roman" w:cs="Times New Roman"/>
          <w:sz w:val="24"/>
          <w:szCs w:val="24"/>
        </w:rPr>
        <w:t>power nicht signifikant (</w:t>
      </w:r>
      <w:r w:rsidR="006C5A05" w:rsidRPr="00C03320">
        <w:rPr>
          <w:rFonts w:ascii="Times New Roman" w:hAnsi="Times New Roman" w:cs="Times New Roman"/>
          <w:i/>
          <w:sz w:val="24"/>
          <w:szCs w:val="24"/>
        </w:rPr>
        <w:t>t</w:t>
      </w:r>
      <w:r w:rsidR="002F7FB3">
        <w:rPr>
          <w:rFonts w:ascii="Times New Roman" w:hAnsi="Times New Roman" w:cs="Times New Roman"/>
          <w:sz w:val="24"/>
          <w:szCs w:val="24"/>
        </w:rPr>
        <w:t>(24) = 0.34</w:t>
      </w:r>
      <w:r w:rsidR="006C5A05" w:rsidRPr="00C03320">
        <w:rPr>
          <w:rFonts w:ascii="Times New Roman" w:hAnsi="Times New Roman" w:cs="Times New Roman"/>
          <w:sz w:val="24"/>
          <w:szCs w:val="24"/>
        </w:rPr>
        <w:t xml:space="preserve">; </w:t>
      </w:r>
      <w:r w:rsidR="006C5A05" w:rsidRPr="00C03320">
        <w:rPr>
          <w:rFonts w:ascii="Times New Roman" w:hAnsi="Times New Roman" w:cs="Times New Roman"/>
          <w:i/>
          <w:sz w:val="24"/>
          <w:szCs w:val="24"/>
        </w:rPr>
        <w:t>p</w:t>
      </w:r>
      <w:r w:rsidR="002F7FB3">
        <w:rPr>
          <w:rFonts w:ascii="Times New Roman" w:hAnsi="Times New Roman" w:cs="Times New Roman"/>
          <w:sz w:val="24"/>
          <w:szCs w:val="24"/>
        </w:rPr>
        <w:t xml:space="preserve"> = 0.37</w:t>
      </w:r>
      <w:r w:rsidR="006C5A05" w:rsidRPr="00C03320">
        <w:rPr>
          <w:rFonts w:ascii="Times New Roman" w:hAnsi="Times New Roman" w:cs="Times New Roman"/>
          <w:sz w:val="24"/>
          <w:szCs w:val="24"/>
        </w:rPr>
        <w:t>) und für die high</w:t>
      </w:r>
      <w:r w:rsidR="005F128F" w:rsidRPr="00C03320">
        <w:rPr>
          <w:rFonts w:ascii="Times New Roman" w:hAnsi="Times New Roman" w:cs="Times New Roman"/>
          <w:sz w:val="24"/>
          <w:szCs w:val="24"/>
        </w:rPr>
        <w:t>-Beta</w:t>
      </w:r>
      <w:r w:rsidR="006C5A05" w:rsidRPr="00C03320">
        <w:rPr>
          <w:rFonts w:ascii="Times New Roman" w:hAnsi="Times New Roman" w:cs="Times New Roman"/>
          <w:sz w:val="24"/>
          <w:szCs w:val="24"/>
        </w:rPr>
        <w:t>power ebenfalls nicht (</w:t>
      </w:r>
      <w:r w:rsidR="006C5A05" w:rsidRPr="00C03320">
        <w:rPr>
          <w:rFonts w:ascii="Times New Roman" w:hAnsi="Times New Roman" w:cs="Times New Roman"/>
          <w:i/>
          <w:sz w:val="24"/>
          <w:szCs w:val="24"/>
        </w:rPr>
        <w:t>t</w:t>
      </w:r>
      <w:r w:rsidR="002F7FB3">
        <w:rPr>
          <w:rFonts w:ascii="Times New Roman" w:hAnsi="Times New Roman" w:cs="Times New Roman"/>
          <w:sz w:val="24"/>
          <w:szCs w:val="24"/>
        </w:rPr>
        <w:t>(24) = -0.19</w:t>
      </w:r>
      <w:r w:rsidR="006C5A05" w:rsidRPr="00C03320">
        <w:rPr>
          <w:rFonts w:ascii="Times New Roman" w:hAnsi="Times New Roman" w:cs="Times New Roman"/>
          <w:sz w:val="24"/>
          <w:szCs w:val="24"/>
        </w:rPr>
        <w:t xml:space="preserve">; </w:t>
      </w:r>
      <w:r w:rsidR="006C5A05" w:rsidRPr="00C03320">
        <w:rPr>
          <w:rFonts w:ascii="Times New Roman" w:hAnsi="Times New Roman" w:cs="Times New Roman"/>
          <w:i/>
          <w:sz w:val="24"/>
          <w:szCs w:val="24"/>
        </w:rPr>
        <w:t>p</w:t>
      </w:r>
      <w:r w:rsidR="002F7FB3">
        <w:rPr>
          <w:rFonts w:ascii="Times New Roman" w:hAnsi="Times New Roman" w:cs="Times New Roman"/>
          <w:sz w:val="24"/>
          <w:szCs w:val="24"/>
        </w:rPr>
        <w:t xml:space="preserve"> = 0.58</w:t>
      </w:r>
      <w:r w:rsidR="006C5A05" w:rsidRPr="00C03320">
        <w:rPr>
          <w:rFonts w:ascii="Times New Roman" w:hAnsi="Times New Roman" w:cs="Times New Roman"/>
          <w:sz w:val="24"/>
          <w:szCs w:val="24"/>
        </w:rPr>
        <w:t>).</w:t>
      </w:r>
    </w:p>
    <w:p w:rsidR="00CE1690" w:rsidRDefault="00CE1690"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C03320">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C03320">
        <w:rPr>
          <w:rFonts w:ascii="Times New Roman" w:hAnsi="Times New Roman" w:cs="Times New Roman"/>
          <w:i/>
          <w:sz w:val="24"/>
          <w:szCs w:val="24"/>
        </w:rPr>
        <w:t>W</w:t>
      </w:r>
      <w:r w:rsidR="00C773F4" w:rsidRPr="00C03320">
        <w:rPr>
          <w:rFonts w:ascii="Times New Roman" w:hAnsi="Times New Roman" w:cs="Times New Roman"/>
          <w:sz w:val="24"/>
          <w:szCs w:val="24"/>
        </w:rPr>
        <w:t xml:space="preserve"> = 0.99; </w:t>
      </w:r>
      <w:r w:rsidR="00C773F4" w:rsidRPr="00C03320">
        <w:rPr>
          <w:rFonts w:ascii="Times New Roman" w:hAnsi="Times New Roman" w:cs="Times New Roman"/>
          <w:i/>
          <w:sz w:val="24"/>
          <w:szCs w:val="24"/>
        </w:rPr>
        <w:t>p</w:t>
      </w:r>
      <w:r w:rsidR="003F4AF4">
        <w:rPr>
          <w:rFonts w:ascii="Times New Roman" w:hAnsi="Times New Roman" w:cs="Times New Roman"/>
          <w:sz w:val="24"/>
          <w:szCs w:val="24"/>
        </w:rPr>
        <w:t xml:space="preserve"> = 0.99</w:t>
      </w:r>
      <w:r w:rsidR="00C773F4" w:rsidRPr="00C03320">
        <w:rPr>
          <w:rFonts w:ascii="Times New Roman" w:hAnsi="Times New Roman" w:cs="Times New Roman"/>
          <w:sz w:val="24"/>
          <w:szCs w:val="24"/>
        </w:rPr>
        <w:t>).</w:t>
      </w:r>
      <w:r w:rsidR="00CE73A8" w:rsidRPr="00C03320">
        <w:rPr>
          <w:rFonts w:ascii="Times New Roman" w:hAnsi="Times New Roman" w:cs="Times New Roman"/>
          <w:sz w:val="24"/>
          <w:szCs w:val="24"/>
        </w:rPr>
        <w:t xml:space="preserve"> In den Boxplots von</w:t>
      </w:r>
      <w:r w:rsidR="00342718" w:rsidRPr="00C03320">
        <w:rPr>
          <w:rFonts w:ascii="Times New Roman" w:hAnsi="Times New Roman" w:cs="Times New Roman"/>
          <w:sz w:val="24"/>
          <w:szCs w:val="24"/>
        </w:rPr>
        <w:t xml:space="preserve"> der A</w:t>
      </w:r>
      <w:r w:rsidR="00450CBA" w:rsidRPr="00C03320">
        <w:rPr>
          <w:rFonts w:ascii="Times New Roman" w:hAnsi="Times New Roman" w:cs="Times New Roman"/>
          <w:sz w:val="24"/>
          <w:szCs w:val="24"/>
        </w:rPr>
        <w:t>bbildung 15</w:t>
      </w:r>
      <w:r w:rsidR="00CE73A8" w:rsidRPr="00C03320">
        <w:rPr>
          <w:rFonts w:ascii="Times New Roman" w:hAnsi="Times New Roman" w:cs="Times New Roman"/>
          <w:sz w:val="24"/>
          <w:szCs w:val="24"/>
        </w:rPr>
        <w:t xml:space="preserve"> ist </w:t>
      </w:r>
      <w:r w:rsidR="00CE503D">
        <w:rPr>
          <w:rFonts w:ascii="Times New Roman" w:hAnsi="Times New Roman" w:cs="Times New Roman"/>
          <w:sz w:val="24"/>
          <w:szCs w:val="24"/>
        </w:rPr>
        <w:t>zu erkennen, dass der Median</w:t>
      </w:r>
      <w:r w:rsidR="00CE73A8" w:rsidRPr="00C03320">
        <w:rPr>
          <w:rFonts w:ascii="Times New Roman" w:hAnsi="Times New Roman" w:cs="Times New Roman"/>
          <w:sz w:val="24"/>
          <w:szCs w:val="24"/>
        </w:rPr>
        <w:t xml:space="preserve"> der Bedingung „nah“ </w:t>
      </w:r>
      <w:r w:rsidR="00103326">
        <w:rPr>
          <w:rFonts w:ascii="Times New Roman" w:hAnsi="Times New Roman" w:cs="Times New Roman"/>
          <w:sz w:val="24"/>
          <w:szCs w:val="24"/>
        </w:rPr>
        <w:t xml:space="preserve">etwas </w:t>
      </w:r>
      <w:r w:rsidR="00CE73A8" w:rsidRPr="00C03320">
        <w:rPr>
          <w:rFonts w:ascii="Times New Roman" w:hAnsi="Times New Roman" w:cs="Times New Roman"/>
          <w:sz w:val="24"/>
          <w:szCs w:val="24"/>
        </w:rPr>
        <w:t>größer ist als der</w:t>
      </w:r>
      <w:r w:rsidR="00CE503D">
        <w:rPr>
          <w:rFonts w:ascii="Times New Roman" w:hAnsi="Times New Roman" w:cs="Times New Roman"/>
          <w:sz w:val="24"/>
          <w:szCs w:val="24"/>
        </w:rPr>
        <w:t xml:space="preserve"> Median</w:t>
      </w:r>
      <w:r w:rsidR="00CE73A8" w:rsidRPr="00C03320">
        <w:rPr>
          <w:rFonts w:ascii="Times New Roman" w:hAnsi="Times New Roman" w:cs="Times New Roman"/>
          <w:sz w:val="24"/>
          <w:szCs w:val="24"/>
        </w:rPr>
        <w:t xml:space="preserve"> der Bedingung „fern“. </w:t>
      </w:r>
      <w:r w:rsidR="00C773F4" w:rsidRPr="00C03320">
        <w:rPr>
          <w:rFonts w:ascii="Times New Roman" w:hAnsi="Times New Roman" w:cs="Times New Roman"/>
          <w:sz w:val="24"/>
          <w:szCs w:val="24"/>
        </w:rPr>
        <w:t xml:space="preserve"> Um den ersten Teil der ersten Hypothese, dass die Power im Betaband des LFP in der Nähe der Zielposition</w:t>
      </w:r>
      <w:r w:rsidR="00C54FC8" w:rsidRPr="00C03320">
        <w:rPr>
          <w:rFonts w:ascii="Times New Roman" w:hAnsi="Times New Roman" w:cs="Times New Roman"/>
          <w:sz w:val="24"/>
          <w:szCs w:val="24"/>
        </w:rPr>
        <w:t xml:space="preserve"> größer ist als in w</w:t>
      </w:r>
      <w:r w:rsidR="00C773F4" w:rsidRPr="00C03320">
        <w:rPr>
          <w:rFonts w:ascii="Times New Roman" w:hAnsi="Times New Roman" w:cs="Times New Roman"/>
          <w:sz w:val="24"/>
          <w:szCs w:val="24"/>
        </w:rPr>
        <w:t xml:space="preserve">eiter Entfernung von der Zielposition, </w:t>
      </w:r>
      <w:r w:rsidRPr="00C03320">
        <w:rPr>
          <w:rFonts w:ascii="Times New Roman" w:hAnsi="Times New Roman" w:cs="Times New Roman"/>
          <w:sz w:val="24"/>
          <w:szCs w:val="24"/>
        </w:rPr>
        <w:t xml:space="preserve">nochmal ohne Anwendung des FOOOF-Algorithmus zu überprüfen, </w:t>
      </w:r>
      <w:r w:rsidR="00C773F4" w:rsidRPr="00C03320">
        <w:rPr>
          <w:rFonts w:ascii="Times New Roman" w:hAnsi="Times New Roman" w:cs="Times New Roman"/>
          <w:sz w:val="24"/>
          <w:szCs w:val="24"/>
        </w:rPr>
        <w:t xml:space="preserve">wurde daher erneut ein rechtsseitiger </w:t>
      </w:r>
      <w:r w:rsidR="00C773F4" w:rsidRPr="00C03320">
        <w:rPr>
          <w:rFonts w:ascii="Times New Roman" w:hAnsi="Times New Roman" w:cs="Times New Roman"/>
          <w:i/>
          <w:sz w:val="24"/>
          <w:szCs w:val="24"/>
        </w:rPr>
        <w:t>t</w:t>
      </w:r>
      <w:r w:rsidR="00C773F4" w:rsidRPr="00C03320">
        <w:rPr>
          <w:rFonts w:ascii="Times New Roman" w:hAnsi="Times New Roman" w:cs="Times New Roman"/>
          <w:sz w:val="24"/>
          <w:szCs w:val="24"/>
        </w:rPr>
        <w:t>-Test für abhängige Stichproben auf 5% Signifikanzniveau gerechnet. Der Mittelwert der Differenzen beträgt in diesem F</w:t>
      </w:r>
      <w:r w:rsidR="000C211A" w:rsidRPr="00C03320">
        <w:rPr>
          <w:rFonts w:ascii="Times New Roman" w:hAnsi="Times New Roman" w:cs="Times New Roman"/>
          <w:sz w:val="24"/>
          <w:szCs w:val="24"/>
        </w:rPr>
        <w:t>all 0.5</w:t>
      </w:r>
      <w:r w:rsidR="00437D2B">
        <w:rPr>
          <w:rFonts w:ascii="Times New Roman" w:hAnsi="Times New Roman" w:cs="Times New Roman"/>
          <w:sz w:val="24"/>
          <w:szCs w:val="24"/>
        </w:rPr>
        <w:t>1</w:t>
      </w:r>
      <w:r w:rsidR="00C773F4" w:rsidRPr="00C03320">
        <w:rPr>
          <w:rFonts w:ascii="Times New Roman" w:hAnsi="Times New Roman" w:cs="Times New Roman"/>
          <w:sz w:val="24"/>
          <w:szCs w:val="24"/>
        </w:rPr>
        <w:t xml:space="preserve">. Der entsprechende </w:t>
      </w:r>
      <w:r w:rsidR="00C773F4" w:rsidRPr="00C03320">
        <w:rPr>
          <w:rFonts w:ascii="Times New Roman" w:hAnsi="Times New Roman" w:cs="Times New Roman"/>
          <w:i/>
          <w:sz w:val="24"/>
          <w:szCs w:val="24"/>
        </w:rPr>
        <w:t>t</w:t>
      </w:r>
      <w:r w:rsidR="00C773F4" w:rsidRPr="00C03320">
        <w:rPr>
          <w:rFonts w:ascii="Times New Roman" w:hAnsi="Times New Roman" w:cs="Times New Roman"/>
          <w:sz w:val="24"/>
          <w:szCs w:val="24"/>
        </w:rPr>
        <w:t xml:space="preserve">-Test ergab, dass der Mittelwert der Betapower in der Bedingung „nah“ auf </w:t>
      </w:r>
      <w:r w:rsidR="00C773F4" w:rsidRPr="00C03320">
        <w:rPr>
          <w:rFonts w:ascii="Times New Roman" w:hAnsi="Times New Roman" w:cs="Times New Roman"/>
          <w:sz w:val="24"/>
          <w:szCs w:val="24"/>
        </w:rPr>
        <w:lastRenderedPageBreak/>
        <w:t>5% Signifikanzniveau signifikant größer ist als der Mittelwert der Betapower in der Bedingung „fern“ (</w:t>
      </w:r>
      <w:r w:rsidR="00C773F4" w:rsidRPr="00C03320">
        <w:rPr>
          <w:rFonts w:ascii="Times New Roman" w:hAnsi="Times New Roman" w:cs="Times New Roman"/>
          <w:i/>
          <w:sz w:val="24"/>
          <w:szCs w:val="24"/>
        </w:rPr>
        <w:t>t</w:t>
      </w:r>
      <w:r w:rsidR="00D179B0">
        <w:rPr>
          <w:rFonts w:ascii="Times New Roman" w:hAnsi="Times New Roman" w:cs="Times New Roman"/>
          <w:sz w:val="24"/>
          <w:szCs w:val="24"/>
        </w:rPr>
        <w:t>(24</w:t>
      </w:r>
      <w:r w:rsidR="006E2096">
        <w:rPr>
          <w:rFonts w:ascii="Times New Roman" w:hAnsi="Times New Roman" w:cs="Times New Roman"/>
          <w:sz w:val="24"/>
          <w:szCs w:val="24"/>
        </w:rPr>
        <w:t>) = 2.45</w:t>
      </w:r>
      <w:r w:rsidR="00C773F4" w:rsidRPr="00C03320">
        <w:rPr>
          <w:rFonts w:ascii="Times New Roman" w:hAnsi="Times New Roman" w:cs="Times New Roman"/>
          <w:sz w:val="24"/>
          <w:szCs w:val="24"/>
        </w:rPr>
        <w:t xml:space="preserve">; </w:t>
      </w:r>
      <w:r w:rsidR="00C773F4" w:rsidRPr="00C03320">
        <w:rPr>
          <w:rFonts w:ascii="Times New Roman" w:hAnsi="Times New Roman" w:cs="Times New Roman"/>
          <w:i/>
          <w:sz w:val="24"/>
          <w:szCs w:val="24"/>
        </w:rPr>
        <w:t>p</w:t>
      </w:r>
      <w:r w:rsidR="000C211A" w:rsidRPr="00C03320">
        <w:rPr>
          <w:rFonts w:ascii="Times New Roman" w:hAnsi="Times New Roman" w:cs="Times New Roman"/>
          <w:sz w:val="24"/>
          <w:szCs w:val="24"/>
        </w:rPr>
        <w:t xml:space="preserve"> = 0.01</w:t>
      </w:r>
      <w:r w:rsidR="006E2096">
        <w:rPr>
          <w:rFonts w:ascii="Times New Roman" w:hAnsi="Times New Roman" w:cs="Times New Roman"/>
          <w:sz w:val="24"/>
          <w:szCs w:val="24"/>
        </w:rPr>
        <w:t>7</w:t>
      </w:r>
      <w:r w:rsidR="00C773F4" w:rsidRPr="00C03320">
        <w:rPr>
          <w:rFonts w:ascii="Times New Roman" w:hAnsi="Times New Roman" w:cs="Times New Roman"/>
          <w:sz w:val="24"/>
          <w:szCs w:val="24"/>
        </w:rPr>
        <w:t>).</w:t>
      </w:r>
    </w:p>
    <w:p w:rsidR="002C2F0B" w:rsidRDefault="002C2F0B" w:rsidP="00C03320">
      <w:pPr>
        <w:spacing w:line="480" w:lineRule="auto"/>
        <w:rPr>
          <w:rFonts w:ascii="Times New Roman" w:hAnsi="Times New Roman" w:cs="Times New Roman"/>
          <w:b/>
          <w:sz w:val="24"/>
          <w:szCs w:val="24"/>
        </w:rPr>
      </w:pPr>
      <w:r w:rsidRPr="002C2F0B">
        <w:rPr>
          <w:rFonts w:ascii="Times New Roman" w:hAnsi="Times New Roman" w:cs="Times New Roman"/>
          <w:b/>
          <w:sz w:val="24"/>
          <w:szCs w:val="24"/>
        </w:rPr>
        <w:t>Abbildung 15</w:t>
      </w:r>
    </w:p>
    <w:p w:rsidR="002C2F0B" w:rsidRPr="002C2F0B" w:rsidRDefault="002C2F0B" w:rsidP="00C03320">
      <w:pPr>
        <w:spacing w:line="480" w:lineRule="auto"/>
        <w:rPr>
          <w:rFonts w:ascii="Times New Roman" w:hAnsi="Times New Roman" w:cs="Times New Roman"/>
          <w:sz w:val="24"/>
          <w:szCs w:val="24"/>
        </w:rPr>
      </w:pPr>
      <w:r>
        <w:rPr>
          <w:rFonts w:ascii="Times New Roman" w:hAnsi="Times New Roman" w:cs="Times New Roman"/>
          <w:i/>
          <w:sz w:val="24"/>
          <w:szCs w:val="24"/>
        </w:rPr>
        <w:t xml:space="preserve">Boxplots zum Vergleich der Betapower </w:t>
      </w:r>
      <w:r w:rsidRPr="00CD3861">
        <w:rPr>
          <w:rFonts w:ascii="Times New Roman" w:hAnsi="Times New Roman" w:cs="Times New Roman"/>
          <w:i/>
          <w:sz w:val="24"/>
          <w:szCs w:val="24"/>
        </w:rPr>
        <w:t>in der Bedingung „nah“</w:t>
      </w:r>
      <w:r>
        <w:rPr>
          <w:rFonts w:ascii="Times New Roman" w:hAnsi="Times New Roman" w:cs="Times New Roman"/>
          <w:i/>
          <w:sz w:val="24"/>
          <w:szCs w:val="24"/>
        </w:rPr>
        <w:t xml:space="preserve"> und</w:t>
      </w:r>
      <w:r w:rsidRPr="00CD3861">
        <w:rPr>
          <w:rFonts w:ascii="Times New Roman" w:hAnsi="Times New Roman" w:cs="Times New Roman"/>
          <w:i/>
          <w:sz w:val="24"/>
          <w:szCs w:val="24"/>
        </w:rPr>
        <w:t xml:space="preserve"> der Bedingung „fern“</w:t>
      </w:r>
      <w:r>
        <w:rPr>
          <w:rFonts w:ascii="Times New Roman" w:hAnsi="Times New Roman" w:cs="Times New Roman"/>
          <w:i/>
          <w:sz w:val="24"/>
          <w:szCs w:val="24"/>
        </w:rPr>
        <w:t xml:space="preserve"> für das originale Powerspektrum ohne Abzug der aperiodischen Komponente</w:t>
      </w:r>
    </w:p>
    <w:p w:rsidR="002C2F0B" w:rsidRPr="00C03320" w:rsidRDefault="002C2F0B" w:rsidP="00C03320">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38" type="#_x0000_t75" style="width:453.5pt;height:280.5pt">
            <v:imagedata r:id="rId22" o:title="Abbildung 15"/>
          </v:shape>
        </w:pict>
      </w:r>
      <w:r>
        <w:rPr>
          <w:rFonts w:ascii="Times New Roman" w:hAnsi="Times New Roman" w:cs="Times New Roman"/>
          <w:sz w:val="24"/>
          <w:szCs w:val="24"/>
        </w:rPr>
        <w:br/>
      </w:r>
      <w:r w:rsidRPr="005D65F1">
        <w:rPr>
          <w:rFonts w:ascii="Times New Roman" w:hAnsi="Times New Roman" w:cs="Times New Roman"/>
          <w:i/>
          <w:sz w:val="24"/>
          <w:szCs w:val="24"/>
        </w:rPr>
        <w:t>Anmerkung</w:t>
      </w:r>
      <w:r>
        <w:rPr>
          <w:rFonts w:ascii="Times New Roman" w:hAnsi="Times New Roman" w:cs="Times New Roman"/>
          <w:sz w:val="24"/>
          <w:szCs w:val="24"/>
        </w:rPr>
        <w:t>. Darstellung des Minimum, Maximum, unteres und oberes Quantil, Median und Ausreißer.</w:t>
      </w:r>
    </w:p>
    <w:p w:rsidR="00103A37" w:rsidRPr="00C03320" w:rsidRDefault="00103A37" w:rsidP="00C03320">
      <w:pPr>
        <w:pStyle w:val="berschrift1"/>
        <w:spacing w:line="480" w:lineRule="auto"/>
        <w:rPr>
          <w:rFonts w:ascii="Times New Roman" w:hAnsi="Times New Roman" w:cs="Times New Roman"/>
          <w:sz w:val="24"/>
          <w:szCs w:val="24"/>
        </w:rPr>
      </w:pPr>
      <w:r w:rsidRPr="00C03320">
        <w:rPr>
          <w:rFonts w:ascii="Times New Roman" w:hAnsi="Times New Roman" w:cs="Times New Roman"/>
          <w:sz w:val="24"/>
          <w:szCs w:val="24"/>
        </w:rPr>
        <w:t>4. Diskussion</w:t>
      </w:r>
    </w:p>
    <w:p w:rsidR="00630274" w:rsidRPr="00C03320" w:rsidRDefault="00CE04C8"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Bei der Behandlung der neurodegenerativen Krankheit Morbus Parkinson sind durch immense Fortschritte in der Forschung der letzten Jahrzehnte gute Therapiemöglichkeiten entwickelt und etabliert worden, mit denen die Symptome und der Leidensdruck zu einem gewissen Maß kontrolliert und eingeschränkt werden können. Die THS des STK war die letzte innovative Therapie, die einen Durchbruch in der Behandlung von Morbus Parkinson </w:t>
      </w:r>
      <w:r w:rsidRPr="00C03320">
        <w:rPr>
          <w:rFonts w:ascii="Times New Roman" w:hAnsi="Times New Roman" w:cs="Times New Roman"/>
          <w:sz w:val="24"/>
          <w:szCs w:val="24"/>
        </w:rPr>
        <w:lastRenderedPageBreak/>
        <w:t>ermöglicht hat.</w:t>
      </w:r>
      <w:r w:rsidR="00A51B3E" w:rsidRPr="00C03320">
        <w:rPr>
          <w:rFonts w:ascii="Times New Roman" w:hAnsi="Times New Roman" w:cs="Times New Roman"/>
          <w:sz w:val="24"/>
          <w:szCs w:val="24"/>
        </w:rPr>
        <w:t xml:space="preserve"> Dabei werden operativ Elektroden in die STK eingeführt und elektrisch stimuliert, wodurch der Bereich des STK</w:t>
      </w:r>
      <w:r w:rsidR="008F1774" w:rsidRPr="00C03320">
        <w:rPr>
          <w:rFonts w:ascii="Times New Roman" w:hAnsi="Times New Roman" w:cs="Times New Roman"/>
          <w:sz w:val="24"/>
          <w:szCs w:val="24"/>
        </w:rPr>
        <w:t>, der stimuliert wird,</w:t>
      </w:r>
      <w:r w:rsidR="00A51B3E" w:rsidRPr="00C03320">
        <w:rPr>
          <w:rFonts w:ascii="Times New Roman" w:hAnsi="Times New Roman" w:cs="Times New Roman"/>
          <w:sz w:val="24"/>
          <w:szCs w:val="24"/>
        </w:rPr>
        <w:t xml:space="preserve"> deaktiviert wird.</w:t>
      </w:r>
      <w:r w:rsidR="007973F5" w:rsidRPr="00C03320">
        <w:rPr>
          <w:rFonts w:ascii="Times New Roman" w:hAnsi="Times New Roman" w:cs="Times New Roman"/>
          <w:sz w:val="24"/>
          <w:szCs w:val="24"/>
        </w:rPr>
        <w:t xml:space="preserve"> Die Zielposition</w:t>
      </w:r>
      <w:r w:rsidR="004D5968" w:rsidRPr="00C03320">
        <w:rPr>
          <w:rFonts w:ascii="Times New Roman" w:hAnsi="Times New Roman" w:cs="Times New Roman"/>
          <w:sz w:val="24"/>
          <w:szCs w:val="24"/>
        </w:rPr>
        <w:t xml:space="preserve"> wird vor der Operation ermittelt, indem durch ein MRT geschätzt wird, wo sich der dorsolaterale Bereich des STK befindet, wo sich nach aktuellem Kenntnisstand das sen</w:t>
      </w:r>
      <w:r w:rsidR="00D64C7A" w:rsidRPr="00C03320">
        <w:rPr>
          <w:rFonts w:ascii="Times New Roman" w:hAnsi="Times New Roman" w:cs="Times New Roman"/>
          <w:sz w:val="24"/>
          <w:szCs w:val="24"/>
        </w:rPr>
        <w:t>s</w:t>
      </w:r>
      <w:r w:rsidR="004D5968" w:rsidRPr="00C03320">
        <w:rPr>
          <w:rFonts w:ascii="Times New Roman" w:hAnsi="Times New Roman" w:cs="Times New Roman"/>
          <w:sz w:val="24"/>
          <w:szCs w:val="24"/>
        </w:rPr>
        <w:t>omotorische Zentrum befindet.</w:t>
      </w:r>
      <w:r w:rsidRPr="00C03320">
        <w:rPr>
          <w:rFonts w:ascii="Times New Roman" w:hAnsi="Times New Roman" w:cs="Times New Roman"/>
          <w:sz w:val="24"/>
          <w:szCs w:val="24"/>
        </w:rPr>
        <w:t xml:space="preserve"> </w:t>
      </w:r>
      <w:r w:rsidR="00A51B3E" w:rsidRPr="00C03320">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C03320">
        <w:rPr>
          <w:rFonts w:ascii="Times New Roman" w:hAnsi="Times New Roman" w:cs="Times New Roman"/>
          <w:sz w:val="24"/>
          <w:szCs w:val="24"/>
        </w:rPr>
        <w:t xml:space="preserve">Bildgebende Verfahren helfen, die Position des STK und somit die Operationsstelle zu schätzen, allerdings sind die STK teilweise nicht gut oder gar nicht direkt sichtbar, sondern wird durch umliegende Strukturen geschätzt. </w:t>
      </w:r>
      <w:r w:rsidR="00A51B3E" w:rsidRPr="00C03320">
        <w:rPr>
          <w:rFonts w:ascii="Times New Roman" w:hAnsi="Times New Roman" w:cs="Times New Roman"/>
          <w:sz w:val="24"/>
          <w:szCs w:val="24"/>
        </w:rPr>
        <w:t xml:space="preserve">Durch die Erkenntnis, dass sich </w:t>
      </w:r>
      <w:r w:rsidR="00BC6D48" w:rsidRPr="00C03320">
        <w:rPr>
          <w:rFonts w:ascii="Times New Roman" w:hAnsi="Times New Roman" w:cs="Times New Roman"/>
          <w:sz w:val="24"/>
          <w:szCs w:val="24"/>
        </w:rPr>
        <w:t>das oszillatorische Aktivitätsmuster</w:t>
      </w:r>
      <w:r w:rsidR="00A51B3E" w:rsidRPr="00C03320">
        <w:rPr>
          <w:rFonts w:ascii="Times New Roman" w:hAnsi="Times New Roman" w:cs="Times New Roman"/>
          <w:sz w:val="24"/>
          <w:szCs w:val="24"/>
        </w:rPr>
        <w:t xml:space="preserve"> im Gehirn verändert, je nachdem wo sich die Elektrode befindet, konnten mit Hilfe von rechnerischen Modellen </w:t>
      </w:r>
      <w:r w:rsidR="001C7A6F" w:rsidRPr="00C03320">
        <w:rPr>
          <w:rFonts w:ascii="Times New Roman" w:hAnsi="Times New Roman" w:cs="Times New Roman"/>
          <w:sz w:val="24"/>
          <w:szCs w:val="24"/>
        </w:rPr>
        <w:t>Programme entwick</w:t>
      </w:r>
      <w:r w:rsidR="0091701B" w:rsidRPr="00C03320">
        <w:rPr>
          <w:rFonts w:ascii="Times New Roman" w:hAnsi="Times New Roman" w:cs="Times New Roman"/>
          <w:sz w:val="24"/>
          <w:szCs w:val="24"/>
        </w:rPr>
        <w:t>elt werden, die bei der Bestimmung der</w:t>
      </w:r>
      <w:r w:rsidR="001C7A6F" w:rsidRPr="00C03320">
        <w:rPr>
          <w:rFonts w:ascii="Times New Roman" w:hAnsi="Times New Roman" w:cs="Times New Roman"/>
          <w:sz w:val="24"/>
          <w:szCs w:val="24"/>
        </w:rPr>
        <w:t xml:space="preserve"> Position der Elektrode im Gehirn </w:t>
      </w:r>
      <w:r w:rsidR="0091701B" w:rsidRPr="00C03320">
        <w:rPr>
          <w:rFonts w:ascii="Times New Roman" w:hAnsi="Times New Roman" w:cs="Times New Roman"/>
          <w:sz w:val="24"/>
          <w:szCs w:val="24"/>
        </w:rPr>
        <w:t xml:space="preserve">helfen können. Gut nachgewiesene Zusammenhänge, die für solche Programme bereits verwendet werden, sind die erhöhte Spike-Aktivität und Betapower im STK. </w:t>
      </w:r>
      <w:r w:rsidR="008F1774" w:rsidRPr="00C03320">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C03320">
        <w:rPr>
          <w:rFonts w:ascii="Times New Roman" w:hAnsi="Times New Roman" w:cs="Times New Roman"/>
          <w:sz w:val="24"/>
          <w:szCs w:val="24"/>
        </w:rPr>
        <w:t>usammenhänge zwischen den oszillatorischen Aktivitätsmuster</w:t>
      </w:r>
      <w:r w:rsidR="008F1774" w:rsidRPr="00C03320">
        <w:rPr>
          <w:rFonts w:ascii="Times New Roman" w:hAnsi="Times New Roman" w:cs="Times New Roman"/>
          <w:sz w:val="24"/>
          <w:szCs w:val="24"/>
        </w:rPr>
        <w:t xml:space="preserve"> und der Position der Elekt</w:t>
      </w:r>
      <w:r w:rsidR="000D00F4" w:rsidRPr="00C03320">
        <w:rPr>
          <w:rFonts w:ascii="Times New Roman" w:hAnsi="Times New Roman" w:cs="Times New Roman"/>
          <w:sz w:val="24"/>
          <w:szCs w:val="24"/>
        </w:rPr>
        <w:t>rode gefunden werden können.</w:t>
      </w:r>
      <w:r w:rsidR="00F4057B" w:rsidRPr="00C03320">
        <w:rPr>
          <w:rFonts w:ascii="Times New Roman" w:hAnsi="Times New Roman" w:cs="Times New Roman"/>
          <w:sz w:val="24"/>
          <w:szCs w:val="24"/>
        </w:rPr>
        <w:t xml:space="preserve"> </w:t>
      </w:r>
    </w:p>
    <w:p w:rsidR="00FE568A" w:rsidRPr="00C03320" w:rsidRDefault="00F4057B"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Der RMS</w:t>
      </w:r>
      <w:r w:rsidR="008F1774" w:rsidRPr="00C03320">
        <w:rPr>
          <w:rFonts w:ascii="Times New Roman" w:hAnsi="Times New Roman" w:cs="Times New Roman"/>
          <w:sz w:val="24"/>
          <w:szCs w:val="24"/>
        </w:rPr>
        <w:t xml:space="preserve"> des</w:t>
      </w:r>
      <w:r w:rsidR="000D00F4" w:rsidRPr="00C03320">
        <w:rPr>
          <w:rFonts w:ascii="Times New Roman" w:hAnsi="Times New Roman" w:cs="Times New Roman"/>
          <w:sz w:val="24"/>
          <w:szCs w:val="24"/>
        </w:rPr>
        <w:t xml:space="preserve"> elektrischen</w:t>
      </w:r>
      <w:r w:rsidR="008F1774" w:rsidRPr="00C03320">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 Die Betapower wird genutzt, </w:t>
      </w:r>
      <w:r w:rsidR="001324D7" w:rsidRPr="00C03320">
        <w:rPr>
          <w:rFonts w:ascii="Times New Roman" w:hAnsi="Times New Roman" w:cs="Times New Roman"/>
          <w:sz w:val="24"/>
          <w:szCs w:val="24"/>
        </w:rPr>
        <w:t xml:space="preserve">um die Nähe zum dorsolateralen Bereich des STK zu schätzen. </w:t>
      </w:r>
      <w:r w:rsidR="004D5968" w:rsidRPr="00C03320">
        <w:rPr>
          <w:rFonts w:ascii="Times New Roman" w:hAnsi="Times New Roman" w:cs="Times New Roman"/>
          <w:sz w:val="24"/>
          <w:szCs w:val="24"/>
        </w:rPr>
        <w:t>Wenn diese Annahme</w:t>
      </w:r>
      <w:r w:rsidR="000D00F4" w:rsidRPr="00C03320">
        <w:rPr>
          <w:rFonts w:ascii="Times New Roman" w:hAnsi="Times New Roman" w:cs="Times New Roman"/>
          <w:sz w:val="24"/>
          <w:szCs w:val="24"/>
        </w:rPr>
        <w:t>n</w:t>
      </w:r>
      <w:r w:rsidR="004D5968" w:rsidRPr="00C03320">
        <w:rPr>
          <w:rFonts w:ascii="Times New Roman" w:hAnsi="Times New Roman" w:cs="Times New Roman"/>
          <w:sz w:val="24"/>
          <w:szCs w:val="24"/>
        </w:rPr>
        <w:t xml:space="preserve"> mit Hilfe der vorliegenden Daten bestätigt werden können, sollten diejenigen</w:t>
      </w:r>
      <w:r w:rsidR="00A82198" w:rsidRPr="00C03320">
        <w:rPr>
          <w:rFonts w:ascii="Times New Roman" w:hAnsi="Times New Roman" w:cs="Times New Roman"/>
          <w:sz w:val="24"/>
          <w:szCs w:val="24"/>
        </w:rPr>
        <w:t xml:space="preserve"> Datensätze, die in der Nähe der Zielposition</w:t>
      </w:r>
      <w:r w:rsidR="004D5968" w:rsidRPr="00C03320">
        <w:rPr>
          <w:rFonts w:ascii="Times New Roman" w:hAnsi="Times New Roman" w:cs="Times New Roman"/>
          <w:sz w:val="24"/>
          <w:szCs w:val="24"/>
        </w:rPr>
        <w:t xml:space="preserve"> aufgezeichnet wurden, ein</w:t>
      </w:r>
      <w:r w:rsidR="00DC5856" w:rsidRPr="00C03320">
        <w:rPr>
          <w:rFonts w:ascii="Times New Roman" w:hAnsi="Times New Roman" w:cs="Times New Roman"/>
          <w:sz w:val="24"/>
          <w:szCs w:val="24"/>
        </w:rPr>
        <w:t>en größeren RMS</w:t>
      </w:r>
      <w:r w:rsidR="004D5968" w:rsidRPr="00C03320">
        <w:rPr>
          <w:rFonts w:ascii="Times New Roman" w:hAnsi="Times New Roman" w:cs="Times New Roman"/>
          <w:sz w:val="24"/>
          <w:szCs w:val="24"/>
        </w:rPr>
        <w:t xml:space="preserve"> und eine größere Betapower </w:t>
      </w:r>
      <w:r w:rsidR="004D5968" w:rsidRPr="00C03320">
        <w:rPr>
          <w:rFonts w:ascii="Times New Roman" w:hAnsi="Times New Roman" w:cs="Times New Roman"/>
          <w:sz w:val="24"/>
          <w:szCs w:val="24"/>
        </w:rPr>
        <w:lastRenderedPageBreak/>
        <w:t>aufweisen als die Datensät</w:t>
      </w:r>
      <w:r w:rsidR="00A82198" w:rsidRPr="00C03320">
        <w:rPr>
          <w:rFonts w:ascii="Times New Roman" w:hAnsi="Times New Roman" w:cs="Times New Roman"/>
          <w:sz w:val="24"/>
          <w:szCs w:val="24"/>
        </w:rPr>
        <w:t>ze, die in weiter Entfernung von der Zielposition</w:t>
      </w:r>
      <w:r w:rsidR="004D5968" w:rsidRPr="00C03320">
        <w:rPr>
          <w:rFonts w:ascii="Times New Roman" w:hAnsi="Times New Roman" w:cs="Times New Roman"/>
          <w:sz w:val="24"/>
          <w:szCs w:val="24"/>
        </w:rPr>
        <w:t xml:space="preserve"> und außerhalb des STK aufgezeichnet wurden.</w:t>
      </w:r>
      <w:r w:rsidR="00317441" w:rsidRPr="00C03320">
        <w:rPr>
          <w:rFonts w:ascii="Times New Roman" w:hAnsi="Times New Roman" w:cs="Times New Roman"/>
          <w:sz w:val="24"/>
          <w:szCs w:val="24"/>
        </w:rPr>
        <w:t xml:space="preserve"> </w:t>
      </w:r>
      <w:r w:rsidR="002E1176" w:rsidRPr="00C03320">
        <w:rPr>
          <w:rFonts w:ascii="Times New Roman" w:hAnsi="Times New Roman" w:cs="Times New Roman"/>
          <w:sz w:val="24"/>
          <w:szCs w:val="24"/>
        </w:rPr>
        <w:t>D</w:t>
      </w:r>
      <w:r w:rsidR="009C41D7" w:rsidRPr="00C03320">
        <w:rPr>
          <w:rFonts w:ascii="Times New Roman" w:hAnsi="Times New Roman" w:cs="Times New Roman"/>
          <w:sz w:val="24"/>
          <w:szCs w:val="24"/>
        </w:rPr>
        <w:t>ie Betapower</w:t>
      </w:r>
      <w:r w:rsidR="002E1176" w:rsidRPr="00C03320">
        <w:rPr>
          <w:rFonts w:ascii="Times New Roman" w:hAnsi="Times New Roman" w:cs="Times New Roman"/>
          <w:sz w:val="24"/>
          <w:szCs w:val="24"/>
        </w:rPr>
        <w:t xml:space="preserve"> war</w:t>
      </w:r>
      <w:r w:rsidR="009C41D7" w:rsidRPr="00C03320">
        <w:rPr>
          <w:rFonts w:ascii="Times New Roman" w:hAnsi="Times New Roman" w:cs="Times New Roman"/>
          <w:sz w:val="24"/>
          <w:szCs w:val="24"/>
        </w:rPr>
        <w:t xml:space="preserve"> </w:t>
      </w:r>
      <w:r w:rsidR="007973F5" w:rsidRPr="00C03320">
        <w:rPr>
          <w:rFonts w:ascii="Times New Roman" w:hAnsi="Times New Roman" w:cs="Times New Roman"/>
          <w:sz w:val="24"/>
          <w:szCs w:val="24"/>
        </w:rPr>
        <w:t>in der Nähe der Zielposition</w:t>
      </w:r>
      <w:r w:rsidR="002E1176" w:rsidRPr="00C03320">
        <w:rPr>
          <w:rFonts w:ascii="Times New Roman" w:hAnsi="Times New Roman" w:cs="Times New Roman"/>
          <w:sz w:val="24"/>
          <w:szCs w:val="24"/>
        </w:rPr>
        <w:t xml:space="preserve"> nicht signifikant grö</w:t>
      </w:r>
      <w:r w:rsidR="007973F5" w:rsidRPr="00C03320">
        <w:rPr>
          <w:rFonts w:ascii="Times New Roman" w:hAnsi="Times New Roman" w:cs="Times New Roman"/>
          <w:sz w:val="24"/>
          <w:szCs w:val="24"/>
        </w:rPr>
        <w:t>ßer als in weiter Entfernung von der Zielposition</w:t>
      </w:r>
      <w:r w:rsidR="00DC5856" w:rsidRPr="00C03320">
        <w:rPr>
          <w:rFonts w:ascii="Times New Roman" w:hAnsi="Times New Roman" w:cs="Times New Roman"/>
          <w:sz w:val="24"/>
          <w:szCs w:val="24"/>
        </w:rPr>
        <w:t>, der RMS</w:t>
      </w:r>
      <w:r w:rsidR="007973F5" w:rsidRPr="00C03320">
        <w:rPr>
          <w:rFonts w:ascii="Times New Roman" w:hAnsi="Times New Roman" w:cs="Times New Roman"/>
          <w:sz w:val="24"/>
          <w:szCs w:val="24"/>
        </w:rPr>
        <w:t xml:space="preserve"> hingegen war in der Nähe der Zielposition</w:t>
      </w:r>
      <w:r w:rsidR="002E1176" w:rsidRPr="00C03320">
        <w:rPr>
          <w:rFonts w:ascii="Times New Roman" w:hAnsi="Times New Roman" w:cs="Times New Roman"/>
          <w:sz w:val="24"/>
          <w:szCs w:val="24"/>
        </w:rPr>
        <w:t xml:space="preserve"> signifikant größer als in weiter Entfernung. Bei der ersten Hypothese, dass die Power im Betaband </w:t>
      </w:r>
      <w:r w:rsidR="00A82198" w:rsidRPr="00C03320">
        <w:rPr>
          <w:rFonts w:ascii="Times New Roman" w:hAnsi="Times New Roman" w:cs="Times New Roman"/>
          <w:sz w:val="24"/>
          <w:szCs w:val="24"/>
        </w:rPr>
        <w:t>des LFP und die Spike-Aktivität</w:t>
      </w:r>
      <w:r w:rsidR="002E1176" w:rsidRPr="00C03320">
        <w:rPr>
          <w:rFonts w:ascii="Times New Roman" w:hAnsi="Times New Roman" w:cs="Times New Roman"/>
          <w:sz w:val="24"/>
          <w:szCs w:val="24"/>
        </w:rPr>
        <w:t xml:space="preserve"> des</w:t>
      </w:r>
      <w:r w:rsidR="00A82198" w:rsidRPr="00C03320">
        <w:rPr>
          <w:rFonts w:ascii="Times New Roman" w:hAnsi="Times New Roman" w:cs="Times New Roman"/>
          <w:sz w:val="24"/>
          <w:szCs w:val="24"/>
        </w:rPr>
        <w:t xml:space="preserve"> elektrischen Signals in der Nähe der Zielposition größer sind als in weiter Entfernung von der Zielposition</w:t>
      </w:r>
      <w:r w:rsidR="002E1176" w:rsidRPr="00C03320">
        <w:rPr>
          <w:rFonts w:ascii="Times New Roman" w:hAnsi="Times New Roman" w:cs="Times New Roman"/>
          <w:sz w:val="24"/>
          <w:szCs w:val="24"/>
        </w:rPr>
        <w:t xml:space="preserve">, kann daher nur der zweite Teile angenommen werden. </w:t>
      </w:r>
      <w:r w:rsidR="003542BC" w:rsidRPr="00C03320">
        <w:rPr>
          <w:rFonts w:ascii="Times New Roman" w:hAnsi="Times New Roman" w:cs="Times New Roman"/>
          <w:sz w:val="24"/>
          <w:szCs w:val="24"/>
        </w:rPr>
        <w:t>Die Tatsache, dass der RMS in der Nähe des Zielposition signifikant größer ist als in weiter Entfernung von der Zielposition, war zu erwarten, da diese Information während der Operation genutzt wird, um zu bestimmen, ob sich die Elektrode im STK befindet. Dass die Betapower in der Nähe der Zielposition nicht signifikant größer ist als in weiter Entfernung von der Zielposition, ist unerwartet, da diese Information bereits gut nachgewiesen werden konnte und ebenfalls während der Operation genutzt wird, um die Nähe zum dorsolateralen Bereich zu schätzen.</w:t>
      </w:r>
    </w:p>
    <w:p w:rsidR="00DF2E07" w:rsidRPr="00C03320" w:rsidRDefault="00317441"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Ein neuer Forschungszweig im Bereich der </w:t>
      </w:r>
      <w:r w:rsidR="00A82198" w:rsidRPr="00C03320">
        <w:rPr>
          <w:rFonts w:ascii="Times New Roman" w:hAnsi="Times New Roman" w:cs="Times New Roman"/>
          <w:sz w:val="24"/>
          <w:szCs w:val="24"/>
        </w:rPr>
        <w:t xml:space="preserve">oszillatorischen Aktivitätsmuster </w:t>
      </w:r>
      <w:r w:rsidRPr="00C03320">
        <w:rPr>
          <w:rFonts w:ascii="Times New Roman" w:hAnsi="Times New Roman" w:cs="Times New Roman"/>
          <w:sz w:val="24"/>
          <w:szCs w:val="24"/>
        </w:rPr>
        <w:t>des Gehirns ist die aperiodische Komponente, die sich im Hintergrund der periodischen Oszillationen befindet.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 Dies könnte potentiell ein neuer Faktor sein, der ebenfalls zu der Bestimmung der Position d</w:t>
      </w:r>
      <w:r w:rsidR="009C41D7" w:rsidRPr="00C03320">
        <w:rPr>
          <w:rFonts w:ascii="Times New Roman" w:hAnsi="Times New Roman" w:cs="Times New Roman"/>
          <w:sz w:val="24"/>
          <w:szCs w:val="24"/>
        </w:rPr>
        <w:t xml:space="preserve">er Elektrode im Gehirn beiträgt. </w:t>
      </w:r>
      <w:r w:rsidR="002E1176" w:rsidRPr="00C03320">
        <w:rPr>
          <w:rFonts w:ascii="Times New Roman" w:hAnsi="Times New Roman" w:cs="Times New Roman"/>
          <w:sz w:val="24"/>
          <w:szCs w:val="24"/>
        </w:rPr>
        <w:t>Falls diese Ver</w:t>
      </w:r>
      <w:r w:rsidR="004D0B8A" w:rsidRPr="00C03320">
        <w:rPr>
          <w:rFonts w:ascii="Times New Roman" w:hAnsi="Times New Roman" w:cs="Times New Roman"/>
          <w:sz w:val="24"/>
          <w:szCs w:val="24"/>
        </w:rPr>
        <w:t>mutung zutrifft, sollte sich die aperiodischen Exponenten</w:t>
      </w:r>
      <w:r w:rsidR="002E1176" w:rsidRPr="00C03320">
        <w:rPr>
          <w:rFonts w:ascii="Times New Roman" w:hAnsi="Times New Roman" w:cs="Times New Roman"/>
          <w:sz w:val="24"/>
          <w:szCs w:val="24"/>
        </w:rPr>
        <w:t xml:space="preserve"> von den </w:t>
      </w:r>
      <w:r w:rsidR="004D0B8A" w:rsidRPr="00C03320">
        <w:rPr>
          <w:rFonts w:ascii="Times New Roman" w:hAnsi="Times New Roman" w:cs="Times New Roman"/>
          <w:sz w:val="24"/>
          <w:szCs w:val="24"/>
        </w:rPr>
        <w:t>Datensätzen, die in der Nähe der Zielposition aufgenommen wurden, von den aperiodischen Exponenten</w:t>
      </w:r>
      <w:r w:rsidR="002E1176" w:rsidRPr="00C03320">
        <w:rPr>
          <w:rFonts w:ascii="Times New Roman" w:hAnsi="Times New Roman" w:cs="Times New Roman"/>
          <w:sz w:val="24"/>
          <w:szCs w:val="24"/>
        </w:rPr>
        <w:t xml:space="preserve"> in den Datensätz</w:t>
      </w:r>
      <w:r w:rsidR="004D0B8A" w:rsidRPr="00C03320">
        <w:rPr>
          <w:rFonts w:ascii="Times New Roman" w:hAnsi="Times New Roman" w:cs="Times New Roman"/>
          <w:sz w:val="24"/>
          <w:szCs w:val="24"/>
        </w:rPr>
        <w:t>en, die in weiter Entfernung von der Zielposition</w:t>
      </w:r>
      <w:r w:rsidR="004810E6" w:rsidRPr="00C03320">
        <w:rPr>
          <w:rFonts w:ascii="Times New Roman" w:hAnsi="Times New Roman" w:cs="Times New Roman"/>
          <w:sz w:val="24"/>
          <w:szCs w:val="24"/>
        </w:rPr>
        <w:t xml:space="preserve"> aufgezeichnet wurden, unterscheiden. Außerdem sollte ein</w:t>
      </w:r>
      <w:r w:rsidR="00E735EB" w:rsidRPr="00C03320">
        <w:rPr>
          <w:rFonts w:ascii="Times New Roman" w:hAnsi="Times New Roman" w:cs="Times New Roman"/>
          <w:sz w:val="24"/>
          <w:szCs w:val="24"/>
        </w:rPr>
        <w:t xml:space="preserve"> Zusammenhang</w:t>
      </w:r>
      <w:r w:rsidR="004D0B8A" w:rsidRPr="00C03320">
        <w:rPr>
          <w:rFonts w:ascii="Times New Roman" w:hAnsi="Times New Roman" w:cs="Times New Roman"/>
          <w:sz w:val="24"/>
          <w:szCs w:val="24"/>
        </w:rPr>
        <w:t xml:space="preserve"> zwischen dem aperiodischen Exponenten</w:t>
      </w:r>
      <w:r w:rsidR="004810E6" w:rsidRPr="00C03320">
        <w:rPr>
          <w:rFonts w:ascii="Times New Roman" w:hAnsi="Times New Roman" w:cs="Times New Roman"/>
          <w:sz w:val="24"/>
          <w:szCs w:val="24"/>
        </w:rPr>
        <w:t xml:space="preserve"> und der Tiefe der</w:t>
      </w:r>
      <w:r w:rsidR="004D0B8A" w:rsidRPr="00C03320">
        <w:rPr>
          <w:rFonts w:ascii="Times New Roman" w:hAnsi="Times New Roman" w:cs="Times New Roman"/>
          <w:sz w:val="24"/>
          <w:szCs w:val="24"/>
        </w:rPr>
        <w:t xml:space="preserve"> Elektrode aufzufinden sein. Der aperiodische </w:t>
      </w:r>
      <w:r w:rsidR="004D0B8A" w:rsidRPr="00C03320">
        <w:rPr>
          <w:rFonts w:ascii="Times New Roman" w:hAnsi="Times New Roman" w:cs="Times New Roman"/>
          <w:sz w:val="24"/>
          <w:szCs w:val="24"/>
        </w:rPr>
        <w:lastRenderedPageBreak/>
        <w:t>Exponent in der Nähe der Zielposition</w:t>
      </w:r>
      <w:r w:rsidR="004810E6" w:rsidRPr="00C03320">
        <w:rPr>
          <w:rFonts w:ascii="Times New Roman" w:hAnsi="Times New Roman" w:cs="Times New Roman"/>
          <w:sz w:val="24"/>
          <w:szCs w:val="24"/>
        </w:rPr>
        <w:t xml:space="preserve"> </w:t>
      </w:r>
      <w:r w:rsidR="001D696C" w:rsidRPr="00C03320">
        <w:rPr>
          <w:rFonts w:ascii="Times New Roman" w:hAnsi="Times New Roman" w:cs="Times New Roman"/>
          <w:sz w:val="24"/>
          <w:szCs w:val="24"/>
        </w:rPr>
        <w:t xml:space="preserve">ist </w:t>
      </w:r>
      <w:r w:rsidR="004810E6" w:rsidRPr="00C03320">
        <w:rPr>
          <w:rFonts w:ascii="Times New Roman" w:hAnsi="Times New Roman" w:cs="Times New Roman"/>
          <w:sz w:val="24"/>
          <w:szCs w:val="24"/>
        </w:rPr>
        <w:t>nicht sign</w:t>
      </w:r>
      <w:r w:rsidR="004D0B8A" w:rsidRPr="00C03320">
        <w:rPr>
          <w:rFonts w:ascii="Times New Roman" w:hAnsi="Times New Roman" w:cs="Times New Roman"/>
          <w:sz w:val="24"/>
          <w:szCs w:val="24"/>
        </w:rPr>
        <w:t>ifikant</w:t>
      </w:r>
      <w:r w:rsidR="001D696C" w:rsidRPr="00C03320">
        <w:rPr>
          <w:rFonts w:ascii="Times New Roman" w:hAnsi="Times New Roman" w:cs="Times New Roman"/>
          <w:sz w:val="24"/>
          <w:szCs w:val="24"/>
        </w:rPr>
        <w:t xml:space="preserve"> kleiner als der</w:t>
      </w:r>
      <w:r w:rsidR="004D0B8A" w:rsidRPr="00C03320">
        <w:rPr>
          <w:rFonts w:ascii="Times New Roman" w:hAnsi="Times New Roman" w:cs="Times New Roman"/>
          <w:sz w:val="24"/>
          <w:szCs w:val="24"/>
        </w:rPr>
        <w:t xml:space="preserve"> aperiodischen Exponent in weiter Entfernung von der Zielposition</w:t>
      </w:r>
      <w:r w:rsidR="004810E6" w:rsidRPr="00C03320">
        <w:rPr>
          <w:rFonts w:ascii="Times New Roman" w:hAnsi="Times New Roman" w:cs="Times New Roman"/>
          <w:sz w:val="24"/>
          <w:szCs w:val="24"/>
        </w:rPr>
        <w:t>. Der l</w:t>
      </w:r>
      <w:r w:rsidR="004D0B8A" w:rsidRPr="00C03320">
        <w:rPr>
          <w:rFonts w:ascii="Times New Roman" w:hAnsi="Times New Roman" w:cs="Times New Roman"/>
          <w:sz w:val="24"/>
          <w:szCs w:val="24"/>
        </w:rPr>
        <w:t>ineare Zusammenhang zwischen dem aperiodischen Exponenten</w:t>
      </w:r>
      <w:r w:rsidR="004810E6" w:rsidRPr="00C03320">
        <w:rPr>
          <w:rFonts w:ascii="Times New Roman" w:hAnsi="Times New Roman" w:cs="Times New Roman"/>
          <w:sz w:val="24"/>
          <w:szCs w:val="24"/>
        </w:rPr>
        <w:t xml:space="preserve"> und der Tiefe der Ele</w:t>
      </w:r>
      <w:r w:rsidR="000623F1" w:rsidRPr="00C03320">
        <w:rPr>
          <w:rFonts w:ascii="Times New Roman" w:hAnsi="Times New Roman" w:cs="Times New Roman"/>
          <w:sz w:val="24"/>
          <w:szCs w:val="24"/>
        </w:rPr>
        <w:t>ktrode ist jedoch</w:t>
      </w:r>
      <w:r w:rsidR="001D696C" w:rsidRPr="00C03320">
        <w:rPr>
          <w:rFonts w:ascii="Times New Roman" w:hAnsi="Times New Roman" w:cs="Times New Roman"/>
          <w:sz w:val="24"/>
          <w:szCs w:val="24"/>
        </w:rPr>
        <w:t xml:space="preserve"> positiv, das heißt der aperiodische Exponent wird kleiner,</w:t>
      </w:r>
      <w:r w:rsidR="000623F1" w:rsidRPr="00C03320">
        <w:rPr>
          <w:rFonts w:ascii="Times New Roman" w:hAnsi="Times New Roman" w:cs="Times New Roman"/>
          <w:sz w:val="24"/>
          <w:szCs w:val="24"/>
        </w:rPr>
        <w:t xml:space="preserve"> je tiefer die Elektrode ist, und</w:t>
      </w:r>
      <w:r w:rsidR="001D696C" w:rsidRPr="00C03320">
        <w:rPr>
          <w:rFonts w:ascii="Times New Roman" w:hAnsi="Times New Roman" w:cs="Times New Roman"/>
          <w:sz w:val="24"/>
          <w:szCs w:val="24"/>
        </w:rPr>
        <w:t xml:space="preserve"> war </w:t>
      </w:r>
      <w:r w:rsidR="00DF2E07" w:rsidRPr="00C03320">
        <w:rPr>
          <w:rFonts w:ascii="Times New Roman" w:hAnsi="Times New Roman" w:cs="Times New Roman"/>
          <w:sz w:val="24"/>
          <w:szCs w:val="24"/>
        </w:rPr>
        <w:t xml:space="preserve">signifikant </w:t>
      </w:r>
      <w:r w:rsidR="001D696C" w:rsidRPr="00C03320">
        <w:rPr>
          <w:rFonts w:ascii="Times New Roman" w:hAnsi="Times New Roman" w:cs="Times New Roman"/>
          <w:sz w:val="24"/>
          <w:szCs w:val="24"/>
        </w:rPr>
        <w:t xml:space="preserve">größer als </w:t>
      </w:r>
      <w:r w:rsidR="00DF2E07" w:rsidRPr="00C03320">
        <w:rPr>
          <w:rFonts w:ascii="Times New Roman" w:hAnsi="Times New Roman" w:cs="Times New Roman"/>
          <w:sz w:val="24"/>
          <w:szCs w:val="24"/>
        </w:rPr>
        <w:t>0. Die zweite</w:t>
      </w:r>
      <w:r w:rsidR="004810E6" w:rsidRPr="00C03320">
        <w:rPr>
          <w:rFonts w:ascii="Times New Roman" w:hAnsi="Times New Roman" w:cs="Times New Roman"/>
          <w:sz w:val="24"/>
          <w:szCs w:val="24"/>
        </w:rPr>
        <w:t xml:space="preserve"> Hypothese, dass die aperiodische Komponente des LFP-Signals </w:t>
      </w:r>
      <w:r w:rsidR="002F5766" w:rsidRPr="00C03320">
        <w:rPr>
          <w:rFonts w:ascii="Times New Roman" w:hAnsi="Times New Roman" w:cs="Times New Roman"/>
          <w:sz w:val="24"/>
          <w:szCs w:val="24"/>
        </w:rPr>
        <w:t xml:space="preserve">positiv </w:t>
      </w:r>
      <w:r w:rsidR="004810E6" w:rsidRPr="00C03320">
        <w:rPr>
          <w:rFonts w:ascii="Times New Roman" w:hAnsi="Times New Roman" w:cs="Times New Roman"/>
          <w:sz w:val="24"/>
          <w:szCs w:val="24"/>
        </w:rPr>
        <w:t xml:space="preserve">mit </w:t>
      </w:r>
      <w:r w:rsidR="004D0B8A" w:rsidRPr="00C03320">
        <w:rPr>
          <w:rFonts w:ascii="Times New Roman" w:hAnsi="Times New Roman" w:cs="Times New Roman"/>
          <w:sz w:val="24"/>
          <w:szCs w:val="24"/>
        </w:rPr>
        <w:t>der Entfernung der Elektrode zu der Zielposition</w:t>
      </w:r>
      <w:r w:rsidR="004810E6" w:rsidRPr="00C03320">
        <w:rPr>
          <w:rFonts w:ascii="Times New Roman" w:hAnsi="Times New Roman" w:cs="Times New Roman"/>
          <w:sz w:val="24"/>
          <w:szCs w:val="24"/>
        </w:rPr>
        <w:t xml:space="preserve"> zusammenhängt, kann daher </w:t>
      </w:r>
      <w:r w:rsidR="000623F1" w:rsidRPr="00C03320">
        <w:rPr>
          <w:rFonts w:ascii="Times New Roman" w:hAnsi="Times New Roman" w:cs="Times New Roman"/>
          <w:sz w:val="24"/>
          <w:szCs w:val="24"/>
        </w:rPr>
        <w:t xml:space="preserve">nur teilweise </w:t>
      </w:r>
      <w:r w:rsidR="004810E6" w:rsidRPr="00C03320">
        <w:rPr>
          <w:rFonts w:ascii="Times New Roman" w:hAnsi="Times New Roman" w:cs="Times New Roman"/>
          <w:sz w:val="24"/>
          <w:szCs w:val="24"/>
        </w:rPr>
        <w:t>angenommen werden.</w:t>
      </w:r>
      <w:r w:rsidR="00104D5F" w:rsidRPr="00C03320">
        <w:rPr>
          <w:rFonts w:ascii="Times New Roman" w:hAnsi="Times New Roman" w:cs="Times New Roman"/>
          <w:sz w:val="24"/>
          <w:szCs w:val="24"/>
        </w:rPr>
        <w:t xml:space="preserve"> </w:t>
      </w:r>
    </w:p>
    <w:p w:rsidR="00B73E19" w:rsidRPr="00C03320" w:rsidRDefault="0085282E"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In einem weiteren Regressionsmodell, bei dem alle vorhandenen elektrophysiologischen Maße als Prädiktoren verwendet wurden, zeigte sich, dass lediglich der RMS</w:t>
      </w:r>
      <w:r w:rsidR="000623F1" w:rsidRPr="00C03320">
        <w:rPr>
          <w:rFonts w:ascii="Times New Roman" w:hAnsi="Times New Roman" w:cs="Times New Roman"/>
          <w:sz w:val="24"/>
          <w:szCs w:val="24"/>
        </w:rPr>
        <w:t xml:space="preserve"> und die Thetapower</w:t>
      </w:r>
      <w:r w:rsidRPr="00C03320">
        <w:rPr>
          <w:rFonts w:ascii="Times New Roman" w:hAnsi="Times New Roman" w:cs="Times New Roman"/>
          <w:sz w:val="24"/>
          <w:szCs w:val="24"/>
        </w:rPr>
        <w:t xml:space="preserve"> einen signifikanten Zusammenhang mit der Tiefe der Elektrode aufweist.</w:t>
      </w:r>
      <w:r w:rsidR="000623F1" w:rsidRPr="00C03320">
        <w:rPr>
          <w:rFonts w:ascii="Times New Roman" w:hAnsi="Times New Roman" w:cs="Times New Roman"/>
          <w:sz w:val="24"/>
          <w:szCs w:val="24"/>
        </w:rPr>
        <w:t xml:space="preserve"> Dieser zusätzliche Befund wäre ein weiterer Hinweis, dass die aperiodische Komponente nicht mit der Entfernung zur Zielposition der Elektrode zusammenhängt.</w:t>
      </w:r>
      <w:r w:rsidRPr="00C03320">
        <w:rPr>
          <w:rFonts w:ascii="Times New Roman" w:hAnsi="Times New Roman" w:cs="Times New Roman"/>
          <w:sz w:val="24"/>
          <w:szCs w:val="24"/>
        </w:rPr>
        <w:t xml:space="preserve"> </w:t>
      </w:r>
      <w:r w:rsidR="00F31DD7" w:rsidRPr="00C03320">
        <w:rPr>
          <w:rFonts w:ascii="Times New Roman" w:hAnsi="Times New Roman" w:cs="Times New Roman"/>
          <w:sz w:val="24"/>
          <w:szCs w:val="24"/>
        </w:rPr>
        <w:t>Die Darstellung der Residuen zeigt bei diesem Regressionsmodell einen linearen Zusammenhang. Das könnte aufgrund von Decken- und Bodeneffeckten zustande gekommen sein, da die möglichen Werte für die Tiefe bei -3 und 10 abgeschnitten sind. D</w:t>
      </w:r>
      <w:r w:rsidR="00104D5F" w:rsidRPr="00C03320">
        <w:rPr>
          <w:rFonts w:ascii="Times New Roman" w:hAnsi="Times New Roman" w:cs="Times New Roman"/>
          <w:sz w:val="24"/>
          <w:szCs w:val="24"/>
        </w:rPr>
        <w:t xml:space="preserve">ie Theta- und Alphapower in der Nähe der Zielposition </w:t>
      </w:r>
      <w:r w:rsidR="000623F1" w:rsidRPr="00C03320">
        <w:rPr>
          <w:rFonts w:ascii="Times New Roman" w:hAnsi="Times New Roman" w:cs="Times New Roman"/>
          <w:sz w:val="24"/>
          <w:szCs w:val="24"/>
        </w:rPr>
        <w:t>haben sich</w:t>
      </w:r>
      <w:r w:rsidR="00F31DD7" w:rsidRPr="00C03320">
        <w:rPr>
          <w:rFonts w:ascii="Times New Roman" w:hAnsi="Times New Roman" w:cs="Times New Roman"/>
          <w:sz w:val="24"/>
          <w:szCs w:val="24"/>
        </w:rPr>
        <w:t xml:space="preserve"> auch </w:t>
      </w:r>
      <w:r w:rsidR="00104D5F" w:rsidRPr="00C03320">
        <w:rPr>
          <w:rFonts w:ascii="Times New Roman" w:hAnsi="Times New Roman" w:cs="Times New Roman"/>
          <w:sz w:val="24"/>
          <w:szCs w:val="24"/>
        </w:rPr>
        <w:t>nicht von der Theta- und Alphapower in weiter Entfernung von der Zielposition unterschieden.</w:t>
      </w:r>
      <w:r w:rsidR="00397851" w:rsidRPr="00C03320">
        <w:rPr>
          <w:rFonts w:ascii="Times New Roman" w:hAnsi="Times New Roman" w:cs="Times New Roman"/>
          <w:sz w:val="24"/>
          <w:szCs w:val="24"/>
        </w:rPr>
        <w:t xml:space="preserve"> </w:t>
      </w:r>
      <w:r w:rsidR="005F128F" w:rsidRPr="00C03320">
        <w:rPr>
          <w:rFonts w:ascii="Times New Roman" w:hAnsi="Times New Roman" w:cs="Times New Roman"/>
          <w:sz w:val="24"/>
          <w:szCs w:val="24"/>
        </w:rPr>
        <w:t>Bei einer zusätzlichen Differenzierung der Betapower in low-Betapower und high-Betapower konnte gezeigt werden, dass bei einer Einteilung des Betabands in Unterkategorien kein Unterschied zwischen der Betapower in der Bedingung „nah“ und der Betapower in der Bedingung „fern“ vorhanden ist.</w:t>
      </w:r>
      <w:r w:rsidR="00B73E19" w:rsidRPr="00C03320">
        <w:rPr>
          <w:rFonts w:ascii="Times New Roman" w:hAnsi="Times New Roman" w:cs="Times New Roman"/>
          <w:sz w:val="24"/>
          <w:szCs w:val="24"/>
        </w:rPr>
        <w:t xml:space="preserve"> Da der Befund, dass die Power im Betaband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vom FOOOF-Algorithmus geschätzt wurde. Bei Verwendung des originalen </w:t>
      </w:r>
      <w:r w:rsidR="00B73E19" w:rsidRPr="00C03320">
        <w:rPr>
          <w:rFonts w:ascii="Times New Roman" w:hAnsi="Times New Roman" w:cs="Times New Roman"/>
          <w:sz w:val="24"/>
          <w:szCs w:val="24"/>
        </w:rPr>
        <w:lastRenderedPageBreak/>
        <w:t xml:space="preserve">Powerspektrums konnte das erwartete Ergebnis gefunden werden, dass die Power im Betaband des LFP in der Nähe der Zielposition größer ist als in weiter Entfernung von der Zielposition. </w:t>
      </w:r>
    </w:p>
    <w:p w:rsidR="00944800" w:rsidRPr="00C03320" w:rsidRDefault="00397851"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C03320">
        <w:rPr>
          <w:rFonts w:ascii="Times New Roman" w:hAnsi="Times New Roman" w:cs="Times New Roman"/>
          <w:sz w:val="24"/>
          <w:szCs w:val="24"/>
        </w:rPr>
        <w:t>hä</w:t>
      </w:r>
      <w:r w:rsidRPr="00C03320">
        <w:rPr>
          <w:rFonts w:ascii="Times New Roman" w:hAnsi="Times New Roman" w:cs="Times New Roman"/>
          <w:sz w:val="24"/>
          <w:szCs w:val="24"/>
        </w:rPr>
        <w:t>ng</w:t>
      </w:r>
      <w:r w:rsidR="00030E79" w:rsidRPr="00C03320">
        <w:rPr>
          <w:rFonts w:ascii="Times New Roman" w:hAnsi="Times New Roman" w:cs="Times New Roman"/>
          <w:sz w:val="24"/>
          <w:szCs w:val="24"/>
        </w:rPr>
        <w:t xml:space="preserve">e zwischen den </w:t>
      </w:r>
      <w:r w:rsidR="004D0B8A" w:rsidRPr="00C03320">
        <w:rPr>
          <w:rFonts w:ascii="Times New Roman" w:hAnsi="Times New Roman" w:cs="Times New Roman"/>
          <w:sz w:val="24"/>
          <w:szCs w:val="24"/>
        </w:rPr>
        <w:t xml:space="preserve">oszillatorischen Aktivitätsmustern </w:t>
      </w:r>
      <w:r w:rsidR="00030E79" w:rsidRPr="00C03320">
        <w:rPr>
          <w:rFonts w:ascii="Times New Roman" w:hAnsi="Times New Roman" w:cs="Times New Roman"/>
          <w:sz w:val="24"/>
          <w:szCs w:val="24"/>
        </w:rPr>
        <w:t>und</w:t>
      </w:r>
      <w:r w:rsidRPr="00C03320">
        <w:rPr>
          <w:rFonts w:ascii="Times New Roman" w:hAnsi="Times New Roman" w:cs="Times New Roman"/>
          <w:sz w:val="24"/>
          <w:szCs w:val="24"/>
        </w:rPr>
        <w:t xml:space="preserve"> der Position</w:t>
      </w:r>
      <w:r w:rsidR="00030E79" w:rsidRPr="00C03320">
        <w:rPr>
          <w:rFonts w:ascii="Times New Roman" w:hAnsi="Times New Roman" w:cs="Times New Roman"/>
          <w:sz w:val="24"/>
          <w:szCs w:val="24"/>
        </w:rPr>
        <w:t xml:space="preserve"> der Elektrode zu finden sind, kann daher nur teilweise angenommen werden. </w:t>
      </w:r>
      <w:r w:rsidR="00B73E19" w:rsidRPr="00C03320">
        <w:rPr>
          <w:rFonts w:ascii="Times New Roman" w:hAnsi="Times New Roman" w:cs="Times New Roman"/>
          <w:sz w:val="24"/>
          <w:szCs w:val="24"/>
        </w:rPr>
        <w:t>Der gut nachgewiesene Befund, dass die Spike-Aktivität und dadurch der</w:t>
      </w:r>
      <w:r w:rsidR="00545DA4" w:rsidRPr="00C03320">
        <w:rPr>
          <w:rFonts w:ascii="Times New Roman" w:hAnsi="Times New Roman" w:cs="Times New Roman"/>
          <w:sz w:val="24"/>
          <w:szCs w:val="24"/>
        </w:rPr>
        <w:t xml:space="preserve"> RMS innerhalb des STK größer we</w:t>
      </w:r>
      <w:r w:rsidR="00B73E19" w:rsidRPr="00C03320">
        <w:rPr>
          <w:rFonts w:ascii="Times New Roman" w:hAnsi="Times New Roman" w:cs="Times New Roman"/>
          <w:sz w:val="24"/>
          <w:szCs w:val="24"/>
        </w:rPr>
        <w:t>rd</w:t>
      </w:r>
      <w:r w:rsidR="00545DA4" w:rsidRPr="00C03320">
        <w:rPr>
          <w:rFonts w:ascii="Times New Roman" w:hAnsi="Times New Roman" w:cs="Times New Roman"/>
          <w:sz w:val="24"/>
          <w:szCs w:val="24"/>
        </w:rPr>
        <w:t>en</w:t>
      </w:r>
      <w:r w:rsidR="00B73E19" w:rsidRPr="00C03320">
        <w:rPr>
          <w:rFonts w:ascii="Times New Roman" w:hAnsi="Times New Roman" w:cs="Times New Roman"/>
          <w:sz w:val="24"/>
          <w:szCs w:val="24"/>
        </w:rPr>
        <w:t xml:space="preserve">, konnte mit den vorliegenden Daten erneut belegt werden. </w:t>
      </w:r>
      <w:r w:rsidR="00545DA4" w:rsidRPr="00C03320">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CE7F88" w:rsidRDefault="00545DA4"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w:t>
      </w:r>
      <w:r w:rsidR="005F71FB" w:rsidRPr="00C03320">
        <w:rPr>
          <w:rFonts w:ascii="Times New Roman" w:hAnsi="Times New Roman" w:cs="Times New Roman"/>
          <w:sz w:val="24"/>
          <w:szCs w:val="24"/>
        </w:rPr>
        <w:t xml:space="preserve">er FOOOF-Algorithmus </w:t>
      </w:r>
      <w:r w:rsidRPr="00C03320">
        <w:rPr>
          <w:rFonts w:ascii="Times New Roman" w:hAnsi="Times New Roman" w:cs="Times New Roman"/>
          <w:sz w:val="24"/>
          <w:szCs w:val="24"/>
        </w:rPr>
        <w:t xml:space="preserve">hat eventuell </w:t>
      </w:r>
      <w:r w:rsidR="005F71FB" w:rsidRPr="00C03320">
        <w:rPr>
          <w:rFonts w:ascii="Times New Roman" w:hAnsi="Times New Roman" w:cs="Times New Roman"/>
          <w:sz w:val="24"/>
          <w:szCs w:val="24"/>
        </w:rPr>
        <w:t>nicht so funktioniert</w:t>
      </w:r>
      <w:r w:rsidR="00616DBA" w:rsidRPr="00C03320">
        <w:rPr>
          <w:rFonts w:ascii="Times New Roman" w:hAnsi="Times New Roman" w:cs="Times New Roman"/>
          <w:sz w:val="24"/>
          <w:szCs w:val="24"/>
        </w:rPr>
        <w:t>, wie es erwartet war</w:t>
      </w:r>
      <w:r w:rsidR="005F71FB" w:rsidRPr="00C03320">
        <w:rPr>
          <w:rFonts w:ascii="Times New Roman" w:hAnsi="Times New Roman" w:cs="Times New Roman"/>
          <w:sz w:val="24"/>
          <w:szCs w:val="24"/>
        </w:rPr>
        <w:t>, oder es sind relevante Datensätze bei der Datenbereinigung entfernt worden.</w:t>
      </w:r>
      <w:r w:rsidR="00003C21" w:rsidRPr="00C03320">
        <w:rPr>
          <w:rFonts w:ascii="Times New Roman" w:hAnsi="Times New Roman" w:cs="Times New Roman"/>
          <w:sz w:val="24"/>
          <w:szCs w:val="24"/>
        </w:rPr>
        <w:t xml:space="preserve"> </w:t>
      </w:r>
      <w:r w:rsidR="00E00DBC" w:rsidRPr="00C03320">
        <w:rPr>
          <w:rFonts w:ascii="Times New Roman" w:hAnsi="Times New Roman" w:cs="Times New Roman"/>
          <w:sz w:val="24"/>
          <w:szCs w:val="24"/>
        </w:rPr>
        <w:t xml:space="preserve">Das bedeutet, dass durch einen Prozess bei der Benutzung des FOOOF-Algorithmus, die Daten auf eine Weise verändert wurden, die nicht erwartet war. Entweder die Betapower wurde kleiner gemacht als sie es im originalen Powerspektrum ist oder die Kanäle, die wegen einer schlechten Schätzung des FOOOF-Algorithmus entfernt worden sind, hatten eine besonders große Betapower. </w:t>
      </w:r>
      <w:r w:rsidR="00D45D71" w:rsidRPr="00C03320">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C03320">
        <w:rPr>
          <w:rFonts w:ascii="Times New Roman" w:hAnsi="Times New Roman" w:cs="Times New Roman"/>
          <w:sz w:val="24"/>
          <w:szCs w:val="24"/>
        </w:rPr>
        <w:t xml:space="preserve"> zum einen für das originale Powerspektrum und zum anderen für das Powerspektrum, von dem die geschätzte a</w:t>
      </w:r>
      <w:r w:rsidR="00B716D2" w:rsidRPr="00C03320">
        <w:rPr>
          <w:rFonts w:ascii="Times New Roman" w:hAnsi="Times New Roman" w:cs="Times New Roman"/>
          <w:sz w:val="24"/>
          <w:szCs w:val="24"/>
        </w:rPr>
        <w:t>periodische Komponente</w:t>
      </w:r>
      <w:r w:rsidR="00F23AD3" w:rsidRPr="00C03320">
        <w:rPr>
          <w:rFonts w:ascii="Times New Roman" w:hAnsi="Times New Roman" w:cs="Times New Roman"/>
          <w:sz w:val="24"/>
          <w:szCs w:val="24"/>
        </w:rPr>
        <w:t xml:space="preserve"> abgezogen wurde, gewählt worden sind. </w:t>
      </w:r>
      <w:r w:rsidR="00615268" w:rsidRPr="00C03320">
        <w:rPr>
          <w:rFonts w:ascii="Times New Roman" w:hAnsi="Times New Roman" w:cs="Times New Roman"/>
          <w:sz w:val="24"/>
          <w:szCs w:val="24"/>
        </w:rPr>
        <w:t>Wie in de</w:t>
      </w:r>
      <w:r w:rsidR="00354074" w:rsidRPr="00C03320">
        <w:rPr>
          <w:rFonts w:ascii="Times New Roman" w:hAnsi="Times New Roman" w:cs="Times New Roman"/>
          <w:sz w:val="24"/>
          <w:szCs w:val="24"/>
        </w:rPr>
        <w:t>r Abbil</w:t>
      </w:r>
      <w:r w:rsidR="00450CBA" w:rsidRPr="00C03320">
        <w:rPr>
          <w:rFonts w:ascii="Times New Roman" w:hAnsi="Times New Roman" w:cs="Times New Roman"/>
          <w:sz w:val="24"/>
          <w:szCs w:val="24"/>
        </w:rPr>
        <w:t>dung 16</w:t>
      </w:r>
      <w:r w:rsidR="00927A54" w:rsidRPr="00C03320">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wurden, nachdem der FOOOF</w:t>
      </w:r>
      <w:r w:rsidR="00B716D2" w:rsidRPr="00C03320">
        <w:rPr>
          <w:rFonts w:ascii="Times New Roman" w:hAnsi="Times New Roman" w:cs="Times New Roman"/>
          <w:sz w:val="24"/>
          <w:szCs w:val="24"/>
        </w:rPr>
        <w:t>-Algorithmus</w:t>
      </w:r>
      <w:r w:rsidR="00927A54" w:rsidRPr="00C03320">
        <w:rPr>
          <w:rFonts w:ascii="Times New Roman" w:hAnsi="Times New Roman" w:cs="Times New Roman"/>
          <w:sz w:val="24"/>
          <w:szCs w:val="24"/>
        </w:rPr>
        <w:t xml:space="preserve"> angewendet wurde. Das </w:t>
      </w:r>
      <w:r w:rsidR="00927A54" w:rsidRPr="00C03320">
        <w:rPr>
          <w:rFonts w:ascii="Times New Roman" w:hAnsi="Times New Roman" w:cs="Times New Roman"/>
          <w:sz w:val="24"/>
          <w:szCs w:val="24"/>
        </w:rPr>
        <w:lastRenderedPageBreak/>
        <w:t>bedeutet, dass bei der Bereinigung von denjenigen Daten, die vom FOOOF</w:t>
      </w:r>
      <w:r w:rsidR="00B716D2" w:rsidRPr="00C03320">
        <w:rPr>
          <w:rFonts w:ascii="Times New Roman" w:hAnsi="Times New Roman" w:cs="Times New Roman"/>
          <w:sz w:val="24"/>
          <w:szCs w:val="24"/>
        </w:rPr>
        <w:t>-Algorithmus</w:t>
      </w:r>
      <w:r w:rsidR="00927A54" w:rsidRPr="00C03320">
        <w:rPr>
          <w:rFonts w:ascii="Times New Roman" w:hAnsi="Times New Roman" w:cs="Times New Roman"/>
          <w:sz w:val="24"/>
          <w:szCs w:val="24"/>
        </w:rPr>
        <w:t xml:space="preserve"> schlecht geschätzt worden sind, Kanäle d</w:t>
      </w:r>
      <w:r w:rsidR="00080289" w:rsidRPr="00C03320">
        <w:rPr>
          <w:rFonts w:ascii="Times New Roman" w:hAnsi="Times New Roman" w:cs="Times New Roman"/>
          <w:sz w:val="24"/>
          <w:szCs w:val="24"/>
        </w:rPr>
        <w:t>abei waren, die besonders nah an der Zielposition</w:t>
      </w:r>
      <w:r w:rsidR="00927A54" w:rsidRPr="00C03320">
        <w:rPr>
          <w:rFonts w:ascii="Times New Roman" w:hAnsi="Times New Roman" w:cs="Times New Roman"/>
          <w:sz w:val="24"/>
          <w:szCs w:val="24"/>
        </w:rPr>
        <w:t xml:space="preserve"> waren oder besonders weit davon entfernt. </w:t>
      </w:r>
    </w:p>
    <w:p w:rsidR="00CE7F88" w:rsidRDefault="00CE7F88" w:rsidP="00C03320">
      <w:pPr>
        <w:spacing w:line="480" w:lineRule="auto"/>
        <w:rPr>
          <w:rFonts w:ascii="Times New Roman" w:hAnsi="Times New Roman" w:cs="Times New Roman"/>
          <w:b/>
          <w:sz w:val="24"/>
          <w:szCs w:val="24"/>
        </w:rPr>
      </w:pPr>
      <w:r w:rsidRPr="00CE7F88">
        <w:rPr>
          <w:rFonts w:ascii="Times New Roman" w:hAnsi="Times New Roman" w:cs="Times New Roman"/>
          <w:b/>
          <w:sz w:val="24"/>
          <w:szCs w:val="24"/>
        </w:rPr>
        <w:t>Abbildung 16</w:t>
      </w:r>
    </w:p>
    <w:p w:rsidR="00CE7F88" w:rsidRPr="006A7F34" w:rsidRDefault="00CE7F88" w:rsidP="00C03320">
      <w:pPr>
        <w:spacing w:line="480" w:lineRule="auto"/>
        <w:rPr>
          <w:rFonts w:ascii="Times New Roman" w:hAnsi="Times New Roman" w:cs="Times New Roman"/>
          <w:i/>
          <w:sz w:val="24"/>
          <w:szCs w:val="24"/>
        </w:rPr>
      </w:pPr>
      <w:r w:rsidRPr="006A7F34">
        <w:rPr>
          <w:rFonts w:ascii="Times New Roman" w:hAnsi="Times New Roman" w:cs="Times New Roman"/>
          <w:i/>
          <w:sz w:val="24"/>
          <w:szCs w:val="24"/>
        </w:rPr>
        <w:t>V</w:t>
      </w:r>
      <w:r w:rsidR="006A7F34" w:rsidRPr="006A7F34">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Default="00CE7F88" w:rsidP="00C03320">
      <w:pPr>
        <w:spacing w:line="480" w:lineRule="auto"/>
        <w:rPr>
          <w:rFonts w:ascii="Times New Roman" w:hAnsi="Times New Roman" w:cs="Times New Roman"/>
          <w:sz w:val="24"/>
          <w:szCs w:val="24"/>
        </w:rPr>
      </w:pPr>
      <w:r>
        <w:rPr>
          <w:rFonts w:ascii="Times New Roman" w:hAnsi="Times New Roman" w:cs="Times New Roman"/>
          <w:sz w:val="24"/>
          <w:szCs w:val="24"/>
        </w:rPr>
        <w:pict>
          <v:shape id="_x0000_i1040" type="#_x0000_t75" style="width:453.5pt;height:280.5pt">
            <v:imagedata r:id="rId23" o:title="Abbildung 16"/>
          </v:shape>
        </w:pict>
      </w:r>
    </w:p>
    <w:p w:rsidR="00944800" w:rsidRPr="00C03320" w:rsidRDefault="00927A54"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 xml:space="preserve">Der Mittelwert der Betapower in der Bedingung „nah“ für das </w:t>
      </w:r>
      <w:r w:rsidR="00CA5258">
        <w:rPr>
          <w:rFonts w:ascii="Times New Roman" w:hAnsi="Times New Roman" w:cs="Times New Roman"/>
          <w:sz w:val="24"/>
          <w:szCs w:val="24"/>
        </w:rPr>
        <w:t>originale Powerspektrum ist 0.1</w:t>
      </w:r>
      <w:r w:rsidRPr="00C03320">
        <w:rPr>
          <w:rFonts w:ascii="Times New Roman" w:hAnsi="Times New Roman" w:cs="Times New Roman"/>
          <w:sz w:val="24"/>
          <w:szCs w:val="24"/>
        </w:rPr>
        <w:t>, während er für die Betapower in der Bedingung „nah“ nach Anwendung des FOOOF</w:t>
      </w:r>
      <w:r w:rsidR="003C24C5" w:rsidRPr="00C03320">
        <w:rPr>
          <w:rFonts w:ascii="Times New Roman" w:hAnsi="Times New Roman" w:cs="Times New Roman"/>
          <w:sz w:val="24"/>
          <w:szCs w:val="24"/>
        </w:rPr>
        <w:t>-Algorithmus</w:t>
      </w:r>
      <w:r w:rsidR="00CA5258">
        <w:rPr>
          <w:rFonts w:ascii="Times New Roman" w:hAnsi="Times New Roman" w:cs="Times New Roman"/>
          <w:sz w:val="24"/>
          <w:szCs w:val="24"/>
        </w:rPr>
        <w:t xml:space="preserve"> -0.01</w:t>
      </w:r>
      <w:r w:rsidRPr="00C03320">
        <w:rPr>
          <w:rFonts w:ascii="Times New Roman" w:hAnsi="Times New Roman" w:cs="Times New Roman"/>
          <w:sz w:val="24"/>
          <w:szCs w:val="24"/>
        </w:rPr>
        <w:t xml:space="preserve"> beträgt. Für die Betapower in der Bedingung „fern“ beträgt der Mittelwert</w:t>
      </w:r>
      <w:r w:rsidR="00BB06B2" w:rsidRPr="00C03320">
        <w:rPr>
          <w:rFonts w:ascii="Times New Roman" w:hAnsi="Times New Roman" w:cs="Times New Roman"/>
          <w:sz w:val="24"/>
          <w:szCs w:val="24"/>
        </w:rPr>
        <w:t xml:space="preserve"> </w:t>
      </w:r>
      <w:r w:rsidR="00D24D24">
        <w:rPr>
          <w:rFonts w:ascii="Times New Roman" w:hAnsi="Times New Roman" w:cs="Times New Roman"/>
          <w:sz w:val="24"/>
          <w:szCs w:val="24"/>
        </w:rPr>
        <w:t>für das originale Spektrum -0.41</w:t>
      </w:r>
      <w:r w:rsidRPr="00C03320">
        <w:rPr>
          <w:rFonts w:ascii="Times New Roman" w:hAnsi="Times New Roman" w:cs="Times New Roman"/>
          <w:sz w:val="24"/>
          <w:szCs w:val="24"/>
        </w:rPr>
        <w:t xml:space="preserve"> und für das Powerspektrum nach Anwendung des FOOOF</w:t>
      </w:r>
      <w:r w:rsidR="000F3E58" w:rsidRPr="00C03320">
        <w:rPr>
          <w:rFonts w:ascii="Times New Roman" w:hAnsi="Times New Roman" w:cs="Times New Roman"/>
          <w:sz w:val="24"/>
          <w:szCs w:val="24"/>
        </w:rPr>
        <w:t>-Algorithmus</w:t>
      </w:r>
      <w:r w:rsidR="00D24D24">
        <w:rPr>
          <w:rFonts w:ascii="Times New Roman" w:hAnsi="Times New Roman" w:cs="Times New Roman"/>
          <w:sz w:val="24"/>
          <w:szCs w:val="24"/>
        </w:rPr>
        <w:t xml:space="preserve"> -0.06</w:t>
      </w:r>
      <w:r w:rsidRPr="00C03320">
        <w:rPr>
          <w:rFonts w:ascii="Times New Roman" w:hAnsi="Times New Roman" w:cs="Times New Roman"/>
          <w:sz w:val="24"/>
          <w:szCs w:val="24"/>
        </w:rPr>
        <w:t xml:space="preserve">. Es wurden demnach ausgerechnet die Kanäle </w:t>
      </w:r>
      <w:r w:rsidR="00E17D48" w:rsidRPr="00C03320">
        <w:rPr>
          <w:rFonts w:ascii="Times New Roman" w:hAnsi="Times New Roman" w:cs="Times New Roman"/>
          <w:sz w:val="24"/>
          <w:szCs w:val="24"/>
        </w:rPr>
        <w:t>aussortiert, die in der Nähe der Zielposition</w:t>
      </w:r>
      <w:r w:rsidRPr="00C03320">
        <w:rPr>
          <w:rFonts w:ascii="Times New Roman" w:hAnsi="Times New Roman" w:cs="Times New Roman"/>
          <w:sz w:val="24"/>
          <w:szCs w:val="24"/>
        </w:rPr>
        <w:t xml:space="preserve"> eine größ</w:t>
      </w:r>
      <w:r w:rsidR="00E17D48" w:rsidRPr="00C03320">
        <w:rPr>
          <w:rFonts w:ascii="Times New Roman" w:hAnsi="Times New Roman" w:cs="Times New Roman"/>
          <w:sz w:val="24"/>
          <w:szCs w:val="24"/>
        </w:rPr>
        <w:t>ere und in weiter Entfernung von der Zielposition</w:t>
      </w:r>
      <w:r w:rsidRPr="00C03320">
        <w:rPr>
          <w:rFonts w:ascii="Times New Roman" w:hAnsi="Times New Roman" w:cs="Times New Roman"/>
          <w:sz w:val="24"/>
          <w:szCs w:val="24"/>
        </w:rPr>
        <w:t xml:space="preserve"> eine kleinere Betapower aufweisen.</w:t>
      </w:r>
      <w:r w:rsidR="008108A7" w:rsidRPr="00C03320">
        <w:rPr>
          <w:rFonts w:ascii="Times New Roman" w:hAnsi="Times New Roman" w:cs="Times New Roman"/>
          <w:sz w:val="24"/>
          <w:szCs w:val="24"/>
        </w:rPr>
        <w:t xml:space="preserve"> </w:t>
      </w:r>
    </w:p>
    <w:p w:rsidR="008A6E05" w:rsidRDefault="008A6E05"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lastRenderedPageBreak/>
        <w:t xml:space="preserve">Wenn </w:t>
      </w:r>
      <w:r w:rsidR="008108A7" w:rsidRPr="00C03320">
        <w:rPr>
          <w:rFonts w:ascii="Times New Roman" w:hAnsi="Times New Roman" w:cs="Times New Roman"/>
          <w:sz w:val="24"/>
          <w:szCs w:val="24"/>
        </w:rPr>
        <w:t>der FOOOF</w:t>
      </w:r>
      <w:r w:rsidR="00E17D48" w:rsidRPr="00C03320">
        <w:rPr>
          <w:rFonts w:ascii="Times New Roman" w:hAnsi="Times New Roman" w:cs="Times New Roman"/>
          <w:sz w:val="24"/>
          <w:szCs w:val="24"/>
        </w:rPr>
        <w:t>-Algorithmus</w:t>
      </w:r>
      <w:r w:rsidR="008108A7" w:rsidRPr="00C03320">
        <w:rPr>
          <w:rFonts w:ascii="Times New Roman" w:hAnsi="Times New Roman" w:cs="Times New Roman"/>
          <w:sz w:val="24"/>
          <w:szCs w:val="24"/>
        </w:rPr>
        <w:t xml:space="preserve"> angewendet wird und die Kanäle, die wir aussorti</w:t>
      </w:r>
      <w:r w:rsidR="00503B13" w:rsidRPr="00C03320">
        <w:rPr>
          <w:rFonts w:ascii="Times New Roman" w:hAnsi="Times New Roman" w:cs="Times New Roman"/>
          <w:sz w:val="24"/>
          <w:szCs w:val="24"/>
        </w:rPr>
        <w:t>e</w:t>
      </w:r>
      <w:r w:rsidR="00F31DD7" w:rsidRPr="00C03320">
        <w:rPr>
          <w:rFonts w:ascii="Times New Roman" w:hAnsi="Times New Roman" w:cs="Times New Roman"/>
          <w:sz w:val="24"/>
          <w:szCs w:val="24"/>
        </w:rPr>
        <w:t>rt haben, diesmal drin bleiben, kann ein</w:t>
      </w:r>
      <w:r w:rsidR="008108A7" w:rsidRPr="00C03320">
        <w:rPr>
          <w:rFonts w:ascii="Times New Roman" w:hAnsi="Times New Roman" w:cs="Times New Roman"/>
          <w:sz w:val="24"/>
          <w:szCs w:val="24"/>
        </w:rPr>
        <w:t xml:space="preserve"> Eindru</w:t>
      </w:r>
      <w:r w:rsidR="00503B13" w:rsidRPr="00C03320">
        <w:rPr>
          <w:rFonts w:ascii="Times New Roman" w:hAnsi="Times New Roman" w:cs="Times New Roman"/>
          <w:sz w:val="24"/>
          <w:szCs w:val="24"/>
        </w:rPr>
        <w:t>ck dafür</w:t>
      </w:r>
      <w:r w:rsidR="00F31DD7" w:rsidRPr="00C03320">
        <w:rPr>
          <w:rFonts w:ascii="Times New Roman" w:hAnsi="Times New Roman" w:cs="Times New Roman"/>
          <w:sz w:val="24"/>
          <w:szCs w:val="24"/>
        </w:rPr>
        <w:t xml:space="preserve"> gewonnen werden</w:t>
      </w:r>
      <w:r w:rsidR="008108A7" w:rsidRPr="00C03320">
        <w:rPr>
          <w:rFonts w:ascii="Times New Roman" w:hAnsi="Times New Roman" w:cs="Times New Roman"/>
          <w:sz w:val="24"/>
          <w:szCs w:val="24"/>
        </w:rPr>
        <w:t>, ob der gleiche Effekt auch d</w:t>
      </w:r>
      <w:r w:rsidR="00503B13" w:rsidRPr="00C03320">
        <w:rPr>
          <w:rFonts w:ascii="Times New Roman" w:hAnsi="Times New Roman" w:cs="Times New Roman"/>
          <w:sz w:val="24"/>
          <w:szCs w:val="24"/>
        </w:rPr>
        <w:t>ann noch gefunden werden könnte, wenn dieselben Kanäle genutzt werden wie die, die beim originalen Spektrum genutzt wurden, der FOOOF</w:t>
      </w:r>
      <w:r w:rsidR="00E17D48" w:rsidRPr="00C03320">
        <w:rPr>
          <w:rFonts w:ascii="Times New Roman" w:hAnsi="Times New Roman" w:cs="Times New Roman"/>
          <w:sz w:val="24"/>
          <w:szCs w:val="24"/>
        </w:rPr>
        <w:t>-Algorithmus</w:t>
      </w:r>
      <w:r w:rsidR="00503B13" w:rsidRPr="00C03320">
        <w:rPr>
          <w:rFonts w:ascii="Times New Roman" w:hAnsi="Times New Roman" w:cs="Times New Roman"/>
          <w:sz w:val="24"/>
          <w:szCs w:val="24"/>
        </w:rPr>
        <w:t xml:space="preserve"> aber trotzdem angewendet wird.</w:t>
      </w:r>
      <w:r w:rsidR="0026647E" w:rsidRPr="00C03320">
        <w:rPr>
          <w:rFonts w:ascii="Times New Roman" w:hAnsi="Times New Roman" w:cs="Times New Roman"/>
          <w:sz w:val="24"/>
          <w:szCs w:val="24"/>
        </w:rPr>
        <w:t xml:space="preserve"> </w:t>
      </w:r>
      <w:r w:rsidR="00CE73A8" w:rsidRPr="00C03320">
        <w:rPr>
          <w:rFonts w:ascii="Times New Roman" w:hAnsi="Times New Roman" w:cs="Times New Roman"/>
          <w:sz w:val="24"/>
          <w:szCs w:val="24"/>
        </w:rPr>
        <w:t xml:space="preserve">Wie in der </w:t>
      </w:r>
      <w:r w:rsidR="00450CBA" w:rsidRPr="00C03320">
        <w:rPr>
          <w:rFonts w:ascii="Times New Roman" w:hAnsi="Times New Roman" w:cs="Times New Roman"/>
          <w:sz w:val="24"/>
          <w:szCs w:val="24"/>
        </w:rPr>
        <w:t>Abbildung 17</w:t>
      </w:r>
      <w:r w:rsidR="008072CF" w:rsidRPr="00C03320">
        <w:rPr>
          <w:rFonts w:ascii="Times New Roman" w:hAnsi="Times New Roman" w:cs="Times New Roman"/>
          <w:sz w:val="24"/>
          <w:szCs w:val="24"/>
        </w:rPr>
        <w:t xml:space="preserve"> zu sehen ist zeigt der Unterschied</w:t>
      </w:r>
      <w:r w:rsidR="0026647E" w:rsidRPr="00C03320">
        <w:rPr>
          <w:rFonts w:ascii="Times New Roman" w:hAnsi="Times New Roman" w:cs="Times New Roman"/>
          <w:sz w:val="24"/>
          <w:szCs w:val="24"/>
        </w:rPr>
        <w:t xml:space="preserve"> zwischen</w:t>
      </w:r>
      <w:r w:rsidR="00DB4191">
        <w:rPr>
          <w:rFonts w:ascii="Times New Roman" w:hAnsi="Times New Roman" w:cs="Times New Roman"/>
          <w:sz w:val="24"/>
          <w:szCs w:val="24"/>
        </w:rPr>
        <w:t xml:space="preserve"> den Median</w:t>
      </w:r>
      <w:r w:rsidR="008072CF" w:rsidRPr="00C03320">
        <w:rPr>
          <w:rFonts w:ascii="Times New Roman" w:hAnsi="Times New Roman" w:cs="Times New Roman"/>
          <w:sz w:val="24"/>
          <w:szCs w:val="24"/>
        </w:rPr>
        <w:t>en</w:t>
      </w:r>
      <w:r w:rsidR="0026647E" w:rsidRPr="00C03320">
        <w:rPr>
          <w:rFonts w:ascii="Times New Roman" w:hAnsi="Times New Roman" w:cs="Times New Roman"/>
          <w:sz w:val="24"/>
          <w:szCs w:val="24"/>
        </w:rPr>
        <w:t xml:space="preserve"> der Position der E</w:t>
      </w:r>
      <w:r w:rsidR="008072CF" w:rsidRPr="00C03320">
        <w:rPr>
          <w:rFonts w:ascii="Times New Roman" w:hAnsi="Times New Roman" w:cs="Times New Roman"/>
          <w:sz w:val="24"/>
          <w:szCs w:val="24"/>
        </w:rPr>
        <w:t xml:space="preserve">lektrode und der Betapower </w:t>
      </w:r>
      <w:r w:rsidR="0026647E" w:rsidRPr="00C03320">
        <w:rPr>
          <w:rFonts w:ascii="Times New Roman" w:hAnsi="Times New Roman" w:cs="Times New Roman"/>
          <w:sz w:val="24"/>
          <w:szCs w:val="24"/>
        </w:rPr>
        <w:t xml:space="preserve">in die erwartete Richtung, ist aber deutlich kleiner geworden, nachdem </w:t>
      </w:r>
      <w:r w:rsidR="006E732E" w:rsidRPr="00C03320">
        <w:rPr>
          <w:rFonts w:ascii="Times New Roman" w:hAnsi="Times New Roman" w:cs="Times New Roman"/>
          <w:sz w:val="24"/>
          <w:szCs w:val="24"/>
        </w:rPr>
        <w:t xml:space="preserve">die geschätzte aperiodische Komponente vom originalen Powerspektrum abgezogen wurde. </w:t>
      </w:r>
      <w:r w:rsidR="00124FD4" w:rsidRPr="00C03320">
        <w:rPr>
          <w:rFonts w:ascii="Times New Roman" w:hAnsi="Times New Roman" w:cs="Times New Roman"/>
          <w:sz w:val="24"/>
          <w:szCs w:val="24"/>
        </w:rPr>
        <w:t>Dies spricht dafür, dass der</w:t>
      </w:r>
      <w:r w:rsidR="006E732E" w:rsidRPr="00C03320">
        <w:rPr>
          <w:rFonts w:ascii="Times New Roman" w:hAnsi="Times New Roman" w:cs="Times New Roman"/>
          <w:sz w:val="24"/>
          <w:szCs w:val="24"/>
        </w:rPr>
        <w:t xml:space="preserve"> FOOOF-Algorithmus durch einen systematischen Fehler</w:t>
      </w:r>
      <w:r w:rsidR="004000B0" w:rsidRPr="00C03320">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C03320">
        <w:rPr>
          <w:rFonts w:ascii="Times New Roman" w:hAnsi="Times New Roman" w:cs="Times New Roman"/>
          <w:sz w:val="24"/>
          <w:szCs w:val="24"/>
        </w:rPr>
        <w:t xml:space="preserve"> </w:t>
      </w:r>
    </w:p>
    <w:p w:rsidR="006A7F34" w:rsidRDefault="006A7F34" w:rsidP="00C03320">
      <w:pPr>
        <w:spacing w:line="480" w:lineRule="auto"/>
        <w:rPr>
          <w:rFonts w:ascii="Times New Roman" w:hAnsi="Times New Roman" w:cs="Times New Roman"/>
          <w:b/>
          <w:sz w:val="24"/>
          <w:szCs w:val="24"/>
        </w:rPr>
      </w:pPr>
      <w:r w:rsidRPr="006A7F34">
        <w:rPr>
          <w:rFonts w:ascii="Times New Roman" w:hAnsi="Times New Roman" w:cs="Times New Roman"/>
          <w:b/>
          <w:sz w:val="24"/>
          <w:szCs w:val="24"/>
        </w:rPr>
        <w:t>Abbildung 17</w:t>
      </w:r>
    </w:p>
    <w:p w:rsidR="006A7F34" w:rsidRPr="006A7F34" w:rsidRDefault="006A7F34" w:rsidP="00C03320">
      <w:pPr>
        <w:spacing w:line="480" w:lineRule="auto"/>
        <w:rPr>
          <w:rFonts w:ascii="Times New Roman" w:hAnsi="Times New Roman" w:cs="Times New Roman"/>
          <w:sz w:val="24"/>
          <w:szCs w:val="24"/>
        </w:rPr>
      </w:pPr>
      <w:r>
        <w:rPr>
          <w:rFonts w:ascii="Times New Roman" w:hAnsi="Times New Roman" w:cs="Times New Roman"/>
          <w:i/>
          <w:sz w:val="24"/>
          <w:szCs w:val="24"/>
        </w:rPr>
        <w:t xml:space="preserve">Boxplots zum Vergleich der Betapower </w:t>
      </w:r>
      <w:r w:rsidRPr="00CD3861">
        <w:rPr>
          <w:rFonts w:ascii="Times New Roman" w:hAnsi="Times New Roman" w:cs="Times New Roman"/>
          <w:i/>
          <w:sz w:val="24"/>
          <w:szCs w:val="24"/>
        </w:rPr>
        <w:t>in der Bedingung „nah“</w:t>
      </w:r>
      <w:r>
        <w:rPr>
          <w:rFonts w:ascii="Times New Roman" w:hAnsi="Times New Roman" w:cs="Times New Roman"/>
          <w:i/>
          <w:sz w:val="24"/>
          <w:szCs w:val="24"/>
        </w:rPr>
        <w:t xml:space="preserve"> und</w:t>
      </w:r>
      <w:r w:rsidRPr="00CD3861">
        <w:rPr>
          <w:rFonts w:ascii="Times New Roman" w:hAnsi="Times New Roman" w:cs="Times New Roman"/>
          <w:i/>
          <w:sz w:val="24"/>
          <w:szCs w:val="24"/>
        </w:rPr>
        <w:t xml:space="preserve"> der Bedingung „fern“</w:t>
      </w:r>
      <w:r>
        <w:rPr>
          <w:rFonts w:ascii="Times New Roman" w:hAnsi="Times New Roman" w:cs="Times New Roman"/>
          <w:i/>
          <w:sz w:val="24"/>
          <w:szCs w:val="24"/>
        </w:rPr>
        <w:t xml:space="preserve"> </w:t>
      </w:r>
      <w:r>
        <w:rPr>
          <w:rFonts w:ascii="Times New Roman" w:hAnsi="Times New Roman" w:cs="Times New Roman"/>
          <w:i/>
          <w:sz w:val="24"/>
          <w:szCs w:val="24"/>
        </w:rPr>
        <w:t>ohne Bereinigung der Datensätze, die eine schlechte Schätzung gezeigt haben</w:t>
      </w:r>
    </w:p>
    <w:p w:rsidR="006A7F34" w:rsidRDefault="006A7F34" w:rsidP="00C03320">
      <w:pPr>
        <w:spacing w:line="480" w:lineRule="auto"/>
        <w:rPr>
          <w:rFonts w:ascii="Times New Roman" w:hAnsi="Times New Roman" w:cs="Times New Roman"/>
          <w:b/>
          <w:sz w:val="24"/>
          <w:szCs w:val="24"/>
        </w:rPr>
      </w:pPr>
      <w:r>
        <w:rPr>
          <w:rFonts w:ascii="Times New Roman" w:hAnsi="Times New Roman" w:cs="Times New Roman"/>
          <w:b/>
          <w:sz w:val="24"/>
          <w:szCs w:val="24"/>
        </w:rPr>
        <w:pict>
          <v:shape id="_x0000_i1041" type="#_x0000_t75" style="width:348.5pt;height:3in">
            <v:imagedata r:id="rId24" o:title="Abbildung 17"/>
          </v:shape>
        </w:pict>
      </w:r>
    </w:p>
    <w:p w:rsidR="006A7F34" w:rsidRPr="00C03320" w:rsidRDefault="006A7F34" w:rsidP="006A7F34">
      <w:pPr>
        <w:spacing w:line="480" w:lineRule="auto"/>
        <w:rPr>
          <w:rFonts w:ascii="Times New Roman" w:hAnsi="Times New Roman" w:cs="Times New Roman"/>
          <w:sz w:val="24"/>
          <w:szCs w:val="24"/>
        </w:rPr>
      </w:pPr>
      <w:r w:rsidRPr="005D65F1">
        <w:rPr>
          <w:rFonts w:ascii="Times New Roman" w:hAnsi="Times New Roman" w:cs="Times New Roman"/>
          <w:i/>
          <w:sz w:val="24"/>
          <w:szCs w:val="24"/>
        </w:rPr>
        <w:t>Anmerkung</w:t>
      </w:r>
      <w:r>
        <w:rPr>
          <w:rFonts w:ascii="Times New Roman" w:hAnsi="Times New Roman" w:cs="Times New Roman"/>
          <w:sz w:val="24"/>
          <w:szCs w:val="24"/>
        </w:rPr>
        <w:t>. Darstellung des Minimum, Maximum, unteres und oberes Quantil, Median und Ausreißer.</w:t>
      </w:r>
    </w:p>
    <w:p w:rsidR="006A7F34" w:rsidRDefault="006A7F34" w:rsidP="00C03320">
      <w:pPr>
        <w:spacing w:line="480" w:lineRule="auto"/>
        <w:rPr>
          <w:rFonts w:ascii="Times New Roman" w:hAnsi="Times New Roman" w:cs="Times New Roman"/>
          <w:b/>
          <w:sz w:val="24"/>
          <w:szCs w:val="24"/>
        </w:rPr>
      </w:pPr>
    </w:p>
    <w:p w:rsidR="006A7F34" w:rsidRDefault="006E072C"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Daher wurde</w:t>
      </w:r>
      <w:r w:rsidR="004000B0" w:rsidRPr="00C03320">
        <w:rPr>
          <w:rFonts w:ascii="Times New Roman" w:hAnsi="Times New Roman" w:cs="Times New Roman"/>
          <w:sz w:val="24"/>
          <w:szCs w:val="24"/>
        </w:rPr>
        <w:t>n zwei</w:t>
      </w:r>
      <w:r w:rsidRPr="00C03320">
        <w:rPr>
          <w:rFonts w:ascii="Times New Roman" w:hAnsi="Times New Roman" w:cs="Times New Roman"/>
          <w:sz w:val="24"/>
          <w:szCs w:val="24"/>
        </w:rPr>
        <w:t xml:space="preserve"> weitere Abbildung</w:t>
      </w:r>
      <w:r w:rsidR="004000B0" w:rsidRPr="00C03320">
        <w:rPr>
          <w:rFonts w:ascii="Times New Roman" w:hAnsi="Times New Roman" w:cs="Times New Roman"/>
          <w:sz w:val="24"/>
          <w:szCs w:val="24"/>
        </w:rPr>
        <w:t>en</w:t>
      </w:r>
      <w:r w:rsidR="00483437" w:rsidRPr="00C03320">
        <w:rPr>
          <w:rFonts w:ascii="Times New Roman" w:hAnsi="Times New Roman" w:cs="Times New Roman"/>
          <w:sz w:val="24"/>
          <w:szCs w:val="24"/>
        </w:rPr>
        <w:t xml:space="preserve"> erstellt, in denen die 30 Datensätze in der Bedingung „nah“ und in der Bedingung „fern“ dargestellt werden.</w:t>
      </w:r>
      <w:r w:rsidRPr="00C03320">
        <w:rPr>
          <w:rFonts w:ascii="Times New Roman" w:hAnsi="Times New Roman" w:cs="Times New Roman"/>
          <w:sz w:val="24"/>
          <w:szCs w:val="24"/>
        </w:rPr>
        <w:t xml:space="preserve"> In </w:t>
      </w:r>
      <w:r w:rsidR="004000B0" w:rsidRPr="00C03320">
        <w:rPr>
          <w:rFonts w:ascii="Times New Roman" w:hAnsi="Times New Roman" w:cs="Times New Roman"/>
          <w:sz w:val="24"/>
          <w:szCs w:val="24"/>
        </w:rPr>
        <w:t xml:space="preserve">den </w:t>
      </w:r>
      <w:r w:rsidRPr="00C03320">
        <w:rPr>
          <w:rFonts w:ascii="Times New Roman" w:hAnsi="Times New Roman" w:cs="Times New Roman"/>
          <w:sz w:val="24"/>
          <w:szCs w:val="24"/>
        </w:rPr>
        <w:t>Abbildung</w:t>
      </w:r>
      <w:r w:rsidR="004000B0" w:rsidRPr="00C03320">
        <w:rPr>
          <w:rFonts w:ascii="Times New Roman" w:hAnsi="Times New Roman" w:cs="Times New Roman"/>
          <w:sz w:val="24"/>
          <w:szCs w:val="24"/>
        </w:rPr>
        <w:t>en</w:t>
      </w:r>
      <w:r w:rsidR="00345E7A" w:rsidRPr="00C03320">
        <w:rPr>
          <w:rFonts w:ascii="Times New Roman" w:hAnsi="Times New Roman" w:cs="Times New Roman"/>
          <w:sz w:val="24"/>
          <w:szCs w:val="24"/>
        </w:rPr>
        <w:t xml:space="preserve"> 18</w:t>
      </w:r>
      <w:r w:rsidRPr="00C03320">
        <w:rPr>
          <w:rFonts w:ascii="Times New Roman" w:hAnsi="Times New Roman" w:cs="Times New Roman"/>
          <w:sz w:val="24"/>
          <w:szCs w:val="24"/>
        </w:rPr>
        <w:t xml:space="preserve"> </w:t>
      </w:r>
      <w:r w:rsidR="00345E7A" w:rsidRPr="00C03320">
        <w:rPr>
          <w:rFonts w:ascii="Times New Roman" w:hAnsi="Times New Roman" w:cs="Times New Roman"/>
          <w:sz w:val="24"/>
          <w:szCs w:val="24"/>
        </w:rPr>
        <w:t>und 19</w:t>
      </w:r>
      <w:r w:rsidR="004000B0" w:rsidRPr="00C03320">
        <w:rPr>
          <w:rFonts w:ascii="Times New Roman" w:hAnsi="Times New Roman" w:cs="Times New Roman"/>
          <w:sz w:val="24"/>
          <w:szCs w:val="24"/>
        </w:rPr>
        <w:t xml:space="preserve"> </w:t>
      </w:r>
      <w:r w:rsidRPr="00C03320">
        <w:rPr>
          <w:rFonts w:ascii="Times New Roman" w:hAnsi="Times New Roman" w:cs="Times New Roman"/>
          <w:sz w:val="24"/>
          <w:szCs w:val="24"/>
        </w:rPr>
        <w:t>werden dabei das originale Powerspektrum und die geschätzte aperiodische Komponente der</w:t>
      </w:r>
      <w:r w:rsidR="00483437" w:rsidRPr="00C03320">
        <w:rPr>
          <w:rFonts w:ascii="Times New Roman" w:hAnsi="Times New Roman" w:cs="Times New Roman"/>
          <w:sz w:val="24"/>
          <w:szCs w:val="24"/>
        </w:rPr>
        <w:t xml:space="preserve"> </w:t>
      </w:r>
      <w:r w:rsidRPr="00C03320">
        <w:rPr>
          <w:rFonts w:ascii="Times New Roman" w:hAnsi="Times New Roman" w:cs="Times New Roman"/>
          <w:sz w:val="24"/>
          <w:szCs w:val="24"/>
        </w:rPr>
        <w:t xml:space="preserve">Kanäle </w:t>
      </w:r>
      <w:r w:rsidR="00483437" w:rsidRPr="00C03320">
        <w:rPr>
          <w:rFonts w:ascii="Times New Roman" w:hAnsi="Times New Roman" w:cs="Times New Roman"/>
          <w:sz w:val="24"/>
          <w:szCs w:val="24"/>
        </w:rPr>
        <w:t>gezeigt, die</w:t>
      </w:r>
      <w:r w:rsidRPr="00C03320">
        <w:rPr>
          <w:rFonts w:ascii="Times New Roman" w:hAnsi="Times New Roman" w:cs="Times New Roman"/>
          <w:sz w:val="24"/>
          <w:szCs w:val="24"/>
        </w:rPr>
        <w:t xml:space="preserve"> ausgewählt werden, wenn vorher nicht die Kanäle entfernt werden, die eine schlechte Passung haben. </w:t>
      </w:r>
    </w:p>
    <w:p w:rsidR="006A7F34" w:rsidRDefault="006A7F34" w:rsidP="00C03320">
      <w:pPr>
        <w:spacing w:line="480" w:lineRule="auto"/>
        <w:rPr>
          <w:rFonts w:ascii="Times New Roman" w:hAnsi="Times New Roman" w:cs="Times New Roman"/>
          <w:b/>
          <w:sz w:val="24"/>
          <w:szCs w:val="24"/>
        </w:rPr>
      </w:pPr>
      <w:r w:rsidRPr="006A7F34">
        <w:rPr>
          <w:rFonts w:ascii="Times New Roman" w:hAnsi="Times New Roman" w:cs="Times New Roman"/>
          <w:b/>
          <w:sz w:val="24"/>
          <w:szCs w:val="24"/>
        </w:rPr>
        <w:t>Abbildung 18</w:t>
      </w:r>
    </w:p>
    <w:p w:rsidR="009E6828" w:rsidRPr="009E6828" w:rsidRDefault="009E6828" w:rsidP="00C03320">
      <w:pPr>
        <w:spacing w:line="480" w:lineRule="auto"/>
        <w:rPr>
          <w:rFonts w:ascii="Times New Roman" w:hAnsi="Times New Roman" w:cs="Times New Roman"/>
          <w:i/>
          <w:sz w:val="24"/>
          <w:szCs w:val="24"/>
        </w:rPr>
      </w:pPr>
      <w:r w:rsidRPr="009E6828">
        <w:rPr>
          <w:rFonts w:ascii="Times New Roman" w:hAnsi="Times New Roman" w:cs="Times New Roman"/>
          <w:i/>
          <w:sz w:val="24"/>
          <w:szCs w:val="24"/>
        </w:rPr>
        <w:t>Originales Powerspektrum und geschätzte aperiodische Komponente der Bedingung „nah“</w:t>
      </w:r>
    </w:p>
    <w:p w:rsidR="006A7F34" w:rsidRDefault="009E6828" w:rsidP="00C03320">
      <w:pPr>
        <w:spacing w:line="480" w:lineRule="auto"/>
        <w:rPr>
          <w:rFonts w:ascii="Times New Roman" w:hAnsi="Times New Roman" w:cs="Times New Roman"/>
          <w:b/>
          <w:sz w:val="24"/>
          <w:szCs w:val="24"/>
        </w:rPr>
      </w:pPr>
      <w:bookmarkStart w:id="0" w:name="_GoBack"/>
      <w:r>
        <w:rPr>
          <w:rFonts w:ascii="Times New Roman" w:hAnsi="Times New Roman" w:cs="Times New Roman"/>
          <w:b/>
          <w:sz w:val="24"/>
          <w:szCs w:val="24"/>
        </w:rPr>
        <w:pict>
          <v:shape id="_x0000_i1042" type="#_x0000_t75" style="width:400.5pt;height:174.5pt">
            <v:imagedata r:id="rId25" o:title="Abbildung 18"/>
          </v:shape>
        </w:pict>
      </w:r>
      <w:bookmarkEnd w:id="0"/>
    </w:p>
    <w:p w:rsidR="009E6828" w:rsidRDefault="009E6828" w:rsidP="00C03320">
      <w:pPr>
        <w:spacing w:line="480" w:lineRule="auto"/>
        <w:rPr>
          <w:rFonts w:ascii="Times New Roman" w:hAnsi="Times New Roman" w:cs="Times New Roman"/>
          <w:b/>
          <w:sz w:val="24"/>
          <w:szCs w:val="24"/>
        </w:rPr>
      </w:pPr>
      <w:r>
        <w:rPr>
          <w:rFonts w:ascii="Times New Roman" w:hAnsi="Times New Roman" w:cs="Times New Roman"/>
          <w:b/>
          <w:sz w:val="24"/>
          <w:szCs w:val="24"/>
        </w:rPr>
        <w:t>Abbildung 19</w:t>
      </w:r>
    </w:p>
    <w:p w:rsidR="009E6828" w:rsidRPr="009E6828" w:rsidRDefault="009E6828" w:rsidP="009E6828">
      <w:pPr>
        <w:spacing w:line="480" w:lineRule="auto"/>
        <w:rPr>
          <w:rFonts w:ascii="Times New Roman" w:hAnsi="Times New Roman" w:cs="Times New Roman"/>
          <w:i/>
          <w:sz w:val="24"/>
          <w:szCs w:val="24"/>
        </w:rPr>
      </w:pPr>
      <w:r w:rsidRPr="009E6828">
        <w:rPr>
          <w:rFonts w:ascii="Times New Roman" w:hAnsi="Times New Roman" w:cs="Times New Roman"/>
          <w:i/>
          <w:sz w:val="24"/>
          <w:szCs w:val="24"/>
        </w:rPr>
        <w:t>Originales Powerspektrum und geschätzte aperiodische Komponente der Bedingung „nah“</w:t>
      </w:r>
    </w:p>
    <w:p w:rsidR="009E6828" w:rsidRPr="006A7F34" w:rsidRDefault="009E6828" w:rsidP="00C03320">
      <w:pPr>
        <w:spacing w:line="480" w:lineRule="auto"/>
        <w:rPr>
          <w:rFonts w:ascii="Times New Roman" w:hAnsi="Times New Roman" w:cs="Times New Roman"/>
          <w:b/>
          <w:sz w:val="24"/>
          <w:szCs w:val="24"/>
        </w:rPr>
      </w:pPr>
      <w:r>
        <w:rPr>
          <w:rFonts w:ascii="Times New Roman" w:hAnsi="Times New Roman" w:cs="Times New Roman"/>
          <w:b/>
          <w:sz w:val="24"/>
          <w:szCs w:val="24"/>
        </w:rPr>
        <w:pict>
          <v:shape id="_x0000_i1043" type="#_x0000_t75" style="width:405pt;height:179pt">
            <v:imagedata r:id="rId26" o:title="Abbildung 19"/>
          </v:shape>
        </w:pict>
      </w:r>
    </w:p>
    <w:p w:rsidR="00F26F0D" w:rsidRPr="00C03320" w:rsidRDefault="006E072C"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lastRenderedPageBreak/>
        <w:t xml:space="preserve">Es wird deutlich, dass in diesen spezifischen Kanälen, die für den Vergleich mittels </w:t>
      </w:r>
      <w:r w:rsidRPr="00C03320">
        <w:rPr>
          <w:rFonts w:ascii="Times New Roman" w:hAnsi="Times New Roman" w:cs="Times New Roman"/>
          <w:i/>
          <w:sz w:val="24"/>
          <w:szCs w:val="24"/>
        </w:rPr>
        <w:t>t</w:t>
      </w:r>
      <w:r w:rsidR="00541C3B" w:rsidRPr="00C03320">
        <w:rPr>
          <w:rFonts w:ascii="Times New Roman" w:hAnsi="Times New Roman" w:cs="Times New Roman"/>
          <w:sz w:val="24"/>
          <w:szCs w:val="24"/>
        </w:rPr>
        <w:t>-T</w:t>
      </w:r>
      <w:r w:rsidRPr="00C03320">
        <w:rPr>
          <w:rFonts w:ascii="Times New Roman" w:hAnsi="Times New Roman" w:cs="Times New Roman"/>
          <w:sz w:val="24"/>
          <w:szCs w:val="24"/>
        </w:rPr>
        <w:t>est ausgewählt wurden</w:t>
      </w:r>
      <w:r w:rsidR="004000B0" w:rsidRPr="00C03320">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C03320">
        <w:rPr>
          <w:rFonts w:ascii="Times New Roman" w:hAnsi="Times New Roman" w:cs="Times New Roman"/>
          <w:sz w:val="24"/>
          <w:szCs w:val="24"/>
        </w:rPr>
        <w:t xml:space="preserve"> die aperiodische Komponente die Betapower „abgeschnitten“ hat. Da in der Bedingung „fern“ in der 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C03320">
        <w:rPr>
          <w:rFonts w:ascii="Times New Roman" w:hAnsi="Times New Roman" w:cs="Times New Roman"/>
          <w:sz w:val="24"/>
          <w:szCs w:val="24"/>
        </w:rPr>
        <w:t>hen würde. Die elektrophysiologischen Maße, die in dieser Studie berechnet wurden, wären in diesem Fall</w:t>
      </w:r>
      <w:r w:rsidR="00B86607" w:rsidRPr="00C03320">
        <w:rPr>
          <w:rFonts w:ascii="Times New Roman" w:hAnsi="Times New Roman" w:cs="Times New Roman"/>
          <w:sz w:val="24"/>
          <w:szCs w:val="24"/>
        </w:rPr>
        <w:t xml:space="preserve"> wenig aussag</w:t>
      </w:r>
      <w:r w:rsidR="00C75FCB" w:rsidRPr="00C03320">
        <w:rPr>
          <w:rFonts w:ascii="Times New Roman" w:hAnsi="Times New Roman" w:cs="Times New Roman"/>
          <w:sz w:val="24"/>
          <w:szCs w:val="24"/>
        </w:rPr>
        <w:t>ekräftig, mit Ausnahme vom RMS, da dieser nicht vom LFP sondern vom Rohsignal berechnet wurde.</w:t>
      </w:r>
    </w:p>
    <w:p w:rsidR="006E732E" w:rsidRPr="00C03320" w:rsidRDefault="00D8683D"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C03320">
        <w:rPr>
          <w:rFonts w:ascii="Times New Roman" w:hAnsi="Times New Roman" w:cs="Times New Roman"/>
          <w:sz w:val="24"/>
          <w:szCs w:val="24"/>
        </w:rPr>
        <w:t xml:space="preserve"> Allerdings ist die Aufzeichnungsdauer von 5 Sekunden trotzdem zu kurz und sorgt neben den menschlichen Fehlern für besonders unsaubere Daten.</w:t>
      </w:r>
      <w:r w:rsidRPr="00C03320">
        <w:rPr>
          <w:rFonts w:ascii="Times New Roman" w:hAnsi="Times New Roman" w:cs="Times New Roman"/>
          <w:sz w:val="24"/>
          <w:szCs w:val="24"/>
        </w:rPr>
        <w:t xml:space="preserve"> </w:t>
      </w:r>
      <w:r w:rsidR="00257001" w:rsidRPr="00C03320">
        <w:rPr>
          <w:rFonts w:ascii="Times New Roman" w:hAnsi="Times New Roman" w:cs="Times New Roman"/>
          <w:sz w:val="24"/>
          <w:szCs w:val="24"/>
        </w:rPr>
        <w:t xml:space="preserve">Des Weiteren bestand die Stichprobe </w:t>
      </w:r>
      <w:r w:rsidR="00291CCA" w:rsidRPr="00C03320">
        <w:rPr>
          <w:rFonts w:ascii="Times New Roman" w:hAnsi="Times New Roman" w:cs="Times New Roman"/>
          <w:sz w:val="24"/>
          <w:szCs w:val="24"/>
        </w:rPr>
        <w:t xml:space="preserve">nur </w:t>
      </w:r>
      <w:r w:rsidR="00095346">
        <w:rPr>
          <w:rFonts w:ascii="Times New Roman" w:hAnsi="Times New Roman" w:cs="Times New Roman"/>
          <w:sz w:val="24"/>
          <w:szCs w:val="24"/>
        </w:rPr>
        <w:t>aus 25</w:t>
      </w:r>
      <w:r w:rsidR="00257001" w:rsidRPr="00C03320">
        <w:rPr>
          <w:rFonts w:ascii="Times New Roman" w:hAnsi="Times New Roman" w:cs="Times New Roman"/>
          <w:sz w:val="24"/>
          <w:szCs w:val="24"/>
        </w:rPr>
        <w:t xml:space="preserve"> Patient*innen. Eine weitere Stärke ist jedoch, dass </w:t>
      </w:r>
      <w:r w:rsidRPr="00C03320">
        <w:rPr>
          <w:rFonts w:ascii="Times New Roman" w:hAnsi="Times New Roman" w:cs="Times New Roman"/>
          <w:sz w:val="24"/>
          <w:szCs w:val="24"/>
        </w:rPr>
        <w:t>ein großer Teil der Methodik und Auswertung automatisiert und in mehreren Skripten festgehalten werden</w:t>
      </w:r>
      <w:r w:rsidR="00257001" w:rsidRPr="00C03320">
        <w:rPr>
          <w:rFonts w:ascii="Times New Roman" w:hAnsi="Times New Roman" w:cs="Times New Roman"/>
          <w:sz w:val="24"/>
          <w:szCs w:val="24"/>
        </w:rPr>
        <w:t xml:space="preserve"> konnte</w:t>
      </w:r>
      <w:r w:rsidRPr="00C03320">
        <w:rPr>
          <w:rFonts w:ascii="Times New Roman" w:hAnsi="Times New Roman" w:cs="Times New Roman"/>
          <w:sz w:val="24"/>
          <w:szCs w:val="24"/>
        </w:rPr>
        <w:t>. Dies bildet eine gute Grundlage mit einem neuen, ähnlich großen Datensatz, den Fragestellungen aus dieser Studie erneut nachzugehen. Auch die entdeckten Limitationen dieser Studie würden einer solchen nachfolgenden Studie als Vorlage dienen, d</w:t>
      </w:r>
      <w:r w:rsidR="00FA2112" w:rsidRPr="00C03320">
        <w:rPr>
          <w:rFonts w:ascii="Times New Roman" w:hAnsi="Times New Roman" w:cs="Times New Roman"/>
          <w:sz w:val="24"/>
          <w:szCs w:val="24"/>
        </w:rPr>
        <w:t>ie gemachten Fehler nicht zu wiederholen.</w:t>
      </w:r>
      <w:r w:rsidR="00153082" w:rsidRPr="00C03320">
        <w:rPr>
          <w:rFonts w:ascii="Times New Roman" w:hAnsi="Times New Roman" w:cs="Times New Roman"/>
          <w:sz w:val="24"/>
          <w:szCs w:val="24"/>
        </w:rPr>
        <w:t xml:space="preserve"> Der FOOOF-Algorithmus wurde beispielsweise inzwischen aktualisiert und verbessert. D</w:t>
      </w:r>
      <w:r w:rsidR="0000363B" w:rsidRPr="00C03320">
        <w:rPr>
          <w:rFonts w:ascii="Times New Roman" w:hAnsi="Times New Roman" w:cs="Times New Roman"/>
          <w:sz w:val="24"/>
          <w:szCs w:val="24"/>
        </w:rPr>
        <w:t xml:space="preserve">a trotz fehlerhafter Methode eine Tendenz für einen positiven Zusammenhang sichtbar gewesen ist, liegt es nahe, dass mit einem funktionierenden FOOOF-Algorithmus </w:t>
      </w:r>
      <w:r w:rsidR="00CC6B29" w:rsidRPr="00C03320">
        <w:rPr>
          <w:rFonts w:ascii="Times New Roman" w:hAnsi="Times New Roman" w:cs="Times New Roman"/>
          <w:sz w:val="24"/>
          <w:szCs w:val="24"/>
        </w:rPr>
        <w:t xml:space="preserve">vielleicht </w:t>
      </w:r>
      <w:r w:rsidR="0000363B" w:rsidRPr="00C03320">
        <w:rPr>
          <w:rFonts w:ascii="Times New Roman" w:hAnsi="Times New Roman" w:cs="Times New Roman"/>
          <w:sz w:val="24"/>
          <w:szCs w:val="24"/>
        </w:rPr>
        <w:t>ein signifikanter Zusammenhang gefunden werden könnte.</w:t>
      </w:r>
      <w:r w:rsidR="001D696C" w:rsidRPr="00C03320">
        <w:rPr>
          <w:rFonts w:ascii="Times New Roman" w:hAnsi="Times New Roman" w:cs="Times New Roman"/>
          <w:sz w:val="24"/>
          <w:szCs w:val="24"/>
        </w:rPr>
        <w:t xml:space="preserve"> Insbesondere dass der Mittelwert des aperiodischen Exponenten bei den </w:t>
      </w:r>
      <w:r w:rsidR="00A92C8D">
        <w:rPr>
          <w:rFonts w:ascii="Times New Roman" w:hAnsi="Times New Roman" w:cs="Times New Roman"/>
          <w:sz w:val="24"/>
          <w:szCs w:val="24"/>
        </w:rPr>
        <w:t xml:space="preserve">Datensätzen, </w:t>
      </w:r>
      <w:r w:rsidR="004B7A80" w:rsidRPr="00C03320">
        <w:rPr>
          <w:rFonts w:ascii="Times New Roman" w:hAnsi="Times New Roman" w:cs="Times New Roman"/>
          <w:sz w:val="24"/>
          <w:szCs w:val="24"/>
        </w:rPr>
        <w:t xml:space="preserve">die der Zielposition am </w:t>
      </w:r>
      <w:r w:rsidR="004B7A80" w:rsidRPr="00C03320">
        <w:rPr>
          <w:rFonts w:ascii="Times New Roman" w:hAnsi="Times New Roman" w:cs="Times New Roman"/>
          <w:sz w:val="24"/>
          <w:szCs w:val="24"/>
        </w:rPr>
        <w:lastRenderedPageBreak/>
        <w:t>nächsten sind</w:t>
      </w:r>
      <w:r w:rsidR="001D696C" w:rsidRPr="00C03320">
        <w:rPr>
          <w:rFonts w:ascii="Times New Roman" w:hAnsi="Times New Roman" w:cs="Times New Roman"/>
          <w:sz w:val="24"/>
          <w:szCs w:val="24"/>
        </w:rPr>
        <w:t>, größer war als bei den Datensätz</w:t>
      </w:r>
      <w:r w:rsidR="00A92C8D">
        <w:rPr>
          <w:rFonts w:ascii="Times New Roman" w:hAnsi="Times New Roman" w:cs="Times New Roman"/>
          <w:sz w:val="24"/>
          <w:szCs w:val="24"/>
        </w:rPr>
        <w:t xml:space="preserve">en, </w:t>
      </w:r>
      <w:r w:rsidR="004B7A80" w:rsidRPr="00C03320">
        <w:rPr>
          <w:rFonts w:ascii="Times New Roman" w:hAnsi="Times New Roman" w:cs="Times New Roman"/>
          <w:sz w:val="24"/>
          <w:szCs w:val="24"/>
        </w:rPr>
        <w:t>welche die größte Entfernung von der Zielposition haben</w:t>
      </w:r>
      <w:r w:rsidR="001D696C" w:rsidRPr="00C03320">
        <w:rPr>
          <w:rFonts w:ascii="Times New Roman" w:hAnsi="Times New Roman" w:cs="Times New Roman"/>
          <w:sz w:val="24"/>
          <w:szCs w:val="24"/>
        </w:rPr>
        <w:t>, während der Zusammenhang</w:t>
      </w:r>
      <w:r w:rsidR="00CC6B29" w:rsidRPr="00C03320">
        <w:rPr>
          <w:rFonts w:ascii="Times New Roman" w:hAnsi="Times New Roman" w:cs="Times New Roman"/>
          <w:sz w:val="24"/>
          <w:szCs w:val="24"/>
        </w:rPr>
        <w:t xml:space="preserve"> trotzdem</w:t>
      </w:r>
      <w:r w:rsidR="001D696C" w:rsidRPr="00C03320">
        <w:rPr>
          <w:rFonts w:ascii="Times New Roman" w:hAnsi="Times New Roman" w:cs="Times New Roman"/>
          <w:sz w:val="24"/>
          <w:szCs w:val="24"/>
        </w:rPr>
        <w:t xml:space="preserve"> positiv ist,</w:t>
      </w:r>
      <w:r w:rsidR="00CC6B29" w:rsidRPr="00C03320">
        <w:rPr>
          <w:rFonts w:ascii="Times New Roman" w:hAnsi="Times New Roman" w:cs="Times New Roman"/>
          <w:sz w:val="24"/>
          <w:szCs w:val="24"/>
        </w:rPr>
        <w:t xml:space="preserve"> scheint ein</w:t>
      </w:r>
      <w:r w:rsidR="001D696C" w:rsidRPr="00C03320">
        <w:rPr>
          <w:rFonts w:ascii="Times New Roman" w:hAnsi="Times New Roman" w:cs="Times New Roman"/>
          <w:sz w:val="24"/>
          <w:szCs w:val="24"/>
        </w:rPr>
        <w:t xml:space="preserve"> widersprüchlicher Befund</w:t>
      </w:r>
      <w:r w:rsidR="00CC6B29" w:rsidRPr="00C03320">
        <w:rPr>
          <w:rFonts w:ascii="Times New Roman" w:hAnsi="Times New Roman" w:cs="Times New Roman"/>
          <w:sz w:val="24"/>
          <w:szCs w:val="24"/>
        </w:rPr>
        <w:t xml:space="preserve"> zu sein</w:t>
      </w:r>
      <w:r w:rsidR="001D696C" w:rsidRPr="00C03320">
        <w:rPr>
          <w:rFonts w:ascii="Times New Roman" w:hAnsi="Times New Roman" w:cs="Times New Roman"/>
          <w:sz w:val="24"/>
          <w:szCs w:val="24"/>
        </w:rPr>
        <w:t>, der durch die methodischen Fehler erklärbar wäre.</w:t>
      </w:r>
    </w:p>
    <w:p w:rsidR="00BD0535" w:rsidRPr="00C03320" w:rsidRDefault="00BD0535" w:rsidP="00C03320">
      <w:pPr>
        <w:spacing w:line="480" w:lineRule="auto"/>
        <w:rPr>
          <w:rFonts w:ascii="Times New Roman" w:hAnsi="Times New Roman" w:cs="Times New Roman"/>
          <w:sz w:val="24"/>
          <w:szCs w:val="24"/>
        </w:rPr>
      </w:pPr>
      <w:r w:rsidRPr="00C03320">
        <w:rPr>
          <w:rFonts w:ascii="Times New Roman" w:hAnsi="Times New Roman" w:cs="Times New Roman"/>
          <w:sz w:val="24"/>
          <w:szCs w:val="24"/>
        </w:rPr>
        <w:br w:type="page"/>
      </w:r>
    </w:p>
    <w:p w:rsidR="00F9011C" w:rsidRPr="00C03320" w:rsidRDefault="00BD0535" w:rsidP="00C03320">
      <w:pPr>
        <w:pStyle w:val="berschrift1"/>
        <w:spacing w:line="480" w:lineRule="auto"/>
        <w:rPr>
          <w:rFonts w:ascii="Times New Roman" w:hAnsi="Times New Roman" w:cs="Times New Roman"/>
          <w:sz w:val="24"/>
          <w:szCs w:val="24"/>
          <w:lang w:val="en-US"/>
        </w:rPr>
      </w:pPr>
      <w:r w:rsidRPr="00C03320">
        <w:rPr>
          <w:rFonts w:ascii="Times New Roman" w:hAnsi="Times New Roman" w:cs="Times New Roman"/>
          <w:sz w:val="24"/>
          <w:szCs w:val="24"/>
          <w:lang w:val="en-US"/>
        </w:rPr>
        <w:lastRenderedPageBreak/>
        <w:t xml:space="preserve">5. Literatur </w:t>
      </w:r>
    </w:p>
    <w:p w:rsidR="00C04EE8" w:rsidRPr="00C03320" w:rsidRDefault="00D26C2C"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fldChar w:fldCharType="begin"/>
      </w:r>
      <w:r w:rsidR="00D556BB" w:rsidRPr="00C03320">
        <w:rPr>
          <w:rFonts w:ascii="Times New Roman" w:hAnsi="Times New Roman" w:cs="Times New Roman"/>
          <w:sz w:val="24"/>
          <w:szCs w:val="24"/>
          <w:lang w:val="en-US"/>
        </w:rPr>
        <w:instrText xml:space="preserve"> ADDIN ZOTERO_BIBL {"uncited":[],"omitted":[],"custom":[]} CSL_BIBLIOGRAPHY </w:instrText>
      </w:r>
      <w:r w:rsidRPr="00C03320">
        <w:rPr>
          <w:rFonts w:ascii="Times New Roman" w:hAnsi="Times New Roman" w:cs="Times New Roman"/>
          <w:sz w:val="24"/>
          <w:szCs w:val="24"/>
          <w:lang w:val="en-US"/>
        </w:rPr>
        <w:fldChar w:fldCharType="separate"/>
      </w:r>
      <w:r w:rsidR="00C04EE8" w:rsidRPr="00C03320">
        <w:rPr>
          <w:rFonts w:ascii="Times New Roman" w:hAnsi="Times New Roman" w:cs="Times New Roman"/>
          <w:sz w:val="24"/>
          <w:szCs w:val="24"/>
          <w:lang w:val="en-US"/>
        </w:rPr>
        <w:t xml:space="preserve">Abosch, A., Timmermann, L., Bartley, S., Rietkerk, H. G., Whiting, D., Connolly, P. J., Lanctin, D., &amp; Hariz, M. I. (2013). An International Survey of Deep Brain Stimulation Procedural Steps. </w:t>
      </w:r>
      <w:r w:rsidR="00C04EE8" w:rsidRPr="00C03320">
        <w:rPr>
          <w:rFonts w:ascii="Times New Roman" w:hAnsi="Times New Roman" w:cs="Times New Roman"/>
          <w:i/>
          <w:iCs/>
          <w:sz w:val="24"/>
          <w:szCs w:val="24"/>
          <w:lang w:val="en-US"/>
        </w:rPr>
        <w:t>Stereotactic and Functional Neurosurgery</w:t>
      </w:r>
      <w:r w:rsidR="00C04EE8" w:rsidRPr="00C03320">
        <w:rPr>
          <w:rFonts w:ascii="Times New Roman" w:hAnsi="Times New Roman" w:cs="Times New Roman"/>
          <w:sz w:val="24"/>
          <w:szCs w:val="24"/>
          <w:lang w:val="en-US"/>
        </w:rPr>
        <w:t xml:space="preserve">, </w:t>
      </w:r>
      <w:r w:rsidR="00C04EE8" w:rsidRPr="00C03320">
        <w:rPr>
          <w:rFonts w:ascii="Times New Roman" w:hAnsi="Times New Roman" w:cs="Times New Roman"/>
          <w:i/>
          <w:iCs/>
          <w:sz w:val="24"/>
          <w:szCs w:val="24"/>
          <w:lang w:val="en-US"/>
        </w:rPr>
        <w:t>91</w:t>
      </w:r>
      <w:r w:rsidR="00C04EE8" w:rsidRPr="00C03320">
        <w:rPr>
          <w:rFonts w:ascii="Times New Roman" w:hAnsi="Times New Roman" w:cs="Times New Roman"/>
          <w:sz w:val="24"/>
          <w:szCs w:val="24"/>
          <w:lang w:val="en-US"/>
        </w:rPr>
        <w:t>(1), 1–11. https://doi.org/10.1159/000343207</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Balestrino, R., &amp; Schapira, A. H. V. (2020). Parkinson disease. </w:t>
      </w:r>
      <w:r w:rsidRPr="00C03320">
        <w:rPr>
          <w:rFonts w:ascii="Times New Roman" w:hAnsi="Times New Roman" w:cs="Times New Roman"/>
          <w:i/>
          <w:iCs/>
          <w:sz w:val="24"/>
          <w:szCs w:val="24"/>
          <w:lang w:val="en-US"/>
        </w:rPr>
        <w:t>European Journal of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27</w:t>
      </w:r>
      <w:r w:rsidRPr="00C03320">
        <w:rPr>
          <w:rFonts w:ascii="Times New Roman" w:hAnsi="Times New Roman" w:cs="Times New Roman"/>
          <w:sz w:val="24"/>
          <w:szCs w:val="24"/>
          <w:lang w:val="en-US"/>
        </w:rPr>
        <w:t>(1), 27–42. https://doi.org/10.1111/ene.14108</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rPr>
        <w:t xml:space="preserve">Bates, D., Mächler, M., Bolker, B., &amp; Walker, S. (2015). </w:t>
      </w:r>
      <w:r w:rsidRPr="00C03320">
        <w:rPr>
          <w:rFonts w:ascii="Times New Roman" w:hAnsi="Times New Roman" w:cs="Times New Roman"/>
          <w:sz w:val="24"/>
          <w:szCs w:val="24"/>
          <w:lang w:val="en-US"/>
        </w:rPr>
        <w:t xml:space="preserve">Fitting Linear Mixed-Effects Models Using </w:t>
      </w:r>
      <w:r w:rsidRPr="00C03320">
        <w:rPr>
          <w:rFonts w:ascii="Times New Roman" w:hAnsi="Times New Roman" w:cs="Times New Roman"/>
          <w:b/>
          <w:bCs/>
          <w:sz w:val="24"/>
          <w:szCs w:val="24"/>
          <w:lang w:val="en-US"/>
        </w:rPr>
        <w:t>lme4</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Journal of Statistical Software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67</w:t>
      </w:r>
      <w:r w:rsidRPr="00C03320">
        <w:rPr>
          <w:rFonts w:ascii="Times New Roman" w:hAnsi="Times New Roman" w:cs="Times New Roman"/>
          <w:sz w:val="24"/>
          <w:szCs w:val="24"/>
          <w:lang w:val="en-US"/>
        </w:rPr>
        <w:t>(1). https://doi.org/10.18637/jss.v067.i01</w:t>
      </w:r>
    </w:p>
    <w:p w:rsidR="00C04EE8" w:rsidRPr="00C03320" w:rsidRDefault="00C04EE8" w:rsidP="00C03320">
      <w:pPr>
        <w:pStyle w:val="Literaturverzeichnis"/>
        <w:rPr>
          <w:rFonts w:ascii="Times New Roman" w:hAnsi="Times New Roman" w:cs="Times New Roman"/>
          <w:sz w:val="24"/>
          <w:szCs w:val="24"/>
        </w:rPr>
      </w:pPr>
      <w:r w:rsidRPr="00C03320">
        <w:rPr>
          <w:rFonts w:ascii="Times New Roman" w:hAnsi="Times New Roman" w:cs="Times New Roman"/>
          <w:sz w:val="24"/>
          <w:szCs w:val="24"/>
          <w:lang w:val="en-US"/>
        </w:rPr>
        <w:t xml:space="preserve">Benabid, A. L., Chabardes, S., Mitrofanis, J., &amp; Pollak, P. (2009). </w:t>
      </w:r>
      <w:r w:rsidRPr="00C03320">
        <w:rPr>
          <w:rFonts w:ascii="Times New Roman" w:hAnsi="Times New Roman" w:cs="Times New Roman"/>
          <w:i/>
          <w:iCs/>
          <w:sz w:val="24"/>
          <w:szCs w:val="24"/>
          <w:lang w:val="en-US"/>
        </w:rPr>
        <w:t>Deep brain stimulation of the subthalamic nucleus for the treatment of Parkinson’s disease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rPr>
        <w:t>8</w:t>
      </w:r>
      <w:r w:rsidRPr="00C03320">
        <w:rPr>
          <w:rFonts w:ascii="Times New Roman" w:hAnsi="Times New Roman" w:cs="Times New Roman"/>
          <w:sz w:val="24"/>
          <w:szCs w:val="24"/>
        </w:rPr>
        <w:t>, 15.</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rPr>
        <w:t xml:space="preserve">Bloem, B. R., Okun, M. S., &amp; Klein, C. (2021). Parkinson’s disease. </w:t>
      </w:r>
      <w:r w:rsidRPr="00C03320">
        <w:rPr>
          <w:rFonts w:ascii="Times New Roman" w:hAnsi="Times New Roman" w:cs="Times New Roman"/>
          <w:i/>
          <w:iCs/>
          <w:sz w:val="24"/>
          <w:szCs w:val="24"/>
          <w:lang w:val="en-US"/>
        </w:rPr>
        <w:t>The Lancet</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397</w:t>
      </w:r>
      <w:r w:rsidRPr="00C03320">
        <w:rPr>
          <w:rFonts w:ascii="Times New Roman" w:hAnsi="Times New Roman" w:cs="Times New Roman"/>
          <w:sz w:val="24"/>
          <w:szCs w:val="24"/>
          <w:lang w:val="en-US"/>
        </w:rPr>
        <w:t>(10291), 2284–2303. https://doi.org/10.1016/S0140-6736(21)00218-X</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Bologna, M., Guerra, A., Paparella, G., Giordo, L., Alunni Fegatelli, D., Vestri, A. R., Rothwell, J. C., &amp; Berardelli, A. (2018). Neurophysiological correlates of bradykinesia in Parkinson’s disease. </w:t>
      </w:r>
      <w:r w:rsidRPr="00C03320">
        <w:rPr>
          <w:rFonts w:ascii="Times New Roman" w:hAnsi="Times New Roman" w:cs="Times New Roman"/>
          <w:i/>
          <w:iCs/>
          <w:sz w:val="24"/>
          <w:szCs w:val="24"/>
          <w:lang w:val="en-US"/>
        </w:rPr>
        <w:t>Brain</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141</w:t>
      </w:r>
      <w:r w:rsidRPr="00C03320">
        <w:rPr>
          <w:rFonts w:ascii="Times New Roman" w:hAnsi="Times New Roman" w:cs="Times New Roman"/>
          <w:sz w:val="24"/>
          <w:szCs w:val="24"/>
          <w:lang w:val="en-US"/>
        </w:rPr>
        <w:t>(8), 2432–2444. https://doi.org/10.1093/brain/awy155</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rPr>
        <w:t xml:space="preserve">Chaudhuri, K. R., &amp; Naidu, Y. (2008). </w:t>
      </w:r>
      <w:r w:rsidRPr="00C03320">
        <w:rPr>
          <w:rFonts w:ascii="Times New Roman" w:hAnsi="Times New Roman" w:cs="Times New Roman"/>
          <w:sz w:val="24"/>
          <w:szCs w:val="24"/>
          <w:lang w:val="en-US"/>
        </w:rPr>
        <w:t xml:space="preserve">Early Parkinson’s disease and non-motor issues. </w:t>
      </w:r>
      <w:r w:rsidRPr="00C03320">
        <w:rPr>
          <w:rFonts w:ascii="Times New Roman" w:hAnsi="Times New Roman" w:cs="Times New Roman"/>
          <w:i/>
          <w:iCs/>
          <w:sz w:val="24"/>
          <w:szCs w:val="24"/>
          <w:lang w:val="en-US"/>
        </w:rPr>
        <w:t>Journal of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255</w:t>
      </w:r>
      <w:r w:rsidRPr="00C03320">
        <w:rPr>
          <w:rFonts w:ascii="Times New Roman" w:hAnsi="Times New Roman" w:cs="Times New Roman"/>
          <w:sz w:val="24"/>
          <w:szCs w:val="24"/>
          <w:lang w:val="en-US"/>
        </w:rPr>
        <w:t>(S5), 33–38. https://doi.org/10.1007/s00415-008-5006-1</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Chaudhuri, K. R., Prieto-Jurcynska, C., Naidu, Y., Mitra, T., Frades-Payo, B., Tluk, S., Ruessmann, A., Odin, P., Macphee, G., Stocchi, F., Ondo, W., Sethi, K., Schapira, A. H. V., Castrillo, J. C. M., &amp; Martinez-Martin, P. (2010). The nondeclaration of nonmotor symptoms of Parkinson’s disease to health care professionals: An </w:t>
      </w:r>
      <w:r w:rsidRPr="00C03320">
        <w:rPr>
          <w:rFonts w:ascii="Times New Roman" w:hAnsi="Times New Roman" w:cs="Times New Roman"/>
          <w:sz w:val="24"/>
          <w:szCs w:val="24"/>
          <w:lang w:val="en-US"/>
        </w:rPr>
        <w:lastRenderedPageBreak/>
        <w:t xml:space="preserve">international study using the nonmotor symptoms questionnaire. </w:t>
      </w:r>
      <w:r w:rsidRPr="00C03320">
        <w:rPr>
          <w:rFonts w:ascii="Times New Roman" w:hAnsi="Times New Roman" w:cs="Times New Roman"/>
          <w:i/>
          <w:iCs/>
          <w:sz w:val="24"/>
          <w:szCs w:val="24"/>
          <w:lang w:val="en-US"/>
        </w:rPr>
        <w:t>Movement Disorders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25</w:t>
      </w:r>
      <w:r w:rsidRPr="00C03320">
        <w:rPr>
          <w:rFonts w:ascii="Times New Roman" w:hAnsi="Times New Roman" w:cs="Times New Roman"/>
          <w:sz w:val="24"/>
          <w:szCs w:val="24"/>
          <w:lang w:val="en-US"/>
        </w:rPr>
        <w:t>(6), 704–709. https://doi.org/10.1002/mds.22868</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Chaudhuri, K. R., &amp; Schapira, A. H. (2009). Non-motor symptoms of Parkinson’s disease: Dopaminergic pathophysiology and treatment. </w:t>
      </w:r>
      <w:r w:rsidRPr="00C03320">
        <w:rPr>
          <w:rFonts w:ascii="Times New Roman" w:hAnsi="Times New Roman" w:cs="Times New Roman"/>
          <w:i/>
          <w:iCs/>
          <w:sz w:val="24"/>
          <w:szCs w:val="24"/>
          <w:lang w:val="en-US"/>
        </w:rPr>
        <w:t>The Lancet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8</w:t>
      </w:r>
      <w:r w:rsidRPr="00C03320">
        <w:rPr>
          <w:rFonts w:ascii="Times New Roman" w:hAnsi="Times New Roman" w:cs="Times New Roman"/>
          <w:sz w:val="24"/>
          <w:szCs w:val="24"/>
          <w:lang w:val="en-US"/>
        </w:rPr>
        <w:t>(5), 464–474. https://doi.org/10.1016/S1474-4422(09)70068-7</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Cohen, M. X. (2020). </w:t>
      </w:r>
      <w:r w:rsidRPr="00C03320">
        <w:rPr>
          <w:rFonts w:ascii="Times New Roman" w:hAnsi="Times New Roman" w:cs="Times New Roman"/>
          <w:i/>
          <w:iCs/>
          <w:sz w:val="24"/>
          <w:szCs w:val="24"/>
          <w:lang w:val="en-US"/>
        </w:rPr>
        <w:t>A data-driven method to identify frequency boundaries in multichannel electrophysiology data</w:t>
      </w:r>
      <w:r w:rsidRPr="00C03320">
        <w:rPr>
          <w:rFonts w:ascii="Times New Roman" w:hAnsi="Times New Roman" w:cs="Times New Roman"/>
          <w:sz w:val="24"/>
          <w:szCs w:val="24"/>
          <w:lang w:val="en-US"/>
        </w:rPr>
        <w:t xml:space="preserve"> [Preprint]. Neuroscience. https://doi.org/10.1101/2020.07.09.195784</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Cole, S. R., van der Meij, R., Peterson, E. J., de Hemptinne, C., Starr, P. A., &amp; Voytek, B. (2017). Nonsinusoidal Beta Oscillations Reflect Cortical Pathophysiology in Parkinson’s Disease. </w:t>
      </w:r>
      <w:r w:rsidRPr="00C03320">
        <w:rPr>
          <w:rFonts w:ascii="Times New Roman" w:hAnsi="Times New Roman" w:cs="Times New Roman"/>
          <w:i/>
          <w:iCs/>
          <w:sz w:val="24"/>
          <w:szCs w:val="24"/>
          <w:lang w:val="en-US"/>
        </w:rPr>
        <w:t>The Journal of Neuroscience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37</w:t>
      </w:r>
      <w:r w:rsidRPr="00C03320">
        <w:rPr>
          <w:rFonts w:ascii="Times New Roman" w:hAnsi="Times New Roman" w:cs="Times New Roman"/>
          <w:sz w:val="24"/>
          <w:szCs w:val="24"/>
          <w:lang w:val="en-US"/>
        </w:rPr>
        <w:t>(18), 4830–4840. https://doi.org/10.1523/JNEUROSCI.2208-16.2017</w:t>
      </w:r>
    </w:p>
    <w:p w:rsidR="00C04EE8" w:rsidRPr="00C03320" w:rsidRDefault="00C04EE8" w:rsidP="00C03320">
      <w:pPr>
        <w:pStyle w:val="Literaturverzeichnis"/>
        <w:rPr>
          <w:rFonts w:ascii="Times New Roman" w:hAnsi="Times New Roman" w:cs="Times New Roman"/>
          <w:sz w:val="24"/>
          <w:szCs w:val="24"/>
        </w:rPr>
      </w:pPr>
      <w:r w:rsidRPr="00C03320">
        <w:rPr>
          <w:rFonts w:ascii="Times New Roman" w:hAnsi="Times New Roman" w:cs="Times New Roman"/>
          <w:sz w:val="24"/>
          <w:szCs w:val="24"/>
          <w:lang w:val="en-US"/>
        </w:rPr>
        <w:t xml:space="preserve">Cooper, J. A., Sagar, H. J., Tidswell, P., &amp; Jordan, N. (1994). Slowed central processing in simple and go/no-go reaction time tasks in Parkinson’s disease. </w:t>
      </w:r>
      <w:r w:rsidRPr="00C03320">
        <w:rPr>
          <w:rFonts w:ascii="Times New Roman" w:hAnsi="Times New Roman" w:cs="Times New Roman"/>
          <w:i/>
          <w:iCs/>
          <w:sz w:val="24"/>
          <w:szCs w:val="24"/>
        </w:rPr>
        <w:t>Brain</w:t>
      </w:r>
      <w:r w:rsidRPr="00C03320">
        <w:rPr>
          <w:rFonts w:ascii="Times New Roman" w:hAnsi="Times New Roman" w:cs="Times New Roman"/>
          <w:sz w:val="24"/>
          <w:szCs w:val="24"/>
        </w:rPr>
        <w:t xml:space="preserve">, </w:t>
      </w:r>
      <w:r w:rsidRPr="00C03320">
        <w:rPr>
          <w:rFonts w:ascii="Times New Roman" w:hAnsi="Times New Roman" w:cs="Times New Roman"/>
          <w:i/>
          <w:iCs/>
          <w:sz w:val="24"/>
          <w:szCs w:val="24"/>
        </w:rPr>
        <w:t>117</w:t>
      </w:r>
      <w:r w:rsidRPr="00C03320">
        <w:rPr>
          <w:rFonts w:ascii="Times New Roman" w:hAnsi="Times New Roman" w:cs="Times New Roman"/>
          <w:sz w:val="24"/>
          <w:szCs w:val="24"/>
        </w:rPr>
        <w:t>(3), 517–529. https://doi.org/10.1093/brain/117.3.517</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rPr>
        <w:t xml:space="preserve">Dembek, T. A., Roediger, J., Horn, A., Reker, P., Oehrn, C., Dafsari, H. S., Li, N., Kühn, A. A., Fink, G. R., Visser‐Vandewalle, V., Barbe, M. T., &amp; Timmermann, L. (2019). </w:t>
      </w:r>
      <w:r w:rsidRPr="00C03320">
        <w:rPr>
          <w:rFonts w:ascii="Times New Roman" w:hAnsi="Times New Roman" w:cs="Times New Roman"/>
          <w:sz w:val="24"/>
          <w:szCs w:val="24"/>
          <w:lang w:val="en-US"/>
        </w:rPr>
        <w:t xml:space="preserve">Probabilistic sweet spots predict motor outcome for deep brain stimulation in Parkinson disease. </w:t>
      </w:r>
      <w:r w:rsidRPr="00C03320">
        <w:rPr>
          <w:rFonts w:ascii="Times New Roman" w:hAnsi="Times New Roman" w:cs="Times New Roman"/>
          <w:i/>
          <w:iCs/>
          <w:sz w:val="24"/>
          <w:szCs w:val="24"/>
          <w:lang w:val="en-US"/>
        </w:rPr>
        <w:t>Annals of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86</w:t>
      </w:r>
      <w:r w:rsidRPr="00C03320">
        <w:rPr>
          <w:rFonts w:ascii="Times New Roman" w:hAnsi="Times New Roman" w:cs="Times New Roman"/>
          <w:sz w:val="24"/>
          <w:szCs w:val="24"/>
          <w:lang w:val="en-US"/>
        </w:rPr>
        <w:t>(4), 527–538. https://doi.org/10.1002/ana.25567</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Deuschl, G., &amp; Agid, Y. (2013). Subthalamic neurostimulation for Parkinson’s disease with early fluctuations: Balancing the risks and benefits. </w:t>
      </w:r>
      <w:r w:rsidRPr="00C03320">
        <w:rPr>
          <w:rFonts w:ascii="Times New Roman" w:hAnsi="Times New Roman" w:cs="Times New Roman"/>
          <w:i/>
          <w:iCs/>
          <w:sz w:val="24"/>
          <w:szCs w:val="24"/>
          <w:lang w:val="en-US"/>
        </w:rPr>
        <w:t>The Lancet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12</w:t>
      </w:r>
      <w:r w:rsidRPr="00C03320">
        <w:rPr>
          <w:rFonts w:ascii="Times New Roman" w:hAnsi="Times New Roman" w:cs="Times New Roman"/>
          <w:sz w:val="24"/>
          <w:szCs w:val="24"/>
          <w:lang w:val="en-US"/>
        </w:rPr>
        <w:t>(10), 1025–1034. https://doi.org/10.1016/S1474-4422(13)70151-0</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Donoghue, T., Haller, M., Peterson, E. J., Varma, P., Sebastian, P., Gao, R., Noto, T., Lara, A. H., Wallis, J. D., Knight, R. T., Shestyuk, A., &amp; Voytek, B. (2020). Parameterizing </w:t>
      </w:r>
      <w:r w:rsidRPr="00C03320">
        <w:rPr>
          <w:rFonts w:ascii="Times New Roman" w:hAnsi="Times New Roman" w:cs="Times New Roman"/>
          <w:sz w:val="24"/>
          <w:szCs w:val="24"/>
          <w:lang w:val="en-US"/>
        </w:rPr>
        <w:lastRenderedPageBreak/>
        <w:t xml:space="preserve">neural power spectra into periodic and aperiodic components. </w:t>
      </w:r>
      <w:r w:rsidRPr="00C03320">
        <w:rPr>
          <w:rFonts w:ascii="Times New Roman" w:hAnsi="Times New Roman" w:cs="Times New Roman"/>
          <w:i/>
          <w:iCs/>
          <w:sz w:val="24"/>
          <w:szCs w:val="24"/>
          <w:lang w:val="en-US"/>
        </w:rPr>
        <w:t>Nature Neuroscience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23</w:t>
      </w:r>
      <w:r w:rsidRPr="00C03320">
        <w:rPr>
          <w:rFonts w:ascii="Times New Roman" w:hAnsi="Times New Roman" w:cs="Times New Roman"/>
          <w:sz w:val="24"/>
          <w:szCs w:val="24"/>
          <w:lang w:val="en-US"/>
        </w:rPr>
        <w:t>(12), 1655–1665. https://doi.org/10.1038/s41593-020-00744-x</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Dorsey, E. R., Elbaz, A., Nichols, E., Abbasi, N., Abd-Allah, F., Abdelalim, A., Adsuar, J. C., Ansha, M. G., Brayne, C., Choi, J.-Y. J., Collado-Mateo, D., Dahodwala, N., Do, H. P., Edessa, D., Endres, M., Fereshtehnejad, S.-M., Foreman, K. J., Gankpe, F. G., Gupta, R., … Murray, C. J. L. (2018). Global, regional, and national burden of Parkinson’s disease, 1990–2016: A systematic analysis for the Global Burden of Disease Study 2016. </w:t>
      </w:r>
      <w:r w:rsidRPr="00C03320">
        <w:rPr>
          <w:rFonts w:ascii="Times New Roman" w:hAnsi="Times New Roman" w:cs="Times New Roman"/>
          <w:i/>
          <w:iCs/>
          <w:sz w:val="24"/>
          <w:szCs w:val="24"/>
          <w:lang w:val="en-US"/>
        </w:rPr>
        <w:t>The Lancet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17</w:t>
      </w:r>
      <w:r w:rsidRPr="00C03320">
        <w:rPr>
          <w:rFonts w:ascii="Times New Roman" w:hAnsi="Times New Roman" w:cs="Times New Roman"/>
          <w:sz w:val="24"/>
          <w:szCs w:val="24"/>
          <w:lang w:val="en-US"/>
        </w:rPr>
        <w:t>(11), 939–953. https://doi.org/10.1016/S1474-4422(18)30295-3</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Dorsey, E. R., Sherer, T., Okun, M. S., &amp; Bloem, B. R. (2018). The Emerging Evidence of the Parkinson Pandemic. </w:t>
      </w:r>
      <w:r w:rsidRPr="00C03320">
        <w:rPr>
          <w:rFonts w:ascii="Times New Roman" w:hAnsi="Times New Roman" w:cs="Times New Roman"/>
          <w:i/>
          <w:iCs/>
          <w:sz w:val="24"/>
          <w:szCs w:val="24"/>
          <w:lang w:val="en-US"/>
        </w:rPr>
        <w:t>Journal of Parkinson’s Disease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8</w:t>
      </w:r>
      <w:r w:rsidRPr="00C03320">
        <w:rPr>
          <w:rFonts w:ascii="Times New Roman" w:hAnsi="Times New Roman" w:cs="Times New Roman"/>
          <w:sz w:val="24"/>
          <w:szCs w:val="24"/>
          <w:lang w:val="en-US"/>
        </w:rPr>
        <w:t>(s1), S3–S8. https://doi.org/10.3233/JPD-181474</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C03320">
        <w:rPr>
          <w:rFonts w:ascii="Times New Roman" w:hAnsi="Times New Roman" w:cs="Times New Roman"/>
          <w:i/>
          <w:iCs/>
          <w:sz w:val="24"/>
          <w:szCs w:val="24"/>
          <w:lang w:val="en-US"/>
        </w:rPr>
        <w:t>The Lancet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16</w:t>
      </w:r>
      <w:r w:rsidRPr="00C03320">
        <w:rPr>
          <w:rFonts w:ascii="Times New Roman" w:hAnsi="Times New Roman" w:cs="Times New Roman"/>
          <w:sz w:val="24"/>
          <w:szCs w:val="24"/>
          <w:lang w:val="en-US"/>
        </w:rPr>
        <w:t>(11), 877–897. https://doi.org/10.1016/S1474-4422(17)30299-5</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C03320">
        <w:rPr>
          <w:rFonts w:ascii="Times New Roman" w:hAnsi="Times New Roman" w:cs="Times New Roman"/>
          <w:i/>
          <w:iCs/>
          <w:sz w:val="24"/>
          <w:szCs w:val="24"/>
          <w:lang w:val="en-US"/>
        </w:rPr>
        <w:t>Movement Disorders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26</w:t>
      </w:r>
      <w:r w:rsidRPr="00C03320">
        <w:rPr>
          <w:rFonts w:ascii="Times New Roman" w:hAnsi="Times New Roman" w:cs="Times New Roman"/>
          <w:sz w:val="24"/>
          <w:szCs w:val="24"/>
          <w:lang w:val="en-US"/>
        </w:rPr>
        <w:t>(S3), S2–S41. https://doi.org/10.1002/mds.23829</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lastRenderedPageBreak/>
        <w:t xml:space="preserve">Gerster, M., Waterstraat, G., Litvak, V., Lehnertz, K., Schnitzler, A., Florin, E., Curio, G., &amp; Nikulin, V. (2022). Separating Neural Oscillations from Aperiodic 1/f Activity: Challenges and Recommendations. </w:t>
      </w:r>
      <w:r w:rsidRPr="00C03320">
        <w:rPr>
          <w:rFonts w:ascii="Times New Roman" w:hAnsi="Times New Roman" w:cs="Times New Roman"/>
          <w:i/>
          <w:iCs/>
          <w:sz w:val="24"/>
          <w:szCs w:val="24"/>
          <w:lang w:val="en-US"/>
        </w:rPr>
        <w:t>Neuroinformatics</w:t>
      </w:r>
      <w:r w:rsidRPr="00C03320">
        <w:rPr>
          <w:rFonts w:ascii="Times New Roman" w:hAnsi="Times New Roman" w:cs="Times New Roman"/>
          <w:sz w:val="24"/>
          <w:szCs w:val="24"/>
          <w:lang w:val="en-US"/>
        </w:rPr>
        <w:t>. https://doi.org/10.1007/s12021-022-09581-8</w:t>
      </w:r>
    </w:p>
    <w:p w:rsidR="00C04EE8" w:rsidRPr="00C03320" w:rsidRDefault="00C04EE8" w:rsidP="00C03320">
      <w:pPr>
        <w:pStyle w:val="Literaturverzeichnis"/>
        <w:rPr>
          <w:rFonts w:ascii="Times New Roman" w:hAnsi="Times New Roman" w:cs="Times New Roman"/>
          <w:sz w:val="24"/>
          <w:szCs w:val="24"/>
        </w:rPr>
      </w:pPr>
      <w:r w:rsidRPr="00C03320">
        <w:rPr>
          <w:rFonts w:ascii="Times New Roman" w:hAnsi="Times New Roman" w:cs="Times New Roman"/>
          <w:sz w:val="24"/>
          <w:szCs w:val="24"/>
          <w:lang w:val="en-US"/>
        </w:rPr>
        <w:t xml:space="preserve">Giesbrecht, F. G., &amp; Burns, J. C. (1985). Two-Stage Analysis Based on a Mixed Model: Large-Sample Asymptotic Theory and Small-Sample Simulation Results. </w:t>
      </w:r>
      <w:r w:rsidRPr="00C03320">
        <w:rPr>
          <w:rFonts w:ascii="Times New Roman" w:hAnsi="Times New Roman" w:cs="Times New Roman"/>
          <w:i/>
          <w:iCs/>
          <w:sz w:val="24"/>
          <w:szCs w:val="24"/>
        </w:rPr>
        <w:t>Biometrics</w:t>
      </w:r>
      <w:r w:rsidRPr="00C03320">
        <w:rPr>
          <w:rFonts w:ascii="Times New Roman" w:hAnsi="Times New Roman" w:cs="Times New Roman"/>
          <w:sz w:val="24"/>
          <w:szCs w:val="24"/>
        </w:rPr>
        <w:t xml:space="preserve">, </w:t>
      </w:r>
      <w:r w:rsidRPr="00C03320">
        <w:rPr>
          <w:rFonts w:ascii="Times New Roman" w:hAnsi="Times New Roman" w:cs="Times New Roman"/>
          <w:i/>
          <w:iCs/>
          <w:sz w:val="24"/>
          <w:szCs w:val="24"/>
        </w:rPr>
        <w:t>41</w:t>
      </w:r>
      <w:r w:rsidRPr="00C03320">
        <w:rPr>
          <w:rFonts w:ascii="Times New Roman" w:hAnsi="Times New Roman" w:cs="Times New Roman"/>
          <w:sz w:val="24"/>
          <w:szCs w:val="24"/>
        </w:rPr>
        <w:t>(2), 477. https://doi.org/10.2307/2530872</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rPr>
        <w:t xml:space="preserve">Giovannoni, G., van Schalkwyk, J., Fritz, V. U., &amp; Lees, A. J. (1999). </w:t>
      </w:r>
      <w:r w:rsidRPr="00C03320">
        <w:rPr>
          <w:rFonts w:ascii="Times New Roman" w:hAnsi="Times New Roman" w:cs="Times New Roman"/>
          <w:sz w:val="24"/>
          <w:szCs w:val="24"/>
          <w:lang w:val="en-US"/>
        </w:rPr>
        <w:t xml:space="preserve">Bradykinesia akinesia inco-ordination test (BRAIN TEST): An objective computerised assessment of upper limb motor function. </w:t>
      </w:r>
      <w:r w:rsidRPr="00C03320">
        <w:rPr>
          <w:rFonts w:ascii="Times New Roman" w:hAnsi="Times New Roman" w:cs="Times New Roman"/>
          <w:i/>
          <w:iCs/>
          <w:sz w:val="24"/>
          <w:szCs w:val="24"/>
          <w:lang w:val="en-US"/>
        </w:rPr>
        <w:t>Journal of Neurology, Neurosurgery &amp; Psychiatry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67</w:t>
      </w:r>
      <w:r w:rsidRPr="00C03320">
        <w:rPr>
          <w:rFonts w:ascii="Times New Roman" w:hAnsi="Times New Roman" w:cs="Times New Roman"/>
          <w:sz w:val="24"/>
          <w:szCs w:val="24"/>
          <w:lang w:val="en-US"/>
        </w:rPr>
        <w:t>(5), 624–629. https://doi.org/10.1136/jnnp.67.5.624</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Goetz, C. G., Tilley, B. C., Shaftman, S. R., Stebbins, G. T., Fahn, S., Martinez-Martin, P., Poewe, W., Sampaio, C., Stern, M. B., Dodel, R., Dubois, B., Holloway, R., Jankovic, J., Kulisevsky, J., Lang, A. E., Lees, A., Leurgans, S., LeWitt, P. A., Nyenhuis, D., … LaPelle, N. (2008). Movement Disorder Society-sponsored revision of the Unified Parkinson’s Disease Rating Scale (MDS-UPDRS): Scale presentation and clinimetric testing results: MDS-UPDRS: Clinimetric Assessment. </w:t>
      </w:r>
      <w:r w:rsidRPr="00C03320">
        <w:rPr>
          <w:rFonts w:ascii="Times New Roman" w:hAnsi="Times New Roman" w:cs="Times New Roman"/>
          <w:i/>
          <w:iCs/>
          <w:sz w:val="24"/>
          <w:szCs w:val="24"/>
          <w:lang w:val="en-US"/>
        </w:rPr>
        <w:t>Movement Disorders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23</w:t>
      </w:r>
      <w:r w:rsidRPr="00C03320">
        <w:rPr>
          <w:rFonts w:ascii="Times New Roman" w:hAnsi="Times New Roman" w:cs="Times New Roman"/>
          <w:sz w:val="24"/>
          <w:szCs w:val="24"/>
          <w:lang w:val="en-US"/>
        </w:rPr>
        <w:t>(15), 2129–2170. https://doi.org/10.1002/mds.22340</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Gómez-Esteban, J. C., Zarranz, J. J., Lezcano, E., Tijero, B., Luna, A., Velasco, F., Rouco, I., &amp; Garamendi, I. (2007). Influence of Motor Symptoms upon the Quality of Life of Patients with Parkinson’s Disease. </w:t>
      </w:r>
      <w:r w:rsidRPr="00C03320">
        <w:rPr>
          <w:rFonts w:ascii="Times New Roman" w:hAnsi="Times New Roman" w:cs="Times New Roman"/>
          <w:i/>
          <w:iCs/>
          <w:sz w:val="24"/>
          <w:szCs w:val="24"/>
          <w:lang w:val="en-US"/>
        </w:rPr>
        <w:t>European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57</w:t>
      </w:r>
      <w:r w:rsidRPr="00C03320">
        <w:rPr>
          <w:rFonts w:ascii="Times New Roman" w:hAnsi="Times New Roman" w:cs="Times New Roman"/>
          <w:sz w:val="24"/>
          <w:szCs w:val="24"/>
          <w:lang w:val="en-US"/>
        </w:rPr>
        <w:t>(3), 161–165. https://doi.org/10.1159/000098468</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Halgren, M., Kang, R., Voytek, B., Ulbert, I., Fabo, D., Eross, L., Wittner, L., Madsen, J., Doyle, W. K., Devinsky, O., Halgren, E., Harnett, M. T., &amp; Cash, S. S. (2021). </w:t>
      </w:r>
      <w:r w:rsidRPr="00C03320">
        <w:rPr>
          <w:rFonts w:ascii="Times New Roman" w:hAnsi="Times New Roman" w:cs="Times New Roman"/>
          <w:i/>
          <w:iCs/>
          <w:sz w:val="24"/>
          <w:szCs w:val="24"/>
          <w:lang w:val="en-US"/>
        </w:rPr>
        <w:t xml:space="preserve">The timescale and magnitude of 1/f aperiodic activity decrease with cortical depth in </w:t>
      </w:r>
      <w:r w:rsidRPr="00C03320">
        <w:rPr>
          <w:rFonts w:ascii="Times New Roman" w:hAnsi="Times New Roman" w:cs="Times New Roman"/>
          <w:i/>
          <w:iCs/>
          <w:sz w:val="24"/>
          <w:szCs w:val="24"/>
          <w:lang w:val="en-US"/>
        </w:rPr>
        <w:lastRenderedPageBreak/>
        <w:t>humans, macaques, and mice</w:t>
      </w:r>
      <w:r w:rsidRPr="00C03320">
        <w:rPr>
          <w:rFonts w:ascii="Times New Roman" w:hAnsi="Times New Roman" w:cs="Times New Roman"/>
          <w:sz w:val="24"/>
          <w:szCs w:val="24"/>
          <w:lang w:val="en-US"/>
        </w:rPr>
        <w:t xml:space="preserve"> [Preprint]. Neuroscience. https://doi.org/10.1101/2021.07.28.454235</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He, S., Debarros, J., Khawaldeh, S., Pogosyan, A., Mostofi, A., Baig, F., Pereira, E., Brown, P., &amp; Tan, H. (2020). Closed-loop DBS triggered by real-time movement and tremor decoding based on thalamic LFPs for essential tremor. </w:t>
      </w:r>
      <w:r w:rsidRPr="00C03320">
        <w:rPr>
          <w:rFonts w:ascii="Times New Roman" w:hAnsi="Times New Roman" w:cs="Times New Roman"/>
          <w:i/>
          <w:iCs/>
          <w:sz w:val="24"/>
          <w:szCs w:val="24"/>
          <w:lang w:val="en-US"/>
        </w:rPr>
        <w:t>2020 42nd Annual International Conference of the IEEE Engineering in Medicine &amp; Biology Society (EMBC)</w:t>
      </w:r>
      <w:r w:rsidRPr="00C03320">
        <w:rPr>
          <w:rFonts w:ascii="Times New Roman" w:hAnsi="Times New Roman" w:cs="Times New Roman"/>
          <w:sz w:val="24"/>
          <w:szCs w:val="24"/>
          <w:lang w:val="en-US"/>
        </w:rPr>
        <w:t>, 3602–3605. https://doi.org/10.1109/EMBC44109.2020.9175433</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Helmich, R. C. (2018). The cerebral basis of Parkinsonian tremor: A network perspective. </w:t>
      </w:r>
      <w:r w:rsidRPr="00C03320">
        <w:rPr>
          <w:rFonts w:ascii="Times New Roman" w:hAnsi="Times New Roman" w:cs="Times New Roman"/>
          <w:i/>
          <w:iCs/>
          <w:sz w:val="24"/>
          <w:szCs w:val="24"/>
          <w:lang w:val="en-US"/>
        </w:rPr>
        <w:t>Movement Disorders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33</w:t>
      </w:r>
      <w:r w:rsidRPr="00C03320">
        <w:rPr>
          <w:rFonts w:ascii="Times New Roman" w:hAnsi="Times New Roman" w:cs="Times New Roman"/>
          <w:sz w:val="24"/>
          <w:szCs w:val="24"/>
          <w:lang w:val="en-US"/>
        </w:rPr>
        <w:t>(2), 219–231. https://doi.org/10.1002/mds.27224</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Helmich, R., &amp; Dirkx, M. (2017). Pathophysiology and Management of Parkinsonian Tremor. </w:t>
      </w:r>
      <w:r w:rsidRPr="00C03320">
        <w:rPr>
          <w:rFonts w:ascii="Times New Roman" w:hAnsi="Times New Roman" w:cs="Times New Roman"/>
          <w:i/>
          <w:iCs/>
          <w:sz w:val="24"/>
          <w:szCs w:val="24"/>
          <w:lang w:val="en-US"/>
        </w:rPr>
        <w:t>Seminars in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37</w:t>
      </w:r>
      <w:r w:rsidRPr="00C03320">
        <w:rPr>
          <w:rFonts w:ascii="Times New Roman" w:hAnsi="Times New Roman" w:cs="Times New Roman"/>
          <w:sz w:val="24"/>
          <w:szCs w:val="24"/>
          <w:lang w:val="en-US"/>
        </w:rPr>
        <w:t>(02), 127–134. https://doi.org/10.1055/s-0037-1601558</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Hess, C., &amp; Hallett, M. (2017). The Phenomenology of Parkinson’s Disease. </w:t>
      </w:r>
      <w:r w:rsidRPr="00C03320">
        <w:rPr>
          <w:rFonts w:ascii="Times New Roman" w:hAnsi="Times New Roman" w:cs="Times New Roman"/>
          <w:i/>
          <w:iCs/>
          <w:sz w:val="24"/>
          <w:szCs w:val="24"/>
          <w:lang w:val="en-US"/>
        </w:rPr>
        <w:t>Seminars in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37</w:t>
      </w:r>
      <w:r w:rsidRPr="00C03320">
        <w:rPr>
          <w:rFonts w:ascii="Times New Roman" w:hAnsi="Times New Roman" w:cs="Times New Roman"/>
          <w:sz w:val="24"/>
          <w:szCs w:val="24"/>
          <w:lang w:val="en-US"/>
        </w:rPr>
        <w:t>(02), 109–117. https://doi.org/10.1055/s-0037-1601869</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Jankovic, J. (2008). Parkinson’s disease: Clinical features and diagnosis. </w:t>
      </w:r>
      <w:r w:rsidRPr="00C03320">
        <w:rPr>
          <w:rFonts w:ascii="Times New Roman" w:hAnsi="Times New Roman" w:cs="Times New Roman"/>
          <w:i/>
          <w:iCs/>
          <w:sz w:val="24"/>
          <w:szCs w:val="24"/>
          <w:lang w:val="en-US"/>
        </w:rPr>
        <w:t>Journal of Neurology, Neurosurgery &amp; Psychiatry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79</w:t>
      </w:r>
      <w:r w:rsidRPr="00C03320">
        <w:rPr>
          <w:rFonts w:ascii="Times New Roman" w:hAnsi="Times New Roman" w:cs="Times New Roman"/>
          <w:sz w:val="24"/>
          <w:szCs w:val="24"/>
          <w:lang w:val="en-US"/>
        </w:rPr>
        <w:t>(4), 368–376. https://doi.org/10.1136/jnnp.2007.131045</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Koirala, N., Serrano, L., Paschen, S., Falk, D., Anwar, A. R., Kuravi, P., Deuschl, G., Groppa, S., &amp; Muthuraman, M. (2020). Mapping of subthalamic nucleus using microelectrode recordings during deep brain stimulation. </w:t>
      </w:r>
      <w:r w:rsidRPr="00C03320">
        <w:rPr>
          <w:rFonts w:ascii="Times New Roman" w:hAnsi="Times New Roman" w:cs="Times New Roman"/>
          <w:i/>
          <w:iCs/>
          <w:sz w:val="24"/>
          <w:szCs w:val="24"/>
          <w:lang w:val="en-US"/>
        </w:rPr>
        <w:t>Scientific Reports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10</w:t>
      </w:r>
      <w:r w:rsidRPr="00C03320">
        <w:rPr>
          <w:rFonts w:ascii="Times New Roman" w:hAnsi="Times New Roman" w:cs="Times New Roman"/>
          <w:sz w:val="24"/>
          <w:szCs w:val="24"/>
          <w:lang w:val="en-US"/>
        </w:rPr>
        <w:t>(1), 19241. https://doi.org/10.1038/s41598-020-74196-5</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Köllensperger, M., Geser, F., Seppi, K., Stampfer-Kountchev, M., Sawires, M., Scherfler, C., Boesch, S., Mueller, J., Koukouni, V., Quinn, N., Pellecchia, M. T., Barone, P., Schimke, N., Dodel, R., Oertel, W., Dupont, E., Østergaard, K., Daniels, C., Deuschl, G., … on behalf of the European MSA Study Group (EMSA-SG). (2008). Red flags </w:t>
      </w:r>
      <w:r w:rsidRPr="00C03320">
        <w:rPr>
          <w:rFonts w:ascii="Times New Roman" w:hAnsi="Times New Roman" w:cs="Times New Roman"/>
          <w:sz w:val="24"/>
          <w:szCs w:val="24"/>
          <w:lang w:val="en-US"/>
        </w:rPr>
        <w:lastRenderedPageBreak/>
        <w:t xml:space="preserve">for multiple system atrophy. </w:t>
      </w:r>
      <w:r w:rsidRPr="00C03320">
        <w:rPr>
          <w:rFonts w:ascii="Times New Roman" w:hAnsi="Times New Roman" w:cs="Times New Roman"/>
          <w:i/>
          <w:iCs/>
          <w:sz w:val="24"/>
          <w:szCs w:val="24"/>
          <w:lang w:val="en-US"/>
        </w:rPr>
        <w:t>Movement Disorders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23</w:t>
      </w:r>
      <w:r w:rsidRPr="00C03320">
        <w:rPr>
          <w:rFonts w:ascii="Times New Roman" w:hAnsi="Times New Roman" w:cs="Times New Roman"/>
          <w:sz w:val="24"/>
          <w:szCs w:val="24"/>
          <w:lang w:val="en-US"/>
        </w:rPr>
        <w:t>(8), 1093–1099. https://doi.org/10.1002/mds.21992</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rPr>
        <w:t xml:space="preserve">Kühn, A. A., Kupsch, A., Schneider, G.-H., &amp; Brown, P. (2006). </w:t>
      </w:r>
      <w:r w:rsidRPr="00C03320">
        <w:rPr>
          <w:rFonts w:ascii="Times New Roman" w:hAnsi="Times New Roman" w:cs="Times New Roman"/>
          <w:sz w:val="24"/>
          <w:szCs w:val="24"/>
          <w:lang w:val="en-US"/>
        </w:rPr>
        <w:t xml:space="preserve">Reduction in subthalamic 8-35 Hz oscillatory activity correlates with clinical improvement in Parkinson’s disease: STN activity and motor improvement. </w:t>
      </w:r>
      <w:r w:rsidRPr="00C03320">
        <w:rPr>
          <w:rFonts w:ascii="Times New Roman" w:hAnsi="Times New Roman" w:cs="Times New Roman"/>
          <w:i/>
          <w:iCs/>
          <w:sz w:val="24"/>
          <w:szCs w:val="24"/>
          <w:lang w:val="en-US"/>
        </w:rPr>
        <w:t>European Journal of Neuroscience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23</w:t>
      </w:r>
      <w:r w:rsidRPr="00C03320">
        <w:rPr>
          <w:rFonts w:ascii="Times New Roman" w:hAnsi="Times New Roman" w:cs="Times New Roman"/>
          <w:sz w:val="24"/>
          <w:szCs w:val="24"/>
          <w:lang w:val="en-US"/>
        </w:rPr>
        <w:t>(7), 1956–1960. https://doi.org/10.1111/j.1460-9568.2006.04717.x</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Kutukcu, Y., Marks, W. J., Goodin, D. S., &amp; Aminoff, M. J. (1999). Simple and choice reaction time in Parkinson’s disease. </w:t>
      </w:r>
      <w:r w:rsidRPr="00C03320">
        <w:rPr>
          <w:rFonts w:ascii="Times New Roman" w:hAnsi="Times New Roman" w:cs="Times New Roman"/>
          <w:i/>
          <w:iCs/>
          <w:sz w:val="24"/>
          <w:szCs w:val="24"/>
          <w:lang w:val="en-US"/>
        </w:rPr>
        <w:t>Brain Research</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815</w:t>
      </w:r>
      <w:r w:rsidRPr="00C03320">
        <w:rPr>
          <w:rFonts w:ascii="Times New Roman" w:hAnsi="Times New Roman" w:cs="Times New Roman"/>
          <w:sz w:val="24"/>
          <w:szCs w:val="24"/>
          <w:lang w:val="en-US"/>
        </w:rPr>
        <w:t>(2), 367–372. https://doi.org/10.1016/S0006-8993(98)01060-9</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Kuznetsova, A., Brockhoff, P. B., &amp; Christensen, R. H. B. (2017). </w:t>
      </w:r>
      <w:r w:rsidRPr="00C03320">
        <w:rPr>
          <w:rFonts w:ascii="Times New Roman" w:hAnsi="Times New Roman" w:cs="Times New Roman"/>
          <w:b/>
          <w:bCs/>
          <w:sz w:val="24"/>
          <w:szCs w:val="24"/>
          <w:lang w:val="en-US"/>
        </w:rPr>
        <w:t>lmerTest</w:t>
      </w:r>
      <w:r w:rsidRPr="00C03320">
        <w:rPr>
          <w:rFonts w:ascii="Times New Roman" w:hAnsi="Times New Roman" w:cs="Times New Roman"/>
          <w:sz w:val="24"/>
          <w:szCs w:val="24"/>
          <w:lang w:val="en-US"/>
        </w:rPr>
        <w:t xml:space="preserve"> Package: Tests in Linear Mixed Effects Models. </w:t>
      </w:r>
      <w:r w:rsidRPr="00C03320">
        <w:rPr>
          <w:rFonts w:ascii="Times New Roman" w:hAnsi="Times New Roman" w:cs="Times New Roman"/>
          <w:i/>
          <w:iCs/>
          <w:sz w:val="24"/>
          <w:szCs w:val="24"/>
          <w:lang w:val="en-US"/>
        </w:rPr>
        <w:t>Journal of Statistical Software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82</w:t>
      </w:r>
      <w:r w:rsidRPr="00C03320">
        <w:rPr>
          <w:rFonts w:ascii="Times New Roman" w:hAnsi="Times New Roman" w:cs="Times New Roman"/>
          <w:sz w:val="24"/>
          <w:szCs w:val="24"/>
          <w:lang w:val="en-US"/>
        </w:rPr>
        <w:t>(13). https://doi.org/10.18637/jss.v082.i13</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Limousin, P., Pollak, P., Benazzouz, A., Hoffmann, D., Le Bas, J.-F., Perret, J. E., Benabid, A.-L., &amp; Broussolle, E. (1995). Effect on parkinsonian signs and symptoms of bilateral subthalamic nucleus stimulation. </w:t>
      </w:r>
      <w:r w:rsidRPr="00C03320">
        <w:rPr>
          <w:rFonts w:ascii="Times New Roman" w:hAnsi="Times New Roman" w:cs="Times New Roman"/>
          <w:i/>
          <w:iCs/>
          <w:sz w:val="24"/>
          <w:szCs w:val="24"/>
          <w:lang w:val="en-US"/>
        </w:rPr>
        <w:t>The Lancet</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345</w:t>
      </w:r>
      <w:r w:rsidRPr="00C03320">
        <w:rPr>
          <w:rFonts w:ascii="Times New Roman" w:hAnsi="Times New Roman" w:cs="Times New Roman"/>
          <w:sz w:val="24"/>
          <w:szCs w:val="24"/>
          <w:lang w:val="en-US"/>
        </w:rPr>
        <w:t>(8942), 91–95. https://doi.org/10.1016/S0140-6736(95)90062-4</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C03320">
        <w:rPr>
          <w:rFonts w:ascii="Times New Roman" w:hAnsi="Times New Roman" w:cs="Times New Roman"/>
          <w:i/>
          <w:iCs/>
          <w:sz w:val="24"/>
          <w:szCs w:val="24"/>
          <w:lang w:val="en-US"/>
        </w:rPr>
        <w:t>Parkinsonism &amp; Related Disorders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13</w:t>
      </w:r>
      <w:r w:rsidRPr="00C03320">
        <w:rPr>
          <w:rFonts w:ascii="Times New Roman" w:hAnsi="Times New Roman" w:cs="Times New Roman"/>
          <w:sz w:val="24"/>
          <w:szCs w:val="24"/>
          <w:lang w:val="en-US"/>
        </w:rPr>
        <w:t>(8), 528–531. https://doi.org/10.1016/j.parkreldis.2006.12.013</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rPr>
        <w:t xml:space="preserve">Odekerken, V. J., van Laar, T., Staal, M. J., Mosch, A., Hoffmann, C. F., Nijssen, P. C., Beute, G. N., van Vugt, J. P., Lenders, M. W., Contarino, M. F., Mink, M. S., Bour, L. J., van den Munckhof, P., Schmand, B. A., de Haan, R. J., Schuurman, P. R., &amp; de </w:t>
      </w:r>
      <w:r w:rsidRPr="00C03320">
        <w:rPr>
          <w:rFonts w:ascii="Times New Roman" w:hAnsi="Times New Roman" w:cs="Times New Roman"/>
          <w:sz w:val="24"/>
          <w:szCs w:val="24"/>
        </w:rPr>
        <w:lastRenderedPageBreak/>
        <w:t xml:space="preserve">Bie, R. M. (2013). </w:t>
      </w:r>
      <w:r w:rsidRPr="00C03320">
        <w:rPr>
          <w:rFonts w:ascii="Times New Roman" w:hAnsi="Times New Roman" w:cs="Times New Roman"/>
          <w:sz w:val="24"/>
          <w:szCs w:val="24"/>
          <w:lang w:val="en-US"/>
        </w:rPr>
        <w:t xml:space="preserve">Subthalamic nucleus versus globus pallidus bilateral deep brain stimulation for advanced Parkinson’s disease (NSTAPS study): A randomised controlled trial. </w:t>
      </w:r>
      <w:r w:rsidRPr="00C03320">
        <w:rPr>
          <w:rFonts w:ascii="Times New Roman" w:hAnsi="Times New Roman" w:cs="Times New Roman"/>
          <w:i/>
          <w:iCs/>
          <w:sz w:val="24"/>
          <w:szCs w:val="24"/>
          <w:lang w:val="en-US"/>
        </w:rPr>
        <w:t>The Lancet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12</w:t>
      </w:r>
      <w:r w:rsidRPr="00C03320">
        <w:rPr>
          <w:rFonts w:ascii="Times New Roman" w:hAnsi="Times New Roman" w:cs="Times New Roman"/>
          <w:sz w:val="24"/>
          <w:szCs w:val="24"/>
          <w:lang w:val="en-US"/>
        </w:rPr>
        <w:t>(1), 37–44. https://doi.org/10.1016/S1474-4422(12)70264-8</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Oostenveld, R. (2018). Fieldtriptoolbox. </w:t>
      </w:r>
      <w:r w:rsidRPr="00C03320">
        <w:rPr>
          <w:rFonts w:ascii="Times New Roman" w:hAnsi="Times New Roman" w:cs="Times New Roman"/>
          <w:i/>
          <w:iCs/>
          <w:sz w:val="24"/>
          <w:szCs w:val="24"/>
          <w:lang w:val="en-US"/>
        </w:rPr>
        <w:t>Time-frequency analysis using Hanning window, multitapers and wavelets</w:t>
      </w:r>
      <w:r w:rsidRPr="00C03320">
        <w:rPr>
          <w:rFonts w:ascii="Times New Roman" w:hAnsi="Times New Roman" w:cs="Times New Roman"/>
          <w:sz w:val="24"/>
          <w:szCs w:val="24"/>
          <w:lang w:val="en-US"/>
        </w:rPr>
        <w:t>. https://www.fieldtriptoolbox.org/tutorial/timefrequencyanalysis/</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Oostenveld, R., Fries, P., Maris, E., &amp; Schoffelen, J.-M. (2011). FieldTrip: Open Source Software for Advanced Analysis of MEG, EEG, and Invasive Electrophysiological Data. </w:t>
      </w:r>
      <w:r w:rsidRPr="00C03320">
        <w:rPr>
          <w:rFonts w:ascii="Times New Roman" w:hAnsi="Times New Roman" w:cs="Times New Roman"/>
          <w:i/>
          <w:iCs/>
          <w:sz w:val="24"/>
          <w:szCs w:val="24"/>
          <w:lang w:val="en-US"/>
        </w:rPr>
        <w:t>Computational Intelligence and Neuroscience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2011</w:t>
      </w:r>
      <w:r w:rsidRPr="00C03320">
        <w:rPr>
          <w:rFonts w:ascii="Times New Roman" w:hAnsi="Times New Roman" w:cs="Times New Roman"/>
          <w:sz w:val="24"/>
          <w:szCs w:val="24"/>
          <w:lang w:val="en-US"/>
        </w:rPr>
        <w:t>, 1–9. https://doi.org/10.1155/2011/156869</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Opri, E., Cernera, S., Molina, R., Eisinger, R. S., Cagle, J. N., Almeida, L., Denison, T., Okun, M. S., Foote, K. D., &amp; Gunduz, A. (2020). Chronic embedded cortico-thalamic closed-loop deep brain stimulation for the treatment of essential tremor. </w:t>
      </w:r>
      <w:r w:rsidRPr="00C03320">
        <w:rPr>
          <w:rFonts w:ascii="Times New Roman" w:hAnsi="Times New Roman" w:cs="Times New Roman"/>
          <w:i/>
          <w:iCs/>
          <w:sz w:val="24"/>
          <w:szCs w:val="24"/>
          <w:lang w:val="en-US"/>
        </w:rPr>
        <w:t>Science Translational Medicine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12</w:t>
      </w:r>
      <w:r w:rsidRPr="00C03320">
        <w:rPr>
          <w:rFonts w:ascii="Times New Roman" w:hAnsi="Times New Roman" w:cs="Times New Roman"/>
          <w:sz w:val="24"/>
          <w:szCs w:val="24"/>
          <w:lang w:val="en-US"/>
        </w:rPr>
        <w:t>(572), eaay7680. https://doi.org/10.1126/scitranslmed.aay7680</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Poewe, W., Seppi, K., Tanner, C. M., Halliday, G. M., Brundin, P., Volkmann, J., Schrag, A.-E., &amp; Lang, A. E. (2017). Parkinson disease. </w:t>
      </w:r>
      <w:r w:rsidRPr="00C03320">
        <w:rPr>
          <w:rFonts w:ascii="Times New Roman" w:hAnsi="Times New Roman" w:cs="Times New Roman"/>
          <w:i/>
          <w:iCs/>
          <w:sz w:val="24"/>
          <w:szCs w:val="24"/>
          <w:lang w:val="en-US"/>
        </w:rPr>
        <w:t>Nature Reviews Disease Primers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3</w:t>
      </w:r>
      <w:r w:rsidRPr="00C03320">
        <w:rPr>
          <w:rFonts w:ascii="Times New Roman" w:hAnsi="Times New Roman" w:cs="Times New Roman"/>
          <w:sz w:val="24"/>
          <w:szCs w:val="24"/>
          <w:lang w:val="en-US"/>
        </w:rPr>
        <w:t>(1), 17013. https://doi.org/10.1038/nrdp.2017.13</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rPr>
        <w:t xml:space="preserve">Postuma, R. B., Berg, D., Stern, M., Poewe, W., Olanow, C. W., Oertel, W., Obeso, J., Marek, K., Litvan, I., Lang, A. E., Halliday, G., Goetz, C. G., Gasser, T., Dubois, B., Chan, P., Bloem, B. R., Adler, C. H., &amp; Deuschl, G. (2015). </w:t>
      </w:r>
      <w:r w:rsidRPr="00C03320">
        <w:rPr>
          <w:rFonts w:ascii="Times New Roman" w:hAnsi="Times New Roman" w:cs="Times New Roman"/>
          <w:sz w:val="24"/>
          <w:szCs w:val="24"/>
          <w:lang w:val="en-US"/>
        </w:rPr>
        <w:t xml:space="preserve">MDS clinical diagnostic criteria for Parkinson’s disease: MDS-PD Clinical Diagnostic Criteria. </w:t>
      </w:r>
      <w:r w:rsidRPr="00C03320">
        <w:rPr>
          <w:rFonts w:ascii="Times New Roman" w:hAnsi="Times New Roman" w:cs="Times New Roman"/>
          <w:i/>
          <w:iCs/>
          <w:sz w:val="24"/>
          <w:szCs w:val="24"/>
          <w:lang w:val="en-US"/>
        </w:rPr>
        <w:t>Movement Disorders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30</w:t>
      </w:r>
      <w:r w:rsidRPr="00C03320">
        <w:rPr>
          <w:rFonts w:ascii="Times New Roman" w:hAnsi="Times New Roman" w:cs="Times New Roman"/>
          <w:sz w:val="24"/>
          <w:szCs w:val="24"/>
          <w:lang w:val="en-US"/>
        </w:rPr>
        <w:t>(12), 1591–1601. https://doi.org/10.1002/mds.26424</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lastRenderedPageBreak/>
        <w:t xml:space="preserve">Prakash, K. M., Nadkarni, N. V., Lye, W.-K., Yong, M.-H., &amp; Tan, E.-K. (2016). The impact of non-motor symptoms on the quality of life of Parkinson’s disease patients: A longitudinal study. </w:t>
      </w:r>
      <w:r w:rsidRPr="00C03320">
        <w:rPr>
          <w:rFonts w:ascii="Times New Roman" w:hAnsi="Times New Roman" w:cs="Times New Roman"/>
          <w:i/>
          <w:iCs/>
          <w:sz w:val="24"/>
          <w:szCs w:val="24"/>
          <w:lang w:val="en-US"/>
        </w:rPr>
        <w:t>European Journal of Neurology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23</w:t>
      </w:r>
      <w:r w:rsidRPr="00C03320">
        <w:rPr>
          <w:rFonts w:ascii="Times New Roman" w:hAnsi="Times New Roman" w:cs="Times New Roman"/>
          <w:sz w:val="24"/>
          <w:szCs w:val="24"/>
          <w:lang w:val="en-US"/>
        </w:rPr>
        <w:t>(5), 854–860. https://doi.org/10.1111/ene.12950</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Rahman, S., Griffin, H. J., Quinn, N. P., &amp; Jahanshahi, M. (2008). Quality of life in Parkinson’s disease: The relative importance of the symptoms. </w:t>
      </w:r>
      <w:r w:rsidRPr="00C03320">
        <w:rPr>
          <w:rFonts w:ascii="Times New Roman" w:hAnsi="Times New Roman" w:cs="Times New Roman"/>
          <w:i/>
          <w:iCs/>
          <w:sz w:val="24"/>
          <w:szCs w:val="24"/>
          <w:lang w:val="en-US"/>
        </w:rPr>
        <w:t>Movement Disorders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23</w:t>
      </w:r>
      <w:r w:rsidRPr="00C03320">
        <w:rPr>
          <w:rFonts w:ascii="Times New Roman" w:hAnsi="Times New Roman" w:cs="Times New Roman"/>
          <w:sz w:val="24"/>
          <w:szCs w:val="24"/>
          <w:lang w:val="en-US"/>
        </w:rPr>
        <w:t>(10), 1428–1434. https://doi.org/10.1002/mds.21667</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C03320">
        <w:rPr>
          <w:rFonts w:ascii="Times New Roman" w:hAnsi="Times New Roman" w:cs="Times New Roman"/>
          <w:i/>
          <w:iCs/>
          <w:sz w:val="24"/>
          <w:szCs w:val="24"/>
          <w:lang w:val="en-US"/>
        </w:rPr>
        <w:t>Methods in Ecology and Evolution</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11</w:t>
      </w:r>
      <w:r w:rsidRPr="00C03320">
        <w:rPr>
          <w:rFonts w:ascii="Times New Roman" w:hAnsi="Times New Roman" w:cs="Times New Roman"/>
          <w:sz w:val="24"/>
          <w:szCs w:val="24"/>
          <w:lang w:val="en-US"/>
        </w:rPr>
        <w:t>(9), 1141–1152. https://doi.org/10.1111/2041-210X.13434</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Simon, D. K., Tanner, C. M., &amp; Brundin, P. (2020). Parkinson Disease Epidemiology, Pathology, Genetics, and Pathophysiology. </w:t>
      </w:r>
      <w:r w:rsidRPr="00C03320">
        <w:rPr>
          <w:rFonts w:ascii="Times New Roman" w:hAnsi="Times New Roman" w:cs="Times New Roman"/>
          <w:i/>
          <w:iCs/>
          <w:sz w:val="24"/>
          <w:szCs w:val="24"/>
          <w:lang w:val="en-US"/>
        </w:rPr>
        <w:t>Clinics in Geriatric Medicine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36</w:t>
      </w:r>
      <w:r w:rsidRPr="00C03320">
        <w:rPr>
          <w:rFonts w:ascii="Times New Roman" w:hAnsi="Times New Roman" w:cs="Times New Roman"/>
          <w:sz w:val="24"/>
          <w:szCs w:val="24"/>
          <w:lang w:val="en-US"/>
        </w:rPr>
        <w:t>(1), 1–12. https://doi.org/10.1016/j.cger.2019.08.002</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Telkes, I., Jimenez-Shahed, J., Viswanathan, A., Abosch, A., &amp; Ince, N. F. (2016). Prediction of STN-DBS Electrode Implantation Track in Parkinson’s Disease by Using Local Field Potentials. </w:t>
      </w:r>
      <w:r w:rsidRPr="00C03320">
        <w:rPr>
          <w:rFonts w:ascii="Times New Roman" w:hAnsi="Times New Roman" w:cs="Times New Roman"/>
          <w:i/>
          <w:iCs/>
          <w:sz w:val="24"/>
          <w:szCs w:val="24"/>
          <w:lang w:val="en-US"/>
        </w:rPr>
        <w:t>Frontiers in Neuroscience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10</w:t>
      </w:r>
      <w:r w:rsidRPr="00C03320">
        <w:rPr>
          <w:rFonts w:ascii="Times New Roman" w:hAnsi="Times New Roman" w:cs="Times New Roman"/>
          <w:sz w:val="24"/>
          <w:szCs w:val="24"/>
          <w:lang w:val="en-US"/>
        </w:rPr>
        <w:t>. https://doi.org/10.3389/fnins.2016.00198</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Telkes, I., Sabourin, S., Durphy, J., Adam, O., Sukul, V., Raviv, N., Staudt, M. D., &amp; Pilitsis, J. G. (2020). Functional Use of Directional Local Field Potentials in the Subthalamic Nucleus Deep Brain Stimulation. </w:t>
      </w:r>
      <w:r w:rsidRPr="00C03320">
        <w:rPr>
          <w:rFonts w:ascii="Times New Roman" w:hAnsi="Times New Roman" w:cs="Times New Roman"/>
          <w:i/>
          <w:iCs/>
          <w:sz w:val="24"/>
          <w:szCs w:val="24"/>
          <w:lang w:val="en-US"/>
        </w:rPr>
        <w:t>Frontiers in Human Neuroscience</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14</w:t>
      </w:r>
      <w:r w:rsidRPr="00C03320">
        <w:rPr>
          <w:rFonts w:ascii="Times New Roman" w:hAnsi="Times New Roman" w:cs="Times New Roman"/>
          <w:sz w:val="24"/>
          <w:szCs w:val="24"/>
          <w:lang w:val="en-US"/>
        </w:rPr>
        <w:t>, 145. https://doi.org/10.3389/fnhum.2020.00145</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lastRenderedPageBreak/>
        <w:t xml:space="preserve">Thenganatt, M. A., &amp; Jankovic, J. (2016). The relationship between essential tremor and Parkinson’s disease. </w:t>
      </w:r>
      <w:r w:rsidRPr="00C03320">
        <w:rPr>
          <w:rFonts w:ascii="Times New Roman" w:hAnsi="Times New Roman" w:cs="Times New Roman"/>
          <w:i/>
          <w:iCs/>
          <w:sz w:val="24"/>
          <w:szCs w:val="24"/>
          <w:lang w:val="en-US"/>
        </w:rPr>
        <w:t>Parkinsonism &amp; Related Disorders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22</w:t>
      </w:r>
      <w:r w:rsidRPr="00C03320">
        <w:rPr>
          <w:rFonts w:ascii="Times New Roman" w:hAnsi="Times New Roman" w:cs="Times New Roman"/>
          <w:sz w:val="24"/>
          <w:szCs w:val="24"/>
          <w:lang w:val="en-US"/>
        </w:rPr>
        <w:t>, S162–S165. https://doi.org/10.1016/j.parkreldis.2015.09.032</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Thenganatt, M. A., &amp; Louis, E. D. (2012). Distinguishing essential tremor from Parkinson’s disease: Bedside tests and laboratory evaluations. </w:t>
      </w:r>
      <w:r w:rsidRPr="00C03320">
        <w:rPr>
          <w:rFonts w:ascii="Times New Roman" w:hAnsi="Times New Roman" w:cs="Times New Roman"/>
          <w:i/>
          <w:iCs/>
          <w:sz w:val="24"/>
          <w:szCs w:val="24"/>
          <w:lang w:val="en-US"/>
        </w:rPr>
        <w:t>Expert Review of Neurotherapeutics</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12</w:t>
      </w:r>
      <w:r w:rsidRPr="00C03320">
        <w:rPr>
          <w:rFonts w:ascii="Times New Roman" w:hAnsi="Times New Roman" w:cs="Times New Roman"/>
          <w:sz w:val="24"/>
          <w:szCs w:val="24"/>
          <w:lang w:val="en-US"/>
        </w:rPr>
        <w:t>(6), 687–696. https://doi.org/10.1586/ern.12.49</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Thompson, J. A., Oukal, S., Bergman, H., Ojemann, S., Hebb, A. O., Hanrahan, S., Israel, Z., &amp; Abosch, A. (2018). Semi-automated application for estimating subthalamic nucleus boundaries and optimal target selection for deep brain stimulation implantation surgery. </w:t>
      </w:r>
      <w:r w:rsidRPr="00C03320">
        <w:rPr>
          <w:rFonts w:ascii="Times New Roman" w:hAnsi="Times New Roman" w:cs="Times New Roman"/>
          <w:i/>
          <w:iCs/>
          <w:sz w:val="24"/>
          <w:szCs w:val="24"/>
          <w:lang w:val="en-US"/>
        </w:rPr>
        <w:t>Journal of Neurosurgery</w:t>
      </w:r>
      <w:r w:rsidRPr="00C03320">
        <w:rPr>
          <w:rFonts w:ascii="Times New Roman" w:hAnsi="Times New Roman" w:cs="Times New Roman"/>
          <w:sz w:val="24"/>
          <w:szCs w:val="24"/>
          <w:lang w:val="en-US"/>
        </w:rPr>
        <w:t>, 1–10. https://doi.org/10.3171/2017.12.JNS171964</w:t>
      </w:r>
    </w:p>
    <w:p w:rsidR="00C04EE8" w:rsidRPr="00C03320" w:rsidRDefault="00C04EE8" w:rsidP="00C03320">
      <w:pPr>
        <w:pStyle w:val="Literaturverzeichnis"/>
        <w:rPr>
          <w:rFonts w:ascii="Times New Roman" w:hAnsi="Times New Roman" w:cs="Times New Roman"/>
          <w:sz w:val="24"/>
          <w:szCs w:val="24"/>
          <w:lang w:val="en-US"/>
        </w:rPr>
      </w:pPr>
      <w:r w:rsidRPr="00C03320">
        <w:rPr>
          <w:rFonts w:ascii="Times New Roman" w:hAnsi="Times New Roman" w:cs="Times New Roman"/>
          <w:sz w:val="24"/>
          <w:szCs w:val="24"/>
          <w:lang w:val="en-US"/>
        </w:rPr>
        <w:t xml:space="preserve">Voytek, B., &amp; Knight, R. T. (2015). Dynamic Network Communication as a Unifying Neural Basis for Cognition, Development, Aging, and Disease. </w:t>
      </w:r>
      <w:r w:rsidRPr="00C03320">
        <w:rPr>
          <w:rFonts w:ascii="Times New Roman" w:hAnsi="Times New Roman" w:cs="Times New Roman"/>
          <w:i/>
          <w:iCs/>
          <w:sz w:val="24"/>
          <w:szCs w:val="24"/>
          <w:lang w:val="en-US"/>
        </w:rPr>
        <w:t>Biological Psychiatry</w:t>
      </w:r>
      <w:r w:rsidRPr="00C03320">
        <w:rPr>
          <w:rFonts w:ascii="Times New Roman" w:hAnsi="Times New Roman" w:cs="Times New Roman"/>
          <w:sz w:val="24"/>
          <w:szCs w:val="24"/>
          <w:lang w:val="en-US"/>
        </w:rPr>
        <w:t xml:space="preserve">, </w:t>
      </w:r>
      <w:r w:rsidRPr="00C03320">
        <w:rPr>
          <w:rFonts w:ascii="Times New Roman" w:hAnsi="Times New Roman" w:cs="Times New Roman"/>
          <w:i/>
          <w:iCs/>
          <w:sz w:val="24"/>
          <w:szCs w:val="24"/>
          <w:lang w:val="en-US"/>
        </w:rPr>
        <w:t>77</w:t>
      </w:r>
      <w:r w:rsidRPr="00C03320">
        <w:rPr>
          <w:rFonts w:ascii="Times New Roman" w:hAnsi="Times New Roman" w:cs="Times New Roman"/>
          <w:sz w:val="24"/>
          <w:szCs w:val="24"/>
          <w:lang w:val="en-US"/>
        </w:rPr>
        <w:t>(12), 1089–1097. https://doi.org/10.1016/j.biopsych.2015.04.016</w:t>
      </w:r>
    </w:p>
    <w:p w:rsidR="00C04EE8" w:rsidRPr="00C03320" w:rsidRDefault="00C04EE8" w:rsidP="00C03320">
      <w:pPr>
        <w:pStyle w:val="Literaturverzeichnis"/>
        <w:rPr>
          <w:rFonts w:ascii="Times New Roman" w:hAnsi="Times New Roman" w:cs="Times New Roman"/>
          <w:sz w:val="24"/>
          <w:szCs w:val="24"/>
        </w:rPr>
      </w:pPr>
      <w:r w:rsidRPr="00C03320">
        <w:rPr>
          <w:rFonts w:ascii="Times New Roman" w:hAnsi="Times New Roman" w:cs="Times New Roman"/>
          <w:sz w:val="24"/>
          <w:szCs w:val="24"/>
          <w:lang w:val="en-US"/>
        </w:rPr>
        <w:t xml:space="preserve">Wichmann, T. (2019). Changing views of the pathophysiology of Parkinsonism. </w:t>
      </w:r>
      <w:r w:rsidRPr="00C03320">
        <w:rPr>
          <w:rFonts w:ascii="Times New Roman" w:hAnsi="Times New Roman" w:cs="Times New Roman"/>
          <w:i/>
          <w:iCs/>
          <w:sz w:val="24"/>
          <w:szCs w:val="24"/>
        </w:rPr>
        <w:t>Movement Disorders</w:t>
      </w:r>
      <w:r w:rsidRPr="00C03320">
        <w:rPr>
          <w:rFonts w:ascii="Times New Roman" w:hAnsi="Times New Roman" w:cs="Times New Roman"/>
          <w:sz w:val="24"/>
          <w:szCs w:val="24"/>
        </w:rPr>
        <w:t xml:space="preserve">, </w:t>
      </w:r>
      <w:r w:rsidRPr="00C03320">
        <w:rPr>
          <w:rFonts w:ascii="Times New Roman" w:hAnsi="Times New Roman" w:cs="Times New Roman"/>
          <w:i/>
          <w:iCs/>
          <w:sz w:val="24"/>
          <w:szCs w:val="24"/>
        </w:rPr>
        <w:t>34</w:t>
      </w:r>
      <w:r w:rsidRPr="00C03320">
        <w:rPr>
          <w:rFonts w:ascii="Times New Roman" w:hAnsi="Times New Roman" w:cs="Times New Roman"/>
          <w:sz w:val="24"/>
          <w:szCs w:val="24"/>
        </w:rPr>
        <w:t>(8), 1130–1143. https://doi.org/10.1002/mds.27741</w:t>
      </w:r>
    </w:p>
    <w:p w:rsidR="00C04EE8" w:rsidRPr="00C03320" w:rsidRDefault="00C04EE8" w:rsidP="00C03320">
      <w:pPr>
        <w:pStyle w:val="Literaturverzeichnis"/>
        <w:rPr>
          <w:rFonts w:ascii="Times New Roman" w:hAnsi="Times New Roman" w:cs="Times New Roman"/>
          <w:sz w:val="24"/>
          <w:szCs w:val="24"/>
        </w:rPr>
      </w:pPr>
      <w:r w:rsidRPr="00C03320">
        <w:rPr>
          <w:rFonts w:ascii="Times New Roman" w:hAnsi="Times New Roman" w:cs="Times New Roman"/>
          <w:sz w:val="24"/>
          <w:szCs w:val="24"/>
        </w:rPr>
        <w:t xml:space="preserve">Zaidel, A., Spivak, A., Grieb, B., Bergman, H., &amp; Israel, Z. (2010). </w:t>
      </w:r>
      <w:r w:rsidRPr="00C03320">
        <w:rPr>
          <w:rFonts w:ascii="Times New Roman" w:hAnsi="Times New Roman" w:cs="Times New Roman"/>
          <w:sz w:val="24"/>
          <w:szCs w:val="24"/>
          <w:lang w:val="en-US"/>
        </w:rPr>
        <w:t xml:space="preserve">Subthalamic span of oscillations predicts deep brain stimulation efficacy for patients with Parkinson’s disease. </w:t>
      </w:r>
      <w:r w:rsidRPr="00C03320">
        <w:rPr>
          <w:rFonts w:ascii="Times New Roman" w:hAnsi="Times New Roman" w:cs="Times New Roman"/>
          <w:i/>
          <w:iCs/>
          <w:sz w:val="24"/>
          <w:szCs w:val="24"/>
        </w:rPr>
        <w:t>Brain</w:t>
      </w:r>
      <w:r w:rsidRPr="00C03320">
        <w:rPr>
          <w:rFonts w:ascii="Times New Roman" w:hAnsi="Times New Roman" w:cs="Times New Roman"/>
          <w:sz w:val="24"/>
          <w:szCs w:val="24"/>
        </w:rPr>
        <w:t xml:space="preserve">, </w:t>
      </w:r>
      <w:r w:rsidRPr="00C03320">
        <w:rPr>
          <w:rFonts w:ascii="Times New Roman" w:hAnsi="Times New Roman" w:cs="Times New Roman"/>
          <w:i/>
          <w:iCs/>
          <w:sz w:val="24"/>
          <w:szCs w:val="24"/>
        </w:rPr>
        <w:t>133</w:t>
      </w:r>
      <w:r w:rsidRPr="00C03320">
        <w:rPr>
          <w:rFonts w:ascii="Times New Roman" w:hAnsi="Times New Roman" w:cs="Times New Roman"/>
          <w:sz w:val="24"/>
          <w:szCs w:val="24"/>
        </w:rPr>
        <w:t>(7), 2007–2021. https://doi.org/10.1093/brain/awq144</w:t>
      </w:r>
    </w:p>
    <w:p w:rsidR="0007089E" w:rsidRPr="00C03320" w:rsidRDefault="00D26C2C" w:rsidP="00C03320">
      <w:pPr>
        <w:spacing w:line="480" w:lineRule="auto"/>
        <w:rPr>
          <w:rFonts w:ascii="Times New Roman" w:hAnsi="Times New Roman" w:cs="Times New Roman"/>
          <w:sz w:val="24"/>
          <w:szCs w:val="24"/>
          <w:lang w:val="en-US"/>
        </w:rPr>
      </w:pPr>
      <w:r w:rsidRPr="00C03320">
        <w:rPr>
          <w:rFonts w:ascii="Times New Roman" w:hAnsi="Times New Roman" w:cs="Times New Roman"/>
          <w:sz w:val="24"/>
          <w:szCs w:val="24"/>
          <w:lang w:val="en-US"/>
        </w:rPr>
        <w:fldChar w:fldCharType="end"/>
      </w:r>
    </w:p>
    <w:sectPr w:rsidR="0007089E" w:rsidRPr="00C03320" w:rsidSect="0000266C">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0C6" w:rsidRDefault="00FA30C6" w:rsidP="009A4076">
      <w:pPr>
        <w:spacing w:after="0" w:line="240" w:lineRule="auto"/>
      </w:pPr>
      <w:r>
        <w:separator/>
      </w:r>
    </w:p>
  </w:endnote>
  <w:endnote w:type="continuationSeparator" w:id="0">
    <w:p w:rsidR="00FA30C6" w:rsidRDefault="00FA30C6"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0C6" w:rsidRDefault="00FA30C6" w:rsidP="009A4076">
      <w:pPr>
        <w:spacing w:after="0" w:line="240" w:lineRule="auto"/>
      </w:pPr>
      <w:r>
        <w:separator/>
      </w:r>
    </w:p>
  </w:footnote>
  <w:footnote w:type="continuationSeparator" w:id="0">
    <w:p w:rsidR="00FA30C6" w:rsidRDefault="00FA30C6" w:rsidP="009A4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456B"/>
    <w:rsid w:val="00023F1B"/>
    <w:rsid w:val="00030807"/>
    <w:rsid w:val="00030E79"/>
    <w:rsid w:val="00031E37"/>
    <w:rsid w:val="000502CA"/>
    <w:rsid w:val="000623F1"/>
    <w:rsid w:val="0006445C"/>
    <w:rsid w:val="0006494A"/>
    <w:rsid w:val="00064BC6"/>
    <w:rsid w:val="0007089E"/>
    <w:rsid w:val="000716BE"/>
    <w:rsid w:val="00075707"/>
    <w:rsid w:val="00080289"/>
    <w:rsid w:val="00084A45"/>
    <w:rsid w:val="00085C3F"/>
    <w:rsid w:val="00087CA9"/>
    <w:rsid w:val="00094EA7"/>
    <w:rsid w:val="00095346"/>
    <w:rsid w:val="00095EE7"/>
    <w:rsid w:val="000A2779"/>
    <w:rsid w:val="000A456E"/>
    <w:rsid w:val="000A59CC"/>
    <w:rsid w:val="000A7B2C"/>
    <w:rsid w:val="000A7E18"/>
    <w:rsid w:val="000B55FD"/>
    <w:rsid w:val="000B6912"/>
    <w:rsid w:val="000C211A"/>
    <w:rsid w:val="000C2C56"/>
    <w:rsid w:val="000C366C"/>
    <w:rsid w:val="000C43BE"/>
    <w:rsid w:val="000C5BA2"/>
    <w:rsid w:val="000C62FD"/>
    <w:rsid w:val="000D00F4"/>
    <w:rsid w:val="000D0B7B"/>
    <w:rsid w:val="000D188D"/>
    <w:rsid w:val="000D4078"/>
    <w:rsid w:val="000D4712"/>
    <w:rsid w:val="000D6596"/>
    <w:rsid w:val="000E1DA9"/>
    <w:rsid w:val="000E3A63"/>
    <w:rsid w:val="000E7629"/>
    <w:rsid w:val="000F0842"/>
    <w:rsid w:val="000F1D68"/>
    <w:rsid w:val="000F3E58"/>
    <w:rsid w:val="000F442D"/>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1D50"/>
    <w:rsid w:val="00153082"/>
    <w:rsid w:val="00155869"/>
    <w:rsid w:val="00155949"/>
    <w:rsid w:val="001579F1"/>
    <w:rsid w:val="00162609"/>
    <w:rsid w:val="00171926"/>
    <w:rsid w:val="00174D0A"/>
    <w:rsid w:val="0017793E"/>
    <w:rsid w:val="00183EF5"/>
    <w:rsid w:val="00190BF4"/>
    <w:rsid w:val="00193E0E"/>
    <w:rsid w:val="00193E65"/>
    <w:rsid w:val="00196173"/>
    <w:rsid w:val="001A107E"/>
    <w:rsid w:val="001A4C03"/>
    <w:rsid w:val="001A759A"/>
    <w:rsid w:val="001B2C1C"/>
    <w:rsid w:val="001B40AC"/>
    <w:rsid w:val="001B40C0"/>
    <w:rsid w:val="001B472F"/>
    <w:rsid w:val="001B5C96"/>
    <w:rsid w:val="001B719C"/>
    <w:rsid w:val="001C4291"/>
    <w:rsid w:val="001C4B5E"/>
    <w:rsid w:val="001C57BB"/>
    <w:rsid w:val="001C7A6F"/>
    <w:rsid w:val="001D696C"/>
    <w:rsid w:val="001D7CCD"/>
    <w:rsid w:val="001F213D"/>
    <w:rsid w:val="001F2601"/>
    <w:rsid w:val="001F55D6"/>
    <w:rsid w:val="001F6663"/>
    <w:rsid w:val="001F6781"/>
    <w:rsid w:val="001F68C6"/>
    <w:rsid w:val="00202D62"/>
    <w:rsid w:val="00206261"/>
    <w:rsid w:val="0020690E"/>
    <w:rsid w:val="00206C21"/>
    <w:rsid w:val="0021190D"/>
    <w:rsid w:val="002128B3"/>
    <w:rsid w:val="00217D73"/>
    <w:rsid w:val="002218C5"/>
    <w:rsid w:val="00227DDF"/>
    <w:rsid w:val="00230440"/>
    <w:rsid w:val="00232E75"/>
    <w:rsid w:val="0023392E"/>
    <w:rsid w:val="00245ED2"/>
    <w:rsid w:val="0024755B"/>
    <w:rsid w:val="00250996"/>
    <w:rsid w:val="00253D57"/>
    <w:rsid w:val="00254332"/>
    <w:rsid w:val="00255E11"/>
    <w:rsid w:val="00257001"/>
    <w:rsid w:val="0026647E"/>
    <w:rsid w:val="00267210"/>
    <w:rsid w:val="002810FD"/>
    <w:rsid w:val="0028116E"/>
    <w:rsid w:val="00291CCA"/>
    <w:rsid w:val="002A2765"/>
    <w:rsid w:val="002A3CF9"/>
    <w:rsid w:val="002A5B77"/>
    <w:rsid w:val="002B033C"/>
    <w:rsid w:val="002B3B68"/>
    <w:rsid w:val="002C0AF9"/>
    <w:rsid w:val="002C2F0B"/>
    <w:rsid w:val="002E1176"/>
    <w:rsid w:val="002F21E3"/>
    <w:rsid w:val="002F2462"/>
    <w:rsid w:val="002F2F98"/>
    <w:rsid w:val="002F55DE"/>
    <w:rsid w:val="002F5766"/>
    <w:rsid w:val="002F5F14"/>
    <w:rsid w:val="002F7E01"/>
    <w:rsid w:val="002F7FB3"/>
    <w:rsid w:val="00304D59"/>
    <w:rsid w:val="00306F70"/>
    <w:rsid w:val="00307BA4"/>
    <w:rsid w:val="00317441"/>
    <w:rsid w:val="0032010C"/>
    <w:rsid w:val="00321F42"/>
    <w:rsid w:val="003235F2"/>
    <w:rsid w:val="00325273"/>
    <w:rsid w:val="00325C5E"/>
    <w:rsid w:val="003349A0"/>
    <w:rsid w:val="00335719"/>
    <w:rsid w:val="00335D4C"/>
    <w:rsid w:val="0033728A"/>
    <w:rsid w:val="00337D8D"/>
    <w:rsid w:val="00341361"/>
    <w:rsid w:val="00341376"/>
    <w:rsid w:val="00342718"/>
    <w:rsid w:val="00343C6C"/>
    <w:rsid w:val="00345E7A"/>
    <w:rsid w:val="0034643F"/>
    <w:rsid w:val="00354074"/>
    <w:rsid w:val="003542BC"/>
    <w:rsid w:val="00354E21"/>
    <w:rsid w:val="0035508D"/>
    <w:rsid w:val="00360434"/>
    <w:rsid w:val="00361555"/>
    <w:rsid w:val="00377AFD"/>
    <w:rsid w:val="003804D7"/>
    <w:rsid w:val="00380E63"/>
    <w:rsid w:val="00381D25"/>
    <w:rsid w:val="00392EE0"/>
    <w:rsid w:val="00393D36"/>
    <w:rsid w:val="00394DE3"/>
    <w:rsid w:val="00396391"/>
    <w:rsid w:val="00396A46"/>
    <w:rsid w:val="00397851"/>
    <w:rsid w:val="003A42A8"/>
    <w:rsid w:val="003A467F"/>
    <w:rsid w:val="003A538C"/>
    <w:rsid w:val="003A79D9"/>
    <w:rsid w:val="003B2465"/>
    <w:rsid w:val="003B4970"/>
    <w:rsid w:val="003B5734"/>
    <w:rsid w:val="003C24C5"/>
    <w:rsid w:val="003C26E7"/>
    <w:rsid w:val="003C71DA"/>
    <w:rsid w:val="003C78F7"/>
    <w:rsid w:val="003D06CC"/>
    <w:rsid w:val="003E1B09"/>
    <w:rsid w:val="003E434A"/>
    <w:rsid w:val="003E4BE1"/>
    <w:rsid w:val="003F42FA"/>
    <w:rsid w:val="003F4AF4"/>
    <w:rsid w:val="003F70B6"/>
    <w:rsid w:val="004000B0"/>
    <w:rsid w:val="00400442"/>
    <w:rsid w:val="004036E5"/>
    <w:rsid w:val="00403A86"/>
    <w:rsid w:val="00403EFA"/>
    <w:rsid w:val="00403FCE"/>
    <w:rsid w:val="0040745D"/>
    <w:rsid w:val="004119CC"/>
    <w:rsid w:val="00415C65"/>
    <w:rsid w:val="00415F05"/>
    <w:rsid w:val="00430E9B"/>
    <w:rsid w:val="00437D2B"/>
    <w:rsid w:val="0044125E"/>
    <w:rsid w:val="00441A07"/>
    <w:rsid w:val="00446D46"/>
    <w:rsid w:val="00447304"/>
    <w:rsid w:val="004505E4"/>
    <w:rsid w:val="00450CBA"/>
    <w:rsid w:val="0045240F"/>
    <w:rsid w:val="00454B1E"/>
    <w:rsid w:val="004550A5"/>
    <w:rsid w:val="00460855"/>
    <w:rsid w:val="004622A3"/>
    <w:rsid w:val="00465A31"/>
    <w:rsid w:val="00465D1F"/>
    <w:rsid w:val="00467AB7"/>
    <w:rsid w:val="0047219A"/>
    <w:rsid w:val="00475349"/>
    <w:rsid w:val="004778B5"/>
    <w:rsid w:val="004810E6"/>
    <w:rsid w:val="00483437"/>
    <w:rsid w:val="004904A7"/>
    <w:rsid w:val="00492E17"/>
    <w:rsid w:val="0049460C"/>
    <w:rsid w:val="004A551C"/>
    <w:rsid w:val="004A7834"/>
    <w:rsid w:val="004B117D"/>
    <w:rsid w:val="004B1A26"/>
    <w:rsid w:val="004B3024"/>
    <w:rsid w:val="004B5E2E"/>
    <w:rsid w:val="004B7A80"/>
    <w:rsid w:val="004C3764"/>
    <w:rsid w:val="004C51EE"/>
    <w:rsid w:val="004C5996"/>
    <w:rsid w:val="004C62A2"/>
    <w:rsid w:val="004C7615"/>
    <w:rsid w:val="004D0B8A"/>
    <w:rsid w:val="004D1546"/>
    <w:rsid w:val="004D5968"/>
    <w:rsid w:val="004D5C32"/>
    <w:rsid w:val="004D6C77"/>
    <w:rsid w:val="004D7765"/>
    <w:rsid w:val="004E28B4"/>
    <w:rsid w:val="004F60B1"/>
    <w:rsid w:val="00503B13"/>
    <w:rsid w:val="00503E2D"/>
    <w:rsid w:val="0050721B"/>
    <w:rsid w:val="0051280E"/>
    <w:rsid w:val="00516698"/>
    <w:rsid w:val="00527BD2"/>
    <w:rsid w:val="0053542A"/>
    <w:rsid w:val="0054194C"/>
    <w:rsid w:val="00541C3B"/>
    <w:rsid w:val="0054334D"/>
    <w:rsid w:val="00545DA4"/>
    <w:rsid w:val="00545DE5"/>
    <w:rsid w:val="0055306F"/>
    <w:rsid w:val="00557FEB"/>
    <w:rsid w:val="00562463"/>
    <w:rsid w:val="005637F0"/>
    <w:rsid w:val="005643EF"/>
    <w:rsid w:val="00575AB5"/>
    <w:rsid w:val="00576C0F"/>
    <w:rsid w:val="00583255"/>
    <w:rsid w:val="005914D3"/>
    <w:rsid w:val="0059460D"/>
    <w:rsid w:val="00596F24"/>
    <w:rsid w:val="005A139C"/>
    <w:rsid w:val="005A17E7"/>
    <w:rsid w:val="005A38F4"/>
    <w:rsid w:val="005A5A41"/>
    <w:rsid w:val="005B233D"/>
    <w:rsid w:val="005B29EB"/>
    <w:rsid w:val="005B2AEA"/>
    <w:rsid w:val="005C0164"/>
    <w:rsid w:val="005C10C5"/>
    <w:rsid w:val="005C311D"/>
    <w:rsid w:val="005C413E"/>
    <w:rsid w:val="005D189F"/>
    <w:rsid w:val="005D65F1"/>
    <w:rsid w:val="005D6C98"/>
    <w:rsid w:val="005E28DA"/>
    <w:rsid w:val="005E3203"/>
    <w:rsid w:val="005F0D0D"/>
    <w:rsid w:val="005F128F"/>
    <w:rsid w:val="005F4B73"/>
    <w:rsid w:val="005F4D0E"/>
    <w:rsid w:val="005F5F37"/>
    <w:rsid w:val="005F6D74"/>
    <w:rsid w:val="005F71FB"/>
    <w:rsid w:val="005F79CC"/>
    <w:rsid w:val="006045B8"/>
    <w:rsid w:val="00606DE4"/>
    <w:rsid w:val="00607622"/>
    <w:rsid w:val="00610D3E"/>
    <w:rsid w:val="00612B79"/>
    <w:rsid w:val="006132A0"/>
    <w:rsid w:val="0061355F"/>
    <w:rsid w:val="00615268"/>
    <w:rsid w:val="00616DBA"/>
    <w:rsid w:val="00623A73"/>
    <w:rsid w:val="006257D1"/>
    <w:rsid w:val="00626AE7"/>
    <w:rsid w:val="006279A1"/>
    <w:rsid w:val="00630274"/>
    <w:rsid w:val="00633C0C"/>
    <w:rsid w:val="00635E49"/>
    <w:rsid w:val="006407F7"/>
    <w:rsid w:val="0064535B"/>
    <w:rsid w:val="00655BEC"/>
    <w:rsid w:val="00663B3B"/>
    <w:rsid w:val="0066637E"/>
    <w:rsid w:val="0067427F"/>
    <w:rsid w:val="006804F1"/>
    <w:rsid w:val="00680AAF"/>
    <w:rsid w:val="00681A68"/>
    <w:rsid w:val="006868EC"/>
    <w:rsid w:val="00692037"/>
    <w:rsid w:val="00692F95"/>
    <w:rsid w:val="0069316D"/>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32E"/>
    <w:rsid w:val="006F1E21"/>
    <w:rsid w:val="007054DD"/>
    <w:rsid w:val="00707B15"/>
    <w:rsid w:val="00714095"/>
    <w:rsid w:val="0071419B"/>
    <w:rsid w:val="00717323"/>
    <w:rsid w:val="00720C7A"/>
    <w:rsid w:val="00722001"/>
    <w:rsid w:val="00732F2D"/>
    <w:rsid w:val="007335BF"/>
    <w:rsid w:val="00745458"/>
    <w:rsid w:val="00745B25"/>
    <w:rsid w:val="00746345"/>
    <w:rsid w:val="00746F1F"/>
    <w:rsid w:val="00753235"/>
    <w:rsid w:val="00754537"/>
    <w:rsid w:val="007546E7"/>
    <w:rsid w:val="0075682C"/>
    <w:rsid w:val="00761855"/>
    <w:rsid w:val="00770A1C"/>
    <w:rsid w:val="007717F4"/>
    <w:rsid w:val="0078306A"/>
    <w:rsid w:val="00783604"/>
    <w:rsid w:val="00785F35"/>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6159"/>
    <w:rsid w:val="00803919"/>
    <w:rsid w:val="008044D6"/>
    <w:rsid w:val="00805A2D"/>
    <w:rsid w:val="008072CF"/>
    <w:rsid w:val="00810565"/>
    <w:rsid w:val="008108A7"/>
    <w:rsid w:val="00821B87"/>
    <w:rsid w:val="00822D96"/>
    <w:rsid w:val="00823ED0"/>
    <w:rsid w:val="00823F52"/>
    <w:rsid w:val="00825F2E"/>
    <w:rsid w:val="00830B98"/>
    <w:rsid w:val="00831127"/>
    <w:rsid w:val="00833E8F"/>
    <w:rsid w:val="008423B7"/>
    <w:rsid w:val="00842AF4"/>
    <w:rsid w:val="00842EDA"/>
    <w:rsid w:val="00843FF4"/>
    <w:rsid w:val="00847716"/>
    <w:rsid w:val="00852527"/>
    <w:rsid w:val="0085282E"/>
    <w:rsid w:val="00853078"/>
    <w:rsid w:val="0085728D"/>
    <w:rsid w:val="00857609"/>
    <w:rsid w:val="008637AB"/>
    <w:rsid w:val="00863B8E"/>
    <w:rsid w:val="00866225"/>
    <w:rsid w:val="00867786"/>
    <w:rsid w:val="008724AD"/>
    <w:rsid w:val="00872575"/>
    <w:rsid w:val="00875986"/>
    <w:rsid w:val="008813BD"/>
    <w:rsid w:val="00897722"/>
    <w:rsid w:val="0089781C"/>
    <w:rsid w:val="00897AE4"/>
    <w:rsid w:val="008A2AD0"/>
    <w:rsid w:val="008A6E05"/>
    <w:rsid w:val="008B1E28"/>
    <w:rsid w:val="008B546F"/>
    <w:rsid w:val="008B553E"/>
    <w:rsid w:val="008B6691"/>
    <w:rsid w:val="008C2BEA"/>
    <w:rsid w:val="008C59A1"/>
    <w:rsid w:val="008C5FBA"/>
    <w:rsid w:val="008D15C4"/>
    <w:rsid w:val="008D1C0B"/>
    <w:rsid w:val="008D211D"/>
    <w:rsid w:val="008D4B6A"/>
    <w:rsid w:val="008D7AD9"/>
    <w:rsid w:val="008E118C"/>
    <w:rsid w:val="008E1846"/>
    <w:rsid w:val="008E1AC6"/>
    <w:rsid w:val="008E66E5"/>
    <w:rsid w:val="008E707B"/>
    <w:rsid w:val="008F1774"/>
    <w:rsid w:val="008F6B7C"/>
    <w:rsid w:val="00912E0E"/>
    <w:rsid w:val="00912FB2"/>
    <w:rsid w:val="0091701B"/>
    <w:rsid w:val="0092094A"/>
    <w:rsid w:val="009229BA"/>
    <w:rsid w:val="009244FB"/>
    <w:rsid w:val="0092475B"/>
    <w:rsid w:val="00927A54"/>
    <w:rsid w:val="0093676D"/>
    <w:rsid w:val="00942303"/>
    <w:rsid w:val="00942BDB"/>
    <w:rsid w:val="00942FA8"/>
    <w:rsid w:val="00943331"/>
    <w:rsid w:val="00944800"/>
    <w:rsid w:val="00950A5B"/>
    <w:rsid w:val="009563DC"/>
    <w:rsid w:val="00956D07"/>
    <w:rsid w:val="00966214"/>
    <w:rsid w:val="0097193C"/>
    <w:rsid w:val="0097661F"/>
    <w:rsid w:val="009829BB"/>
    <w:rsid w:val="00986457"/>
    <w:rsid w:val="00997325"/>
    <w:rsid w:val="00997D2F"/>
    <w:rsid w:val="009A1054"/>
    <w:rsid w:val="009A227E"/>
    <w:rsid w:val="009A39A0"/>
    <w:rsid w:val="009A4076"/>
    <w:rsid w:val="009A4A90"/>
    <w:rsid w:val="009B4500"/>
    <w:rsid w:val="009B4733"/>
    <w:rsid w:val="009C2B17"/>
    <w:rsid w:val="009C3907"/>
    <w:rsid w:val="009C41D7"/>
    <w:rsid w:val="009C4706"/>
    <w:rsid w:val="009C7A7B"/>
    <w:rsid w:val="009D21C5"/>
    <w:rsid w:val="009E164B"/>
    <w:rsid w:val="009E6828"/>
    <w:rsid w:val="009F0BD2"/>
    <w:rsid w:val="009F2646"/>
    <w:rsid w:val="009F2C28"/>
    <w:rsid w:val="00A021F4"/>
    <w:rsid w:val="00A045D7"/>
    <w:rsid w:val="00A05DBF"/>
    <w:rsid w:val="00A06DE3"/>
    <w:rsid w:val="00A11FF6"/>
    <w:rsid w:val="00A125A2"/>
    <w:rsid w:val="00A130E3"/>
    <w:rsid w:val="00A1348D"/>
    <w:rsid w:val="00A235A2"/>
    <w:rsid w:val="00A236E8"/>
    <w:rsid w:val="00A25B47"/>
    <w:rsid w:val="00A33422"/>
    <w:rsid w:val="00A42161"/>
    <w:rsid w:val="00A43161"/>
    <w:rsid w:val="00A43F20"/>
    <w:rsid w:val="00A458C8"/>
    <w:rsid w:val="00A47FB2"/>
    <w:rsid w:val="00A51B3E"/>
    <w:rsid w:val="00A53E22"/>
    <w:rsid w:val="00A546EE"/>
    <w:rsid w:val="00A6045F"/>
    <w:rsid w:val="00A64C60"/>
    <w:rsid w:val="00A81F12"/>
    <w:rsid w:val="00A82198"/>
    <w:rsid w:val="00A82E5D"/>
    <w:rsid w:val="00A8416D"/>
    <w:rsid w:val="00A87B9E"/>
    <w:rsid w:val="00A90AB8"/>
    <w:rsid w:val="00A92C8D"/>
    <w:rsid w:val="00A92D87"/>
    <w:rsid w:val="00A92E93"/>
    <w:rsid w:val="00A93D10"/>
    <w:rsid w:val="00AA14DD"/>
    <w:rsid w:val="00AA520A"/>
    <w:rsid w:val="00AB5A7E"/>
    <w:rsid w:val="00AB6FCF"/>
    <w:rsid w:val="00AD4E9E"/>
    <w:rsid w:val="00AD619B"/>
    <w:rsid w:val="00AE35F8"/>
    <w:rsid w:val="00AF1A6E"/>
    <w:rsid w:val="00AF6079"/>
    <w:rsid w:val="00B00B23"/>
    <w:rsid w:val="00B112C9"/>
    <w:rsid w:val="00B13614"/>
    <w:rsid w:val="00B17ACC"/>
    <w:rsid w:val="00B20730"/>
    <w:rsid w:val="00B20E7A"/>
    <w:rsid w:val="00B21298"/>
    <w:rsid w:val="00B2426C"/>
    <w:rsid w:val="00B24691"/>
    <w:rsid w:val="00B3052E"/>
    <w:rsid w:val="00B30E54"/>
    <w:rsid w:val="00B312D7"/>
    <w:rsid w:val="00B33C26"/>
    <w:rsid w:val="00B35EA1"/>
    <w:rsid w:val="00B36BC8"/>
    <w:rsid w:val="00B43223"/>
    <w:rsid w:val="00B43C14"/>
    <w:rsid w:val="00B47553"/>
    <w:rsid w:val="00B47799"/>
    <w:rsid w:val="00B47FD4"/>
    <w:rsid w:val="00B53390"/>
    <w:rsid w:val="00B55603"/>
    <w:rsid w:val="00B55E11"/>
    <w:rsid w:val="00B579DE"/>
    <w:rsid w:val="00B61CB9"/>
    <w:rsid w:val="00B679D1"/>
    <w:rsid w:val="00B67AB5"/>
    <w:rsid w:val="00B716D2"/>
    <w:rsid w:val="00B73E19"/>
    <w:rsid w:val="00B77089"/>
    <w:rsid w:val="00B77A63"/>
    <w:rsid w:val="00B77D49"/>
    <w:rsid w:val="00B84E11"/>
    <w:rsid w:val="00B861AE"/>
    <w:rsid w:val="00B86607"/>
    <w:rsid w:val="00B86D3C"/>
    <w:rsid w:val="00B91321"/>
    <w:rsid w:val="00B9395C"/>
    <w:rsid w:val="00B94287"/>
    <w:rsid w:val="00B958E0"/>
    <w:rsid w:val="00BA3F56"/>
    <w:rsid w:val="00BA6F4A"/>
    <w:rsid w:val="00BB06B2"/>
    <w:rsid w:val="00BB0F3D"/>
    <w:rsid w:val="00BB5A40"/>
    <w:rsid w:val="00BB72C8"/>
    <w:rsid w:val="00BC0E72"/>
    <w:rsid w:val="00BC250B"/>
    <w:rsid w:val="00BC255E"/>
    <w:rsid w:val="00BC6192"/>
    <w:rsid w:val="00BC6D48"/>
    <w:rsid w:val="00BD0535"/>
    <w:rsid w:val="00BD31C8"/>
    <w:rsid w:val="00BD410F"/>
    <w:rsid w:val="00BD59D0"/>
    <w:rsid w:val="00BE14B3"/>
    <w:rsid w:val="00BE20E5"/>
    <w:rsid w:val="00BF15C0"/>
    <w:rsid w:val="00BF1CB7"/>
    <w:rsid w:val="00C00E12"/>
    <w:rsid w:val="00C03320"/>
    <w:rsid w:val="00C041A8"/>
    <w:rsid w:val="00C04A11"/>
    <w:rsid w:val="00C04EE8"/>
    <w:rsid w:val="00C073B8"/>
    <w:rsid w:val="00C141B0"/>
    <w:rsid w:val="00C16DA5"/>
    <w:rsid w:val="00C24D89"/>
    <w:rsid w:val="00C269DB"/>
    <w:rsid w:val="00C32600"/>
    <w:rsid w:val="00C33B2D"/>
    <w:rsid w:val="00C354B8"/>
    <w:rsid w:val="00C36D16"/>
    <w:rsid w:val="00C37B5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A4299"/>
    <w:rsid w:val="00CA5258"/>
    <w:rsid w:val="00CA7EC0"/>
    <w:rsid w:val="00CB2B9C"/>
    <w:rsid w:val="00CB3974"/>
    <w:rsid w:val="00CB3F02"/>
    <w:rsid w:val="00CB49E6"/>
    <w:rsid w:val="00CB4C93"/>
    <w:rsid w:val="00CB74F0"/>
    <w:rsid w:val="00CC5EAA"/>
    <w:rsid w:val="00CC67CF"/>
    <w:rsid w:val="00CC6B29"/>
    <w:rsid w:val="00CD3861"/>
    <w:rsid w:val="00CD47DF"/>
    <w:rsid w:val="00CD7D71"/>
    <w:rsid w:val="00CD7FA9"/>
    <w:rsid w:val="00CE04C8"/>
    <w:rsid w:val="00CE1690"/>
    <w:rsid w:val="00CE47C9"/>
    <w:rsid w:val="00CE503D"/>
    <w:rsid w:val="00CE73A8"/>
    <w:rsid w:val="00CE7D6F"/>
    <w:rsid w:val="00CE7F88"/>
    <w:rsid w:val="00CF138F"/>
    <w:rsid w:val="00CF2797"/>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FFA"/>
    <w:rsid w:val="00D4260A"/>
    <w:rsid w:val="00D45D71"/>
    <w:rsid w:val="00D5555C"/>
    <w:rsid w:val="00D556BB"/>
    <w:rsid w:val="00D60E01"/>
    <w:rsid w:val="00D625F0"/>
    <w:rsid w:val="00D64C7A"/>
    <w:rsid w:val="00D659D2"/>
    <w:rsid w:val="00D65DB2"/>
    <w:rsid w:val="00D65F3D"/>
    <w:rsid w:val="00D66911"/>
    <w:rsid w:val="00D67C89"/>
    <w:rsid w:val="00D7004D"/>
    <w:rsid w:val="00D82083"/>
    <w:rsid w:val="00D82EED"/>
    <w:rsid w:val="00D8683D"/>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2418"/>
    <w:rsid w:val="00DF2E07"/>
    <w:rsid w:val="00DF4436"/>
    <w:rsid w:val="00DF6E10"/>
    <w:rsid w:val="00E006EC"/>
    <w:rsid w:val="00E00DBC"/>
    <w:rsid w:val="00E01DC6"/>
    <w:rsid w:val="00E060EA"/>
    <w:rsid w:val="00E1148E"/>
    <w:rsid w:val="00E14194"/>
    <w:rsid w:val="00E17474"/>
    <w:rsid w:val="00E17525"/>
    <w:rsid w:val="00E17D48"/>
    <w:rsid w:val="00E17EC6"/>
    <w:rsid w:val="00E22DE5"/>
    <w:rsid w:val="00E230CE"/>
    <w:rsid w:val="00E26200"/>
    <w:rsid w:val="00E26E9F"/>
    <w:rsid w:val="00E27FA0"/>
    <w:rsid w:val="00E3180C"/>
    <w:rsid w:val="00E35838"/>
    <w:rsid w:val="00E36320"/>
    <w:rsid w:val="00E509D9"/>
    <w:rsid w:val="00E5355F"/>
    <w:rsid w:val="00E635F2"/>
    <w:rsid w:val="00E65182"/>
    <w:rsid w:val="00E670E0"/>
    <w:rsid w:val="00E704C7"/>
    <w:rsid w:val="00E735EB"/>
    <w:rsid w:val="00E74455"/>
    <w:rsid w:val="00E85563"/>
    <w:rsid w:val="00E8660E"/>
    <w:rsid w:val="00E871FE"/>
    <w:rsid w:val="00E9447D"/>
    <w:rsid w:val="00E97C3E"/>
    <w:rsid w:val="00EA3C7A"/>
    <w:rsid w:val="00EA4FAA"/>
    <w:rsid w:val="00EA5EE9"/>
    <w:rsid w:val="00EB624F"/>
    <w:rsid w:val="00EB636E"/>
    <w:rsid w:val="00EC3B09"/>
    <w:rsid w:val="00ED2315"/>
    <w:rsid w:val="00ED36E1"/>
    <w:rsid w:val="00ED5162"/>
    <w:rsid w:val="00EE0F79"/>
    <w:rsid w:val="00EE1234"/>
    <w:rsid w:val="00EF2E9F"/>
    <w:rsid w:val="00EF5196"/>
    <w:rsid w:val="00EF627E"/>
    <w:rsid w:val="00EF6A05"/>
    <w:rsid w:val="00F07B62"/>
    <w:rsid w:val="00F16082"/>
    <w:rsid w:val="00F1612E"/>
    <w:rsid w:val="00F17AE3"/>
    <w:rsid w:val="00F207B0"/>
    <w:rsid w:val="00F209E7"/>
    <w:rsid w:val="00F234B7"/>
    <w:rsid w:val="00F23AD3"/>
    <w:rsid w:val="00F26140"/>
    <w:rsid w:val="00F26471"/>
    <w:rsid w:val="00F2656C"/>
    <w:rsid w:val="00F26F0D"/>
    <w:rsid w:val="00F30356"/>
    <w:rsid w:val="00F31DD7"/>
    <w:rsid w:val="00F36ED1"/>
    <w:rsid w:val="00F4057B"/>
    <w:rsid w:val="00F45874"/>
    <w:rsid w:val="00F50C5B"/>
    <w:rsid w:val="00F53E1D"/>
    <w:rsid w:val="00F576AF"/>
    <w:rsid w:val="00F577BF"/>
    <w:rsid w:val="00F6126C"/>
    <w:rsid w:val="00F63A22"/>
    <w:rsid w:val="00F65A91"/>
    <w:rsid w:val="00F70B1B"/>
    <w:rsid w:val="00F7580F"/>
    <w:rsid w:val="00F7695A"/>
    <w:rsid w:val="00F77EC2"/>
    <w:rsid w:val="00F83E31"/>
    <w:rsid w:val="00F858AF"/>
    <w:rsid w:val="00F9011C"/>
    <w:rsid w:val="00F93364"/>
    <w:rsid w:val="00F96889"/>
    <w:rsid w:val="00F96CB9"/>
    <w:rsid w:val="00F97B00"/>
    <w:rsid w:val="00FA0E4A"/>
    <w:rsid w:val="00FA2112"/>
    <w:rsid w:val="00FA30C6"/>
    <w:rsid w:val="00FA6E57"/>
    <w:rsid w:val="00FA7950"/>
    <w:rsid w:val="00FB14CA"/>
    <w:rsid w:val="00FB2138"/>
    <w:rsid w:val="00FB72CF"/>
    <w:rsid w:val="00FC0B88"/>
    <w:rsid w:val="00FC5862"/>
    <w:rsid w:val="00FD007B"/>
    <w:rsid w:val="00FD199E"/>
    <w:rsid w:val="00FD3B36"/>
    <w:rsid w:val="00FD57B9"/>
    <w:rsid w:val="00FE115F"/>
    <w:rsid w:val="00FE568A"/>
    <w:rsid w:val="00FE684F"/>
    <w:rsid w:val="00FF204A"/>
    <w:rsid w:val="00FF4E18"/>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4A788-666E-4164-923A-67077121D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48932</Words>
  <Characters>308276</Characters>
  <Application>Microsoft Office Word</Application>
  <DocSecurity>0</DocSecurity>
  <Lines>2568</Lines>
  <Paragraphs>712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423</cp:revision>
  <dcterms:created xsi:type="dcterms:W3CDTF">2022-01-10T16:42:00Z</dcterms:created>
  <dcterms:modified xsi:type="dcterms:W3CDTF">2022-04-25T15:23:00Z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id="82HVmCvX"/&gt;&lt;style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