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Theft of cellphones and IMEI </w:t>
      </w:r>
    </w:p>
    <w:p>
      <w:pPr>
        <w:spacing w:before="0" w:after="200" w:line="276"/>
        <w:ind w:right="0" w:left="0" w:firstLine="0"/>
        <w:jc w:val="left"/>
        <w:rPr>
          <w:rFonts w:ascii="Cambria" w:hAnsi="Cambria" w:cs="Cambria" w:eastAsia="Cambria"/>
          <w:b/>
          <w:color w:val="365F91"/>
          <w:spacing w:val="0"/>
          <w:position w:val="0"/>
          <w:sz w:val="28"/>
          <w:shd w:fill="auto" w:val="clear"/>
        </w:rPr>
      </w:pPr>
    </w:p>
    <w:p>
      <w:pPr>
        <w:spacing w:before="0" w:after="20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Cellphone Theft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2008, 139.3 million smart phones were either handed over the counter in the local shops, or shipped to a buyer somewhere in the world. By the end of the fourth quarter of 2008 alone 38.1 million unites had been sold. According to Gartner, a US research firm, that's an increase of 3.7 percent if you compare it to the same quarter of 2007. Overall the increase in sales when comparing 2007 to 2008 proved to be as high as 13.9 percent.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these phones being handed out to customers around the world legally, it makes you wonder just how many phones are being sold illegally?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Statistically every one in five smart-phone is a fake. Crafted to look the model of any one of the most popular smart-phones.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that means is that there's a 20 percent chance that the Nokia-phone your friend, colleague or even yourself own is actually a Nckia. In many cases the manufacturers of these copies will put a name that very much resembles the name of the real model. In some cases they will just put the original logo on the phone and sell it even still.</w:t>
      </w:r>
    </w:p>
    <w:p>
      <w:pPr>
        <w:spacing w:before="0" w:after="200" w:line="276"/>
        <w:ind w:right="0" w:left="0" w:firstLine="0"/>
        <w:jc w:val="left"/>
        <w:rPr>
          <w:rFonts w:ascii="Cambria" w:hAnsi="Cambria" w:cs="Cambria" w:eastAsia="Cambria"/>
          <w:b/>
          <w:color w:val="4F81BD"/>
          <w:spacing w:val="0"/>
          <w:position w:val="0"/>
          <w:sz w:val="26"/>
          <w:shd w:fill="auto" w:val="clear"/>
        </w:rPr>
      </w:pPr>
      <w:r>
        <w:rPr>
          <w:rFonts w:ascii="Calibri" w:hAnsi="Calibri" w:cs="Calibri" w:eastAsia="Calibri"/>
          <w:color w:val="auto"/>
          <w:spacing w:val="0"/>
          <w:position w:val="0"/>
          <w:sz w:val="22"/>
          <w:shd w:fill="auto" w:val="clear"/>
        </w:rPr>
        <w:t xml:space="preserve">These kinds of phones make up for one of the major dangers in cell-phone theft and cell-phone copying. As they can easily come with malicious software installed onto them, or if they are bought with a subscription, the sim-card might be coded to apply for expensive SMS-services obviously this will be kept completely unknown to the owner of the phone untill the bill for the month arrives.</w:t>
      </w:r>
    </w:p>
    <w:p>
      <w:pPr>
        <w:spacing w:before="0" w:after="200" w:line="276"/>
        <w:ind w:right="0" w:left="0" w:firstLine="0"/>
        <w:jc w:val="left"/>
        <w:rPr>
          <w:rFonts w:ascii="Cambria" w:hAnsi="Cambria" w:cs="Cambria" w:eastAsia="Cambria"/>
          <w:b/>
          <w:color w:val="4F81BD"/>
          <w:spacing w:val="0"/>
          <w:position w:val="0"/>
          <w:sz w:val="26"/>
          <w:shd w:fill="auto" w:val="clear"/>
        </w:rPr>
      </w:pPr>
    </w:p>
    <w:p>
      <w:pPr>
        <w:spacing w:before="0" w:after="20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4F81BD"/>
          <w:spacing w:val="0"/>
          <w:position w:val="0"/>
          <w:sz w:val="26"/>
          <w:shd w:fill="auto" w:val="clear"/>
        </w:rPr>
        <w:t xml:space="preserve">IMEI Theft</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