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1D134" w14:textId="79ED67FC" w:rsidR="00494A17" w:rsidRDefault="004D5BAF" w:rsidP="004D5BAF">
      <w:pPr>
        <w:pStyle w:val="Heading1"/>
      </w:pPr>
      <w:r>
        <w:t>Memo</w:t>
      </w:r>
    </w:p>
    <w:p w14:paraId="23BB2CA7" w14:textId="5EACD11E" w:rsidR="004D5BAF" w:rsidRDefault="004D5BAF" w:rsidP="004D5BAF"/>
    <w:p w14:paraId="26DF4C8F" w14:textId="11BB2F8A" w:rsidR="004D5BAF" w:rsidRDefault="004D5BAF" w:rsidP="004D5BAF">
      <w:proofErr w:type="spellStart"/>
      <w:r>
        <w:t>CoreTech</w:t>
      </w:r>
      <w:proofErr w:type="spellEnd"/>
      <w:r>
        <w:t xml:space="preserve"> Development</w:t>
      </w:r>
    </w:p>
    <w:p w14:paraId="551B83BE" w14:textId="7E469450" w:rsidR="004D5BAF" w:rsidRDefault="004D5BAF" w:rsidP="004D5BAF">
      <w:r>
        <w:t>To: Sam Dorsett, Jim Pierson</w:t>
      </w:r>
    </w:p>
    <w:p w14:paraId="74B4B799" w14:textId="3052C7BD" w:rsidR="004D5BAF" w:rsidRDefault="004D5BAF" w:rsidP="004D5BAF">
      <w:r>
        <w:t>From: Christian Ore</w:t>
      </w:r>
    </w:p>
    <w:p w14:paraId="72C56A16" w14:textId="1ECC5B43" w:rsidR="004D5BAF" w:rsidRDefault="004D5BAF" w:rsidP="004D5BAF">
      <w:r>
        <w:t xml:space="preserve">CC: Kayla </w:t>
      </w:r>
      <w:proofErr w:type="spellStart"/>
      <w:r>
        <w:t>Sparklin</w:t>
      </w:r>
      <w:proofErr w:type="spellEnd"/>
      <w:r>
        <w:t>, Coleman Wilson, Jeremy Adams</w:t>
      </w:r>
    </w:p>
    <w:p w14:paraId="20D5D3DC" w14:textId="02DB0357" w:rsidR="004D5BAF" w:rsidRDefault="004D5BAF" w:rsidP="004D5BAF">
      <w:r>
        <w:t>Re: Status report: 3/</w:t>
      </w:r>
      <w:r w:rsidR="00397E22">
        <w:t>22</w:t>
      </w:r>
      <w:r>
        <w:t>/2018</w:t>
      </w:r>
    </w:p>
    <w:p w14:paraId="44A8E7C1" w14:textId="1ECFB1C7" w:rsidR="004D5BAF" w:rsidRDefault="004D5BAF" w:rsidP="004D5BAF"/>
    <w:p w14:paraId="20E3F0E4" w14:textId="731F6A3B" w:rsidR="004D5BAF" w:rsidRDefault="004D5BAF" w:rsidP="004D5BAF">
      <w:pPr>
        <w:pStyle w:val="Heading1"/>
      </w:pPr>
      <w:r>
        <w:t>Comments:</w:t>
      </w:r>
    </w:p>
    <w:p w14:paraId="173B42EF" w14:textId="57839B12" w:rsidR="00397E22" w:rsidRDefault="00397E22" w:rsidP="00397E22"/>
    <w:p w14:paraId="6EE0EFFB" w14:textId="11D9DBAF" w:rsidR="00397E22" w:rsidRPr="00397E22" w:rsidRDefault="00397E22" w:rsidP="00397E22">
      <w:r>
        <w:tab/>
        <w:t xml:space="preserve">We have had to take a diversion in building our web service API. The YMCA computer structure will cause us issues when implementing the </w:t>
      </w:r>
      <w:r w:rsidR="00D35563">
        <w:t>code,</w:t>
      </w:r>
      <w:bookmarkStart w:id="0" w:name="_GoBack"/>
      <w:bookmarkEnd w:id="0"/>
      <w:r>
        <w:t xml:space="preserve"> we have if we do not update our current delivery protocol.  We received a cross domain error when trying to use a similar setup.  In our scenario, their database will live on a different system than the web service which will cause these exceptions to be thrown.  To remedy this, we will take our existing web service code and place them in a local API library with a configuration setting to use either.  This will use more classes that can be called by either code.  This will allow us to focus on the local API for connecting to the database but not compromise our future goals of attaching to a much larger network.  Since this will be a pilot, this is a better development strategy with less overhead and risk for our current delivery date.  This API is about 75% and is testing well updating our database records.  We have also already integrated pieces of it into the front-end design and getting some preliminary user feedback.  Even with this minor setback, we have a good hold on our end goal and our work flow for the remainder of the project is solid.  We have mapped out our use cases to be sure that we fulfil all our end users needs and will be placing these to the test when our quality assurance time comes around.</w:t>
      </w:r>
    </w:p>
    <w:p w14:paraId="4AC8CA5D" w14:textId="14083EA9" w:rsidR="004D5BAF" w:rsidRDefault="004D5BAF" w:rsidP="004D5BAF"/>
    <w:p w14:paraId="1B5889F3" w14:textId="271BDDF9" w:rsidR="004D5BAF" w:rsidRPr="004D5BAF" w:rsidRDefault="000E35F9" w:rsidP="004D5BAF">
      <w:r>
        <w:tab/>
      </w:r>
    </w:p>
    <w:sectPr w:rsidR="004D5BAF" w:rsidRPr="004D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AF"/>
    <w:rsid w:val="000E35F9"/>
    <w:rsid w:val="00397E22"/>
    <w:rsid w:val="004D5BAF"/>
    <w:rsid w:val="006F00B2"/>
    <w:rsid w:val="00A543BA"/>
    <w:rsid w:val="00BE3097"/>
    <w:rsid w:val="00D3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567"/>
  <w15:chartTrackingRefBased/>
  <w15:docId w15:val="{548B3CFD-C150-49D5-8A6B-544FDA54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B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B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dc:creator>
  <cp:keywords/>
  <dc:description/>
  <cp:lastModifiedBy>Christian Ore</cp:lastModifiedBy>
  <cp:revision>3</cp:revision>
  <dcterms:created xsi:type="dcterms:W3CDTF">2018-03-22T23:02:00Z</dcterms:created>
  <dcterms:modified xsi:type="dcterms:W3CDTF">2018-03-22T23:02:00Z</dcterms:modified>
</cp:coreProperties>
</file>