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9741" w14:textId="77777777" w:rsidR="00A23A79" w:rsidRPr="00A23A79" w:rsidRDefault="00A23A79" w:rsidP="00A23A79">
      <w:r w:rsidRPr="00A23A79">
        <w:rPr>
          <w:lang w:val="en"/>
        </w:rPr>
        <w:t>Dress code</w:t>
      </w:r>
    </w:p>
    <w:p w14:paraId="0C0415E6" w14:textId="4048BC9B" w:rsidR="00A23A79" w:rsidRPr="00A23A79" w:rsidRDefault="00A23A79" w:rsidP="00A23A79"/>
    <w:p w14:paraId="13C8D5D9" w14:textId="77777777" w:rsidR="00A23A79" w:rsidRPr="00A23A79" w:rsidRDefault="00A23A79" w:rsidP="00A23A79">
      <w:r w:rsidRPr="00A23A79">
        <w:t>Dark</w:t>
      </w:r>
    </w:p>
    <w:p w14:paraId="1AC0AFA4" w14:textId="77777777" w:rsidR="00A23A79" w:rsidRPr="00A23A79" w:rsidRDefault="00A23A79" w:rsidP="00A23A79">
      <w:pPr>
        <w:rPr>
          <w:vanish/>
        </w:rPr>
      </w:pPr>
      <w:r w:rsidRPr="00A23A79">
        <w:rPr>
          <w:vanish/>
        </w:rPr>
        <w:t>Bottom of Form</w:t>
      </w:r>
    </w:p>
    <w:p w14:paraId="6D1ED6D4" w14:textId="77777777" w:rsidR="00A23A79" w:rsidRPr="00A23A79" w:rsidRDefault="00A23A79" w:rsidP="00A23A79">
      <w:r w:rsidRPr="00A23A79">
        <w:t>From Wikipedia, the free encyclopedia</w:t>
      </w:r>
    </w:p>
    <w:p w14:paraId="53248251" w14:textId="77777777" w:rsidR="00A23A79" w:rsidRPr="00A23A79" w:rsidRDefault="00A23A79" w:rsidP="00A23A79">
      <w:pPr>
        <w:rPr>
          <w:i/>
          <w:iCs/>
          <w:lang w:val="en"/>
        </w:rPr>
      </w:pPr>
      <w:r w:rsidRPr="00A23A79">
        <w:rPr>
          <w:i/>
          <w:iCs/>
          <w:lang w:val="en"/>
        </w:rPr>
        <w:t>"Dresscode" redirects here. For other uses, see </w:t>
      </w:r>
      <w:hyperlink r:id="rId7" w:tooltip="Dresscode (disambiguation)" w:history="1">
        <w:r w:rsidRPr="00A23A79">
          <w:rPr>
            <w:rStyle w:val="Hyperlink"/>
            <w:i/>
            <w:iCs/>
            <w:lang w:val="en"/>
          </w:rPr>
          <w:t>Dresscode (disambiguation)</w:t>
        </w:r>
      </w:hyperlink>
      <w:r w:rsidRPr="00A23A79">
        <w:rPr>
          <w:i/>
          <w:iCs/>
          <w:lang w:val="en"/>
        </w:rPr>
        <w:t>.</w:t>
      </w:r>
    </w:p>
    <w:p w14:paraId="5DDEE535" w14:textId="77777777" w:rsidR="00A23A79" w:rsidRPr="00A23A79" w:rsidRDefault="00A23A79" w:rsidP="00A23A79">
      <w:pPr>
        <w:rPr>
          <w:vanish/>
          <w:lang w:val="en"/>
        </w:rPr>
      </w:pPr>
    </w:p>
    <w:p w14:paraId="6FC8B301" w14:textId="1A6F4BF6" w:rsidR="00A23A79" w:rsidRPr="00A23A79" w:rsidRDefault="00A23A79" w:rsidP="00A23A79">
      <w:pPr>
        <w:rPr>
          <w:lang w:val="en"/>
        </w:rPr>
      </w:pPr>
      <w:r w:rsidRPr="00A23A79">
        <w:rPr>
          <w:lang w:val="en"/>
        </w:rPr>
        <w:drawing>
          <wp:inline distT="0" distB="0" distL="0" distR="0" wp14:anchorId="178E8D89" wp14:editId="0FC6338B">
            <wp:extent cx="2381250" cy="3362325"/>
            <wp:effectExtent l="0" t="0" r="0" b="9525"/>
            <wp:docPr id="1195816359" name="Picture 569" descr="The image shows three people dressed elegantly attending an event, with the person in the center wearing a red dress, while the others are in black suits.&#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6359" name="Picture 569" descr="The image shows three people dressed elegantly attending an event, with the person in the center wearing a red dress, while the others are in black suits.&#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3362325"/>
                    </a:xfrm>
                    <a:prstGeom prst="rect">
                      <a:avLst/>
                    </a:prstGeom>
                    <a:noFill/>
                    <a:ln>
                      <a:noFill/>
                    </a:ln>
                  </pic:spPr>
                </pic:pic>
              </a:graphicData>
            </a:graphic>
          </wp:inline>
        </w:drawing>
      </w:r>
      <w:hyperlink r:id="rId10" w:tooltip="Cannes Film Festival" w:history="1">
        <w:r w:rsidRPr="00A23A79">
          <w:rPr>
            <w:rStyle w:val="Hyperlink"/>
            <w:lang w:val="en"/>
          </w:rPr>
          <w:t>Cannes Film Festival</w:t>
        </w:r>
      </w:hyperlink>
      <w:r w:rsidRPr="00A23A79">
        <w:rPr>
          <w:lang w:val="en"/>
        </w:rPr>
        <w:t> has a dress code that requires men to wear </w:t>
      </w:r>
      <w:hyperlink r:id="rId11" w:tooltip="Tuxedo" w:history="1">
        <w:r w:rsidRPr="00A23A79">
          <w:rPr>
            <w:rStyle w:val="Hyperlink"/>
            <w:lang w:val="en"/>
          </w:rPr>
          <w:t>tuxedos</w:t>
        </w:r>
      </w:hyperlink>
      <w:r w:rsidRPr="00A23A79">
        <w:rPr>
          <w:lang w:val="en"/>
        </w:rPr>
        <w:t> and women to wear </w:t>
      </w:r>
      <w:hyperlink r:id="rId12" w:tooltip="Gown" w:history="1">
        <w:r w:rsidRPr="00A23A79">
          <w:rPr>
            <w:rStyle w:val="Hyperlink"/>
            <w:lang w:val="en"/>
          </w:rPr>
          <w:t>gowns</w:t>
        </w:r>
      </w:hyperlink>
      <w:r w:rsidRPr="00A23A79">
        <w:rPr>
          <w:lang w:val="en"/>
        </w:rPr>
        <w:t> and </w:t>
      </w:r>
      <w:hyperlink r:id="rId13" w:tooltip="High-heeled shoes" w:history="1">
        <w:r w:rsidRPr="00A23A79">
          <w:rPr>
            <w:rStyle w:val="Hyperlink"/>
            <w:lang w:val="en"/>
          </w:rPr>
          <w:t>high-heeled shoes</w:t>
        </w:r>
      </w:hyperlink>
      <w:r w:rsidRPr="00A23A79">
        <w:rPr>
          <w:lang w:val="en"/>
        </w:rPr>
        <w:t>.</w:t>
      </w:r>
      <w:hyperlink r:id="rId14" w:anchor="cite_note-1" w:history="1">
        <w:r w:rsidRPr="00A23A79">
          <w:rPr>
            <w:rStyle w:val="Hyperlink"/>
            <w:vertAlign w:val="superscript"/>
            <w:lang w:val="en"/>
          </w:rPr>
          <w:t>[1]</w:t>
        </w:r>
      </w:hyperlink>
    </w:p>
    <w:p w14:paraId="0188257A" w14:textId="77777777" w:rsidR="00A23A79" w:rsidRPr="00A23A79" w:rsidRDefault="00A23A79" w:rsidP="00A23A79">
      <w:pPr>
        <w:rPr>
          <w:lang w:val="en"/>
        </w:rPr>
      </w:pPr>
      <w:r w:rsidRPr="00A23A79">
        <w:rPr>
          <w:lang w:val="en"/>
        </w:rPr>
        <w:t>A </w:t>
      </w:r>
      <w:r w:rsidRPr="00A23A79">
        <w:rPr>
          <w:b/>
          <w:bCs/>
          <w:lang w:val="en"/>
        </w:rPr>
        <w:t>dress code</w:t>
      </w:r>
      <w:r w:rsidRPr="00A23A79">
        <w:rPr>
          <w:lang w:val="en"/>
        </w:rPr>
        <w:t> is a set of rules, often written, with regard to what </w:t>
      </w:r>
      <w:hyperlink r:id="rId15" w:tooltip="Clothing" w:history="1">
        <w:r w:rsidRPr="00A23A79">
          <w:rPr>
            <w:rStyle w:val="Hyperlink"/>
            <w:lang w:val="en"/>
          </w:rPr>
          <w:t>clothing</w:t>
        </w:r>
      </w:hyperlink>
      <w:r w:rsidRPr="00A23A79">
        <w:rPr>
          <w:lang w:val="en"/>
        </w:rPr>
        <w:t> groups of people must wear. Dress codes are created out of social perceptions and norms, and vary based on purpose, circumstances, and occasions. Different societies and cultures are likely to have different dress codes, </w:t>
      </w:r>
      <w:hyperlink r:id="rId16" w:tooltip="Western dress codes" w:history="1">
        <w:r w:rsidRPr="00A23A79">
          <w:rPr>
            <w:rStyle w:val="Hyperlink"/>
            <w:lang w:val="en"/>
          </w:rPr>
          <w:t>Western dress codes</w:t>
        </w:r>
      </w:hyperlink>
      <w:r w:rsidRPr="00A23A79">
        <w:rPr>
          <w:lang w:val="en"/>
        </w:rPr>
        <w:t> being a prominent example.</w:t>
      </w:r>
    </w:p>
    <w:p w14:paraId="5F127363" w14:textId="77777777" w:rsidR="00A23A79" w:rsidRPr="00A23A79" w:rsidRDefault="00A23A79" w:rsidP="00A23A79">
      <w:pPr>
        <w:rPr>
          <w:lang w:val="en"/>
        </w:rPr>
      </w:pPr>
      <w:r w:rsidRPr="00A23A79">
        <w:rPr>
          <w:lang w:val="en"/>
        </w:rPr>
        <w:t>Dress codes are symbolic indications of different social ideas, including </w:t>
      </w:r>
      <w:hyperlink r:id="rId17" w:tooltip="Social class" w:history="1">
        <w:r w:rsidRPr="00A23A79">
          <w:rPr>
            <w:rStyle w:val="Hyperlink"/>
            <w:lang w:val="en"/>
          </w:rPr>
          <w:t>social class</w:t>
        </w:r>
      </w:hyperlink>
      <w:r w:rsidRPr="00A23A79">
        <w:rPr>
          <w:lang w:val="en"/>
        </w:rPr>
        <w:t>, </w:t>
      </w:r>
      <w:hyperlink r:id="rId18" w:tooltip="Cultural identity" w:history="1">
        <w:r w:rsidRPr="00A23A79">
          <w:rPr>
            <w:rStyle w:val="Hyperlink"/>
            <w:lang w:val="en"/>
          </w:rPr>
          <w:t>cultural identity</w:t>
        </w:r>
      </w:hyperlink>
      <w:r w:rsidRPr="00A23A79">
        <w:rPr>
          <w:lang w:val="en"/>
        </w:rPr>
        <w:t>, </w:t>
      </w:r>
      <w:hyperlink r:id="rId19" w:tooltip="Attitude (psychology)" w:history="1">
        <w:r w:rsidRPr="00A23A79">
          <w:rPr>
            <w:rStyle w:val="Hyperlink"/>
            <w:lang w:val="en"/>
          </w:rPr>
          <w:t>attitude</w:t>
        </w:r>
      </w:hyperlink>
      <w:r w:rsidRPr="00A23A79">
        <w:rPr>
          <w:lang w:val="en"/>
        </w:rPr>
        <w:t> towards comfort, tradition, and political or religious affiliations. Dress code also allows individuals to read others' behavior as good, or bad by the way they express themselves with their choice of apparel.</w:t>
      </w:r>
      <w:hyperlink r:id="rId20" w:anchor="cite_note-:7-2" w:history="1">
        <w:r w:rsidRPr="00A23A79">
          <w:rPr>
            <w:rStyle w:val="Hyperlink"/>
            <w:vertAlign w:val="superscript"/>
            <w:lang w:val="en"/>
          </w:rPr>
          <w:t>[2]</w:t>
        </w:r>
      </w:hyperlink>
    </w:p>
    <w:p w14:paraId="61E19466" w14:textId="77777777" w:rsidR="00A23A79" w:rsidRPr="00A23A79" w:rsidRDefault="00A23A79" w:rsidP="00A23A79">
      <w:pPr>
        <w:rPr>
          <w:b/>
          <w:bCs/>
          <w:lang w:val="en"/>
        </w:rPr>
      </w:pPr>
      <w:r w:rsidRPr="00A23A79">
        <w:rPr>
          <w:b/>
          <w:bCs/>
          <w:lang w:val="en"/>
        </w:rPr>
        <w:t>History</w:t>
      </w:r>
    </w:p>
    <w:p w14:paraId="260706E4" w14:textId="77777777" w:rsidR="00A23A79" w:rsidRPr="00A23A79" w:rsidRDefault="00A23A79" w:rsidP="00A23A79">
      <w:pPr>
        <w:rPr>
          <w:b/>
          <w:bCs/>
          <w:lang w:val="en"/>
        </w:rPr>
      </w:pPr>
      <w:r w:rsidRPr="00A23A79">
        <w:rPr>
          <w:b/>
          <w:bCs/>
          <w:lang w:val="en"/>
        </w:rPr>
        <w:t>Europe</w:t>
      </w:r>
    </w:p>
    <w:p w14:paraId="76A019A3" w14:textId="77777777" w:rsidR="00A23A79" w:rsidRPr="00A23A79" w:rsidRDefault="00A23A79" w:rsidP="00A23A79">
      <w:pPr>
        <w:rPr>
          <w:i/>
          <w:iCs/>
          <w:lang w:val="en"/>
        </w:rPr>
      </w:pPr>
      <w:r w:rsidRPr="00A23A79">
        <w:rPr>
          <w:i/>
          <w:iCs/>
          <w:lang w:val="en"/>
        </w:rPr>
        <w:t>See also: </w:t>
      </w:r>
      <w:hyperlink r:id="rId21" w:tooltip="Western dress codes" w:history="1">
        <w:r w:rsidRPr="00A23A79">
          <w:rPr>
            <w:rStyle w:val="Hyperlink"/>
            <w:i/>
            <w:iCs/>
            <w:lang w:val="en"/>
          </w:rPr>
          <w:t>Western dress codes</w:t>
        </w:r>
      </w:hyperlink>
      <w:r w:rsidRPr="00A23A79">
        <w:rPr>
          <w:i/>
          <w:iCs/>
          <w:lang w:val="en"/>
        </w:rPr>
        <w:t>, </w:t>
      </w:r>
      <w:hyperlink r:id="rId22" w:tooltip="Sumptuary laws" w:history="1">
        <w:r w:rsidRPr="00A23A79">
          <w:rPr>
            <w:rStyle w:val="Hyperlink"/>
            <w:i/>
            <w:iCs/>
            <w:lang w:val="en"/>
          </w:rPr>
          <w:t>Sumptuary laws</w:t>
        </w:r>
      </w:hyperlink>
      <w:r w:rsidRPr="00A23A79">
        <w:rPr>
          <w:i/>
          <w:iCs/>
          <w:lang w:val="en"/>
        </w:rPr>
        <w:t>, and </w:t>
      </w:r>
      <w:hyperlink r:id="rId23" w:tooltip="English medieval clothing" w:history="1">
        <w:r w:rsidRPr="00A23A79">
          <w:rPr>
            <w:rStyle w:val="Hyperlink"/>
            <w:i/>
            <w:iCs/>
            <w:lang w:val="en"/>
          </w:rPr>
          <w:t>English medieval clothing</w:t>
        </w:r>
      </w:hyperlink>
    </w:p>
    <w:p w14:paraId="770486FC" w14:textId="77777777" w:rsidR="00A23A79" w:rsidRPr="00A23A79" w:rsidRDefault="00A23A79" w:rsidP="00A23A79">
      <w:pPr>
        <w:rPr>
          <w:lang w:val="en"/>
        </w:rPr>
      </w:pPr>
      <w:r w:rsidRPr="00A23A79">
        <w:rPr>
          <w:lang w:val="en"/>
        </w:rPr>
        <w:lastRenderedPageBreak/>
        <w:t>From the seventh through the ninth centuries, the European </w:t>
      </w:r>
      <w:hyperlink r:id="rId24" w:tooltip="Royal family" w:history="1">
        <w:r w:rsidRPr="00A23A79">
          <w:rPr>
            <w:rStyle w:val="Hyperlink"/>
            <w:lang w:val="en"/>
          </w:rPr>
          <w:t>royalty</w:t>
        </w:r>
      </w:hyperlink>
      <w:r w:rsidRPr="00A23A79">
        <w:rPr>
          <w:lang w:val="en"/>
        </w:rPr>
        <w:t> and </w:t>
      </w:r>
      <w:hyperlink r:id="rId25" w:tooltip="Nobility" w:history="1">
        <w:r w:rsidRPr="00A23A79">
          <w:rPr>
            <w:rStyle w:val="Hyperlink"/>
            <w:lang w:val="en"/>
          </w:rPr>
          <w:t>nobility</w:t>
        </w:r>
      </w:hyperlink>
      <w:r w:rsidRPr="00A23A79">
        <w:rPr>
          <w:lang w:val="en"/>
        </w:rPr>
        <w:t> used a dress code to differentiate themselves from other people. All classes generally wore the same clothing, although distinctions among the social hierarchy began to become more noticeable through ornamented garments. Common pieces of clothing worn by peasants and the working class included plain </w:t>
      </w:r>
      <w:hyperlink r:id="rId26" w:tooltip="Tunic" w:history="1">
        <w:r w:rsidRPr="00A23A79">
          <w:rPr>
            <w:rStyle w:val="Hyperlink"/>
            <w:lang w:val="en"/>
          </w:rPr>
          <w:t>tunics</w:t>
        </w:r>
      </w:hyperlink>
      <w:r w:rsidRPr="00A23A79">
        <w:rPr>
          <w:lang w:val="en"/>
        </w:rPr>
        <w:t>, cloaks, jackets, pants, and shoes. According to rank, embellishments adorned the collar of the tunic, waist or border. Examples of these decorations included, as </w:t>
      </w:r>
      <w:hyperlink r:id="rId27" w:tooltip="James Planché" w:history="1">
        <w:r w:rsidRPr="00A23A79">
          <w:rPr>
            <w:rStyle w:val="Hyperlink"/>
            <w:lang w:val="en"/>
          </w:rPr>
          <w:t>James Planché</w:t>
        </w:r>
      </w:hyperlink>
      <w:r w:rsidRPr="00A23A79">
        <w:rPr>
          <w:lang w:val="en"/>
        </w:rPr>
        <w:t> states, "gold and silver chains and crosses, bracelets of gold, silver or ivory, golden and jeweled belts, strings of amber and other beads, rings, brooches, [and] buckles".</w:t>
      </w:r>
      <w:hyperlink r:id="rId28" w:anchor="cite_note-:1-3" w:history="1">
        <w:r w:rsidRPr="00A23A79">
          <w:rPr>
            <w:rStyle w:val="Hyperlink"/>
            <w:vertAlign w:val="superscript"/>
            <w:lang w:val="en"/>
          </w:rPr>
          <w:t>[3]</w:t>
        </w:r>
      </w:hyperlink>
      <w:r w:rsidRPr="00A23A79">
        <w:rPr>
          <w:lang w:val="en"/>
        </w:rPr>
        <w:t> The nobility tended to wear longer tunics than the lower social classes.</w:t>
      </w:r>
      <w:hyperlink r:id="rId29" w:anchor="cite_note-:1-3" w:history="1">
        <w:r w:rsidRPr="00A23A79">
          <w:rPr>
            <w:rStyle w:val="Hyperlink"/>
            <w:vertAlign w:val="superscript"/>
            <w:lang w:val="en"/>
          </w:rPr>
          <w:t>[3]</w:t>
        </w:r>
      </w:hyperlink>
    </w:p>
    <w:p w14:paraId="03BB6CA8" w14:textId="77777777" w:rsidR="00A23A79" w:rsidRPr="00A23A79" w:rsidRDefault="00A23A79" w:rsidP="00A23A79">
      <w:pPr>
        <w:rPr>
          <w:lang w:val="en"/>
        </w:rPr>
      </w:pPr>
      <w:r w:rsidRPr="00A23A79">
        <w:rPr>
          <w:lang w:val="en"/>
        </w:rPr>
        <w:t>While dress codes of modern-day Europeans are less strict, there are some exceptions. It is possible to ban certain types of clothing in the workplace, as exemplified by the </w:t>
      </w:r>
      <w:hyperlink r:id="rId30" w:tooltip="European Court of Justice" w:history="1">
        <w:r w:rsidRPr="00A23A79">
          <w:rPr>
            <w:rStyle w:val="Hyperlink"/>
            <w:lang w:val="en"/>
          </w:rPr>
          <w:t>European Court of Justice</w:t>
        </w:r>
      </w:hyperlink>
      <w:r w:rsidRPr="00A23A79">
        <w:rPr>
          <w:lang w:val="en"/>
        </w:rPr>
        <w:t>’s verdict that "a ban on Islamic headscarves at work can be lawful."</w:t>
      </w:r>
      <w:hyperlink r:id="rId31" w:anchor="cite_note-4" w:history="1">
        <w:r w:rsidRPr="00A23A79">
          <w:rPr>
            <w:rStyle w:val="Hyperlink"/>
            <w:vertAlign w:val="superscript"/>
            <w:lang w:val="en"/>
          </w:rPr>
          <w:t>[4]</w:t>
        </w:r>
      </w:hyperlink>
    </w:p>
    <w:p w14:paraId="48442D4A" w14:textId="77777777" w:rsidR="00A23A79" w:rsidRPr="00A23A79" w:rsidRDefault="00A23A79" w:rsidP="00A23A79">
      <w:pPr>
        <w:rPr>
          <w:b/>
          <w:bCs/>
          <w:lang w:val="en"/>
        </w:rPr>
      </w:pPr>
      <w:r w:rsidRPr="00A23A79">
        <w:rPr>
          <w:b/>
          <w:bCs/>
          <w:lang w:val="en"/>
        </w:rPr>
        <w:t>The Americas</w:t>
      </w:r>
    </w:p>
    <w:p w14:paraId="7A8A5BED" w14:textId="77777777" w:rsidR="00A23A79" w:rsidRPr="00A23A79" w:rsidRDefault="00A23A79" w:rsidP="00A23A79">
      <w:pPr>
        <w:rPr>
          <w:lang w:val="en"/>
        </w:rPr>
      </w:pPr>
      <w:r w:rsidRPr="00A23A79">
        <w:rPr>
          <w:lang w:val="en"/>
        </w:rPr>
        <w:t>The </w:t>
      </w:r>
      <w:hyperlink r:id="rId32" w:tooltip="Indigenous peoples of the Pacific Northwest Coast" w:history="1">
        <w:r w:rsidRPr="00A23A79">
          <w:rPr>
            <w:rStyle w:val="Hyperlink"/>
            <w:lang w:val="en"/>
          </w:rPr>
          <w:t>indigenous peoples of the Pacific Northwest Coast</w:t>
        </w:r>
      </w:hyperlink>
      <w:r w:rsidRPr="00A23A79">
        <w:rPr>
          <w:lang w:val="en"/>
        </w:rPr>
        <w:t> had a complex social hierarchy that consisted of slaves, commoners, and nobles, with dress codes indicating these social distinctions. </w:t>
      </w:r>
      <w:hyperlink r:id="rId33" w:tooltip="John R. Jewitt" w:history="1">
        <w:r w:rsidRPr="00A23A79">
          <w:rPr>
            <w:rStyle w:val="Hyperlink"/>
            <w:lang w:val="en"/>
          </w:rPr>
          <w:t>John R. Jewitt</w:t>
        </w:r>
      </w:hyperlink>
      <w:r w:rsidRPr="00A23A79">
        <w:rPr>
          <w:lang w:val="en"/>
        </w:rPr>
        <w:t>, an Englishman who wrote a memoir about his years as a captive of the </w:t>
      </w:r>
      <w:hyperlink r:id="rId34" w:tooltip="Nuu-chah-nulth people" w:history="1">
        <w:r w:rsidRPr="00A23A79">
          <w:rPr>
            <w:rStyle w:val="Hyperlink"/>
            <w:lang w:val="en"/>
          </w:rPr>
          <w:t>Nuu-chah-nulth people</w:t>
        </w:r>
      </w:hyperlink>
      <w:r w:rsidRPr="00A23A79">
        <w:rPr>
          <w:lang w:val="en"/>
        </w:rPr>
        <w:t> in 1802-1805, describes how, after some time living there, </w:t>
      </w:r>
      <w:hyperlink r:id="rId35" w:tooltip="Maquinna" w:history="1">
        <w:r w:rsidRPr="00A23A79">
          <w:rPr>
            <w:rStyle w:val="Hyperlink"/>
            <w:lang w:val="en"/>
          </w:rPr>
          <w:t>Maquinna</w:t>
        </w:r>
      </w:hyperlink>
      <w:r w:rsidRPr="00A23A79">
        <w:rPr>
          <w:lang w:val="en"/>
        </w:rPr>
        <w:t> and the chiefs decided that he must now be "considered one of them, and conform to their customs". Jewitt resented the imposition of this dress code, finding the loose untailored garments very cold, and attributed to them a subsequent illness of which he almost died. He was not allowed to cut his hair and had to paint his face and body as a Nootka would.</w:t>
      </w:r>
      <w:hyperlink r:id="rId36" w:anchor="cite_note-5" w:history="1">
        <w:r w:rsidRPr="00A23A79">
          <w:rPr>
            <w:rStyle w:val="Hyperlink"/>
            <w:vertAlign w:val="superscript"/>
            <w:lang w:val="en"/>
          </w:rPr>
          <w:t>[5]</w:t>
        </w:r>
      </w:hyperlink>
    </w:p>
    <w:p w14:paraId="28F59074" w14:textId="77777777" w:rsidR="00A23A79" w:rsidRPr="00A23A79" w:rsidRDefault="00A23A79" w:rsidP="00A23A79">
      <w:pPr>
        <w:rPr>
          <w:lang w:val="en"/>
        </w:rPr>
      </w:pPr>
      <w:r w:rsidRPr="00A23A79">
        <w:rPr>
          <w:lang w:val="en"/>
        </w:rPr>
        <w:t>In the early 20th century, </w:t>
      </w:r>
      <w:hyperlink r:id="rId37" w:tooltip="Informal wear" w:history="1">
        <w:r w:rsidRPr="00A23A79">
          <w:rPr>
            <w:rStyle w:val="Hyperlink"/>
            <w:lang w:val="en"/>
          </w:rPr>
          <w:t>informal wear</w:t>
        </w:r>
      </w:hyperlink>
      <w:r w:rsidRPr="00A23A79">
        <w:rPr>
          <w:lang w:val="en"/>
        </w:rPr>
        <w:t> was the norm across many social settings, including workplaces, restaurants, travel, and movie theaters. In the 1950s, </w:t>
      </w:r>
      <w:hyperlink r:id="rId38" w:tooltip="Casual wear" w:history="1">
        <w:r w:rsidRPr="00A23A79">
          <w:rPr>
            <w:rStyle w:val="Hyperlink"/>
            <w:lang w:val="en"/>
          </w:rPr>
          <w:t>casual wear</w:t>
        </w:r>
      </w:hyperlink>
      <w:r w:rsidRPr="00A23A79">
        <w:rPr>
          <w:lang w:val="en"/>
        </w:rPr>
        <w:t> became prominent in many of these settings, but informal wear remained dominant in workplaces and churches. Beginning in the 1980s, </w:t>
      </w:r>
      <w:hyperlink r:id="rId39" w:tooltip="Technology companies" w:history="1">
        <w:r w:rsidRPr="00A23A79">
          <w:rPr>
            <w:rStyle w:val="Hyperlink"/>
            <w:lang w:val="en"/>
          </w:rPr>
          <w:t>technology companies</w:t>
        </w:r>
      </w:hyperlink>
      <w:r w:rsidRPr="00A23A79">
        <w:rPr>
          <w:lang w:val="en"/>
        </w:rPr>
        <w:t> in Silicon Valley developed the </w:t>
      </w:r>
      <w:hyperlink r:id="rId40" w:tooltip="Business casual" w:history="1">
        <w:r w:rsidRPr="00A23A79">
          <w:rPr>
            <w:rStyle w:val="Hyperlink"/>
            <w:lang w:val="en"/>
          </w:rPr>
          <w:t>business casual</w:t>
        </w:r>
      </w:hyperlink>
      <w:r w:rsidRPr="00A23A79">
        <w:rPr>
          <w:lang w:val="en"/>
        </w:rPr>
        <w:t> dress code, which was part of a broader organizational culture of emphasizing efficiency over propriety. Today, casual wear is the norm in the tech industry, exemplified by tech executives such as </w:t>
      </w:r>
      <w:hyperlink r:id="rId41" w:tooltip="Steve Jobs" w:history="1">
        <w:r w:rsidRPr="00A23A79">
          <w:rPr>
            <w:rStyle w:val="Hyperlink"/>
            <w:lang w:val="en"/>
          </w:rPr>
          <w:t>Steve Jobs</w:t>
        </w:r>
      </w:hyperlink>
      <w:r w:rsidRPr="00A23A79">
        <w:rPr>
          <w:lang w:val="en"/>
        </w:rPr>
        <w:t> and </w:t>
      </w:r>
      <w:hyperlink r:id="rId42" w:tooltip="Mark Zuckerberg" w:history="1">
        <w:r w:rsidRPr="00A23A79">
          <w:rPr>
            <w:rStyle w:val="Hyperlink"/>
            <w:lang w:val="en"/>
          </w:rPr>
          <w:t>Mark Zuckerberg</w:t>
        </w:r>
      </w:hyperlink>
      <w:r w:rsidRPr="00A23A79">
        <w:rPr>
          <w:lang w:val="en"/>
        </w:rPr>
        <w:t>.</w:t>
      </w:r>
      <w:hyperlink r:id="rId43" w:anchor="cite_note-theatlantic-american-casual-6" w:history="1">
        <w:r w:rsidRPr="00A23A79">
          <w:rPr>
            <w:rStyle w:val="Hyperlink"/>
            <w:vertAlign w:val="superscript"/>
            <w:lang w:val="en"/>
          </w:rPr>
          <w:t>[6]</w:t>
        </w:r>
      </w:hyperlink>
    </w:p>
    <w:p w14:paraId="6FB387A2" w14:textId="77777777" w:rsidR="00A23A79" w:rsidRPr="00A23A79" w:rsidRDefault="00A23A79" w:rsidP="00A23A79">
      <w:pPr>
        <w:rPr>
          <w:lang w:val="en"/>
        </w:rPr>
      </w:pPr>
      <w:r w:rsidRPr="00A23A79">
        <w:rPr>
          <w:lang w:val="en"/>
        </w:rPr>
        <w:t xml:space="preserve">In North American high schools, fashion for girls began to be more revealing in the late twentieth century, including clothing such as low-rise jeans, revealing tops, miniskirts, and </w:t>
      </w:r>
      <w:r w:rsidRPr="00A23A79">
        <w:rPr>
          <w:lang w:val="en"/>
        </w:rPr>
        <w:lastRenderedPageBreak/>
        <w:t>spaghetti straps.</w:t>
      </w:r>
      <w:hyperlink r:id="rId44" w:anchor="cite_note-:7-2" w:history="1">
        <w:r w:rsidRPr="00A23A79">
          <w:rPr>
            <w:rStyle w:val="Hyperlink"/>
            <w:vertAlign w:val="superscript"/>
            <w:lang w:val="en"/>
          </w:rPr>
          <w:t>[2]</w:t>
        </w:r>
      </w:hyperlink>
      <w:r w:rsidRPr="00A23A79">
        <w:rPr>
          <w:lang w:val="en"/>
        </w:rPr>
        <w:t> With these new styles appearing in schools, dress codes have in some cases become more rigorous as a result.</w:t>
      </w:r>
      <w:hyperlink r:id="rId45" w:anchor="cite_note-:7-2" w:history="1">
        <w:r w:rsidRPr="00A23A79">
          <w:rPr>
            <w:rStyle w:val="Hyperlink"/>
            <w:vertAlign w:val="superscript"/>
            <w:lang w:val="en"/>
          </w:rPr>
          <w:t>[2]</w:t>
        </w:r>
      </w:hyperlink>
    </w:p>
    <w:p w14:paraId="5567355B" w14:textId="77777777" w:rsidR="00A23A79" w:rsidRPr="00A23A79" w:rsidRDefault="00A23A79" w:rsidP="00A23A79">
      <w:pPr>
        <w:rPr>
          <w:lang w:val="en"/>
        </w:rPr>
      </w:pPr>
      <w:r w:rsidRPr="00A23A79">
        <w:rPr>
          <w:lang w:val="en"/>
        </w:rPr>
        <w:t>The dress codes in North American high schools typically resulted in tests that would determine if skirts or shorts were long enough. A common test would be used to measure the appropriate length of students' shorts/skirts. If a student's fingers extended past their clothing, then the clothing was considered a violation of the school dress code.</w:t>
      </w:r>
      <w:hyperlink r:id="rId46" w:anchor="cite_note-7" w:history="1">
        <w:r w:rsidRPr="00A23A79">
          <w:rPr>
            <w:rStyle w:val="Hyperlink"/>
            <w:vertAlign w:val="superscript"/>
            <w:lang w:val="en"/>
          </w:rPr>
          <w:t>[7]</w:t>
        </w:r>
      </w:hyperlink>
    </w:p>
    <w:p w14:paraId="7376C649" w14:textId="77777777" w:rsidR="00A23A79" w:rsidRPr="00A23A79" w:rsidRDefault="00A23A79" w:rsidP="00A23A79">
      <w:pPr>
        <w:rPr>
          <w:b/>
          <w:bCs/>
          <w:lang w:val="en"/>
        </w:rPr>
      </w:pPr>
      <w:r w:rsidRPr="00A23A79">
        <w:rPr>
          <w:b/>
          <w:bCs/>
          <w:lang w:val="en"/>
        </w:rPr>
        <w:t>Muslim world</w:t>
      </w:r>
    </w:p>
    <w:p w14:paraId="2EA1E3BE" w14:textId="77777777" w:rsidR="00A23A79" w:rsidRPr="00A23A79" w:rsidRDefault="00A23A79" w:rsidP="00A23A79">
      <w:pPr>
        <w:rPr>
          <w:i/>
          <w:iCs/>
          <w:lang w:val="en"/>
        </w:rPr>
      </w:pPr>
      <w:r w:rsidRPr="00A23A79">
        <w:rPr>
          <w:i/>
          <w:iCs/>
          <w:lang w:val="en"/>
        </w:rPr>
        <w:t>Main article: </w:t>
      </w:r>
      <w:hyperlink r:id="rId47" w:anchor="Clothing_and_adornment" w:tooltip="Haram" w:history="1">
        <w:r w:rsidRPr="00A23A79">
          <w:rPr>
            <w:rStyle w:val="Hyperlink"/>
            <w:i/>
            <w:iCs/>
            <w:lang w:val="en"/>
          </w:rPr>
          <w:t>Haram § Clothing and adornment</w:t>
        </w:r>
      </w:hyperlink>
    </w:p>
    <w:p w14:paraId="13AAC85E" w14:textId="77777777" w:rsidR="00A23A79" w:rsidRPr="00A23A79" w:rsidRDefault="00A23A79" w:rsidP="00A23A79">
      <w:pPr>
        <w:rPr>
          <w:lang w:val="en"/>
        </w:rPr>
      </w:pPr>
      <w:hyperlink r:id="rId48" w:tooltip="Islam" w:history="1">
        <w:r w:rsidRPr="00A23A79">
          <w:rPr>
            <w:rStyle w:val="Hyperlink"/>
            <w:lang w:val="en"/>
          </w:rPr>
          <w:t>Islam</w:t>
        </w:r>
      </w:hyperlink>
      <w:r w:rsidRPr="00A23A79">
        <w:rPr>
          <w:lang w:val="en"/>
        </w:rPr>
        <w:t>, founded in the seventh century CE, laid out rules regarding the attire of both men and women in public. Gold adornments and silk clothes are </w:t>
      </w:r>
      <w:hyperlink r:id="rId49" w:tooltip="Haram" w:history="1">
        <w:r w:rsidRPr="00A23A79">
          <w:rPr>
            <w:rStyle w:val="Hyperlink"/>
            <w:lang w:val="en"/>
          </w:rPr>
          <w:t>prohibited</w:t>
        </w:r>
      </w:hyperlink>
      <w:r w:rsidRPr="00A23A79">
        <w:rPr>
          <w:lang w:val="en"/>
        </w:rPr>
        <w:t> for men to wear, as they are luxurious, but they are permissible for women. Men are also required to wear the </w:t>
      </w:r>
      <w:hyperlink r:id="rId50" w:tooltip="Ihram clothing" w:history="1">
        <w:r w:rsidRPr="00A23A79">
          <w:rPr>
            <w:rStyle w:val="Hyperlink"/>
            <w:i/>
            <w:iCs/>
            <w:lang w:val="en"/>
          </w:rPr>
          <w:t>ihram</w:t>
        </w:r>
      </w:hyperlink>
      <w:r w:rsidRPr="00A23A79">
        <w:rPr>
          <w:lang w:val="en"/>
        </w:rPr>
        <w:t> clothing while on </w:t>
      </w:r>
      <w:hyperlink r:id="rId51" w:tooltip="Hajj" w:history="1">
        <w:r w:rsidRPr="00A23A79">
          <w:rPr>
            <w:rStyle w:val="Hyperlink"/>
            <w:lang w:val="en"/>
          </w:rPr>
          <w:t>Hajj</w:t>
        </w:r>
      </w:hyperlink>
      <w:r w:rsidRPr="00A23A79">
        <w:rPr>
          <w:lang w:val="en"/>
        </w:rPr>
        <w:t>, or annual pilgrimage to </w:t>
      </w:r>
      <w:hyperlink r:id="rId52" w:tooltip="Mecca" w:history="1">
        <w:r w:rsidRPr="00A23A79">
          <w:rPr>
            <w:rStyle w:val="Hyperlink"/>
            <w:lang w:val="en"/>
          </w:rPr>
          <w:t>Mecca</w:t>
        </w:r>
      </w:hyperlink>
      <w:r w:rsidRPr="00A23A79">
        <w:rPr>
          <w:lang w:val="en"/>
        </w:rPr>
        <w:t>.</w:t>
      </w:r>
    </w:p>
    <w:p w14:paraId="19D5778C" w14:textId="77777777" w:rsidR="00A23A79" w:rsidRPr="00A23A79" w:rsidRDefault="00A23A79" w:rsidP="00A23A79">
      <w:pPr>
        <w:rPr>
          <w:lang w:val="en"/>
        </w:rPr>
      </w:pPr>
      <w:hyperlink r:id="rId53" w:tooltip="Hijab" w:history="1">
        <w:r w:rsidRPr="00A23A79">
          <w:rPr>
            <w:rStyle w:val="Hyperlink"/>
            <w:i/>
            <w:iCs/>
            <w:lang w:val="en"/>
          </w:rPr>
          <w:t>Hijab</w:t>
        </w:r>
      </w:hyperlink>
      <w:r w:rsidRPr="00A23A79">
        <w:rPr>
          <w:lang w:val="en"/>
        </w:rPr>
        <w:t> generally refers to various head coverings conventionally worn by some Muslim women,</w:t>
      </w:r>
      <w:hyperlink r:id="rId54" w:anchor="cite_note-8" w:history="1">
        <w:r w:rsidRPr="00A23A79">
          <w:rPr>
            <w:rStyle w:val="Hyperlink"/>
            <w:vertAlign w:val="superscript"/>
            <w:lang w:val="en"/>
          </w:rPr>
          <w:t>[8]</w:t>
        </w:r>
      </w:hyperlink>
      <w:r w:rsidRPr="00A23A79">
        <w:rPr>
          <w:lang w:val="en"/>
        </w:rPr>
        <w:t> most often a headscarf wrapped around the head, covering the hair, neck and ears, but leaving the face visible.</w:t>
      </w:r>
      <w:hyperlink r:id="rId55" w:anchor="cite_note-eogr-9" w:history="1">
        <w:r w:rsidRPr="00A23A79">
          <w:rPr>
            <w:rStyle w:val="Hyperlink"/>
            <w:vertAlign w:val="superscript"/>
            <w:lang w:val="en"/>
          </w:rPr>
          <w:t>[9]</w:t>
        </w:r>
      </w:hyperlink>
      <w:hyperlink r:id="rId56" w:anchor="cite_note-10" w:history="1">
        <w:r w:rsidRPr="00A23A79">
          <w:rPr>
            <w:rStyle w:val="Hyperlink"/>
            <w:vertAlign w:val="superscript"/>
            <w:lang w:val="en"/>
          </w:rPr>
          <w:t>[10]</w:t>
        </w:r>
      </w:hyperlink>
      <w:r w:rsidRPr="00A23A79">
        <w:rPr>
          <w:lang w:val="en"/>
        </w:rPr>
        <w:t> The use of the hijab has been on the rise worldwide since the 1970s and is viewed by many Muslims as expressing modesty and faith.</w:t>
      </w:r>
      <w:hyperlink r:id="rId57" w:anchor="cite_note-eogr-9" w:history="1">
        <w:r w:rsidRPr="00A23A79">
          <w:rPr>
            <w:rStyle w:val="Hyperlink"/>
            <w:vertAlign w:val="superscript"/>
            <w:lang w:val="en"/>
          </w:rPr>
          <w:t>[9]</w:t>
        </w:r>
      </w:hyperlink>
      <w:r w:rsidRPr="00A23A79">
        <w:rPr>
          <w:lang w:val="en"/>
        </w:rPr>
        <w:t> There is a consensus among Islamic religious scholars that covering the head is either required or preferred, though some Muslim scholars and activists argue that it is not mandated.</w:t>
      </w:r>
      <w:hyperlink r:id="rId58" w:anchor="cite_note-The_Quran_Does_Not_Mandate_Hijab-11" w:history="1">
        <w:r w:rsidRPr="00A23A79">
          <w:rPr>
            <w:rStyle w:val="Hyperlink"/>
            <w:vertAlign w:val="superscript"/>
            <w:lang w:val="en"/>
          </w:rPr>
          <w:t>[11]</w:t>
        </w:r>
      </w:hyperlink>
      <w:hyperlink r:id="rId59" w:anchor="cite_note-auto2-12" w:history="1">
        <w:r w:rsidRPr="00A23A79">
          <w:rPr>
            <w:rStyle w:val="Hyperlink"/>
            <w:vertAlign w:val="superscript"/>
            <w:lang w:val="en"/>
          </w:rPr>
          <w:t>[12]</w:t>
        </w:r>
      </w:hyperlink>
      <w:hyperlink r:id="rId60" w:anchor="cite_note-Asra-2015-13" w:history="1">
        <w:r w:rsidRPr="00A23A79">
          <w:rPr>
            <w:rStyle w:val="Hyperlink"/>
            <w:vertAlign w:val="superscript"/>
            <w:lang w:val="en"/>
          </w:rPr>
          <w:t>[13]</w:t>
        </w:r>
      </w:hyperlink>
      <w:hyperlink r:id="rId61" w:anchor="cite_note-14" w:history="1">
        <w:r w:rsidRPr="00A23A79">
          <w:rPr>
            <w:rStyle w:val="Hyperlink"/>
            <w:vertAlign w:val="superscript"/>
            <w:lang w:val="en"/>
          </w:rPr>
          <w:t>[14]</w:t>
        </w:r>
      </w:hyperlink>
    </w:p>
    <w:p w14:paraId="2D57EE95" w14:textId="77777777" w:rsidR="00A23A79" w:rsidRPr="00A23A79" w:rsidRDefault="00A23A79" w:rsidP="00A23A79">
      <w:pPr>
        <w:rPr>
          <w:b/>
          <w:bCs/>
          <w:lang w:val="en"/>
        </w:rPr>
      </w:pPr>
      <w:r w:rsidRPr="00A23A79">
        <w:rPr>
          <w:b/>
          <w:bCs/>
          <w:lang w:val="en"/>
        </w:rPr>
        <w:t>Indian subcontinent</w:t>
      </w:r>
    </w:p>
    <w:p w14:paraId="216890DD" w14:textId="77777777" w:rsidR="00A23A79" w:rsidRPr="00A23A79" w:rsidRDefault="00A23A79" w:rsidP="00A23A79">
      <w:pPr>
        <w:rPr>
          <w:lang w:val="en"/>
        </w:rPr>
      </w:pPr>
      <w:hyperlink r:id="rId62" w:tooltip="Sikhism" w:history="1">
        <w:r w:rsidRPr="00A23A79">
          <w:rPr>
            <w:rStyle w:val="Hyperlink"/>
            <w:lang w:val="en"/>
          </w:rPr>
          <w:t>Sikhism</w:t>
        </w:r>
      </w:hyperlink>
      <w:r w:rsidRPr="00A23A79">
        <w:rPr>
          <w:lang w:val="en"/>
        </w:rPr>
        <w:t>, which was founded in the Indian subcontinent around the end of the fifteenth century, also requires a dress code.</w:t>
      </w:r>
    </w:p>
    <w:p w14:paraId="438A33BE" w14:textId="327D9ACC" w:rsidR="00A23A79" w:rsidRPr="00A23A79" w:rsidRDefault="00A23A79" w:rsidP="00A23A79">
      <w:pPr>
        <w:rPr>
          <w:lang w:val="en"/>
        </w:rPr>
      </w:pPr>
      <w:r w:rsidRPr="00A23A79">
        <w:rPr>
          <w:lang w:val="en"/>
        </w:rPr>
        <w:drawing>
          <wp:inline distT="0" distB="0" distL="0" distR="0" wp14:anchorId="52D885C7" wp14:editId="41B40BFA">
            <wp:extent cx="1809750" cy="2390775"/>
            <wp:effectExtent l="0" t="0" r="0" b="9525"/>
            <wp:docPr id="867270626" name="Picture 568" descr="The image shows a well-dressed individual wearing a turban and a suit, standing in front of the United States flag.&#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0626" name="Picture 568" descr="The image shows a well-dressed individual wearing a turban and a suit, standing in front of the United States flag.&#10;&#10;AI-generated content may be incorrect.">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0" cy="2390775"/>
                    </a:xfrm>
                    <a:prstGeom prst="rect">
                      <a:avLst/>
                    </a:prstGeom>
                    <a:noFill/>
                    <a:ln>
                      <a:noFill/>
                    </a:ln>
                  </pic:spPr>
                </pic:pic>
              </a:graphicData>
            </a:graphic>
          </wp:inline>
        </w:drawing>
      </w:r>
      <w:r w:rsidRPr="00A23A79">
        <w:rPr>
          <w:lang w:val="en"/>
        </w:rPr>
        <w:t>Gurbir Grewal, member of the </w:t>
      </w:r>
      <w:hyperlink r:id="rId65" w:tooltip="United States Securities and Exchange Commission" w:history="1">
        <w:r w:rsidRPr="00A23A79">
          <w:rPr>
            <w:rStyle w:val="Hyperlink"/>
            <w:lang w:val="en"/>
          </w:rPr>
          <w:t>United States Securities and Exchange Commission</w:t>
        </w:r>
      </w:hyperlink>
    </w:p>
    <w:p w14:paraId="27EFE87A" w14:textId="77777777" w:rsidR="00A23A79" w:rsidRPr="00A23A79" w:rsidRDefault="00A23A79" w:rsidP="00A23A79">
      <w:pPr>
        <w:rPr>
          <w:lang w:val="en"/>
        </w:rPr>
      </w:pPr>
      <w:r w:rsidRPr="00A23A79">
        <w:rPr>
          <w:lang w:val="en"/>
        </w:rPr>
        <w:lastRenderedPageBreak/>
        <w:t>Male Sikhs, who are members of the </w:t>
      </w:r>
      <w:hyperlink r:id="rId66" w:tooltip="Khalsa" w:history="1">
        <w:r w:rsidRPr="00A23A79">
          <w:rPr>
            <w:rStyle w:val="Hyperlink"/>
            <w:lang w:val="en"/>
          </w:rPr>
          <w:t>Khalsa</w:t>
        </w:r>
      </w:hyperlink>
      <w:r w:rsidRPr="00A23A79">
        <w:rPr>
          <w:lang w:val="en"/>
        </w:rPr>
        <w:t> are required to wear a </w:t>
      </w:r>
      <w:hyperlink r:id="rId67" w:tooltip="Turban" w:history="1">
        <w:r w:rsidRPr="00A23A79">
          <w:rPr>
            <w:rStyle w:val="Hyperlink"/>
            <w:lang w:val="en"/>
          </w:rPr>
          <w:t>turban</w:t>
        </w:r>
      </w:hyperlink>
      <w:r w:rsidRPr="00A23A79">
        <w:rPr>
          <w:lang w:val="en"/>
        </w:rPr>
        <w:t> at all times. Some, but not all, male Sikhs in North America wear a turban; they will instead tie their hair in a knot or ponytail.</w:t>
      </w:r>
    </w:p>
    <w:p w14:paraId="39B64BBD" w14:textId="77777777" w:rsidR="00A23A79" w:rsidRPr="00A23A79" w:rsidRDefault="00A23A79" w:rsidP="00A23A79">
      <w:pPr>
        <w:rPr>
          <w:b/>
          <w:bCs/>
          <w:lang w:val="en"/>
        </w:rPr>
      </w:pPr>
      <w:r w:rsidRPr="00A23A79">
        <w:rPr>
          <w:b/>
          <w:bCs/>
          <w:lang w:val="en"/>
        </w:rPr>
        <w:t>Laws and social norms</w:t>
      </w:r>
    </w:p>
    <w:p w14:paraId="21846D13" w14:textId="77777777" w:rsidR="00A23A79" w:rsidRPr="00A23A79" w:rsidRDefault="00A23A79" w:rsidP="00A23A79">
      <w:pPr>
        <w:rPr>
          <w:i/>
          <w:iCs/>
          <w:lang w:val="en"/>
        </w:rPr>
      </w:pPr>
      <w:r w:rsidRPr="00A23A79">
        <w:rPr>
          <w:i/>
          <w:iCs/>
          <w:lang w:val="en"/>
        </w:rPr>
        <w:t>Main article: </w:t>
      </w:r>
      <w:hyperlink r:id="rId68" w:tooltip="Clothing laws by country" w:history="1">
        <w:r w:rsidRPr="00A23A79">
          <w:rPr>
            <w:rStyle w:val="Hyperlink"/>
            <w:i/>
            <w:iCs/>
            <w:lang w:val="en"/>
          </w:rPr>
          <w:t>Clothing laws by country</w:t>
        </w:r>
      </w:hyperlink>
    </w:p>
    <w:p w14:paraId="70593C74" w14:textId="77777777" w:rsidR="00A23A79" w:rsidRPr="00A23A79" w:rsidRDefault="00A23A79" w:rsidP="00A23A79">
      <w:pPr>
        <w:rPr>
          <w:i/>
          <w:iCs/>
          <w:lang w:val="en"/>
        </w:rPr>
      </w:pPr>
      <w:r w:rsidRPr="00A23A79">
        <w:rPr>
          <w:i/>
          <w:iCs/>
          <w:lang w:val="en"/>
        </w:rPr>
        <w:t>See also: </w:t>
      </w:r>
      <w:hyperlink r:id="rId69" w:tooltip="Islamic clothing" w:history="1">
        <w:r w:rsidRPr="00A23A79">
          <w:rPr>
            <w:rStyle w:val="Hyperlink"/>
            <w:i/>
            <w:iCs/>
            <w:lang w:val="en"/>
          </w:rPr>
          <w:t>Islamic clothing</w:t>
        </w:r>
      </w:hyperlink>
      <w:r w:rsidRPr="00A23A79">
        <w:rPr>
          <w:i/>
          <w:iCs/>
          <w:lang w:val="en"/>
        </w:rPr>
        <w:t>, </w:t>
      </w:r>
      <w:hyperlink r:id="rId70" w:tooltip="Islamic veiling practices by country" w:history="1">
        <w:r w:rsidRPr="00A23A79">
          <w:rPr>
            <w:rStyle w:val="Hyperlink"/>
            <w:i/>
            <w:iCs/>
            <w:lang w:val="en"/>
          </w:rPr>
          <w:t>Islamic veiling practices by country</w:t>
        </w:r>
      </w:hyperlink>
      <w:r w:rsidRPr="00A23A79">
        <w:rPr>
          <w:i/>
          <w:iCs/>
          <w:lang w:val="en"/>
        </w:rPr>
        <w:t>, and </w:t>
      </w:r>
      <w:hyperlink r:id="rId71" w:tooltip="Sumptuary laws" w:history="1">
        <w:r w:rsidRPr="00A23A79">
          <w:rPr>
            <w:rStyle w:val="Hyperlink"/>
            <w:i/>
            <w:iCs/>
            <w:lang w:val="en"/>
          </w:rPr>
          <w:t>Sumptuary laws</w:t>
        </w:r>
      </w:hyperlink>
    </w:p>
    <w:p w14:paraId="2A712414" w14:textId="77777777" w:rsidR="00A23A79" w:rsidRPr="00A23A79" w:rsidRDefault="00A23A79" w:rsidP="00A23A79">
      <w:pPr>
        <w:rPr>
          <w:lang w:val="en"/>
        </w:rPr>
      </w:pPr>
      <w:r w:rsidRPr="00A23A79">
        <w:rPr>
          <w:lang w:val="en"/>
        </w:rPr>
        <w:t>Cultural values, norms, and laws regarding clothing can vary by location.</w:t>
      </w:r>
    </w:p>
    <w:p w14:paraId="5181E982" w14:textId="77777777" w:rsidR="00A23A79" w:rsidRPr="00A23A79" w:rsidRDefault="00A23A79" w:rsidP="00A23A79">
      <w:pPr>
        <w:rPr>
          <w:lang w:val="en"/>
        </w:rPr>
      </w:pPr>
      <w:r w:rsidRPr="00A23A79">
        <w:rPr>
          <w:lang w:val="en"/>
        </w:rPr>
        <w:t>For example, the degree of nudity that is acceptable changes depending on location. In </w:t>
      </w:r>
      <w:hyperlink r:id="rId72" w:tooltip="New Guinea" w:history="1">
        <w:r w:rsidRPr="00A23A79">
          <w:rPr>
            <w:rStyle w:val="Hyperlink"/>
            <w:lang w:val="en"/>
          </w:rPr>
          <w:t>New Guinea</w:t>
        </w:r>
      </w:hyperlink>
      <w:r w:rsidRPr="00A23A79">
        <w:rPr>
          <w:lang w:val="en"/>
        </w:rPr>
        <w:t> and </w:t>
      </w:r>
      <w:hyperlink r:id="rId73" w:tooltip="Vanuatu" w:history="1">
        <w:r w:rsidRPr="00A23A79">
          <w:rPr>
            <w:rStyle w:val="Hyperlink"/>
            <w:lang w:val="en"/>
          </w:rPr>
          <w:t>Vanuatu</w:t>
        </w:r>
      </w:hyperlink>
      <w:r w:rsidRPr="00A23A79">
        <w:rPr>
          <w:lang w:val="en"/>
        </w:rPr>
        <w:t>, there are areas where it is customary for men to wear nothing but penis sheaths in public, while women wear string skirts. In remote areas of </w:t>
      </w:r>
      <w:hyperlink r:id="rId74" w:tooltip="Bali" w:history="1">
        <w:r w:rsidRPr="00A23A79">
          <w:rPr>
            <w:rStyle w:val="Hyperlink"/>
            <w:lang w:val="en"/>
          </w:rPr>
          <w:t>Bali</w:t>
        </w:r>
      </w:hyperlink>
      <w:r w:rsidRPr="00A23A79">
        <w:rPr>
          <w:lang w:val="en"/>
        </w:rPr>
        <w:t>, women may go </w:t>
      </w:r>
      <w:hyperlink r:id="rId75" w:tooltip="Toplessness" w:history="1">
        <w:r w:rsidRPr="00A23A79">
          <w:rPr>
            <w:rStyle w:val="Hyperlink"/>
            <w:lang w:val="en"/>
          </w:rPr>
          <w:t>topless</w:t>
        </w:r>
      </w:hyperlink>
      <w:r w:rsidRPr="00A23A79">
        <w:rPr>
          <w:lang w:val="en"/>
        </w:rPr>
        <w:t>, which is less common in more Western countries.</w:t>
      </w:r>
    </w:p>
    <w:p w14:paraId="7FE7FCAF" w14:textId="77777777" w:rsidR="00A23A79" w:rsidRPr="00A23A79" w:rsidRDefault="00A23A79" w:rsidP="00A23A79">
      <w:pPr>
        <w:rPr>
          <w:lang w:val="en"/>
        </w:rPr>
      </w:pPr>
      <w:r w:rsidRPr="00A23A79">
        <w:rPr>
          <w:lang w:val="en"/>
        </w:rPr>
        <w:t>Most Western countries have generally no rules regarding specific clothing in most public scenarios, but only have private rules.</w:t>
      </w:r>
    </w:p>
    <w:p w14:paraId="01D5CB53" w14:textId="77777777" w:rsidR="00A23A79" w:rsidRPr="00A23A79" w:rsidRDefault="00A23A79" w:rsidP="00A23A79">
      <w:pPr>
        <w:rPr>
          <w:lang w:val="en"/>
        </w:rPr>
      </w:pPr>
      <w:hyperlink r:id="rId76" w:tooltip="Islamic clothing" w:history="1">
        <w:r w:rsidRPr="00A23A79">
          <w:rPr>
            <w:rStyle w:val="Hyperlink"/>
            <w:lang w:val="en"/>
          </w:rPr>
          <w:t>Islamic clothing</w:t>
        </w:r>
      </w:hyperlink>
      <w:r w:rsidRPr="00A23A79">
        <w:rPr>
          <w:lang w:val="en"/>
        </w:rPr>
        <w:t> codes vary by country, especially </w:t>
      </w:r>
      <w:hyperlink r:id="rId77" w:tooltip="Islamic veiling practices by country" w:history="1">
        <w:r w:rsidRPr="00A23A79">
          <w:rPr>
            <w:rStyle w:val="Hyperlink"/>
            <w:lang w:val="en"/>
          </w:rPr>
          <w:t>Islamic veiling practices by country</w:t>
        </w:r>
      </w:hyperlink>
      <w:r w:rsidRPr="00A23A79">
        <w:rPr>
          <w:lang w:val="en"/>
        </w:rPr>
        <w:t>. In </w:t>
      </w:r>
      <w:hyperlink r:id="rId78" w:tooltip="Dubai" w:history="1">
        <w:r w:rsidRPr="00A23A79">
          <w:rPr>
            <w:rStyle w:val="Hyperlink"/>
            <w:lang w:val="en"/>
          </w:rPr>
          <w:t>Dubai</w:t>
        </w:r>
      </w:hyperlink>
      <w:r w:rsidRPr="00A23A79">
        <w:rPr>
          <w:lang w:val="en"/>
        </w:rPr>
        <w:t>, it is less strict outside of </w:t>
      </w:r>
      <w:hyperlink r:id="rId79" w:tooltip="Mosques" w:history="1">
        <w:r w:rsidRPr="00A23A79">
          <w:rPr>
            <w:rStyle w:val="Hyperlink"/>
            <w:lang w:val="en"/>
          </w:rPr>
          <w:t>mosques</w:t>
        </w:r>
      </w:hyperlink>
      <w:r w:rsidRPr="00A23A79">
        <w:rPr>
          <w:lang w:val="en"/>
        </w:rPr>
        <w:t>, but for both men and women, shoulders and knees must be covered in public.</w:t>
      </w:r>
      <w:hyperlink r:id="rId80" w:anchor="cite_note-Dubai-15" w:history="1">
        <w:r w:rsidRPr="00A23A79">
          <w:rPr>
            <w:rStyle w:val="Hyperlink"/>
            <w:vertAlign w:val="superscript"/>
            <w:lang w:val="en"/>
          </w:rPr>
          <w:t>[15]</w:t>
        </w:r>
      </w:hyperlink>
      <w:r w:rsidRPr="00A23A79">
        <w:rPr>
          <w:lang w:val="en"/>
        </w:rPr>
        <w:t> Nudity is illegal in Dubai for both sexes, cross-dressing is prohibited, and toplessness or cleavage is essentially illegal for women.</w:t>
      </w:r>
      <w:hyperlink r:id="rId81" w:anchor="cite_note-Dubai-15" w:history="1">
        <w:r w:rsidRPr="00A23A79">
          <w:rPr>
            <w:rStyle w:val="Hyperlink"/>
            <w:vertAlign w:val="superscript"/>
            <w:lang w:val="en"/>
          </w:rPr>
          <w:t>[15]</w:t>
        </w:r>
      </w:hyperlink>
      <w:r w:rsidRPr="00A23A79">
        <w:rPr>
          <w:lang w:val="en"/>
        </w:rPr>
        <w:t> In </w:t>
      </w:r>
      <w:hyperlink r:id="rId82" w:tooltip="Afghanistan" w:history="1">
        <w:r w:rsidRPr="00A23A79">
          <w:rPr>
            <w:rStyle w:val="Hyperlink"/>
            <w:lang w:val="en"/>
          </w:rPr>
          <w:t>Afghanistan</w:t>
        </w:r>
      </w:hyperlink>
      <w:r w:rsidRPr="00A23A79">
        <w:rPr>
          <w:lang w:val="en"/>
        </w:rPr>
        <w:t>, the </w:t>
      </w:r>
      <w:hyperlink r:id="rId83" w:tooltip="Hijab" w:history="1">
        <w:r w:rsidRPr="00A23A79">
          <w:rPr>
            <w:rStyle w:val="Hyperlink"/>
            <w:lang w:val="en"/>
          </w:rPr>
          <w:t>hijab</w:t>
        </w:r>
      </w:hyperlink>
      <w:r w:rsidRPr="00A23A79">
        <w:rPr>
          <w:lang w:val="en"/>
        </w:rPr>
        <w:t> is compulsory for all women and everywhere, including in schools, while the </w:t>
      </w:r>
      <w:hyperlink r:id="rId84" w:tooltip="Burqa" w:history="1">
        <w:r w:rsidRPr="00A23A79">
          <w:rPr>
            <w:rStyle w:val="Hyperlink"/>
            <w:lang w:val="en"/>
          </w:rPr>
          <w:t>burqa</w:t>
        </w:r>
      </w:hyperlink>
      <w:r w:rsidRPr="00A23A79">
        <w:rPr>
          <w:lang w:val="en"/>
        </w:rPr>
        <w:t> is not mandatory but is customary.</w:t>
      </w:r>
      <w:hyperlink r:id="rId85" w:anchor="cite_note-16" w:history="1">
        <w:r w:rsidRPr="00A23A79">
          <w:rPr>
            <w:rStyle w:val="Hyperlink"/>
            <w:vertAlign w:val="superscript"/>
            <w:lang w:val="en"/>
          </w:rPr>
          <w:t>[16]</w:t>
        </w:r>
      </w:hyperlink>
      <w:r w:rsidRPr="00A23A79">
        <w:rPr>
          <w:lang w:val="en"/>
        </w:rPr>
        <w:t> On the other hand, in the </w:t>
      </w:r>
      <w:hyperlink r:id="rId86" w:tooltip="People's Republic of China" w:history="1">
        <w:r w:rsidRPr="00A23A79">
          <w:rPr>
            <w:rStyle w:val="Hyperlink"/>
            <w:lang w:val="en"/>
          </w:rPr>
          <w:t>People's Republic of China</w:t>
        </w:r>
      </w:hyperlink>
      <w:r w:rsidRPr="00A23A79">
        <w:rPr>
          <w:lang w:val="en"/>
        </w:rPr>
        <w:t>, the burqa is banned in the Islamic area of </w:t>
      </w:r>
      <w:hyperlink r:id="rId87" w:tooltip="Xinjiang" w:history="1">
        <w:r w:rsidRPr="00A23A79">
          <w:rPr>
            <w:rStyle w:val="Hyperlink"/>
            <w:lang w:val="en"/>
          </w:rPr>
          <w:t>Xinjiang</w:t>
        </w:r>
      </w:hyperlink>
      <w:r w:rsidRPr="00A23A79">
        <w:rPr>
          <w:lang w:val="en"/>
        </w:rPr>
        <w:t>.</w:t>
      </w:r>
      <w:hyperlink r:id="rId88" w:anchor="cite_note-17" w:history="1">
        <w:r w:rsidRPr="00A23A79">
          <w:rPr>
            <w:rStyle w:val="Hyperlink"/>
            <w:vertAlign w:val="superscript"/>
            <w:lang w:val="en"/>
          </w:rPr>
          <w:t>[17]</w:t>
        </w:r>
      </w:hyperlink>
    </w:p>
    <w:p w14:paraId="01E5EB79" w14:textId="77777777" w:rsidR="00A23A79" w:rsidRPr="00A23A79" w:rsidRDefault="00A23A79" w:rsidP="00A23A79">
      <w:pPr>
        <w:rPr>
          <w:b/>
          <w:bCs/>
          <w:lang w:val="en"/>
        </w:rPr>
      </w:pPr>
      <w:r w:rsidRPr="00A23A79">
        <w:rPr>
          <w:b/>
          <w:bCs/>
          <w:lang w:val="en"/>
        </w:rPr>
        <w:t>Indigenous costumes</w:t>
      </w:r>
    </w:p>
    <w:p w14:paraId="6C873CE6" w14:textId="77777777" w:rsidR="00A23A79" w:rsidRPr="00A23A79" w:rsidRDefault="00A23A79" w:rsidP="00A23A79">
      <w:pPr>
        <w:rPr>
          <w:lang w:val="en"/>
        </w:rPr>
      </w:pPr>
      <w:r w:rsidRPr="00A23A79">
        <w:rPr>
          <w:lang w:val="en"/>
        </w:rPr>
        <w:t>Indigenous </w:t>
      </w:r>
      <w:hyperlink r:id="rId89" w:tooltip="National costume" w:history="1">
        <w:r w:rsidRPr="00A23A79">
          <w:rPr>
            <w:rStyle w:val="Hyperlink"/>
            <w:lang w:val="en"/>
          </w:rPr>
          <w:t>national costumes</w:t>
        </w:r>
      </w:hyperlink>
      <w:r w:rsidRPr="00A23A79">
        <w:rPr>
          <w:lang w:val="en"/>
        </w:rPr>
        <w:t> are often preferred for certain occasions, even among communities that also incorporate more widespread dress customs from the </w:t>
      </w:r>
      <w:hyperlink r:id="rId90" w:tooltip="Western world" w:history="1">
        <w:r w:rsidRPr="00A23A79">
          <w:rPr>
            <w:rStyle w:val="Hyperlink"/>
            <w:lang w:val="en"/>
          </w:rPr>
          <w:t>West</w:t>
        </w:r>
      </w:hyperlink>
      <w:r w:rsidRPr="00A23A79">
        <w:rPr>
          <w:lang w:val="en"/>
        </w:rPr>
        <w:t>. The </w:t>
      </w:r>
      <w:hyperlink r:id="rId91" w:tooltip="Barong tagalog" w:history="1">
        <w:r w:rsidRPr="00A23A79">
          <w:rPr>
            <w:rStyle w:val="Hyperlink"/>
            <w:lang w:val="en"/>
          </w:rPr>
          <w:t>barong tagalog</w:t>
        </w:r>
      </w:hyperlink>
      <w:r w:rsidRPr="00A23A79">
        <w:rPr>
          <w:lang w:val="en"/>
        </w:rPr>
        <w:t> for men and </w:t>
      </w:r>
      <w:hyperlink r:id="rId92" w:tooltip="Baro't saya" w:history="1">
        <w:r w:rsidRPr="00A23A79">
          <w:rPr>
            <w:rStyle w:val="Hyperlink"/>
            <w:lang w:val="en"/>
          </w:rPr>
          <w:t>baro't saya</w:t>
        </w:r>
      </w:hyperlink>
      <w:r w:rsidRPr="00A23A79">
        <w:rPr>
          <w:lang w:val="en"/>
        </w:rPr>
        <w:t> for women are formal wear in the </w:t>
      </w:r>
      <w:hyperlink r:id="rId93" w:tooltip="Philippines" w:history="1">
        <w:r w:rsidRPr="00A23A79">
          <w:rPr>
            <w:rStyle w:val="Hyperlink"/>
            <w:lang w:val="en"/>
          </w:rPr>
          <w:t>Philippines</w:t>
        </w:r>
      </w:hyperlink>
      <w:r w:rsidRPr="00A23A79">
        <w:rPr>
          <w:lang w:val="en"/>
        </w:rPr>
        <w:t>.</w:t>
      </w:r>
      <w:hyperlink r:id="rId94" w:anchor="cite_note-Filipiniana-18" w:history="1">
        <w:r w:rsidRPr="00A23A79">
          <w:rPr>
            <w:rStyle w:val="Hyperlink"/>
            <w:vertAlign w:val="superscript"/>
            <w:lang w:val="en"/>
          </w:rPr>
          <w:t>[18]</w:t>
        </w:r>
      </w:hyperlink>
      <w:hyperlink r:id="rId95" w:anchor="cite_note-19" w:history="1">
        <w:r w:rsidRPr="00A23A79">
          <w:rPr>
            <w:rStyle w:val="Hyperlink"/>
            <w:vertAlign w:val="superscript"/>
            <w:lang w:val="en"/>
          </w:rPr>
          <w:t>[19]</w:t>
        </w:r>
      </w:hyperlink>
      <w:r w:rsidRPr="00A23A79">
        <w:rPr>
          <w:lang w:val="en"/>
        </w:rPr>
        <w:t> Other examples include </w:t>
      </w:r>
      <w:hyperlink r:id="rId96" w:tooltip="Chut thai" w:history="1">
        <w:r w:rsidRPr="00A23A79">
          <w:rPr>
            <w:rStyle w:val="Hyperlink"/>
            <w:lang w:val="en"/>
          </w:rPr>
          <w:t>chut thai</w:t>
        </w:r>
      </w:hyperlink>
      <w:r w:rsidRPr="00A23A79">
        <w:rPr>
          <w:lang w:val="en"/>
        </w:rPr>
        <w:t> in </w:t>
      </w:r>
      <w:hyperlink r:id="rId97" w:tooltip="Thailand" w:history="1">
        <w:r w:rsidRPr="00A23A79">
          <w:rPr>
            <w:rStyle w:val="Hyperlink"/>
            <w:lang w:val="en"/>
          </w:rPr>
          <w:t>Thailand</w:t>
        </w:r>
      </w:hyperlink>
      <w:r w:rsidRPr="00A23A79">
        <w:rPr>
          <w:lang w:val="en"/>
        </w:rPr>
        <w:t>,</w:t>
      </w:r>
      <w:hyperlink r:id="rId98" w:anchor="cite_note-MOC-20" w:history="1">
        <w:r w:rsidRPr="00A23A79">
          <w:rPr>
            <w:rStyle w:val="Hyperlink"/>
            <w:vertAlign w:val="superscript"/>
            <w:lang w:val="en"/>
          </w:rPr>
          <w:t>[20]</w:t>
        </w:r>
      </w:hyperlink>
      <w:r w:rsidRPr="00A23A79">
        <w:rPr>
          <w:lang w:val="en"/>
        </w:rPr>
        <w:t> </w:t>
      </w:r>
      <w:hyperlink r:id="rId99" w:tooltip="Kilt" w:history="1">
        <w:r w:rsidRPr="00A23A79">
          <w:rPr>
            <w:rStyle w:val="Hyperlink"/>
            <w:lang w:val="en"/>
          </w:rPr>
          <w:t>kilts</w:t>
        </w:r>
      </w:hyperlink>
      <w:r w:rsidRPr="00A23A79">
        <w:rPr>
          <w:lang w:val="en"/>
        </w:rPr>
        <w:t> in </w:t>
      </w:r>
      <w:hyperlink r:id="rId100" w:tooltip="Scotland" w:history="1">
        <w:r w:rsidRPr="00A23A79">
          <w:rPr>
            <w:rStyle w:val="Hyperlink"/>
            <w:lang w:val="en"/>
          </w:rPr>
          <w:t>Scotland</w:t>
        </w:r>
      </w:hyperlink>
      <w:r w:rsidRPr="00A23A79">
        <w:rPr>
          <w:lang w:val="en"/>
        </w:rPr>
        <w:t>,</w:t>
      </w:r>
      <w:hyperlink r:id="rId101" w:anchor="cite_note-21" w:history="1">
        <w:r w:rsidRPr="00A23A79">
          <w:rPr>
            <w:rStyle w:val="Hyperlink"/>
            <w:vertAlign w:val="superscript"/>
            <w:lang w:val="en"/>
          </w:rPr>
          <w:t>[21]</w:t>
        </w:r>
      </w:hyperlink>
      <w:r w:rsidRPr="00A23A79">
        <w:rPr>
          <w:lang w:val="en"/>
        </w:rPr>
        <w:t> and </w:t>
      </w:r>
      <w:hyperlink r:id="rId102" w:tooltip="Kente cloth" w:history="1">
        <w:r w:rsidRPr="00A23A79">
          <w:rPr>
            <w:rStyle w:val="Hyperlink"/>
            <w:lang w:val="en"/>
          </w:rPr>
          <w:t>kente</w:t>
        </w:r>
      </w:hyperlink>
      <w:r w:rsidRPr="00A23A79">
        <w:rPr>
          <w:lang w:val="en"/>
        </w:rPr>
        <w:t> in </w:t>
      </w:r>
      <w:hyperlink r:id="rId103" w:tooltip="Ghana" w:history="1">
        <w:r w:rsidRPr="00A23A79">
          <w:rPr>
            <w:rStyle w:val="Hyperlink"/>
            <w:lang w:val="en"/>
          </w:rPr>
          <w:t>Ghana</w:t>
        </w:r>
      </w:hyperlink>
      <w:r w:rsidRPr="00A23A79">
        <w:rPr>
          <w:lang w:val="en"/>
        </w:rPr>
        <w:t>.</w:t>
      </w:r>
      <w:hyperlink r:id="rId104" w:anchor="cite_note-22" w:history="1">
        <w:r w:rsidRPr="00A23A79">
          <w:rPr>
            <w:rStyle w:val="Hyperlink"/>
            <w:vertAlign w:val="superscript"/>
            <w:lang w:val="en"/>
          </w:rPr>
          <w:t>[22]</w:t>
        </w:r>
      </w:hyperlink>
      <w:r w:rsidRPr="00A23A79">
        <w:rPr>
          <w:lang w:val="en"/>
        </w:rPr>
        <w:t> </w:t>
      </w:r>
      <w:hyperlink r:id="rId105" w:tooltip="Bhutan" w:history="1">
        <w:r w:rsidRPr="00A23A79">
          <w:rPr>
            <w:rStyle w:val="Hyperlink"/>
            <w:lang w:val="en"/>
          </w:rPr>
          <w:t>Bhutan's</w:t>
        </w:r>
      </w:hyperlink>
      <w:r w:rsidRPr="00A23A79">
        <w:rPr>
          <w:lang w:val="en"/>
        </w:rPr>
        <w:t> code of etiquette, </w:t>
      </w:r>
      <w:hyperlink r:id="rId106" w:tooltip="Driglam namzha" w:history="1">
        <w:r w:rsidRPr="00A23A79">
          <w:rPr>
            <w:rStyle w:val="Hyperlink"/>
            <w:lang w:val="en"/>
          </w:rPr>
          <w:t>driglam namzha</w:t>
        </w:r>
      </w:hyperlink>
      <w:r w:rsidRPr="00A23A79">
        <w:rPr>
          <w:lang w:val="en"/>
        </w:rPr>
        <w:t>, specifies indigenous clothing that should be worn in public, both formally and informally; adherence to this code in certain settings has been legally mandated since 1989.</w:t>
      </w:r>
      <w:hyperlink r:id="rId107" w:anchor="cite_note-23" w:history="1">
        <w:r w:rsidRPr="00A23A79">
          <w:rPr>
            <w:rStyle w:val="Hyperlink"/>
            <w:vertAlign w:val="superscript"/>
            <w:lang w:val="en"/>
          </w:rPr>
          <w:t>[23]</w:t>
        </w:r>
      </w:hyperlink>
    </w:p>
    <w:p w14:paraId="1B384062" w14:textId="77777777" w:rsidR="00A23A79" w:rsidRPr="00A23A79" w:rsidRDefault="00A23A79" w:rsidP="00A23A79">
      <w:pPr>
        <w:rPr>
          <w:b/>
          <w:bCs/>
          <w:lang w:val="en"/>
        </w:rPr>
      </w:pPr>
      <w:r w:rsidRPr="00A23A79">
        <w:rPr>
          <w:b/>
          <w:bCs/>
          <w:lang w:val="en"/>
        </w:rPr>
        <w:t>Private dress codes</w:t>
      </w:r>
    </w:p>
    <w:p w14:paraId="580AB31C" w14:textId="2672C5FF" w:rsidR="00A23A79" w:rsidRPr="00A23A79" w:rsidRDefault="00A23A79" w:rsidP="00A23A79">
      <w:pPr>
        <w:rPr>
          <w:lang w:val="en"/>
        </w:rPr>
      </w:pPr>
      <w:r w:rsidRPr="00A23A79">
        <w:rPr>
          <w:lang w:val="en"/>
        </w:rPr>
        <w:lastRenderedPageBreak/>
        <w:drawing>
          <wp:inline distT="0" distB="0" distL="0" distR="0" wp14:anchorId="5791084C" wp14:editId="79C19400">
            <wp:extent cx="1809750" cy="2524125"/>
            <wp:effectExtent l="0" t="0" r="0" b="9525"/>
            <wp:docPr id="335657156" name="Picture 567" descr="The image depicts a man in a black tuxedo, adhering to a regular dress code.&#10;&#10;AI-generated content may be incorrect.">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57156" name="Picture 567" descr="The image depicts a man in a black tuxedo, adhering to a regular dress code.&#10;&#10;AI-generated content may be incorrect.">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09750" cy="2524125"/>
                    </a:xfrm>
                    <a:prstGeom prst="rect">
                      <a:avLst/>
                    </a:prstGeom>
                    <a:noFill/>
                    <a:ln>
                      <a:noFill/>
                    </a:ln>
                  </pic:spPr>
                </pic:pic>
              </a:graphicData>
            </a:graphic>
          </wp:inline>
        </w:drawing>
      </w:r>
      <w:r w:rsidRPr="00A23A79">
        <w:rPr>
          <w:lang w:val="en"/>
        </w:rPr>
        <w:t>Black tie standard</w:t>
      </w:r>
    </w:p>
    <w:p w14:paraId="2D862C43" w14:textId="77777777" w:rsidR="00A23A79" w:rsidRPr="00A23A79" w:rsidRDefault="00A23A79" w:rsidP="00A23A79">
      <w:pPr>
        <w:rPr>
          <w:lang w:val="en"/>
        </w:rPr>
      </w:pPr>
      <w:r w:rsidRPr="00A23A79">
        <w:rPr>
          <w:lang w:val="en"/>
        </w:rPr>
        <w:t>Many places have their own private dress code; these organizations may insist on particular dress codes or standards in particular situations, such as for weddings, funerals, religious gatherings, etc.</w:t>
      </w:r>
    </w:p>
    <w:p w14:paraId="0F5CE02F" w14:textId="77777777" w:rsidR="00A23A79" w:rsidRPr="00A23A79" w:rsidRDefault="00A23A79" w:rsidP="00A23A79">
      <w:pPr>
        <w:rPr>
          <w:b/>
          <w:bCs/>
          <w:lang w:val="en"/>
        </w:rPr>
      </w:pPr>
      <w:r w:rsidRPr="00A23A79">
        <w:rPr>
          <w:b/>
          <w:bCs/>
          <w:lang w:val="en"/>
        </w:rPr>
        <w:t>Workplace</w:t>
      </w:r>
    </w:p>
    <w:p w14:paraId="79111661" w14:textId="21FB25F0" w:rsidR="00A23A79" w:rsidRPr="00A23A79" w:rsidRDefault="00A23A79" w:rsidP="00A23A79">
      <w:pPr>
        <w:rPr>
          <w:lang w:val="en"/>
        </w:rPr>
      </w:pPr>
      <w:r w:rsidRPr="00A23A79">
        <w:rPr>
          <w:lang w:val="en"/>
        </w:rPr>
        <w:drawing>
          <wp:inline distT="0" distB="0" distL="0" distR="0" wp14:anchorId="71F81FC0" wp14:editId="56C44E1F">
            <wp:extent cx="2381250" cy="1743075"/>
            <wp:effectExtent l="0" t="0" r="0" b="9525"/>
            <wp:docPr id="1379476360" name="Picture 566" descr="The image depicts a man and a woman sitting in a formal meeting room, with Canadian flags and a red carpet as a backdrop.&#10;&#10;AI-generated content may be incorrect.">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6360" name="Picture 566" descr="The image depicts a man and a woman sitting in a formal meeting room, with Canadian flags and a red carpet as a backdrop.&#10;&#10;AI-generated content may be incorrect.">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81250" cy="1743075"/>
                    </a:xfrm>
                    <a:prstGeom prst="rect">
                      <a:avLst/>
                    </a:prstGeom>
                    <a:noFill/>
                    <a:ln>
                      <a:noFill/>
                    </a:ln>
                  </pic:spPr>
                </pic:pic>
              </a:graphicData>
            </a:graphic>
          </wp:inline>
        </w:drawing>
      </w:r>
      <w:hyperlink r:id="rId112" w:tooltip="Deputy Prime Minister of Canada" w:history="1">
        <w:r w:rsidRPr="00A23A79">
          <w:rPr>
            <w:rStyle w:val="Hyperlink"/>
            <w:lang w:val="en"/>
          </w:rPr>
          <w:t>Canadian Deputy PM</w:t>
        </w:r>
      </w:hyperlink>
      <w:r w:rsidRPr="00A23A79">
        <w:rPr>
          <w:lang w:val="en"/>
        </w:rPr>
        <w:t> </w:t>
      </w:r>
      <w:hyperlink r:id="rId113" w:tooltip="Chrystia Freeland" w:history="1">
        <w:r w:rsidRPr="00A23A79">
          <w:rPr>
            <w:rStyle w:val="Hyperlink"/>
            <w:lang w:val="en"/>
          </w:rPr>
          <w:t>Chrystia Freeland</w:t>
        </w:r>
      </w:hyperlink>
      <w:r w:rsidRPr="00A23A79">
        <w:rPr>
          <w:lang w:val="en"/>
        </w:rPr>
        <w:t> with </w:t>
      </w:r>
      <w:hyperlink r:id="rId114" w:tooltip="United States Secretary of State" w:history="1">
        <w:r w:rsidRPr="00A23A79">
          <w:rPr>
            <w:rStyle w:val="Hyperlink"/>
            <w:lang w:val="en"/>
          </w:rPr>
          <w:t>U.S. Secretary of State</w:t>
        </w:r>
      </w:hyperlink>
      <w:r w:rsidRPr="00A23A79">
        <w:rPr>
          <w:lang w:val="en"/>
        </w:rPr>
        <w:t> </w:t>
      </w:r>
      <w:hyperlink r:id="rId115" w:tooltip="Rex Tillerson" w:history="1">
        <w:r w:rsidRPr="00A23A79">
          <w:rPr>
            <w:rStyle w:val="Hyperlink"/>
            <w:lang w:val="en"/>
          </w:rPr>
          <w:t>Rex Tillerson</w:t>
        </w:r>
      </w:hyperlink>
      <w:r w:rsidRPr="00A23A79">
        <w:rPr>
          <w:lang w:val="en"/>
        </w:rPr>
        <w:t> in </w:t>
      </w:r>
      <w:hyperlink r:id="rId116" w:tooltip="Western dress code" w:history="1">
        <w:r w:rsidRPr="00A23A79">
          <w:rPr>
            <w:rStyle w:val="Hyperlink"/>
            <w:lang w:val="en"/>
          </w:rPr>
          <w:t>Western dress code</w:t>
        </w:r>
      </w:hyperlink>
      <w:r w:rsidRPr="00A23A79">
        <w:rPr>
          <w:lang w:val="en"/>
        </w:rPr>
        <w:t> at a meeting</w:t>
      </w:r>
    </w:p>
    <w:p w14:paraId="1F9486FE" w14:textId="77777777" w:rsidR="00A23A79" w:rsidRPr="00A23A79" w:rsidRDefault="00A23A79" w:rsidP="00A23A79">
      <w:pPr>
        <w:rPr>
          <w:lang w:val="en"/>
        </w:rPr>
      </w:pPr>
      <w:r w:rsidRPr="00A23A79">
        <w:rPr>
          <w:lang w:val="en"/>
        </w:rPr>
        <w:t>Employees are sometimes required to wear a </w:t>
      </w:r>
      <w:hyperlink r:id="rId117" w:tooltip="Uniform" w:history="1">
        <w:r w:rsidRPr="00A23A79">
          <w:rPr>
            <w:rStyle w:val="Hyperlink"/>
            <w:lang w:val="en"/>
          </w:rPr>
          <w:t>uniform</w:t>
        </w:r>
      </w:hyperlink>
      <w:r w:rsidRPr="00A23A79">
        <w:rPr>
          <w:lang w:val="en"/>
        </w:rPr>
        <w:t> or certain standards of dress, such as a business suit and tie. This may depend on particular situations, for example if they are expected to interact with customers. (See also </w:t>
      </w:r>
      <w:hyperlink r:id="rId118" w:tooltip="International standard business attire" w:history="1">
        <w:r w:rsidRPr="00A23A79">
          <w:rPr>
            <w:rStyle w:val="Hyperlink"/>
            <w:lang w:val="en"/>
          </w:rPr>
          <w:t>International standard business attire</w:t>
        </w:r>
      </w:hyperlink>
      <w:r w:rsidRPr="00A23A79">
        <w:rPr>
          <w:lang w:val="en"/>
        </w:rPr>
        <w:t>)</w:t>
      </w:r>
    </w:p>
    <w:p w14:paraId="200B8C93" w14:textId="77777777" w:rsidR="00A23A79" w:rsidRPr="00A23A79" w:rsidRDefault="00A23A79" w:rsidP="00A23A79">
      <w:pPr>
        <w:rPr>
          <w:lang w:val="en"/>
        </w:rPr>
      </w:pPr>
      <w:r w:rsidRPr="00A23A79">
        <w:rPr>
          <w:lang w:val="en"/>
        </w:rPr>
        <w:t>In Western countries, these policies vary depending on the industry. </w:t>
      </w:r>
      <w:hyperlink r:id="rId119" w:tooltip="Lawyers" w:history="1">
        <w:r w:rsidRPr="00A23A79">
          <w:rPr>
            <w:rStyle w:val="Hyperlink"/>
            <w:lang w:val="en"/>
          </w:rPr>
          <w:t>Lawyers</w:t>
        </w:r>
      </w:hyperlink>
      <w:r w:rsidRPr="00A23A79">
        <w:rPr>
          <w:lang w:val="en"/>
        </w:rPr>
        <w:t>, </w:t>
      </w:r>
      <w:hyperlink r:id="rId120" w:tooltip="Bankers" w:history="1">
        <w:r w:rsidRPr="00A23A79">
          <w:rPr>
            <w:rStyle w:val="Hyperlink"/>
            <w:lang w:val="en"/>
          </w:rPr>
          <w:t>bankers</w:t>
        </w:r>
      </w:hyperlink>
      <w:r w:rsidRPr="00A23A79">
        <w:rPr>
          <w:lang w:val="en"/>
        </w:rPr>
        <w:t>, and </w:t>
      </w:r>
      <w:hyperlink r:id="rId121" w:tooltip="Executive (management)" w:history="1">
        <w:r w:rsidRPr="00A23A79">
          <w:rPr>
            <w:rStyle w:val="Hyperlink"/>
            <w:lang w:val="en"/>
          </w:rPr>
          <w:t>executives</w:t>
        </w:r>
      </w:hyperlink>
      <w:r w:rsidRPr="00A23A79">
        <w:rPr>
          <w:lang w:val="en"/>
        </w:rPr>
        <w:t> often wear a suit and tie, with black shoes and belt, while </w:t>
      </w:r>
      <w:hyperlink r:id="rId122" w:tooltip="Casual wear" w:history="1">
        <w:r w:rsidRPr="00A23A79">
          <w:rPr>
            <w:rStyle w:val="Hyperlink"/>
            <w:lang w:val="en"/>
          </w:rPr>
          <w:t>casual wear</w:t>
        </w:r>
      </w:hyperlink>
      <w:r w:rsidRPr="00A23A79">
        <w:rPr>
          <w:lang w:val="en"/>
        </w:rPr>
        <w:t> is more common in the </w:t>
      </w:r>
      <w:hyperlink r:id="rId123" w:tooltip="Technology industry" w:history="1">
        <w:r w:rsidRPr="00A23A79">
          <w:rPr>
            <w:rStyle w:val="Hyperlink"/>
            <w:lang w:val="en"/>
          </w:rPr>
          <w:t>technology industry</w:t>
        </w:r>
      </w:hyperlink>
      <w:r w:rsidRPr="00A23A79">
        <w:rPr>
          <w:lang w:val="en"/>
        </w:rPr>
        <w:t>.</w:t>
      </w:r>
      <w:hyperlink r:id="rId124" w:anchor="cite_note-theatlantic-american-casual-6" w:history="1">
        <w:r w:rsidRPr="00A23A79">
          <w:rPr>
            <w:rStyle w:val="Hyperlink"/>
            <w:vertAlign w:val="superscript"/>
            <w:lang w:val="en"/>
          </w:rPr>
          <w:t>[6]</w:t>
        </w:r>
      </w:hyperlink>
      <w:r w:rsidRPr="00A23A79">
        <w:rPr>
          <w:lang w:val="en"/>
        </w:rPr>
        <w:t> Some businesses observe that anti-discrimination laws restricts their determining what is appropriate and inappropriate workplace clothing. Requiring men and women to dress differently at the workplace can be challenged because the gender-specific dress codes would be based on one sex and could be considered stereotypical.</w:t>
      </w:r>
      <w:hyperlink r:id="rId125" w:anchor="cite_note-:0-24" w:history="1">
        <w:r w:rsidRPr="00A23A79">
          <w:rPr>
            <w:rStyle w:val="Hyperlink"/>
            <w:vertAlign w:val="superscript"/>
            <w:lang w:val="en"/>
          </w:rPr>
          <w:t>[24]</w:t>
        </w:r>
      </w:hyperlink>
      <w:r w:rsidRPr="00A23A79">
        <w:rPr>
          <w:lang w:val="en"/>
        </w:rPr>
        <w:t xml:space="preserve"> Most businesses have authority in determining and </w:t>
      </w:r>
      <w:r w:rsidRPr="00A23A79">
        <w:rPr>
          <w:lang w:val="en"/>
        </w:rPr>
        <w:lastRenderedPageBreak/>
        <w:t>establishing what workplace clothes they can require of their workers. Generally, a carefully drafted dress code applied consistently does not violate anti-discrimination laws.</w:t>
      </w:r>
      <w:hyperlink r:id="rId126" w:anchor="cite_note-25" w:history="1">
        <w:r w:rsidRPr="00A23A79">
          <w:rPr>
            <w:rStyle w:val="Hyperlink"/>
            <w:vertAlign w:val="superscript"/>
            <w:lang w:val="en"/>
          </w:rPr>
          <w:t>[25]</w:t>
        </w:r>
      </w:hyperlink>
      <w:r w:rsidRPr="00A23A79">
        <w:rPr>
          <w:lang w:val="en"/>
        </w:rPr>
        <w:t> So long as the dress code does not favor one gender over the other it is usually acceptable by law for employers to have a private dress code.</w:t>
      </w:r>
      <w:hyperlink r:id="rId127" w:anchor="cite_note-26" w:history="1">
        <w:r w:rsidRPr="00A23A79">
          <w:rPr>
            <w:rStyle w:val="Hyperlink"/>
            <w:vertAlign w:val="superscript"/>
            <w:lang w:val="en"/>
          </w:rPr>
          <w:t>[26]</w:t>
        </w:r>
      </w:hyperlink>
    </w:p>
    <w:p w14:paraId="761CB61F" w14:textId="77777777" w:rsidR="00A23A79" w:rsidRPr="00A23A79" w:rsidRDefault="00A23A79" w:rsidP="00A23A79">
      <w:pPr>
        <w:rPr>
          <w:lang w:val="en"/>
        </w:rPr>
      </w:pPr>
      <w:r w:rsidRPr="00A23A79">
        <w:rPr>
          <w:lang w:val="en"/>
        </w:rPr>
        <w:t>In the United States, it is legal for employers to require women to wear makeup and ban men from wearing it. It has been argued that such a distinction in a dress code is not discriminatory because both sexes have rules about their appearance. An important court case that occurred in the U.S was the </w:t>
      </w:r>
      <w:hyperlink r:id="rId128" w:tooltip="Jespersen v. Harrah's Operating Co." w:history="1">
        <w:r w:rsidRPr="00A23A79">
          <w:rPr>
            <w:rStyle w:val="Hyperlink"/>
            <w:i/>
            <w:iCs/>
            <w:lang w:val="en"/>
          </w:rPr>
          <w:t>Jespersen v. Harrah's Operating Co.</w:t>
        </w:r>
      </w:hyperlink>
      <w:r w:rsidRPr="00A23A79">
        <w:rPr>
          <w:lang w:val="en"/>
        </w:rPr>
        <w:t>, which allowed for a workplace to require that female employees wear makeup while their male counterparts were banned from doing so. Darlene Jespersen worked at </w:t>
      </w:r>
      <w:hyperlink r:id="rId129" w:tooltip="Harrah's Entertainment" w:history="1">
        <w:r w:rsidRPr="00A23A79">
          <w:rPr>
            <w:rStyle w:val="Hyperlink"/>
            <w:lang w:val="en"/>
          </w:rPr>
          <w:t>Harrah's Casino</w:t>
        </w:r>
      </w:hyperlink>
      <w:r w:rsidRPr="00A23A79">
        <w:rPr>
          <w:lang w:val="en"/>
        </w:rPr>
        <w:t> for more than 20 years and found that the makeup and dress code was not only unattainable but degrading.</w:t>
      </w:r>
      <w:hyperlink r:id="rId130" w:anchor="cite_note-:2-27" w:history="1">
        <w:r w:rsidRPr="00A23A79">
          <w:rPr>
            <w:rStyle w:val="Hyperlink"/>
            <w:vertAlign w:val="superscript"/>
            <w:lang w:val="en"/>
          </w:rPr>
          <w:t>[27]</w:t>
        </w:r>
      </w:hyperlink>
      <w:r w:rsidRPr="00A23A79">
        <w:rPr>
          <w:lang w:val="en"/>
        </w:rPr>
        <w:t> Jespersen found that the 'Personal Best' policy was not true to her natural appearance as it required a full face of makeup including foundation, powder, blush, mascara, and lipstick.</w:t>
      </w:r>
      <w:hyperlink r:id="rId131" w:anchor="cite_note-:2-27" w:history="1">
        <w:r w:rsidRPr="00A23A79">
          <w:rPr>
            <w:rStyle w:val="Hyperlink"/>
            <w:vertAlign w:val="superscript"/>
            <w:lang w:val="en"/>
          </w:rPr>
          <w:t>[27]</w:t>
        </w:r>
      </w:hyperlink>
      <w:r w:rsidRPr="00A23A79">
        <w:rPr>
          <w:lang w:val="en"/>
        </w:rPr>
        <w:t> Jespersen stated that this policy "forced her to be ... 'dolled up' like a sexual object, and ... took away her credibility as an individual and as a person."</w:t>
      </w:r>
      <w:hyperlink r:id="rId132" w:anchor="cite_note-:2-27" w:history="1">
        <w:r w:rsidRPr="00A23A79">
          <w:rPr>
            <w:rStyle w:val="Hyperlink"/>
            <w:vertAlign w:val="superscript"/>
            <w:lang w:val="en"/>
          </w:rPr>
          <w:t>[27]</w:t>
        </w:r>
      </w:hyperlink>
      <w:r w:rsidRPr="00A23A79">
        <w:rPr>
          <w:lang w:val="en"/>
        </w:rPr>
        <w:t> In opposition men who worked at Harrah's Casino were banned from wearing makeup, nail polish, and other traditionally female attires.</w:t>
      </w:r>
      <w:hyperlink r:id="rId133" w:anchor="cite_note-:2-27" w:history="1">
        <w:r w:rsidRPr="00A23A79">
          <w:rPr>
            <w:rStyle w:val="Hyperlink"/>
            <w:vertAlign w:val="superscript"/>
            <w:lang w:val="en"/>
          </w:rPr>
          <w:t>[27]</w:t>
        </w:r>
      </w:hyperlink>
      <w:r w:rsidRPr="00A23A79">
        <w:rPr>
          <w:lang w:val="en"/>
        </w:rPr>
        <w:t> </w:t>
      </w:r>
      <w:hyperlink r:id="rId134" w:tooltip="Alex Kozinski" w:history="1">
        <w:r w:rsidRPr="00A23A79">
          <w:rPr>
            <w:rStyle w:val="Hyperlink"/>
            <w:lang w:val="en"/>
          </w:rPr>
          <w:t>Judge Kozinski</w:t>
        </w:r>
      </w:hyperlink>
      <w:r w:rsidRPr="00A23A79">
        <w:rPr>
          <w:lang w:val="en"/>
        </w:rPr>
        <w:t> argued that </w:t>
      </w:r>
      <w:hyperlink r:id="rId135" w:tooltip="Hyperestrogenism" w:history="1">
        <w:r w:rsidRPr="00A23A79">
          <w:rPr>
            <w:rStyle w:val="Hyperlink"/>
            <w:lang w:val="en"/>
          </w:rPr>
          <w:t>hyperfemininity</w:t>
        </w:r>
      </w:hyperlink>
      <w:r w:rsidRPr="00A23A79">
        <w:rPr>
          <w:lang w:val="en"/>
        </w:rPr>
        <w:t> was a burden that only women employees suffered. Kozinski stated that the time, effort and expense was more of a hindrance than just being banned from wearing makeup.</w:t>
      </w:r>
      <w:hyperlink r:id="rId136" w:anchor="cite_note-:2-27" w:history="1">
        <w:r w:rsidRPr="00A23A79">
          <w:rPr>
            <w:rStyle w:val="Hyperlink"/>
            <w:vertAlign w:val="superscript"/>
            <w:lang w:val="en"/>
          </w:rPr>
          <w:t>[27]</w:t>
        </w:r>
      </w:hyperlink>
      <w:r w:rsidRPr="00A23A79">
        <w:rPr>
          <w:lang w:val="en"/>
        </w:rPr>
        <w:t> However despite these efforts, in the ruling, it was decided that women did not have a larger burden in the requirements of the dress code but two judges disagreed and argued that makeup takes more time and money and that sex stereotyping occurred because women's bare faces were seen as less desirable.</w:t>
      </w:r>
      <w:hyperlink r:id="rId137" w:anchor="cite_note-:2-27" w:history="1">
        <w:r w:rsidRPr="00A23A79">
          <w:rPr>
            <w:rStyle w:val="Hyperlink"/>
            <w:vertAlign w:val="superscript"/>
            <w:lang w:val="en"/>
          </w:rPr>
          <w:t>[27]</w:t>
        </w:r>
      </w:hyperlink>
    </w:p>
    <w:p w14:paraId="4683B17B" w14:textId="77777777" w:rsidR="00A23A79" w:rsidRPr="00A23A79" w:rsidRDefault="00A23A79" w:rsidP="00A23A79">
      <w:pPr>
        <w:rPr>
          <w:b/>
          <w:bCs/>
          <w:lang w:val="en"/>
        </w:rPr>
      </w:pPr>
      <w:r w:rsidRPr="00A23A79">
        <w:rPr>
          <w:b/>
          <w:bCs/>
          <w:lang w:val="en"/>
        </w:rPr>
        <w:t>New Jersey BorgataBabes case</w:t>
      </w:r>
    </w:p>
    <w:p w14:paraId="453C9D04" w14:textId="77777777" w:rsidR="00A23A79" w:rsidRPr="00A23A79" w:rsidRDefault="00A23A79" w:rsidP="00A23A79">
      <w:pPr>
        <w:rPr>
          <w:lang w:val="en"/>
        </w:rPr>
      </w:pPr>
      <w:r w:rsidRPr="00A23A79">
        <w:rPr>
          <w:lang w:val="en"/>
        </w:rPr>
        <w:t>In </w:t>
      </w:r>
      <w:hyperlink r:id="rId138" w:tooltip="New Jersey" w:history="1">
        <w:r w:rsidRPr="00A23A79">
          <w:rPr>
            <w:rStyle w:val="Hyperlink"/>
            <w:lang w:val="en"/>
          </w:rPr>
          <w:t>New Jersey</w:t>
        </w:r>
      </w:hyperlink>
      <w:r w:rsidRPr="00A23A79">
        <w:rPr>
          <w:lang w:val="en"/>
        </w:rPr>
        <w:t>, twenty-one women sued the </w:t>
      </w:r>
      <w:hyperlink r:id="rId139" w:tooltip="Borgata" w:history="1">
        <w:r w:rsidRPr="00A23A79">
          <w:rPr>
            <w:rStyle w:val="Hyperlink"/>
            <w:lang w:val="en"/>
          </w:rPr>
          <w:t>Borgata Casino Hotel &amp; Spa</w:t>
        </w:r>
      </w:hyperlink>
      <w:r w:rsidRPr="00A23A79">
        <w:rPr>
          <w:lang w:val="en"/>
        </w:rPr>
        <w:t> for requiring them to lose weight and stay under a certain size to maintain their jobs. The women argued that the management would ridicule them over weight gain even if they were pregnant. The case was dismissed in New Jersey because the BorgataBabes program required that both men and women maintain certain body shapes and sizes. The "BorgataBabes contractually agreed to adhere to these strict personal appearance and conduct standards".</w:t>
      </w:r>
      <w:hyperlink r:id="rId140" w:anchor="cite_note-28" w:history="1">
        <w:r w:rsidRPr="00A23A79">
          <w:rPr>
            <w:rStyle w:val="Hyperlink"/>
            <w:vertAlign w:val="superscript"/>
            <w:lang w:val="en"/>
          </w:rPr>
          <w:t>[28]</w:t>
        </w:r>
      </w:hyperlink>
      <w:r w:rsidRPr="00A23A79">
        <w:rPr>
          <w:lang w:val="en"/>
        </w:rPr>
        <w:t> In 2016, Superior Court Judge </w:t>
      </w:r>
      <w:hyperlink r:id="rId141" w:tooltip="Nelson Johnson" w:history="1">
        <w:r w:rsidRPr="00A23A79">
          <w:rPr>
            <w:rStyle w:val="Hyperlink"/>
            <w:lang w:val="en"/>
          </w:rPr>
          <w:t>Nelson Johnson</w:t>
        </w:r>
      </w:hyperlink>
      <w:r w:rsidRPr="00A23A79">
        <w:rPr>
          <w:lang w:val="en"/>
        </w:rPr>
        <w:t> dismissed the claims because the appearance standards were lawful. He also determined that the women could return to court for their claims of a hostile environment created by the management.</w:t>
      </w:r>
      <w:hyperlink r:id="rId142" w:anchor="cite_note-29" w:history="1">
        <w:r w:rsidRPr="00A23A79">
          <w:rPr>
            <w:rStyle w:val="Hyperlink"/>
            <w:vertAlign w:val="superscript"/>
            <w:lang w:val="en"/>
          </w:rPr>
          <w:t>[29]</w:t>
        </w:r>
      </w:hyperlink>
    </w:p>
    <w:p w14:paraId="41607A6B" w14:textId="77777777" w:rsidR="00A23A79" w:rsidRPr="00A23A79" w:rsidRDefault="00A23A79" w:rsidP="00A23A79">
      <w:pPr>
        <w:rPr>
          <w:b/>
          <w:bCs/>
          <w:lang w:val="en"/>
        </w:rPr>
      </w:pPr>
      <w:r w:rsidRPr="00A23A79">
        <w:rPr>
          <w:b/>
          <w:bCs/>
          <w:i/>
          <w:iCs/>
          <w:lang w:val="en"/>
        </w:rPr>
        <w:t>Doe v. Boeing Corporation</w:t>
      </w:r>
      <w:r w:rsidRPr="00A23A79">
        <w:rPr>
          <w:b/>
          <w:bCs/>
          <w:lang w:val="en"/>
        </w:rPr>
        <w:t> (1993)</w:t>
      </w:r>
    </w:p>
    <w:p w14:paraId="2D453E27" w14:textId="77777777" w:rsidR="00A23A79" w:rsidRPr="00A23A79" w:rsidRDefault="00A23A79" w:rsidP="00A23A79">
      <w:pPr>
        <w:rPr>
          <w:lang w:val="en"/>
        </w:rPr>
      </w:pPr>
      <w:r w:rsidRPr="00A23A79">
        <w:rPr>
          <w:lang w:val="en"/>
        </w:rPr>
        <w:lastRenderedPageBreak/>
        <w:t>Doe, a </w:t>
      </w:r>
      <w:hyperlink r:id="rId143" w:tooltip="Transgender" w:history="1">
        <w:r w:rsidRPr="00A23A79">
          <w:rPr>
            <w:rStyle w:val="Hyperlink"/>
            <w:lang w:val="en"/>
          </w:rPr>
          <w:t>transgender</w:t>
        </w:r>
      </w:hyperlink>
      <w:r w:rsidRPr="00A23A79">
        <w:rPr>
          <w:lang w:val="en"/>
        </w:rPr>
        <w:t> person beginning </w:t>
      </w:r>
      <w:hyperlink r:id="rId144" w:tooltip="Gender transitioning" w:history="1">
        <w:r w:rsidRPr="00A23A79">
          <w:rPr>
            <w:rStyle w:val="Hyperlink"/>
            <w:lang w:val="en"/>
          </w:rPr>
          <w:t>gender transition</w:t>
        </w:r>
      </w:hyperlink>
      <w:r w:rsidRPr="00A23A79">
        <w:rPr>
          <w:lang w:val="en"/>
        </w:rPr>
        <w:t>, found that her supervisors at the engineering company, </w:t>
      </w:r>
      <w:hyperlink r:id="rId145" w:tooltip="Boeing" w:history="1">
        <w:r w:rsidRPr="00A23A79">
          <w:rPr>
            <w:rStyle w:val="Hyperlink"/>
            <w:lang w:val="en"/>
          </w:rPr>
          <w:t>Boeing Corporation</w:t>
        </w:r>
      </w:hyperlink>
      <w:r w:rsidRPr="00A23A79">
        <w:rPr>
          <w:lang w:val="en"/>
        </w:rPr>
        <w:t>, were uncooperative with her desire to wear feminine presenting clothing to work. She was warned against wearing, "obviously feminine clothing such as dresses, skirts, or frilly blouses" and from using the women's bathroom. This was even after her counselor recommended that wearing female presenting clothing would help with her transition. After a few warnings from her supervisors, Doe showed up to work wearing a pink pantsuit and was subsequently fired for violating the dress code. This prompted Doe to legal action. The </w:t>
      </w:r>
      <w:hyperlink r:id="rId146" w:tooltip="Washington Supreme Court" w:history="1">
        <w:r w:rsidRPr="00A23A79">
          <w:rPr>
            <w:rStyle w:val="Hyperlink"/>
            <w:lang w:val="en"/>
          </w:rPr>
          <w:t>Washington State Supreme Court</w:t>
        </w:r>
      </w:hyperlink>
      <w:r w:rsidRPr="00A23A79">
        <w:rPr>
          <w:lang w:val="en"/>
        </w:rPr>
        <w:t> ultimately upheld the decision made by Boeing and stated that the company had the right to determine what female identity looked like while at work.</w:t>
      </w:r>
      <w:hyperlink r:id="rId147" w:anchor="cite_note-:2-27" w:history="1">
        <w:r w:rsidRPr="00A23A79">
          <w:rPr>
            <w:rStyle w:val="Hyperlink"/>
            <w:vertAlign w:val="superscript"/>
            <w:lang w:val="en"/>
          </w:rPr>
          <w:t>[27]</w:t>
        </w:r>
      </w:hyperlink>
      <w:hyperlink r:id="rId148" w:anchor="cite_note-justia-doe-boeing-30" w:history="1">
        <w:r w:rsidRPr="00A23A79">
          <w:rPr>
            <w:rStyle w:val="Hyperlink"/>
            <w:vertAlign w:val="superscript"/>
            <w:lang w:val="en"/>
          </w:rPr>
          <w:t>[30]</w:t>
        </w:r>
      </w:hyperlink>
    </w:p>
    <w:p w14:paraId="546E2B7E" w14:textId="77777777" w:rsidR="00A23A79" w:rsidRPr="00A23A79" w:rsidRDefault="00A23A79" w:rsidP="00A23A79">
      <w:pPr>
        <w:rPr>
          <w:b/>
          <w:bCs/>
          <w:lang w:val="en"/>
        </w:rPr>
      </w:pPr>
      <w:r w:rsidRPr="00A23A79">
        <w:rPr>
          <w:b/>
          <w:bCs/>
          <w:i/>
          <w:iCs/>
          <w:lang w:val="en"/>
        </w:rPr>
        <w:t>Equal Employment Opportunity Commission v. R.G. &amp;. G.R Harris Funeral Homes, Inc.</w:t>
      </w:r>
    </w:p>
    <w:p w14:paraId="21876BFF" w14:textId="77777777" w:rsidR="00A23A79" w:rsidRPr="00A23A79" w:rsidRDefault="00A23A79" w:rsidP="00A23A79">
      <w:pPr>
        <w:rPr>
          <w:lang w:val="en"/>
        </w:rPr>
      </w:pPr>
      <w:hyperlink r:id="rId149" w:tooltip="Aimee Stephens" w:history="1">
        <w:r w:rsidRPr="00A23A79">
          <w:rPr>
            <w:rStyle w:val="Hyperlink"/>
            <w:lang w:val="en"/>
          </w:rPr>
          <w:t>Aimee Stephens</w:t>
        </w:r>
      </w:hyperlink>
      <w:r w:rsidRPr="00A23A79">
        <w:rPr>
          <w:lang w:val="en"/>
        </w:rPr>
        <w:t>, a transgender woman, worked at the </w:t>
      </w:r>
      <w:hyperlink r:id="rId150" w:tooltip="R.G. &amp; G.R. Harris Funeral Homes Inc. v. Equal Employment Opportunity Commission" w:history="1">
        <w:r w:rsidRPr="00A23A79">
          <w:rPr>
            <w:rStyle w:val="Hyperlink"/>
            <w:lang w:val="en"/>
          </w:rPr>
          <w:t>R.G. &amp;. G.R Harris Funeral Homes</w:t>
        </w:r>
      </w:hyperlink>
      <w:r w:rsidRPr="00A23A79">
        <w:rPr>
          <w:lang w:val="en"/>
        </w:rPr>
        <w:t> and originally was dressing as a stereotypical male following the funeral home's male attire, but Stephens had intended to transition to female attire to better suit her </w:t>
      </w:r>
      <w:hyperlink r:id="rId151" w:tooltip="Gender identity" w:history="1">
        <w:r w:rsidRPr="00A23A79">
          <w:rPr>
            <w:rStyle w:val="Hyperlink"/>
            <w:lang w:val="en"/>
          </w:rPr>
          <w:t>gender identity</w:t>
        </w:r>
      </w:hyperlink>
      <w:r w:rsidRPr="00A23A79">
        <w:rPr>
          <w:lang w:val="en"/>
        </w:rPr>
        <w:t>. Thomas Rost, the owner of the funeral home, fired Stephens for not presenting herself as a man and for dressing like a woman.</w:t>
      </w:r>
      <w:hyperlink r:id="rId152" w:anchor="cite_note-:3-31" w:history="1">
        <w:r w:rsidRPr="00A23A79">
          <w:rPr>
            <w:rStyle w:val="Hyperlink"/>
            <w:vertAlign w:val="superscript"/>
            <w:lang w:val="en"/>
          </w:rPr>
          <w:t>[31]</w:t>
        </w:r>
      </w:hyperlink>
      <w:r w:rsidRPr="00A23A79">
        <w:rPr>
          <w:lang w:val="en"/>
        </w:rPr>
        <w:t> Stephens opened a case at the </w:t>
      </w:r>
      <w:hyperlink r:id="rId153" w:tooltip="Equal Employment Opportunity Commission" w:history="1">
        <w:r w:rsidRPr="00A23A79">
          <w:rPr>
            <w:rStyle w:val="Hyperlink"/>
            <w:lang w:val="en"/>
          </w:rPr>
          <w:t>Equal Employment Opportunity Commission</w:t>
        </w:r>
      </w:hyperlink>
      <w:r w:rsidRPr="00A23A79">
        <w:rPr>
          <w:lang w:val="en"/>
        </w:rPr>
        <w:t>, stating discrimination based on sex and gender but the district court sided with the funeral home stating, "that transgender status is not a protected trait under </w:t>
      </w:r>
      <w:hyperlink r:id="rId154" w:anchor="Title_VII_%E2%80%93_equal_employment_opportunity" w:tooltip="Civil Rights Act of 1964" w:history="1">
        <w:r w:rsidRPr="00A23A79">
          <w:rPr>
            <w:rStyle w:val="Hyperlink"/>
            <w:lang w:val="en"/>
          </w:rPr>
          <w:t>Title VII</w:t>
        </w:r>
      </w:hyperlink>
      <w:r w:rsidRPr="00A23A79">
        <w:rPr>
          <w:lang w:val="en"/>
        </w:rPr>
        <w:t>".</w:t>
      </w:r>
      <w:hyperlink r:id="rId155" w:anchor="cite_note-:3-31" w:history="1">
        <w:r w:rsidRPr="00A23A79">
          <w:rPr>
            <w:rStyle w:val="Hyperlink"/>
            <w:vertAlign w:val="superscript"/>
            <w:lang w:val="en"/>
          </w:rPr>
          <w:t>[31]</w:t>
        </w:r>
      </w:hyperlink>
      <w:r w:rsidRPr="00A23A79">
        <w:rPr>
          <w:lang w:val="en"/>
        </w:rPr>
        <w:t> In the </w:t>
      </w:r>
      <w:hyperlink r:id="rId156" w:tooltip="United States Court of Appeals for the Sixth Circuit" w:history="1">
        <w:r w:rsidRPr="00A23A79">
          <w:rPr>
            <w:rStyle w:val="Hyperlink"/>
            <w:lang w:val="en"/>
          </w:rPr>
          <w:t>Sixth Circuit Court of Appeals</w:t>
        </w:r>
      </w:hyperlink>
      <w:r w:rsidRPr="00A23A79">
        <w:rPr>
          <w:lang w:val="en"/>
        </w:rPr>
        <w:t>, it was ruled that Stephens was unlawfully fired based on </w:t>
      </w:r>
      <w:hyperlink r:id="rId157" w:tooltip="Sexism" w:history="1">
        <w:r w:rsidRPr="00A23A79">
          <w:rPr>
            <w:rStyle w:val="Hyperlink"/>
            <w:lang w:val="en"/>
          </w:rPr>
          <w:t>sex discrimination</w:t>
        </w:r>
      </w:hyperlink>
      <w:r w:rsidRPr="00A23A79">
        <w:rPr>
          <w:lang w:val="en"/>
        </w:rPr>
        <w:t>, which does protect transgender people.</w:t>
      </w:r>
      <w:hyperlink r:id="rId158" w:anchor="cite_note-32" w:history="1">
        <w:r w:rsidRPr="00A23A79">
          <w:rPr>
            <w:rStyle w:val="Hyperlink"/>
            <w:vertAlign w:val="superscript"/>
            <w:lang w:val="en"/>
          </w:rPr>
          <w:t>[32]</w:t>
        </w:r>
      </w:hyperlink>
      <w:r w:rsidRPr="00A23A79">
        <w:rPr>
          <w:lang w:val="en"/>
        </w:rPr>
        <w:t> The </w:t>
      </w:r>
      <w:hyperlink r:id="rId159" w:tooltip="Supreme Court of the United States" w:history="1">
        <w:r w:rsidRPr="00A23A79">
          <w:rPr>
            <w:rStyle w:val="Hyperlink"/>
            <w:lang w:val="en"/>
          </w:rPr>
          <w:t>United States Supreme Court</w:t>
        </w:r>
      </w:hyperlink>
      <w:r w:rsidRPr="00A23A79">
        <w:rPr>
          <w:lang w:val="en"/>
        </w:rPr>
        <w:t> ruled in 2020 against firing someone for being homosexual or transgender, as being discrimination based on sex.</w:t>
      </w:r>
      <w:hyperlink r:id="rId160" w:anchor="cite_note-33" w:history="1">
        <w:r w:rsidRPr="00A23A79">
          <w:rPr>
            <w:rStyle w:val="Hyperlink"/>
            <w:vertAlign w:val="superscript"/>
            <w:lang w:val="en"/>
          </w:rPr>
          <w:t>[33]</w:t>
        </w:r>
      </w:hyperlink>
    </w:p>
    <w:p w14:paraId="6346ECB4" w14:textId="77777777" w:rsidR="00A23A79" w:rsidRPr="00A23A79" w:rsidRDefault="00A23A79" w:rsidP="00A23A79">
      <w:pPr>
        <w:rPr>
          <w:b/>
          <w:bCs/>
          <w:lang w:val="en"/>
        </w:rPr>
      </w:pPr>
      <w:r w:rsidRPr="00A23A79">
        <w:rPr>
          <w:b/>
          <w:bCs/>
          <w:i/>
          <w:iCs/>
          <w:lang w:val="en"/>
        </w:rPr>
        <w:t>The CROWN Act</w:t>
      </w:r>
    </w:p>
    <w:p w14:paraId="32F391C7" w14:textId="77777777" w:rsidR="00A23A79" w:rsidRPr="00A23A79" w:rsidRDefault="00A23A79" w:rsidP="00A23A79">
      <w:pPr>
        <w:rPr>
          <w:lang w:val="en"/>
        </w:rPr>
      </w:pPr>
      <w:r w:rsidRPr="00A23A79">
        <w:rPr>
          <w:lang w:val="en"/>
        </w:rPr>
        <w:t>The CROWN act, standing for "create a respectful and open world for natural hair" is a California law that prohibits discrimination in the school and workplace based on the style or texture of one's hair. The act was created in 2019 by Dove and the CROWN Coalition in partnership with California's State Senator Holly J. Mitchel.</w:t>
      </w:r>
      <w:hyperlink r:id="rId161" w:anchor="cite_note-34" w:history="1">
        <w:r w:rsidRPr="00A23A79">
          <w:rPr>
            <w:rStyle w:val="Hyperlink"/>
            <w:vertAlign w:val="superscript"/>
            <w:lang w:val="en"/>
          </w:rPr>
          <w:t>[34]</w:t>
        </w:r>
      </w:hyperlink>
      <w:r w:rsidRPr="00A23A79">
        <w:rPr>
          <w:lang w:val="en"/>
        </w:rPr>
        <w:t> After a study conducted by Dove to reveal the degree of workplace discrimination towards black women, the data was used to spread awareness and elicit change for the act to be passed. CROWN continues to fight for this cause, with a recent work-study conducted in 2023 revealing that discrimination regarding hair texture still prevails. As of June 2023, 23 US states have enacted the CROWN act into law.</w:t>
      </w:r>
      <w:hyperlink r:id="rId162" w:anchor="cite_note-35" w:history="1">
        <w:r w:rsidRPr="00A23A79">
          <w:rPr>
            <w:rStyle w:val="Hyperlink"/>
            <w:vertAlign w:val="superscript"/>
            <w:lang w:val="en"/>
          </w:rPr>
          <w:t>[35]</w:t>
        </w:r>
      </w:hyperlink>
    </w:p>
    <w:p w14:paraId="452C57B5" w14:textId="77777777" w:rsidR="00A23A79" w:rsidRPr="00A23A79" w:rsidRDefault="00A23A79" w:rsidP="00A23A79">
      <w:pPr>
        <w:rPr>
          <w:b/>
          <w:bCs/>
          <w:lang w:val="en"/>
        </w:rPr>
      </w:pPr>
      <w:r w:rsidRPr="00A23A79">
        <w:rPr>
          <w:b/>
          <w:bCs/>
          <w:lang w:val="en"/>
        </w:rPr>
        <w:t>Formal wear</w:t>
      </w:r>
    </w:p>
    <w:p w14:paraId="512DA17B" w14:textId="77777777" w:rsidR="00A23A79" w:rsidRPr="00A23A79" w:rsidRDefault="00A23A79" w:rsidP="00A23A79">
      <w:pPr>
        <w:rPr>
          <w:i/>
          <w:iCs/>
          <w:lang w:val="en"/>
        </w:rPr>
      </w:pPr>
      <w:r w:rsidRPr="00A23A79">
        <w:rPr>
          <w:i/>
          <w:iCs/>
          <w:lang w:val="en"/>
        </w:rPr>
        <w:t>Main article: </w:t>
      </w:r>
      <w:hyperlink r:id="rId163" w:tooltip="Formal wear" w:history="1">
        <w:r w:rsidRPr="00A23A79">
          <w:rPr>
            <w:rStyle w:val="Hyperlink"/>
            <w:i/>
            <w:iCs/>
            <w:lang w:val="en"/>
          </w:rPr>
          <w:t>Formal wear</w:t>
        </w:r>
      </w:hyperlink>
    </w:p>
    <w:p w14:paraId="5E98C6A5" w14:textId="77777777" w:rsidR="00A23A79" w:rsidRPr="00A23A79" w:rsidRDefault="00A23A79" w:rsidP="00A23A79">
      <w:pPr>
        <w:rPr>
          <w:lang w:val="en"/>
        </w:rPr>
      </w:pPr>
      <w:r w:rsidRPr="00A23A79">
        <w:rPr>
          <w:lang w:val="en"/>
        </w:rPr>
        <w:lastRenderedPageBreak/>
        <w:t>In Western countries, a "formal" dress code typically means coats for men and </w:t>
      </w:r>
      <w:hyperlink r:id="rId164" w:tooltip="Evening gown" w:history="1">
        <w:r w:rsidRPr="00A23A79">
          <w:rPr>
            <w:rStyle w:val="Hyperlink"/>
            <w:lang w:val="en"/>
          </w:rPr>
          <w:t>evening dresses</w:t>
        </w:r>
      </w:hyperlink>
      <w:r w:rsidRPr="00A23A79">
        <w:rPr>
          <w:lang w:val="en"/>
        </w:rPr>
        <w:t> for women. The most-formal dress code is a full-length </w:t>
      </w:r>
      <w:hyperlink r:id="rId165" w:tooltip="Ball gown" w:history="1">
        <w:r w:rsidRPr="00A23A79">
          <w:rPr>
            <w:rStyle w:val="Hyperlink"/>
            <w:lang w:val="en"/>
          </w:rPr>
          <w:t>ball</w:t>
        </w:r>
      </w:hyperlink>
      <w:r w:rsidRPr="00A23A79">
        <w:rPr>
          <w:lang w:val="en"/>
        </w:rPr>
        <w:t> or </w:t>
      </w:r>
      <w:hyperlink r:id="rId166" w:tooltip="Evening gown" w:history="1">
        <w:r w:rsidRPr="00A23A79">
          <w:rPr>
            <w:rStyle w:val="Hyperlink"/>
            <w:lang w:val="en"/>
          </w:rPr>
          <w:t>evening gowns</w:t>
        </w:r>
      </w:hyperlink>
      <w:r w:rsidRPr="00A23A79">
        <w:rPr>
          <w:lang w:val="en"/>
        </w:rPr>
        <w:t> with </w:t>
      </w:r>
      <w:hyperlink r:id="rId167" w:tooltip="Evening gloves" w:history="1">
        <w:r w:rsidRPr="00A23A79">
          <w:rPr>
            <w:rStyle w:val="Hyperlink"/>
            <w:lang w:val="en"/>
          </w:rPr>
          <w:t>evening gloves</w:t>
        </w:r>
      </w:hyperlink>
      <w:r w:rsidRPr="00A23A79">
        <w:rPr>
          <w:lang w:val="en"/>
        </w:rPr>
        <w:t> for women and for men </w:t>
      </w:r>
      <w:hyperlink r:id="rId168" w:tooltip="White tie" w:history="1">
        <w:r w:rsidRPr="00A23A79">
          <w:rPr>
            <w:rStyle w:val="Hyperlink"/>
            <w:lang w:val="en"/>
          </w:rPr>
          <w:t>white tie</w:t>
        </w:r>
      </w:hyperlink>
      <w:r w:rsidRPr="00A23A79">
        <w:rPr>
          <w:lang w:val="en"/>
        </w:rPr>
        <w:t>, which also includes a </w:t>
      </w:r>
      <w:hyperlink r:id="rId169" w:tooltip="Tailcoat" w:history="1">
        <w:r w:rsidRPr="00A23A79">
          <w:rPr>
            <w:rStyle w:val="Hyperlink"/>
            <w:lang w:val="en"/>
          </w:rPr>
          <w:t>tailcoat</w:t>
        </w:r>
      </w:hyperlink>
      <w:r w:rsidRPr="00A23A79">
        <w:rPr>
          <w:lang w:val="en"/>
        </w:rPr>
        <w:t>.</w:t>
      </w:r>
    </w:p>
    <w:p w14:paraId="2609956A" w14:textId="77777777" w:rsidR="00A23A79" w:rsidRPr="00A23A79" w:rsidRDefault="00A23A79" w:rsidP="00A23A79">
      <w:pPr>
        <w:rPr>
          <w:lang w:val="en"/>
        </w:rPr>
      </w:pPr>
      <w:r w:rsidRPr="00A23A79">
        <w:rPr>
          <w:lang w:val="en"/>
        </w:rPr>
        <w:t>"Semi-formal" has a much less precise definition but typically means an evening jacket and tie for men (known as </w:t>
      </w:r>
      <w:hyperlink r:id="rId170" w:tooltip="Black tie" w:history="1">
        <w:r w:rsidRPr="00A23A79">
          <w:rPr>
            <w:rStyle w:val="Hyperlink"/>
            <w:lang w:val="en"/>
          </w:rPr>
          <w:t>black tie</w:t>
        </w:r>
      </w:hyperlink>
      <w:r w:rsidRPr="00A23A79">
        <w:rPr>
          <w:lang w:val="en"/>
        </w:rPr>
        <w:t>) and a dress for women. A frilled or patterned white shirt is considered more formal than a plain white or black shirt, and a black </w:t>
      </w:r>
      <w:hyperlink r:id="rId171" w:tooltip="Bow tie" w:history="1">
        <w:r w:rsidRPr="00A23A79">
          <w:rPr>
            <w:rStyle w:val="Hyperlink"/>
            <w:lang w:val="en"/>
          </w:rPr>
          <w:t>bow tie</w:t>
        </w:r>
      </w:hyperlink>
      <w:r w:rsidRPr="00A23A79">
        <w:rPr>
          <w:lang w:val="en"/>
        </w:rPr>
        <w:t> is considered more formal than a plain black </w:t>
      </w:r>
      <w:hyperlink r:id="rId172" w:tooltip="Necktie" w:history="1">
        <w:r w:rsidRPr="00A23A79">
          <w:rPr>
            <w:rStyle w:val="Hyperlink"/>
            <w:lang w:val="en"/>
          </w:rPr>
          <w:t>cravat</w:t>
        </w:r>
      </w:hyperlink>
      <w:r w:rsidRPr="00A23A79">
        <w:rPr>
          <w:lang w:val="en"/>
        </w:rPr>
        <w:t>, but all could be considered appropriate, depending upon the gala or wedding, when white, black, and blue were the only acceptable colors for weddings and gala events in the 20th century.</w:t>
      </w:r>
    </w:p>
    <w:p w14:paraId="58B5C572" w14:textId="77777777" w:rsidR="00A23A79" w:rsidRPr="00A23A79" w:rsidRDefault="00A23A79" w:rsidP="00A23A79">
      <w:pPr>
        <w:rPr>
          <w:lang w:val="en"/>
        </w:rPr>
      </w:pPr>
      <w:r w:rsidRPr="00A23A79">
        <w:rPr>
          <w:lang w:val="en"/>
        </w:rPr>
        <w:t>Many classical music venues, such as </w:t>
      </w:r>
      <w:hyperlink r:id="rId173" w:tooltip="La Scala" w:history="1">
        <w:r w:rsidRPr="00A23A79">
          <w:rPr>
            <w:rStyle w:val="Hyperlink"/>
            <w:lang w:val="en"/>
          </w:rPr>
          <w:t>La Scala</w:t>
        </w:r>
      </w:hyperlink>
      <w:r w:rsidRPr="00A23A79">
        <w:rPr>
          <w:lang w:val="en"/>
        </w:rPr>
        <w:t>, in </w:t>
      </w:r>
      <w:hyperlink r:id="rId174" w:tooltip="Milan" w:history="1">
        <w:r w:rsidRPr="00A23A79">
          <w:rPr>
            <w:rStyle w:val="Hyperlink"/>
            <w:lang w:val="en"/>
          </w:rPr>
          <w:t>Milan</w:t>
        </w:r>
      </w:hyperlink>
      <w:r w:rsidRPr="00A23A79">
        <w:rPr>
          <w:lang w:val="en"/>
        </w:rPr>
        <w:t>, </w:t>
      </w:r>
      <w:hyperlink r:id="rId175" w:tooltip="Italy" w:history="1">
        <w:r w:rsidRPr="00A23A79">
          <w:rPr>
            <w:rStyle w:val="Hyperlink"/>
            <w:lang w:val="en"/>
          </w:rPr>
          <w:t>Italy</w:t>
        </w:r>
      </w:hyperlink>
      <w:r w:rsidRPr="00A23A79">
        <w:rPr>
          <w:lang w:val="en"/>
        </w:rPr>
        <w:t>, enforce a formal dress code: "no flip flops or tank tops allowed."</w:t>
      </w:r>
      <w:hyperlink r:id="rId176" w:anchor="cite_note-36" w:history="1">
        <w:r w:rsidRPr="00A23A79">
          <w:rPr>
            <w:rStyle w:val="Hyperlink"/>
            <w:vertAlign w:val="superscript"/>
            <w:lang w:val="en"/>
          </w:rPr>
          <w:t>[36]</w:t>
        </w:r>
      </w:hyperlink>
    </w:p>
    <w:p w14:paraId="50647A42" w14:textId="77777777" w:rsidR="00A23A79" w:rsidRPr="00A23A79" w:rsidRDefault="00A23A79" w:rsidP="00A23A79">
      <w:pPr>
        <w:rPr>
          <w:b/>
          <w:bCs/>
          <w:lang w:val="en"/>
        </w:rPr>
      </w:pPr>
      <w:r w:rsidRPr="00A23A79">
        <w:rPr>
          <w:b/>
          <w:bCs/>
          <w:lang w:val="en"/>
        </w:rPr>
        <w:t>Weddings</w:t>
      </w:r>
    </w:p>
    <w:p w14:paraId="39B319A2" w14:textId="77777777" w:rsidR="00A23A79" w:rsidRPr="00A23A79" w:rsidRDefault="00A23A79" w:rsidP="00A23A79">
      <w:pPr>
        <w:rPr>
          <w:lang w:val="en"/>
        </w:rPr>
      </w:pPr>
      <w:r w:rsidRPr="00A23A79">
        <w:rPr>
          <w:lang w:val="en"/>
        </w:rPr>
        <w:t>Weddings across the world tend to be formal affairs. In Asian culture, women tend to wear red or similar dresses. In Europe and the Americas, the bride wears white silk, taffeta, lace, or other fancy-cloth dresses, while the </w:t>
      </w:r>
      <w:hyperlink r:id="rId177" w:tooltip="Bridesmaid" w:history="1">
        <w:r w:rsidRPr="00A23A79">
          <w:rPr>
            <w:rStyle w:val="Hyperlink"/>
            <w:lang w:val="en"/>
          </w:rPr>
          <w:t>bridesmaids</w:t>
        </w:r>
      </w:hyperlink>
      <w:r w:rsidRPr="00A23A79">
        <w:rPr>
          <w:lang w:val="en"/>
        </w:rPr>
        <w:t> and mothers of the bride and groom often wear </w:t>
      </w:r>
      <w:hyperlink r:id="rId178" w:tooltip="Pastel" w:history="1">
        <w:r w:rsidRPr="00A23A79">
          <w:rPr>
            <w:rStyle w:val="Hyperlink"/>
            <w:lang w:val="en"/>
          </w:rPr>
          <w:t>pastel</w:t>
        </w:r>
      </w:hyperlink>
      <w:r w:rsidRPr="00A23A79">
        <w:rPr>
          <w:lang w:val="en"/>
        </w:rPr>
        <w:t> colors of the bride's choice. The </w:t>
      </w:r>
      <w:hyperlink r:id="rId179" w:tooltip="Groom" w:history="1">
        <w:r w:rsidRPr="00A23A79">
          <w:rPr>
            <w:rStyle w:val="Hyperlink"/>
            <w:lang w:val="en"/>
          </w:rPr>
          <w:t>groom</w:t>
        </w:r>
      </w:hyperlink>
      <w:r w:rsidRPr="00A23A79">
        <w:rPr>
          <w:lang w:val="en"/>
        </w:rPr>
        <w:t>, </w:t>
      </w:r>
      <w:hyperlink r:id="rId180" w:tooltip="Best man" w:history="1">
        <w:r w:rsidRPr="00A23A79">
          <w:rPr>
            <w:rStyle w:val="Hyperlink"/>
            <w:lang w:val="en"/>
          </w:rPr>
          <w:t>best man</w:t>
        </w:r>
      </w:hyperlink>
      <w:r w:rsidRPr="00A23A79">
        <w:rPr>
          <w:lang w:val="en"/>
        </w:rPr>
        <w:t>, and other groomsmen in many countries usually wear the most formal </w:t>
      </w:r>
      <w:hyperlink r:id="rId181" w:tooltip="Morning coat" w:history="1">
        <w:r w:rsidRPr="00A23A79">
          <w:rPr>
            <w:rStyle w:val="Hyperlink"/>
            <w:lang w:val="en"/>
          </w:rPr>
          <w:t>morning coat</w:t>
        </w:r>
      </w:hyperlink>
      <w:r w:rsidRPr="00A23A79">
        <w:rPr>
          <w:lang w:val="en"/>
        </w:rPr>
        <w:t>, tuxedo, or dinner jacket, depending upon the time of day. Even the </w:t>
      </w:r>
      <w:hyperlink r:id="rId182" w:tooltip="Flower girl" w:history="1">
        <w:r w:rsidRPr="00A23A79">
          <w:rPr>
            <w:rStyle w:val="Hyperlink"/>
            <w:lang w:val="en"/>
          </w:rPr>
          <w:t>flower girl</w:t>
        </w:r>
      </w:hyperlink>
      <w:r w:rsidRPr="00A23A79">
        <w:rPr>
          <w:lang w:val="en"/>
        </w:rPr>
        <w:t> or boy gets dressed up.</w:t>
      </w:r>
    </w:p>
    <w:p w14:paraId="26EB25A8" w14:textId="77777777" w:rsidR="00A23A79" w:rsidRPr="00A23A79" w:rsidRDefault="00A23A79" w:rsidP="00A23A79">
      <w:pPr>
        <w:rPr>
          <w:lang w:val="en"/>
        </w:rPr>
      </w:pPr>
      <w:r w:rsidRPr="00A23A79">
        <w:rPr>
          <w:lang w:val="en"/>
        </w:rPr>
        <w:t>"Wedding Casual" defines yet another mode of dress, where guests dress respectfully, but not necessarily fancily. Weddings in the 21st century tend to attract more colorful clothing than traditionally in the past. Ethnically appropriate costumes, such as a </w:t>
      </w:r>
      <w:hyperlink r:id="rId183" w:tooltip="Kilt" w:history="1">
        <w:r w:rsidRPr="00A23A79">
          <w:rPr>
            <w:rStyle w:val="Hyperlink"/>
            <w:lang w:val="en"/>
          </w:rPr>
          <w:t>kilt</w:t>
        </w:r>
      </w:hyperlink>
      <w:r w:rsidRPr="00A23A79">
        <w:rPr>
          <w:lang w:val="en"/>
        </w:rPr>
        <w:t>, </w:t>
      </w:r>
      <w:hyperlink r:id="rId184" w:tooltip="Turban" w:history="1">
        <w:r w:rsidRPr="00A23A79">
          <w:rPr>
            <w:rStyle w:val="Hyperlink"/>
            <w:lang w:val="en"/>
          </w:rPr>
          <w:t>turban</w:t>
        </w:r>
      </w:hyperlink>
      <w:r w:rsidRPr="00A23A79">
        <w:rPr>
          <w:lang w:val="en"/>
        </w:rPr>
        <w:t>, </w:t>
      </w:r>
      <w:hyperlink r:id="rId185" w:tooltip="Barong tagalog" w:history="1">
        <w:r w:rsidRPr="00A23A79">
          <w:rPr>
            <w:rStyle w:val="Hyperlink"/>
            <w:lang w:val="en"/>
          </w:rPr>
          <w:t>Barong tagalog</w:t>
        </w:r>
      </w:hyperlink>
      <w:r w:rsidRPr="00A23A79">
        <w:rPr>
          <w:lang w:val="en"/>
        </w:rPr>
        <w:t>, </w:t>
      </w:r>
      <w:hyperlink r:id="rId186" w:tooltip="Sari" w:history="1">
        <w:r w:rsidRPr="00A23A79">
          <w:rPr>
            <w:rStyle w:val="Hyperlink"/>
            <w:lang w:val="en"/>
          </w:rPr>
          <w:t>sari</w:t>
        </w:r>
      </w:hyperlink>
      <w:r w:rsidRPr="00A23A79">
        <w:rPr>
          <w:lang w:val="en"/>
        </w:rPr>
        <w:t>, or </w:t>
      </w:r>
      <w:hyperlink r:id="rId187" w:tooltip="Kinte cloth" w:history="1">
        <w:r w:rsidRPr="00A23A79">
          <w:rPr>
            <w:rStyle w:val="Hyperlink"/>
            <w:lang w:val="en"/>
          </w:rPr>
          <w:t>kinte cloth</w:t>
        </w:r>
      </w:hyperlink>
      <w:r w:rsidRPr="00A23A79">
        <w:rPr>
          <w:lang w:val="en"/>
        </w:rPr>
        <w:t> are also worn frequently.</w:t>
      </w:r>
    </w:p>
    <w:p w14:paraId="261074A6" w14:textId="77777777" w:rsidR="00A23A79" w:rsidRPr="00A23A79" w:rsidRDefault="00A23A79" w:rsidP="00A23A79">
      <w:pPr>
        <w:rPr>
          <w:b/>
          <w:bCs/>
          <w:lang w:val="en"/>
        </w:rPr>
      </w:pPr>
      <w:r w:rsidRPr="00A23A79">
        <w:rPr>
          <w:b/>
          <w:bCs/>
          <w:lang w:val="en"/>
        </w:rPr>
        <w:t>Business casual</w:t>
      </w:r>
    </w:p>
    <w:p w14:paraId="6057DD3E" w14:textId="77777777" w:rsidR="00A23A79" w:rsidRPr="00A23A79" w:rsidRDefault="00A23A79" w:rsidP="00A23A79">
      <w:pPr>
        <w:rPr>
          <w:i/>
          <w:iCs/>
          <w:lang w:val="en"/>
        </w:rPr>
      </w:pPr>
      <w:r w:rsidRPr="00A23A79">
        <w:rPr>
          <w:i/>
          <w:iCs/>
          <w:lang w:val="en"/>
        </w:rPr>
        <w:t>Main article: </w:t>
      </w:r>
      <w:hyperlink r:id="rId188" w:tooltip="Business casual" w:history="1">
        <w:r w:rsidRPr="00A23A79">
          <w:rPr>
            <w:rStyle w:val="Hyperlink"/>
            <w:i/>
            <w:iCs/>
            <w:lang w:val="en"/>
          </w:rPr>
          <w:t>Business casual</w:t>
        </w:r>
      </w:hyperlink>
    </w:p>
    <w:p w14:paraId="25CF84AB" w14:textId="77777777" w:rsidR="00A23A79" w:rsidRPr="00A23A79" w:rsidRDefault="00A23A79" w:rsidP="00A23A79">
      <w:pPr>
        <w:rPr>
          <w:lang w:val="en"/>
        </w:rPr>
      </w:pPr>
      <w:r w:rsidRPr="00A23A79">
        <w:rPr>
          <w:lang w:val="en"/>
        </w:rPr>
        <w:t>"Business casual" typically means not wearing </w:t>
      </w:r>
      <w:hyperlink r:id="rId189" w:tooltip="Necktie" w:history="1">
        <w:r w:rsidRPr="00A23A79">
          <w:rPr>
            <w:rStyle w:val="Hyperlink"/>
            <w:lang w:val="en"/>
          </w:rPr>
          <w:t>neckties</w:t>
        </w:r>
      </w:hyperlink>
      <w:r w:rsidRPr="00A23A79">
        <w:rPr>
          <w:lang w:val="en"/>
        </w:rPr>
        <w:t> or </w:t>
      </w:r>
      <w:hyperlink r:id="rId190" w:tooltip="Suit (clothing)" w:history="1">
        <w:r w:rsidRPr="00A23A79">
          <w:rPr>
            <w:rStyle w:val="Hyperlink"/>
            <w:lang w:val="en"/>
          </w:rPr>
          <w:t>suits</w:t>
        </w:r>
      </w:hyperlink>
      <w:r w:rsidRPr="00A23A79">
        <w:rPr>
          <w:lang w:val="en"/>
        </w:rPr>
        <w:t>, but wearing instead collared shirts, and trousers (not black, but more </w:t>
      </w:r>
      <w:r w:rsidRPr="00A23A79">
        <w:rPr>
          <w:i/>
          <w:iCs/>
          <w:lang w:val="en"/>
        </w:rPr>
        <w:t>relaxed</w:t>
      </w:r>
      <w:r w:rsidRPr="00A23A79">
        <w:rPr>
          <w:lang w:val="en"/>
        </w:rPr>
        <w:t>, including things such as </w:t>
      </w:r>
      <w:hyperlink r:id="rId191" w:tooltip="Corduroy" w:history="1">
        <w:r w:rsidRPr="00A23A79">
          <w:rPr>
            <w:rStyle w:val="Hyperlink"/>
            <w:lang w:val="en"/>
          </w:rPr>
          <w:t>corduroy</w:t>
        </w:r>
      </w:hyperlink>
      <w:r w:rsidRPr="00A23A79">
        <w:rPr>
          <w:lang w:val="en"/>
        </w:rPr>
        <w:t>).</w:t>
      </w:r>
    </w:p>
    <w:p w14:paraId="2521523D" w14:textId="77777777" w:rsidR="00A23A79" w:rsidRPr="00A23A79" w:rsidRDefault="00A23A79" w:rsidP="00A23A79">
      <w:pPr>
        <w:rPr>
          <w:lang w:val="en"/>
        </w:rPr>
      </w:pPr>
      <w:r w:rsidRPr="00A23A79">
        <w:rPr>
          <w:i/>
          <w:iCs/>
          <w:lang w:val="en"/>
        </w:rPr>
        <w:t>Business casual</w:t>
      </w:r>
      <w:r w:rsidRPr="00A23A79">
        <w:rPr>
          <w:lang w:val="en"/>
        </w:rPr>
        <w:t> dress is a popular workplace dress code that emerged in </w:t>
      </w:r>
      <w:hyperlink r:id="rId192" w:tooltip="White-collar worker" w:history="1">
        <w:r w:rsidRPr="00A23A79">
          <w:rPr>
            <w:rStyle w:val="Hyperlink"/>
            <w:lang w:val="en"/>
          </w:rPr>
          <w:t>white-collar</w:t>
        </w:r>
      </w:hyperlink>
      <w:r w:rsidRPr="00A23A79">
        <w:rPr>
          <w:lang w:val="en"/>
        </w:rPr>
        <w:t> workplaces in </w:t>
      </w:r>
      <w:hyperlink r:id="rId193" w:tooltip="Western world" w:history="1">
        <w:r w:rsidRPr="00A23A79">
          <w:rPr>
            <w:rStyle w:val="Hyperlink"/>
            <w:lang w:val="en"/>
          </w:rPr>
          <w:t>Western countries</w:t>
        </w:r>
      </w:hyperlink>
      <w:r w:rsidRPr="00A23A79">
        <w:rPr>
          <w:lang w:val="en"/>
        </w:rPr>
        <w:t> in the 1990s, especially in the United States and Canada. Many </w:t>
      </w:r>
      <w:hyperlink r:id="rId194" w:tooltip="Information technology" w:history="1">
        <w:r w:rsidRPr="00A23A79">
          <w:rPr>
            <w:rStyle w:val="Hyperlink"/>
            <w:lang w:val="en"/>
          </w:rPr>
          <w:t>information technology</w:t>
        </w:r>
      </w:hyperlink>
      <w:r w:rsidRPr="00A23A79">
        <w:rPr>
          <w:lang w:val="en"/>
        </w:rPr>
        <w:t> businesses in </w:t>
      </w:r>
      <w:hyperlink r:id="rId195" w:tooltip="Silicon Valley" w:history="1">
        <w:r w:rsidRPr="00A23A79">
          <w:rPr>
            <w:rStyle w:val="Hyperlink"/>
            <w:lang w:val="en"/>
          </w:rPr>
          <w:t>Silicon Valley</w:t>
        </w:r>
      </w:hyperlink>
      <w:r w:rsidRPr="00A23A79">
        <w:rPr>
          <w:lang w:val="en"/>
        </w:rPr>
        <w:t> were early adopters of this dress code. In contrast to formal business wear such as </w:t>
      </w:r>
      <w:hyperlink r:id="rId196" w:tooltip="Suit (clothing)" w:history="1">
        <w:r w:rsidRPr="00A23A79">
          <w:rPr>
            <w:rStyle w:val="Hyperlink"/>
            <w:lang w:val="en"/>
          </w:rPr>
          <w:t>suits</w:t>
        </w:r>
      </w:hyperlink>
      <w:r w:rsidRPr="00A23A79">
        <w:rPr>
          <w:lang w:val="en"/>
        </w:rPr>
        <w:t> and </w:t>
      </w:r>
      <w:hyperlink r:id="rId197" w:tooltip="Necktie" w:history="1">
        <w:r w:rsidRPr="00A23A79">
          <w:rPr>
            <w:rStyle w:val="Hyperlink"/>
            <w:lang w:val="en"/>
          </w:rPr>
          <w:t>neckties</w:t>
        </w:r>
      </w:hyperlink>
      <w:r w:rsidRPr="00A23A79">
        <w:rPr>
          <w:lang w:val="en"/>
        </w:rPr>
        <w:t> (the </w:t>
      </w:r>
      <w:hyperlink r:id="rId198" w:tooltip="International standard business attire" w:history="1">
        <w:r w:rsidRPr="00A23A79">
          <w:rPr>
            <w:rStyle w:val="Hyperlink"/>
            <w:lang w:val="en"/>
          </w:rPr>
          <w:t>international standard business attire</w:t>
        </w:r>
      </w:hyperlink>
      <w:r w:rsidRPr="00A23A79">
        <w:rPr>
          <w:lang w:val="en"/>
        </w:rPr>
        <w:t>), the business casual dress code has no generally accepted definition; its interpretation differs widely among organizations and is often a cause of sartorial confusion among workers.</w:t>
      </w:r>
    </w:p>
    <w:p w14:paraId="0A5CB7E5" w14:textId="77777777" w:rsidR="00A23A79" w:rsidRPr="00A23A79" w:rsidRDefault="00A23A79" w:rsidP="00A23A79">
      <w:pPr>
        <w:rPr>
          <w:lang w:val="en"/>
        </w:rPr>
      </w:pPr>
      <w:r w:rsidRPr="00A23A79">
        <w:rPr>
          <w:lang w:val="en"/>
        </w:rPr>
        <w:lastRenderedPageBreak/>
        <w:t>The </w:t>
      </w:r>
      <w:hyperlink r:id="rId199" w:tooltip="Job search engine" w:history="1">
        <w:r w:rsidRPr="00A23A79">
          <w:rPr>
            <w:rStyle w:val="Hyperlink"/>
            <w:lang w:val="en"/>
          </w:rPr>
          <w:t>job search engine</w:t>
        </w:r>
      </w:hyperlink>
      <w:r w:rsidRPr="00A23A79">
        <w:rPr>
          <w:lang w:val="en"/>
        </w:rPr>
        <w:t> </w:t>
      </w:r>
      <w:hyperlink r:id="rId200" w:tooltip="Monster.com" w:history="1">
        <w:r w:rsidRPr="00A23A79">
          <w:rPr>
            <w:rStyle w:val="Hyperlink"/>
            <w:lang w:val="en"/>
          </w:rPr>
          <w:t>Monster.com</w:t>
        </w:r>
      </w:hyperlink>
      <w:r w:rsidRPr="00A23A79">
        <w:rPr>
          <w:lang w:val="en"/>
        </w:rPr>
        <w:t> offers this definition, "In general, business casual means dressing professionally, looking relaxed, yet neat and pulled together." A more pragmatic definition is that business casual dress is the mid ground between formal business clothes and street clothes. Generally, neckties are excluded from business casual dress, unless worn in nontraditional ways. The acceptability of blue </w:t>
      </w:r>
      <w:hyperlink r:id="rId201" w:tooltip="Jeans" w:history="1">
        <w:r w:rsidRPr="00A23A79">
          <w:rPr>
            <w:rStyle w:val="Hyperlink"/>
            <w:lang w:val="en"/>
          </w:rPr>
          <w:t>jeans</w:t>
        </w:r>
      </w:hyperlink>
      <w:r w:rsidRPr="00A23A79">
        <w:rPr>
          <w:lang w:val="en"/>
        </w:rPr>
        <w:t> and denim cloth clothing varies — some businesses consider them to be sloppy and informal.</w:t>
      </w:r>
    </w:p>
    <w:p w14:paraId="2207757B" w14:textId="77777777" w:rsidR="00A23A79" w:rsidRPr="00A23A79" w:rsidRDefault="00A23A79" w:rsidP="00A23A79">
      <w:pPr>
        <w:rPr>
          <w:b/>
          <w:bCs/>
          <w:lang w:val="en"/>
        </w:rPr>
      </w:pPr>
      <w:r w:rsidRPr="00A23A79">
        <w:rPr>
          <w:b/>
          <w:bCs/>
          <w:lang w:val="en"/>
        </w:rPr>
        <w:t>Casual</w:t>
      </w:r>
    </w:p>
    <w:p w14:paraId="1332A662" w14:textId="77777777" w:rsidR="00A23A79" w:rsidRPr="00A23A79" w:rsidRDefault="00A23A79" w:rsidP="00A23A79">
      <w:pPr>
        <w:rPr>
          <w:lang w:val="en"/>
        </w:rPr>
      </w:pPr>
      <w:r w:rsidRPr="00A23A79">
        <w:rPr>
          <w:lang w:val="en"/>
        </w:rPr>
        <w:t>"Casual" typically just means clothing for the torso, legs and shoes.</w:t>
      </w:r>
    </w:p>
    <w:p w14:paraId="1925C802" w14:textId="77777777" w:rsidR="00A23A79" w:rsidRPr="00A23A79" w:rsidRDefault="00A23A79" w:rsidP="00A23A79">
      <w:pPr>
        <w:rPr>
          <w:b/>
          <w:bCs/>
          <w:lang w:val="en"/>
        </w:rPr>
      </w:pPr>
      <w:r w:rsidRPr="00A23A79">
        <w:rPr>
          <w:b/>
          <w:bCs/>
          <w:lang w:val="en"/>
        </w:rPr>
        <w:t>Vestments</w:t>
      </w:r>
    </w:p>
    <w:p w14:paraId="5976B65D" w14:textId="77777777" w:rsidR="00A23A79" w:rsidRPr="00A23A79" w:rsidRDefault="00A23A79" w:rsidP="00A23A79">
      <w:pPr>
        <w:rPr>
          <w:i/>
          <w:iCs/>
          <w:lang w:val="en"/>
        </w:rPr>
      </w:pPr>
      <w:r w:rsidRPr="00A23A79">
        <w:rPr>
          <w:i/>
          <w:iCs/>
          <w:lang w:val="en"/>
        </w:rPr>
        <w:t>Main article: </w:t>
      </w:r>
      <w:hyperlink r:id="rId202" w:tooltip="Vestment" w:history="1">
        <w:r w:rsidRPr="00A23A79">
          <w:rPr>
            <w:rStyle w:val="Hyperlink"/>
            <w:i/>
            <w:iCs/>
            <w:lang w:val="en"/>
          </w:rPr>
          <w:t>Vestment</w:t>
        </w:r>
      </w:hyperlink>
    </w:p>
    <w:p w14:paraId="3A3EEC1F" w14:textId="77777777" w:rsidR="00A23A79" w:rsidRPr="00A23A79" w:rsidRDefault="00A23A79" w:rsidP="00A23A79">
      <w:pPr>
        <w:rPr>
          <w:lang w:val="en"/>
        </w:rPr>
      </w:pPr>
      <w:r w:rsidRPr="00A23A79">
        <w:rPr>
          <w:lang w:val="en"/>
        </w:rPr>
        <w:t>In certain Christian and other religions, </w:t>
      </w:r>
      <w:hyperlink r:id="rId203" w:tooltip="Vestment" w:history="1">
        <w:r w:rsidRPr="00A23A79">
          <w:rPr>
            <w:rStyle w:val="Hyperlink"/>
            <w:lang w:val="en"/>
          </w:rPr>
          <w:t>Vestments</w:t>
        </w:r>
      </w:hyperlink>
      <w:r w:rsidRPr="00A23A79">
        <w:rPr>
          <w:lang w:val="en"/>
        </w:rPr>
        <w:t> are worn by clergy, </w:t>
      </w:r>
      <w:hyperlink r:id="rId204" w:tooltip="Cantor" w:history="1">
        <w:r w:rsidRPr="00A23A79">
          <w:rPr>
            <w:rStyle w:val="Hyperlink"/>
            <w:lang w:val="en"/>
          </w:rPr>
          <w:t>cantors</w:t>
        </w:r>
      </w:hyperlink>
      <w:r w:rsidRPr="00A23A79">
        <w:rPr>
          <w:lang w:val="en"/>
        </w:rPr>
        <w:t>, and </w:t>
      </w:r>
      <w:hyperlink r:id="rId205" w:tooltip="Acolyte" w:history="1">
        <w:r w:rsidRPr="00A23A79">
          <w:rPr>
            <w:rStyle w:val="Hyperlink"/>
            <w:lang w:val="en"/>
          </w:rPr>
          <w:t>acolytes</w:t>
        </w:r>
      </w:hyperlink>
      <w:r w:rsidRPr="00A23A79">
        <w:rPr>
          <w:lang w:val="en"/>
        </w:rPr>
        <w:t>. In denominations that follow a set liturgical cycle, that dress might vary by season or occasion; for example, for a funeral, the bishop may dictate that clergy to wear black garb with white stoles.</w:t>
      </w:r>
    </w:p>
    <w:p w14:paraId="1AF52F0A" w14:textId="77777777" w:rsidR="00A23A79" w:rsidRPr="00A23A79" w:rsidRDefault="00A23A79" w:rsidP="00A23A79">
      <w:pPr>
        <w:rPr>
          <w:b/>
          <w:bCs/>
          <w:lang w:val="en"/>
        </w:rPr>
      </w:pPr>
      <w:r w:rsidRPr="00A23A79">
        <w:rPr>
          <w:b/>
          <w:bCs/>
          <w:lang w:val="en"/>
        </w:rPr>
        <w:t>Unwritten rules</w:t>
      </w:r>
    </w:p>
    <w:p w14:paraId="4B1A5AF0" w14:textId="77777777" w:rsidR="00A23A79" w:rsidRPr="00A23A79" w:rsidRDefault="00A23A79" w:rsidP="00A23A79">
      <w:pPr>
        <w:rPr>
          <w:lang w:val="en"/>
        </w:rPr>
      </w:pPr>
      <w:r w:rsidRPr="00A23A79">
        <w:rPr>
          <w:lang w:val="en"/>
        </w:rPr>
        <w:t>Because dress codes are frequently unwritten and unspoken, some </w:t>
      </w:r>
      <w:hyperlink r:id="rId206" w:tooltip="Neurodivergence" w:history="1">
        <w:r w:rsidRPr="00A23A79">
          <w:rPr>
            <w:rStyle w:val="Hyperlink"/>
            <w:lang w:val="en"/>
          </w:rPr>
          <w:t>neurodivergent people</w:t>
        </w:r>
      </w:hyperlink>
      <w:r w:rsidRPr="00A23A79">
        <w:rPr>
          <w:lang w:val="en"/>
        </w:rPr>
        <w:t> have difficulty understanding, finding, shopping for, and dressing appropriately to the codes of special events.</w:t>
      </w:r>
      <w:r w:rsidRPr="00A23A79">
        <w:rPr>
          <w:vertAlign w:val="superscript"/>
          <w:lang w:val="en"/>
        </w:rPr>
        <w:t>[</w:t>
      </w:r>
      <w:hyperlink r:id="rId207" w:tooltip="Wikipedia:Citation needed" w:history="1">
        <w:r w:rsidRPr="00A23A79">
          <w:rPr>
            <w:rStyle w:val="Hyperlink"/>
            <w:i/>
            <w:iCs/>
            <w:vertAlign w:val="superscript"/>
            <w:lang w:val="en"/>
          </w:rPr>
          <w:t>citation needed</w:t>
        </w:r>
      </w:hyperlink>
      <w:r w:rsidRPr="00A23A79">
        <w:rPr>
          <w:vertAlign w:val="superscript"/>
          <w:lang w:val="en"/>
        </w:rPr>
        <w:t>]</w:t>
      </w:r>
    </w:p>
    <w:p w14:paraId="4D1F8DE4" w14:textId="77777777" w:rsidR="00A23A79" w:rsidRPr="00A23A79" w:rsidRDefault="00A23A79" w:rsidP="00A23A79">
      <w:pPr>
        <w:rPr>
          <w:b/>
          <w:bCs/>
          <w:lang w:val="en"/>
        </w:rPr>
      </w:pPr>
      <w:r w:rsidRPr="00A23A79">
        <w:rPr>
          <w:b/>
          <w:bCs/>
          <w:lang w:val="en"/>
        </w:rPr>
        <w:t>Education system</w:t>
      </w:r>
    </w:p>
    <w:tbl>
      <w:tblPr>
        <w:tblW w:w="0" w:type="auto"/>
        <w:tblCellSpacing w:w="15" w:type="dxa"/>
        <w:tblInd w:w="1422" w:type="dxa"/>
        <w:tblBorders>
          <w:top w:val="single" w:sz="6" w:space="0" w:color="A2A9B1"/>
          <w:left w:val="single" w:sz="48" w:space="0" w:color="FFCC33"/>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65"/>
        <w:gridCol w:w="7173"/>
      </w:tblGrid>
      <w:tr w:rsidR="00A23A79" w:rsidRPr="00A23A79" w14:paraId="2726B024"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4E934276" w14:textId="1903DE95" w:rsidR="00A23A79" w:rsidRPr="00A23A79" w:rsidRDefault="00A23A79" w:rsidP="00A23A79">
            <w:r w:rsidRPr="00A23A79">
              <w:drawing>
                <wp:inline distT="0" distB="0" distL="0" distR="0" wp14:anchorId="56E70847" wp14:editId="0C57A28E">
                  <wp:extent cx="381000" cy="381000"/>
                  <wp:effectExtent l="0" t="0" r="0" b="0"/>
                  <wp:docPr id="209960489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02699285" w14:textId="77777777" w:rsidR="00A23A79" w:rsidRPr="00A23A79" w:rsidRDefault="00A23A79" w:rsidP="00A23A79">
            <w:r w:rsidRPr="00A23A79">
              <w:t>This section </w:t>
            </w:r>
            <w:r w:rsidRPr="00A23A79">
              <w:rPr>
                <w:b/>
                <w:bCs/>
              </w:rPr>
              <w:t>contains an excessive amount of intricate </w:t>
            </w:r>
            <w:hyperlink r:id="rId209" w:tooltip="Wikipedia:DETAIL" w:history="1">
              <w:r w:rsidRPr="00A23A79">
                <w:rPr>
                  <w:rStyle w:val="Hyperlink"/>
                  <w:b/>
                  <w:bCs/>
                </w:rPr>
                <w:t>detail</w:t>
              </w:r>
            </w:hyperlink>
            <w:r w:rsidRPr="00A23A79">
              <w:t>. Please help </w:t>
            </w:r>
            <w:hyperlink r:id="rId210" w:history="1">
              <w:r w:rsidRPr="00A23A79">
                <w:rPr>
                  <w:rStyle w:val="Hyperlink"/>
                </w:rPr>
                <w:t>improve it</w:t>
              </w:r>
            </w:hyperlink>
            <w:r w:rsidRPr="00A23A79">
              <w:t> by </w:t>
            </w:r>
            <w:hyperlink r:id="rId211" w:anchor="Article_spinoffs:_.22Summary_style.22_meta-articles_and_summary_sections" w:tooltip="Wikipedia:Content forks" w:history="1">
              <w:r w:rsidRPr="00A23A79">
                <w:rPr>
                  <w:rStyle w:val="Hyperlink"/>
                </w:rPr>
                <w:t>spinning off</w:t>
              </w:r>
            </w:hyperlink>
            <w:r w:rsidRPr="00A23A79">
              <w:t> or </w:t>
            </w:r>
            <w:hyperlink r:id="rId212" w:anchor="Recommendations_for_handling_trivia" w:tooltip="Wikipedia:Handling trivia" w:history="1">
              <w:r w:rsidRPr="00A23A79">
                <w:rPr>
                  <w:rStyle w:val="Hyperlink"/>
                </w:rPr>
                <w:t>relocating</w:t>
              </w:r>
            </w:hyperlink>
            <w:r w:rsidRPr="00A23A79">
              <w:t> relevant information and removing excessive detail that goes against </w:t>
            </w:r>
            <w:hyperlink r:id="rId213" w:tooltip="Wikipedia:What Wikipedia is not" w:history="1">
              <w:r w:rsidRPr="00A23A79">
                <w:rPr>
                  <w:rStyle w:val="Hyperlink"/>
                </w:rPr>
                <w:t>Wikipedia's inclusion policy</w:t>
              </w:r>
            </w:hyperlink>
            <w:r w:rsidRPr="00A23A79">
              <w:t>. </w:t>
            </w:r>
            <w:r w:rsidRPr="00A23A79">
              <w:rPr>
                <w:i/>
                <w:iCs/>
              </w:rPr>
              <w:t>(September 2019) (</w:t>
            </w:r>
            <w:hyperlink r:id="rId214" w:tooltip="Help:Maintenance template removal" w:history="1">
              <w:r w:rsidRPr="00A23A79">
                <w:rPr>
                  <w:rStyle w:val="Hyperlink"/>
                  <w:i/>
                  <w:iCs/>
                </w:rPr>
                <w:t>Learn how and when to remove this message</w:t>
              </w:r>
            </w:hyperlink>
            <w:r w:rsidRPr="00A23A79">
              <w:rPr>
                <w:i/>
                <w:iCs/>
              </w:rPr>
              <w:t>)</w:t>
            </w:r>
          </w:p>
        </w:tc>
      </w:tr>
    </w:tbl>
    <w:p w14:paraId="124014EC" w14:textId="77777777" w:rsidR="00A23A79" w:rsidRPr="00A23A79" w:rsidRDefault="00A23A79" w:rsidP="00A23A79">
      <w:pPr>
        <w:rPr>
          <w:lang w:val="en"/>
        </w:rPr>
      </w:pPr>
      <w:r w:rsidRPr="00A23A79">
        <w:rPr>
          <w:lang w:val="en"/>
        </w:rPr>
        <w:t>Many schools around the world implement dress codes in the school system to prevent students from wearing inappropriate clothing items to school and was thought to help influence a safer and more professional environment.</w:t>
      </w:r>
    </w:p>
    <w:p w14:paraId="3F6F62EC" w14:textId="77777777" w:rsidR="00A23A79" w:rsidRPr="00A23A79" w:rsidRDefault="00A23A79" w:rsidP="00A23A79">
      <w:pPr>
        <w:rPr>
          <w:b/>
          <w:bCs/>
          <w:lang w:val="en"/>
        </w:rPr>
      </w:pPr>
      <w:r w:rsidRPr="00A23A79">
        <w:rPr>
          <w:b/>
          <w:bCs/>
          <w:lang w:val="en"/>
        </w:rPr>
        <w:t>United States education</w:t>
      </w:r>
    </w:p>
    <w:p w14:paraId="2F32D2A0" w14:textId="77777777" w:rsidR="00A23A79" w:rsidRPr="00A23A79" w:rsidRDefault="00A23A79" w:rsidP="00A23A79">
      <w:pPr>
        <w:rPr>
          <w:lang w:val="en"/>
        </w:rPr>
      </w:pPr>
      <w:r w:rsidRPr="00A23A79">
        <w:rPr>
          <w:lang w:val="en"/>
        </w:rPr>
        <w:t>In 1996, then U.S. President </w:t>
      </w:r>
      <w:hyperlink r:id="rId215" w:tooltip="Bill Clinton" w:history="1">
        <w:r w:rsidRPr="00A23A79">
          <w:rPr>
            <w:rStyle w:val="Hyperlink"/>
            <w:lang w:val="en"/>
          </w:rPr>
          <w:t>Bill Clinton</w:t>
        </w:r>
      </w:hyperlink>
      <w:r w:rsidRPr="00A23A79">
        <w:rPr>
          <w:lang w:val="en"/>
        </w:rPr>
        <w:t> announced his support for the idea of </w:t>
      </w:r>
      <w:hyperlink r:id="rId216" w:tooltip="School uniform" w:history="1">
        <w:r w:rsidRPr="00A23A79">
          <w:rPr>
            <w:rStyle w:val="Hyperlink"/>
            <w:lang w:val="en"/>
          </w:rPr>
          <w:t>school uniforms</w:t>
        </w:r>
      </w:hyperlink>
      <w:r w:rsidRPr="00A23A79">
        <w:rPr>
          <w:lang w:val="en"/>
        </w:rPr>
        <w:t> by stating, "School uniforms are one step that may help break the cycle of violence, truancy and disorder by helping young students understand what really counts is what kind of people they are." Many </w:t>
      </w:r>
      <w:hyperlink r:id="rId217" w:tooltip="School district" w:history="1">
        <w:r w:rsidRPr="00A23A79">
          <w:rPr>
            <w:rStyle w:val="Hyperlink"/>
            <w:lang w:val="en"/>
          </w:rPr>
          <w:t>school districts</w:t>
        </w:r>
      </w:hyperlink>
      <w:r w:rsidRPr="00A23A79">
        <w:rPr>
          <w:lang w:val="en"/>
        </w:rPr>
        <w:t xml:space="preserve"> in the United States took up the </w:t>
      </w:r>
      <w:r w:rsidRPr="00A23A79">
        <w:rPr>
          <w:lang w:val="en"/>
        </w:rPr>
        <w:lastRenderedPageBreak/>
        <w:t>idea.</w:t>
      </w:r>
      <w:hyperlink r:id="rId218" w:anchor="cite_note-37" w:history="1">
        <w:r w:rsidRPr="00A23A79">
          <w:rPr>
            <w:rStyle w:val="Hyperlink"/>
            <w:vertAlign w:val="superscript"/>
            <w:lang w:val="en"/>
          </w:rPr>
          <w:t>[37]</w:t>
        </w:r>
      </w:hyperlink>
      <w:r w:rsidRPr="00A23A79">
        <w:rPr>
          <w:lang w:val="en"/>
        </w:rPr>
        <w:t> In all, 70 schools--comprising around 60,000 students--switched to school uniforms.</w:t>
      </w:r>
      <w:hyperlink r:id="rId219" w:anchor="cite_note-:8-38" w:history="1">
        <w:r w:rsidRPr="00A23A79">
          <w:rPr>
            <w:rStyle w:val="Hyperlink"/>
            <w:vertAlign w:val="superscript"/>
            <w:lang w:val="en"/>
          </w:rPr>
          <w:t>[38]</w:t>
        </w:r>
      </w:hyperlink>
    </w:p>
    <w:p w14:paraId="4BC70443" w14:textId="77777777" w:rsidR="00A23A79" w:rsidRPr="00A23A79" w:rsidRDefault="00A23A79" w:rsidP="00A23A79">
      <w:pPr>
        <w:rPr>
          <w:lang w:val="en"/>
        </w:rPr>
      </w:pPr>
      <w:r w:rsidRPr="00A23A79">
        <w:rPr>
          <w:lang w:val="en"/>
        </w:rPr>
        <w:t>School uniforms have been used with several schools to teach students how to dress appropriately, and in cases it has worked, and has decreased distractions in the educational systems.</w:t>
      </w:r>
      <w:hyperlink r:id="rId220" w:anchor="cite_note-:8-38" w:history="1">
        <w:r w:rsidRPr="00A23A79">
          <w:rPr>
            <w:rStyle w:val="Hyperlink"/>
            <w:vertAlign w:val="superscript"/>
            <w:lang w:val="en"/>
          </w:rPr>
          <w:t>[38]</w:t>
        </w:r>
      </w:hyperlink>
      <w:r w:rsidRPr="00A23A79">
        <w:rPr>
          <w:lang w:val="en"/>
        </w:rPr>
        <w:t> School uniforms also have several other purposes: they are used to create </w:t>
      </w:r>
      <w:hyperlink r:id="rId221" w:tooltip="Conformity" w:history="1">
        <w:r w:rsidRPr="00A23A79">
          <w:rPr>
            <w:rStyle w:val="Hyperlink"/>
            <w:lang w:val="en"/>
          </w:rPr>
          <w:t>conformity</w:t>
        </w:r>
      </w:hyperlink>
      <w:r w:rsidRPr="00A23A79">
        <w:rPr>
          <w:lang w:val="en"/>
        </w:rPr>
        <w:t> to </w:t>
      </w:r>
      <w:hyperlink r:id="rId222" w:tooltip="Social norms" w:history="1">
        <w:r w:rsidRPr="00A23A79">
          <w:rPr>
            <w:rStyle w:val="Hyperlink"/>
            <w:lang w:val="en"/>
          </w:rPr>
          <w:t>social norms</w:t>
        </w:r>
      </w:hyperlink>
      <w:r w:rsidRPr="00A23A79">
        <w:rPr>
          <w:lang w:val="en"/>
        </w:rPr>
        <w:t>, increase </w:t>
      </w:r>
      <w:hyperlink r:id="rId223" w:tooltip="School spirit" w:history="1">
        <w:r w:rsidRPr="00A23A79">
          <w:rPr>
            <w:rStyle w:val="Hyperlink"/>
            <w:lang w:val="en"/>
          </w:rPr>
          <w:t>school spirit</w:t>
        </w:r>
      </w:hyperlink>
      <w:r w:rsidRPr="00A23A79">
        <w:rPr>
          <w:lang w:val="en"/>
        </w:rPr>
        <w:t>, reduce peer </w:t>
      </w:r>
      <w:hyperlink r:id="rId224" w:tooltip="Bullying" w:history="1">
        <w:r w:rsidRPr="00A23A79">
          <w:rPr>
            <w:rStyle w:val="Hyperlink"/>
            <w:lang w:val="en"/>
          </w:rPr>
          <w:t>bullying</w:t>
        </w:r>
      </w:hyperlink>
      <w:r w:rsidRPr="00A23A79">
        <w:rPr>
          <w:lang w:val="en"/>
        </w:rPr>
        <w:t>, and prevent discrimination based upon </w:t>
      </w:r>
      <w:hyperlink r:id="rId225" w:tooltip="Socioeconomic class" w:history="1">
        <w:r w:rsidRPr="00A23A79">
          <w:rPr>
            <w:rStyle w:val="Hyperlink"/>
            <w:lang w:val="en"/>
          </w:rPr>
          <w:t>socioeconomic class</w:t>
        </w:r>
      </w:hyperlink>
      <w:r w:rsidRPr="00A23A79">
        <w:rPr>
          <w:lang w:val="en"/>
        </w:rPr>
        <w:t>.</w:t>
      </w:r>
    </w:p>
    <w:p w14:paraId="2CFB6AC3" w14:textId="77777777" w:rsidR="00A23A79" w:rsidRPr="00A23A79" w:rsidRDefault="00A23A79" w:rsidP="00A23A79">
      <w:pPr>
        <w:rPr>
          <w:lang w:val="en"/>
        </w:rPr>
      </w:pPr>
      <w:r w:rsidRPr="00A23A79">
        <w:rPr>
          <w:lang w:val="en"/>
        </w:rPr>
        <w:t>One common criticism of school dress codes in the U.S. is that they infringe on students' right to self-expression. There have been many court cases regarding school dress code, the first being </w:t>
      </w:r>
      <w:hyperlink r:id="rId226" w:tooltip="Tinker v. Des Moines Independent Community School District" w:history="1">
        <w:r w:rsidRPr="00A23A79">
          <w:rPr>
            <w:rStyle w:val="Hyperlink"/>
            <w:i/>
            <w:iCs/>
            <w:lang w:val="en"/>
          </w:rPr>
          <w:t>Tinker v. Des Moines Independent Community School District</w:t>
        </w:r>
      </w:hyperlink>
      <w:r w:rsidRPr="00A23A79">
        <w:rPr>
          <w:lang w:val="en"/>
        </w:rPr>
        <w:t>, which involved students wearing black </w:t>
      </w:r>
      <w:hyperlink r:id="rId227" w:tooltip="Armband" w:history="1">
        <w:r w:rsidRPr="00A23A79">
          <w:rPr>
            <w:rStyle w:val="Hyperlink"/>
            <w:lang w:val="en"/>
          </w:rPr>
          <w:t>armbands</w:t>
        </w:r>
      </w:hyperlink>
      <w:r w:rsidRPr="00A23A79">
        <w:rPr>
          <w:lang w:val="en"/>
        </w:rPr>
        <w:t> to protest the Vietnam war.</w:t>
      </w:r>
      <w:hyperlink r:id="rId228" w:anchor="cite_note-39" w:history="1">
        <w:r w:rsidRPr="00A23A79">
          <w:rPr>
            <w:rStyle w:val="Hyperlink"/>
            <w:vertAlign w:val="superscript"/>
            <w:lang w:val="en"/>
          </w:rPr>
          <w:t>[39]</w:t>
        </w:r>
      </w:hyperlink>
    </w:p>
    <w:p w14:paraId="443B8E4F" w14:textId="77777777" w:rsidR="00A23A79" w:rsidRPr="00A23A79" w:rsidRDefault="00A23A79" w:rsidP="00A23A79">
      <w:pPr>
        <w:rPr>
          <w:lang w:val="en"/>
        </w:rPr>
      </w:pPr>
      <w:r w:rsidRPr="00A23A79">
        <w:rPr>
          <w:lang w:val="en"/>
        </w:rPr>
        <w:t>Within the educational system, the Federation supports professional dress code standards for all teachers.</w:t>
      </w:r>
      <w:hyperlink r:id="rId229" w:anchor="cite_note-:6-40" w:history="1">
        <w:r w:rsidRPr="00A23A79">
          <w:rPr>
            <w:rStyle w:val="Hyperlink"/>
            <w:vertAlign w:val="superscript"/>
            <w:lang w:val="en"/>
          </w:rPr>
          <w:t>[40]</w:t>
        </w:r>
      </w:hyperlink>
    </w:p>
    <w:p w14:paraId="3BCF53E0" w14:textId="77777777" w:rsidR="00A23A79" w:rsidRPr="00A23A79" w:rsidRDefault="00A23A79" w:rsidP="00A23A79">
      <w:pPr>
        <w:rPr>
          <w:b/>
          <w:bCs/>
          <w:lang w:val="en"/>
        </w:rPr>
      </w:pPr>
      <w:r w:rsidRPr="00A23A79">
        <w:rPr>
          <w:b/>
          <w:bCs/>
          <w:lang w:val="en"/>
        </w:rPr>
        <w:t>Dress code violations</w:t>
      </w:r>
    </w:p>
    <w:p w14:paraId="1BD196CA" w14:textId="77777777" w:rsidR="00A23A79" w:rsidRPr="00A23A79" w:rsidRDefault="00A23A79" w:rsidP="00A23A79">
      <w:pPr>
        <w:rPr>
          <w:lang w:val="en"/>
        </w:rPr>
      </w:pPr>
      <w:r w:rsidRPr="00A23A79">
        <w:rPr>
          <w:lang w:val="en"/>
        </w:rPr>
        <w:t>"Communicative" dress code violations are violations where the clothing has implications of hate, violence, gang-affiliation, etc.</w:t>
      </w:r>
      <w:hyperlink r:id="rId230" w:anchor="cite_note-Herbon,_Beth_2000-41" w:history="1">
        <w:r w:rsidRPr="00A23A79">
          <w:rPr>
            <w:rStyle w:val="Hyperlink"/>
            <w:vertAlign w:val="superscript"/>
            <w:lang w:val="en"/>
          </w:rPr>
          <w:t>[41]</w:t>
        </w:r>
      </w:hyperlink>
      <w:r w:rsidRPr="00A23A79">
        <w:rPr>
          <w:lang w:val="en"/>
        </w:rPr>
        <w:t> In cases where dress code rules in public school systems have been violated by non-communicative clothing, courts repeatedly legitimise dress code discrimination based on </w:t>
      </w:r>
      <w:hyperlink r:id="rId231" w:tooltip="Gender" w:history="1">
        <w:r w:rsidRPr="00A23A79">
          <w:rPr>
            <w:rStyle w:val="Hyperlink"/>
            <w:lang w:val="en"/>
          </w:rPr>
          <w:t>gender</w:t>
        </w:r>
      </w:hyperlink>
      <w:r w:rsidRPr="00A23A79">
        <w:rPr>
          <w:lang w:val="en"/>
        </w:rPr>
        <w:t>.</w:t>
      </w:r>
      <w:hyperlink r:id="rId232" w:anchor="cite_note-Smith,_Natalie_2012-42" w:history="1">
        <w:r w:rsidRPr="00A23A79">
          <w:rPr>
            <w:rStyle w:val="Hyperlink"/>
            <w:vertAlign w:val="superscript"/>
            <w:lang w:val="en"/>
          </w:rPr>
          <w:t>[42]</w:t>
        </w:r>
      </w:hyperlink>
      <w:r w:rsidRPr="00A23A79">
        <w:rPr>
          <w:lang w:val="en"/>
        </w:rPr>
        <w:t> Amongst the </w:t>
      </w:r>
      <w:hyperlink r:id="rId233" w:tooltip="Transgender" w:history="1">
        <w:r w:rsidRPr="00A23A79">
          <w:rPr>
            <w:rStyle w:val="Hyperlink"/>
            <w:lang w:val="en"/>
          </w:rPr>
          <w:t>transgender</w:t>
        </w:r>
      </w:hyperlink>
      <w:r w:rsidRPr="00A23A79">
        <w:rPr>
          <w:lang w:val="en"/>
        </w:rPr>
        <w:t> populations, gender based dress codes are primarily enforced against individuals who do not yet </w:t>
      </w:r>
      <w:hyperlink r:id="rId234" w:tooltip="Passing (gender)" w:history="1">
        <w:r w:rsidRPr="00A23A79">
          <w:rPr>
            <w:rStyle w:val="Hyperlink"/>
            <w:lang w:val="en"/>
          </w:rPr>
          <w:t>pass</w:t>
        </w:r>
      </w:hyperlink>
      <w:r w:rsidRPr="00A23A79">
        <w:rPr>
          <w:lang w:val="en"/>
        </w:rPr>
        <w:t>.</w:t>
      </w:r>
      <w:hyperlink r:id="rId235" w:anchor="cite_note-Smith,_Natalie_2012-42" w:history="1">
        <w:r w:rsidRPr="00A23A79">
          <w:rPr>
            <w:rStyle w:val="Hyperlink"/>
            <w:vertAlign w:val="superscript"/>
            <w:lang w:val="en"/>
          </w:rPr>
          <w:t>[42]</w:t>
        </w:r>
      </w:hyperlink>
    </w:p>
    <w:p w14:paraId="529271C3" w14:textId="77777777" w:rsidR="00A23A79" w:rsidRPr="00A23A79" w:rsidRDefault="00A23A79" w:rsidP="00A23A79">
      <w:pPr>
        <w:rPr>
          <w:lang w:val="en"/>
        </w:rPr>
      </w:pPr>
      <w:r w:rsidRPr="00A23A79">
        <w:rPr>
          <w:lang w:val="en"/>
        </w:rPr>
        <w:t>Violation of dress codes have become a subject of school protests, such as at a high school in Toronto, which had a protest after a student was disciplined for wearing a crop top.</w:t>
      </w:r>
      <w:hyperlink r:id="rId236" w:anchor="cite_note-43" w:history="1">
        <w:r w:rsidRPr="00A23A79">
          <w:rPr>
            <w:rStyle w:val="Hyperlink"/>
            <w:vertAlign w:val="superscript"/>
            <w:lang w:val="en"/>
          </w:rPr>
          <w:t>[43]</w:t>
        </w:r>
      </w:hyperlink>
      <w:r w:rsidRPr="00A23A79">
        <w:rPr>
          <w:lang w:val="en"/>
        </w:rPr>
        <w:t> Students at multiple schools have protested gender discrimination in the application of dress codes.</w:t>
      </w:r>
      <w:hyperlink r:id="rId237" w:anchor="cite_note-44" w:history="1">
        <w:r w:rsidRPr="00A23A79">
          <w:rPr>
            <w:rStyle w:val="Hyperlink"/>
            <w:vertAlign w:val="superscript"/>
            <w:lang w:val="en"/>
          </w:rPr>
          <w:t>[44]</w:t>
        </w:r>
      </w:hyperlink>
    </w:p>
    <w:p w14:paraId="57233063" w14:textId="77777777" w:rsidR="00A23A79" w:rsidRPr="00A23A79" w:rsidRDefault="00A23A79" w:rsidP="00A23A79">
      <w:pPr>
        <w:rPr>
          <w:b/>
          <w:bCs/>
          <w:lang w:val="en"/>
        </w:rPr>
      </w:pPr>
      <w:r w:rsidRPr="00A23A79">
        <w:rPr>
          <w:b/>
          <w:bCs/>
          <w:lang w:val="en"/>
        </w:rPr>
        <w:t>Dress code backlash</w:t>
      </w:r>
    </w:p>
    <w:p w14:paraId="7C042B0A" w14:textId="77777777" w:rsidR="00A23A79" w:rsidRPr="00A23A79" w:rsidRDefault="00A23A79" w:rsidP="00A23A79">
      <w:pPr>
        <w:rPr>
          <w:lang w:val="en"/>
        </w:rPr>
      </w:pPr>
      <w:r w:rsidRPr="00A23A79">
        <w:rPr>
          <w:lang w:val="en"/>
        </w:rPr>
        <w:t>Certain dress code restrictions in schools across North America have been accused of perpetuating sexist standards. In March 2014, a group of middle-school girls from Evanston, Illinois, protested their school's dress code, which prohibited them from wearing leggings to school under the pretense that it was "too distracting for boys." Thirteen-year-old student Sophie Hasty was quoted in the </w:t>
      </w:r>
      <w:r w:rsidRPr="00A23A79">
        <w:rPr>
          <w:i/>
          <w:iCs/>
          <w:lang w:val="en"/>
        </w:rPr>
        <w:t>Evanston Review</w:t>
      </w:r>
      <w:r w:rsidRPr="00A23A79">
        <w:rPr>
          <w:lang w:val="en"/>
        </w:rPr>
        <w:t> saying that "not being able to wear leggings because it's 'too distracting for boys' is giving us the impression we should be guilty for what guys do." In a </w:t>
      </w:r>
      <w:hyperlink r:id="rId238" w:tooltip="Time (magazine)" w:history="1">
        <w:r w:rsidRPr="00A23A79">
          <w:rPr>
            <w:rStyle w:val="Hyperlink"/>
            <w:i/>
            <w:iCs/>
            <w:lang w:val="en"/>
          </w:rPr>
          <w:t>Time</w:t>
        </w:r>
      </w:hyperlink>
      <w:r w:rsidRPr="00A23A79">
        <w:rPr>
          <w:lang w:val="en"/>
        </w:rPr>
        <w:t> magazine article covering the incident, Eliana Dockterman argued that teachers and administration in these schools are "walking the fine line between enforcing a dress code and slut shaming."</w:t>
      </w:r>
      <w:hyperlink r:id="rId239" w:anchor="cite_note-45" w:history="1">
        <w:r w:rsidRPr="00A23A79">
          <w:rPr>
            <w:rStyle w:val="Hyperlink"/>
            <w:vertAlign w:val="superscript"/>
            <w:lang w:val="en"/>
          </w:rPr>
          <w:t>[45]</w:t>
        </w:r>
      </w:hyperlink>
    </w:p>
    <w:p w14:paraId="46F4201C" w14:textId="77777777" w:rsidR="00A23A79" w:rsidRPr="00A23A79" w:rsidRDefault="00A23A79" w:rsidP="00A23A79">
      <w:pPr>
        <w:rPr>
          <w:lang w:val="en"/>
        </w:rPr>
      </w:pPr>
      <w:r w:rsidRPr="00A23A79">
        <w:rPr>
          <w:lang w:val="en"/>
        </w:rPr>
        <w:lastRenderedPageBreak/>
        <w:t>School dress codes seem to also be gender-biased towards young girls. The research article, "Objectification Study on High School Girls" conducted interviews with middle school girls, one of them describing, "If they're [boys] wearing a sleeveless basketball jersey, it doesn't fully cover their shoulders. They don't usually get called out for that. Guys are not the ones that they're looking out for. So they dress code girls, so guys don't get distracted. But they don't think that girls are going to get distracted by guys' shoulders.</w:t>
      </w:r>
      <w:hyperlink r:id="rId240" w:anchor="cite_note-46" w:history="1">
        <w:r w:rsidRPr="00A23A79">
          <w:rPr>
            <w:rStyle w:val="Hyperlink"/>
            <w:vertAlign w:val="superscript"/>
            <w:lang w:val="en"/>
          </w:rPr>
          <w:t>[46]</w:t>
        </w:r>
      </w:hyperlink>
      <w:r w:rsidRPr="00A23A79">
        <w:rPr>
          <w:lang w:val="en"/>
        </w:rPr>
        <w:t>"</w:t>
      </w:r>
    </w:p>
    <w:p w14:paraId="1E80A738" w14:textId="77777777" w:rsidR="00A23A79" w:rsidRPr="00A23A79" w:rsidRDefault="00A23A79" w:rsidP="00A23A79">
      <w:pPr>
        <w:rPr>
          <w:lang w:val="en"/>
        </w:rPr>
      </w:pPr>
      <w:r w:rsidRPr="00A23A79">
        <w:rPr>
          <w:lang w:val="en"/>
        </w:rPr>
        <w:t>On Monday, September 22, 2014, "about 100 pupils walked out of Bingham high school in South Jordan, Utah"</w:t>
      </w:r>
      <w:hyperlink r:id="rId241" w:anchor="cite_note-Carroll-47" w:history="1">
        <w:r w:rsidRPr="00A23A79">
          <w:rPr>
            <w:rStyle w:val="Hyperlink"/>
            <w:vertAlign w:val="superscript"/>
            <w:lang w:val="en"/>
          </w:rPr>
          <w:t>[47]</w:t>
        </w:r>
      </w:hyperlink>
      <w:r w:rsidRPr="00A23A79">
        <w:rPr>
          <w:lang w:val="en"/>
        </w:rPr>
        <w:t> after more than a dozen girls were turned away from a </w:t>
      </w:r>
      <w:hyperlink r:id="rId242" w:tooltip="Homecoming dance" w:history="1">
        <w:r w:rsidRPr="00A23A79">
          <w:rPr>
            <w:rStyle w:val="Hyperlink"/>
            <w:lang w:val="en"/>
          </w:rPr>
          <w:t>homecoming dance</w:t>
        </w:r>
      </w:hyperlink>
      <w:r w:rsidRPr="00A23A79">
        <w:rPr>
          <w:lang w:val="en"/>
        </w:rPr>
        <w:t> for wearing dresses which violated the dress code.</w:t>
      </w:r>
      <w:hyperlink r:id="rId243" w:anchor="cite_note-Carroll-47" w:history="1">
        <w:r w:rsidRPr="00A23A79">
          <w:rPr>
            <w:rStyle w:val="Hyperlink"/>
            <w:vertAlign w:val="superscript"/>
            <w:lang w:val="en"/>
          </w:rPr>
          <w:t>[47]</w:t>
        </w:r>
      </w:hyperlink>
      <w:r w:rsidRPr="00A23A79">
        <w:rPr>
          <w:lang w:val="en"/>
        </w:rPr>
        <w:t> "School staff allegedly lined up girls against a wall as they arrived and banished about two dozen for having dresses which purportedly showed too much skin and violated the rules." It is believed that this act was awkward and humiliating towards the female students, which spawned the walkouts.</w:t>
      </w:r>
      <w:hyperlink r:id="rId244" w:anchor="cite_note-Carroll-47" w:history="1">
        <w:r w:rsidRPr="00A23A79">
          <w:rPr>
            <w:rStyle w:val="Hyperlink"/>
            <w:vertAlign w:val="superscript"/>
            <w:lang w:val="en"/>
          </w:rPr>
          <w:t>[47]</w:t>
        </w:r>
      </w:hyperlink>
    </w:p>
    <w:p w14:paraId="489BC90A" w14:textId="77777777" w:rsidR="00A23A79" w:rsidRPr="00A23A79" w:rsidRDefault="00A23A79" w:rsidP="00A23A79">
      <w:pPr>
        <w:rPr>
          <w:lang w:val="en"/>
        </w:rPr>
      </w:pPr>
      <w:r w:rsidRPr="00A23A79">
        <w:rPr>
          <w:lang w:val="en"/>
        </w:rPr>
        <w:t>In August 2021, one student's mother criticized her daughter's school for continuing to enforce clothing restrictions on girls while allowing students to opt out of mask-wearing during the </w:t>
      </w:r>
      <w:hyperlink r:id="rId245" w:tooltip="COVID-19 pandemic" w:history="1">
        <w:r w:rsidRPr="00A23A79">
          <w:rPr>
            <w:rStyle w:val="Hyperlink"/>
            <w:lang w:val="en"/>
          </w:rPr>
          <w:t>COVID-19 pandemic</w:t>
        </w:r>
      </w:hyperlink>
      <w:r w:rsidRPr="00A23A79">
        <w:rPr>
          <w:lang w:val="en"/>
        </w:rPr>
        <w:t>.</w:t>
      </w:r>
      <w:hyperlink r:id="rId246" w:anchor="cite_note-48" w:history="1">
        <w:r w:rsidRPr="00A23A79">
          <w:rPr>
            <w:rStyle w:val="Hyperlink"/>
            <w:vertAlign w:val="superscript"/>
            <w:lang w:val="en"/>
          </w:rPr>
          <w:t>[48]</w:t>
        </w:r>
      </w:hyperlink>
      <w:hyperlink r:id="rId247" w:anchor="cite_note-49" w:history="1">
        <w:r w:rsidRPr="00A23A79">
          <w:rPr>
            <w:rStyle w:val="Hyperlink"/>
            <w:vertAlign w:val="superscript"/>
            <w:lang w:val="en"/>
          </w:rPr>
          <w:t>[49]</w:t>
        </w:r>
      </w:hyperlink>
    </w:p>
    <w:p w14:paraId="1B7C593B" w14:textId="77777777" w:rsidR="00A23A79" w:rsidRPr="00A23A79" w:rsidRDefault="00A23A79" w:rsidP="00A23A79">
      <w:pPr>
        <w:rPr>
          <w:lang w:val="en"/>
        </w:rPr>
      </w:pPr>
      <w:r w:rsidRPr="00A23A79">
        <w:rPr>
          <w:lang w:val="en"/>
        </w:rPr>
        <w:t>There have been several issues with dress code backlash happening to several students, such as a 15-year-old girl who attended Edmonton High school, she was banned from attending her school due to dying her hair blue, this resulted in the girl suing her principal for discrimination.</w:t>
      </w:r>
      <w:hyperlink r:id="rId248" w:anchor="cite_note-:7-2" w:history="1">
        <w:r w:rsidRPr="00A23A79">
          <w:rPr>
            <w:rStyle w:val="Hyperlink"/>
            <w:vertAlign w:val="superscript"/>
            <w:lang w:val="en"/>
          </w:rPr>
          <w:t>[2]</w:t>
        </w:r>
      </w:hyperlink>
      <w:r w:rsidRPr="00A23A79">
        <w:rPr>
          <w:lang w:val="en"/>
        </w:rPr>
        <w:t> In another case, a 16-year-old girl was sent home because she refused to take her eyebrow ring out.</w:t>
      </w:r>
      <w:hyperlink r:id="rId249" w:anchor="cite_note-:7-2" w:history="1">
        <w:r w:rsidRPr="00A23A79">
          <w:rPr>
            <w:rStyle w:val="Hyperlink"/>
            <w:vertAlign w:val="superscript"/>
            <w:lang w:val="en"/>
          </w:rPr>
          <w:t>[2]</w:t>
        </w:r>
      </w:hyperlink>
    </w:p>
    <w:p w14:paraId="0C77E2AF" w14:textId="77777777" w:rsidR="00A23A79" w:rsidRPr="00A23A79" w:rsidRDefault="00A23A79" w:rsidP="00A23A79">
      <w:pPr>
        <w:rPr>
          <w:b/>
          <w:bCs/>
          <w:lang w:val="en"/>
        </w:rPr>
      </w:pPr>
      <w:r w:rsidRPr="00A23A79">
        <w:rPr>
          <w:b/>
          <w:bCs/>
          <w:lang w:val="en"/>
        </w:rPr>
        <w:t>Canadian education</w:t>
      </w:r>
    </w:p>
    <w:p w14:paraId="6E401A87" w14:textId="77777777" w:rsidR="00A23A79" w:rsidRPr="00A23A79" w:rsidRDefault="00A23A79" w:rsidP="00A23A79">
      <w:pPr>
        <w:rPr>
          <w:b/>
          <w:bCs/>
          <w:lang w:val="en"/>
        </w:rPr>
      </w:pPr>
      <w:r w:rsidRPr="00A23A79">
        <w:rPr>
          <w:b/>
          <w:bCs/>
          <w:lang w:val="en"/>
        </w:rPr>
        <w:t>Dress code backlash</w:t>
      </w:r>
    </w:p>
    <w:p w14:paraId="2C46ADC5" w14:textId="77777777" w:rsidR="00A23A79" w:rsidRPr="00A23A79" w:rsidRDefault="00A23A79" w:rsidP="00A23A79">
      <w:pPr>
        <w:rPr>
          <w:lang w:val="en"/>
        </w:rPr>
      </w:pPr>
      <w:r w:rsidRPr="00A23A79">
        <w:rPr>
          <w:lang w:val="en"/>
        </w:rPr>
        <w:t>A Canadian teenager, Lauren Wiggins, was given detention in May 2015 for wearing a floor-length dress with a halter neckline. The punishment prompted Wiggins to write an open letter to the school's assistant vice principal at Harrison Trimble High School in Moncton, New Brunswick. In the letter, Wiggins concentrated specifically on the fact that females are often blamed for the behaviour of males, saying that if a boy "will get distracted by my upper back and shoulders then he needs to be sent home and practice self-control." She was then given a one-day suspension after writing and submitting the letter.</w:t>
      </w:r>
      <w:hyperlink r:id="rId250" w:anchor="cite_note-:7-2" w:history="1">
        <w:r w:rsidRPr="00A23A79">
          <w:rPr>
            <w:rStyle w:val="Hyperlink"/>
            <w:vertAlign w:val="superscript"/>
            <w:lang w:val="en"/>
          </w:rPr>
          <w:t>[2]</w:t>
        </w:r>
      </w:hyperlink>
    </w:p>
    <w:p w14:paraId="2E853ACE" w14:textId="77777777" w:rsidR="00A23A79" w:rsidRPr="00A23A79" w:rsidRDefault="00A23A79" w:rsidP="00A23A79">
      <w:pPr>
        <w:rPr>
          <w:lang w:val="en"/>
        </w:rPr>
      </w:pPr>
      <w:r w:rsidRPr="00A23A79">
        <w:rPr>
          <w:lang w:val="en"/>
        </w:rPr>
        <w:t>In Ontario, Canada, there were a few backlash incidents that occurred which consisted of girls being sent home due to wearing shorts that were too short.</w:t>
      </w:r>
      <w:hyperlink r:id="rId251" w:anchor="cite_note-:7-2" w:history="1">
        <w:r w:rsidRPr="00A23A79">
          <w:rPr>
            <w:rStyle w:val="Hyperlink"/>
            <w:vertAlign w:val="superscript"/>
            <w:lang w:val="en"/>
          </w:rPr>
          <w:t>[2]</w:t>
        </w:r>
      </w:hyperlink>
      <w:r w:rsidRPr="00A23A79">
        <w:rPr>
          <w:lang w:val="en"/>
        </w:rPr>
        <w:t> The other case happened in British Columbia where students were directed to wear clothes that were in good taste, and clothing that displayed a business look.</w:t>
      </w:r>
      <w:hyperlink r:id="rId252" w:anchor="cite_note-:7-2" w:history="1">
        <w:r w:rsidRPr="00A23A79">
          <w:rPr>
            <w:rStyle w:val="Hyperlink"/>
            <w:vertAlign w:val="superscript"/>
            <w:lang w:val="en"/>
          </w:rPr>
          <w:t>[2]</w:t>
        </w:r>
      </w:hyperlink>
      <w:r w:rsidRPr="00A23A79">
        <w:rPr>
          <w:lang w:val="en"/>
        </w:rPr>
        <w:t xml:space="preserve"> In another case in British Columbia, a young woman was sent home from her high school, because her principal stated that her shirt </w:t>
      </w:r>
      <w:r w:rsidRPr="00A23A79">
        <w:rPr>
          <w:lang w:val="en"/>
        </w:rPr>
        <w:lastRenderedPageBreak/>
        <w:t>was inappropriate due to the show of too much cleavage.</w:t>
      </w:r>
      <w:hyperlink r:id="rId253" w:anchor="cite_note-:7-2" w:history="1">
        <w:r w:rsidRPr="00A23A79">
          <w:rPr>
            <w:rStyle w:val="Hyperlink"/>
            <w:vertAlign w:val="superscript"/>
            <w:lang w:val="en"/>
          </w:rPr>
          <w:t>[2]</w:t>
        </w:r>
      </w:hyperlink>
      <w:r w:rsidRPr="00A23A79">
        <w:rPr>
          <w:lang w:val="en"/>
        </w:rPr>
        <w:t> These are a few of the many cases that have resulted in a backlash against dress codes.</w:t>
      </w:r>
    </w:p>
    <w:p w14:paraId="482DBB51" w14:textId="77777777" w:rsidR="00A23A79" w:rsidRPr="00A23A79" w:rsidRDefault="00A23A79" w:rsidP="00A23A79">
      <w:pPr>
        <w:rPr>
          <w:b/>
          <w:bCs/>
          <w:lang w:val="en"/>
        </w:rPr>
      </w:pPr>
      <w:r w:rsidRPr="00A23A79">
        <w:rPr>
          <w:b/>
          <w:bCs/>
          <w:lang w:val="en"/>
        </w:rPr>
        <w:t>Academic dress</w:t>
      </w:r>
    </w:p>
    <w:p w14:paraId="1D77DB09" w14:textId="77777777" w:rsidR="00A23A79" w:rsidRPr="00A23A79" w:rsidRDefault="00A23A79" w:rsidP="00A23A79">
      <w:pPr>
        <w:rPr>
          <w:i/>
          <w:iCs/>
          <w:lang w:val="en"/>
        </w:rPr>
      </w:pPr>
      <w:r w:rsidRPr="00A23A79">
        <w:rPr>
          <w:i/>
          <w:iCs/>
          <w:lang w:val="en"/>
        </w:rPr>
        <w:t>Main article: </w:t>
      </w:r>
      <w:hyperlink r:id="rId254" w:tooltip="Academic dress" w:history="1">
        <w:r w:rsidRPr="00A23A79">
          <w:rPr>
            <w:rStyle w:val="Hyperlink"/>
            <w:i/>
            <w:iCs/>
            <w:lang w:val="en"/>
          </w:rPr>
          <w:t>Academic dress</w:t>
        </w:r>
      </w:hyperlink>
    </w:p>
    <w:p w14:paraId="1A1A9C1F" w14:textId="77777777" w:rsidR="00A23A79" w:rsidRPr="00A23A79" w:rsidRDefault="00A23A79" w:rsidP="00A23A79">
      <w:pPr>
        <w:rPr>
          <w:i/>
          <w:iCs/>
          <w:lang w:val="en"/>
        </w:rPr>
      </w:pPr>
      <w:r w:rsidRPr="00A23A79">
        <w:rPr>
          <w:i/>
          <w:iCs/>
          <w:lang w:val="en"/>
        </w:rPr>
        <w:t>See also: </w:t>
      </w:r>
      <w:hyperlink r:id="rId255" w:tooltip="Burgon Society" w:history="1">
        <w:r w:rsidRPr="00A23A79">
          <w:rPr>
            <w:rStyle w:val="Hyperlink"/>
            <w:i/>
            <w:iCs/>
            <w:lang w:val="en"/>
          </w:rPr>
          <w:t>Burgon Society</w:t>
        </w:r>
      </w:hyperlink>
      <w:r w:rsidRPr="00A23A79">
        <w:rPr>
          <w:i/>
          <w:iCs/>
          <w:lang w:val="en"/>
        </w:rPr>
        <w:t> and </w:t>
      </w:r>
      <w:hyperlink r:id="rId256" w:tooltip="Groves classification system" w:history="1">
        <w:r w:rsidRPr="00A23A79">
          <w:rPr>
            <w:rStyle w:val="Hyperlink"/>
            <w:i/>
            <w:iCs/>
            <w:lang w:val="en"/>
          </w:rPr>
          <w:t>Groves classification system</w:t>
        </w:r>
      </w:hyperlink>
    </w:p>
    <w:p w14:paraId="09E41F6A" w14:textId="47C59CB3" w:rsidR="00A23A79" w:rsidRPr="00A23A79" w:rsidRDefault="00A23A79" w:rsidP="00A23A79">
      <w:pPr>
        <w:rPr>
          <w:lang w:val="en"/>
        </w:rPr>
      </w:pPr>
      <w:r w:rsidRPr="00A23A79">
        <w:rPr>
          <w:lang w:val="en"/>
        </w:rPr>
        <w:drawing>
          <wp:inline distT="0" distB="0" distL="0" distR="0" wp14:anchorId="78356BA0" wp14:editId="4A9A35FC">
            <wp:extent cx="2381250" cy="2228850"/>
            <wp:effectExtent l="0" t="0" r="0" b="0"/>
            <wp:docPr id="41175637" name="Picture 564" descr="ING's LONDON&#10;&#10;AI-generated content may be incorrect.">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637" name="Picture 564" descr="ING's LONDON&#10;&#10;AI-generated content may be incorrect.">
                      <a:hlinkClick r:id="rId257"/>
                    </pic:cNvPr>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381250" cy="2228850"/>
                    </a:xfrm>
                    <a:prstGeom prst="rect">
                      <a:avLst/>
                    </a:prstGeom>
                    <a:noFill/>
                    <a:ln>
                      <a:noFill/>
                    </a:ln>
                  </pic:spPr>
                </pic:pic>
              </a:graphicData>
            </a:graphic>
          </wp:inline>
        </w:drawing>
      </w:r>
      <w:hyperlink r:id="rId259" w:tooltip="Academic dress of King's College London" w:history="1">
        <w:r w:rsidRPr="00A23A79">
          <w:rPr>
            <w:rStyle w:val="Hyperlink"/>
            <w:lang w:val="en"/>
          </w:rPr>
          <w:t>Academic dress of King's College London</w:t>
        </w:r>
      </w:hyperlink>
      <w:r w:rsidRPr="00A23A79">
        <w:rPr>
          <w:lang w:val="en"/>
        </w:rPr>
        <w:t> in different colours, designed and presented by fashion designer </w:t>
      </w:r>
      <w:hyperlink r:id="rId260" w:tooltip="Vivienne Westwood" w:history="1">
        <w:r w:rsidRPr="00A23A79">
          <w:rPr>
            <w:rStyle w:val="Hyperlink"/>
            <w:lang w:val="en"/>
          </w:rPr>
          <w:t>Vivienne Westwood</w:t>
        </w:r>
      </w:hyperlink>
    </w:p>
    <w:p w14:paraId="0F95EA4C" w14:textId="77777777" w:rsidR="00A23A79" w:rsidRPr="00A23A79" w:rsidRDefault="00A23A79" w:rsidP="00A23A79">
      <w:pPr>
        <w:rPr>
          <w:lang w:val="en"/>
        </w:rPr>
      </w:pPr>
      <w:r w:rsidRPr="00A23A79">
        <w:rPr>
          <w:lang w:val="en"/>
        </w:rPr>
        <w:t>Academic dress is a traditional form of </w:t>
      </w:r>
      <w:hyperlink r:id="rId261" w:tooltip="Clothing" w:history="1">
        <w:r w:rsidRPr="00A23A79">
          <w:rPr>
            <w:rStyle w:val="Hyperlink"/>
            <w:lang w:val="en"/>
          </w:rPr>
          <w:t>clothing</w:t>
        </w:r>
      </w:hyperlink>
      <w:r w:rsidRPr="00A23A79">
        <w:rPr>
          <w:lang w:val="en"/>
        </w:rPr>
        <w:t> for </w:t>
      </w:r>
      <w:hyperlink r:id="rId262" w:tooltip="Academic institution" w:history="1">
        <w:r w:rsidRPr="00A23A79">
          <w:rPr>
            <w:rStyle w:val="Hyperlink"/>
            <w:lang w:val="en"/>
          </w:rPr>
          <w:t>academic settings</w:t>
        </w:r>
      </w:hyperlink>
      <w:r w:rsidRPr="00A23A79">
        <w:rPr>
          <w:lang w:val="en"/>
        </w:rPr>
        <w:t>, mainly </w:t>
      </w:r>
      <w:hyperlink r:id="rId263" w:tooltip="Tertiary education" w:history="1">
        <w:r w:rsidRPr="00A23A79">
          <w:rPr>
            <w:rStyle w:val="Hyperlink"/>
            <w:lang w:val="en"/>
          </w:rPr>
          <w:t>tertiary</w:t>
        </w:r>
      </w:hyperlink>
      <w:r w:rsidRPr="00A23A79">
        <w:rPr>
          <w:lang w:val="en"/>
        </w:rPr>
        <w:t> (and sometimes </w:t>
      </w:r>
      <w:hyperlink r:id="rId264" w:tooltip="Secondary schools" w:history="1">
        <w:r w:rsidRPr="00A23A79">
          <w:rPr>
            <w:rStyle w:val="Hyperlink"/>
            <w:lang w:val="en"/>
          </w:rPr>
          <w:t>secondary</w:t>
        </w:r>
      </w:hyperlink>
      <w:r w:rsidRPr="00A23A79">
        <w:rPr>
          <w:lang w:val="en"/>
        </w:rPr>
        <w:t>) education, worn mainly by those who have obtained a </w:t>
      </w:r>
      <w:hyperlink r:id="rId265" w:tooltip="University degree" w:history="1">
        <w:r w:rsidRPr="00A23A79">
          <w:rPr>
            <w:rStyle w:val="Hyperlink"/>
            <w:lang w:val="en"/>
          </w:rPr>
          <w:t>university degree</w:t>
        </w:r>
      </w:hyperlink>
      <w:r w:rsidRPr="00A23A79">
        <w:rPr>
          <w:lang w:val="en"/>
        </w:rPr>
        <w:t>, or hold a status that entitles them to assume them (e.g., undergraduate students at certain old universities).</w:t>
      </w:r>
      <w:hyperlink r:id="rId266" w:anchor="cite_note-50" w:history="1">
        <w:r w:rsidRPr="00A23A79">
          <w:rPr>
            <w:rStyle w:val="Hyperlink"/>
            <w:vertAlign w:val="superscript"/>
            <w:lang w:val="en"/>
          </w:rPr>
          <w:t>[50]</w:t>
        </w:r>
      </w:hyperlink>
      <w:r w:rsidRPr="00A23A79">
        <w:rPr>
          <w:lang w:val="en"/>
        </w:rPr>
        <w:t> It is also known as academical dress,</w:t>
      </w:r>
      <w:hyperlink r:id="rId267" w:anchor="cite_note-51" w:history="1">
        <w:r w:rsidRPr="00A23A79">
          <w:rPr>
            <w:rStyle w:val="Hyperlink"/>
            <w:vertAlign w:val="superscript"/>
            <w:lang w:val="en"/>
          </w:rPr>
          <w:t>[51]</w:t>
        </w:r>
      </w:hyperlink>
      <w:r w:rsidRPr="00A23A79">
        <w:rPr>
          <w:lang w:val="en"/>
        </w:rPr>
        <w:t> or academic regalia.</w:t>
      </w:r>
    </w:p>
    <w:p w14:paraId="054A0F59" w14:textId="77777777" w:rsidR="00A23A79" w:rsidRPr="00A23A79" w:rsidRDefault="00A23A79" w:rsidP="00A23A79">
      <w:pPr>
        <w:rPr>
          <w:b/>
          <w:bCs/>
          <w:lang w:val="en"/>
        </w:rPr>
      </w:pPr>
      <w:r w:rsidRPr="00A23A79">
        <w:rPr>
          <w:b/>
          <w:bCs/>
          <w:lang w:val="en"/>
        </w:rPr>
        <w:t>Académie Française</w:t>
      </w:r>
    </w:p>
    <w:p w14:paraId="053B837B" w14:textId="77777777" w:rsidR="00A23A79" w:rsidRPr="00A23A79" w:rsidRDefault="00A23A79" w:rsidP="00A23A79">
      <w:pPr>
        <w:rPr>
          <w:lang w:val="en"/>
        </w:rPr>
      </w:pPr>
      <w:r w:rsidRPr="00A23A79">
        <w:rPr>
          <w:lang w:val="en"/>
        </w:rPr>
        <w:t>The </w:t>
      </w:r>
      <w:hyperlink r:id="rId268" w:tooltip="Académie Française" w:history="1">
        <w:r w:rsidRPr="00A23A79">
          <w:rPr>
            <w:rStyle w:val="Hyperlink"/>
            <w:lang w:val="en"/>
          </w:rPr>
          <w:t>Académie Française</w:t>
        </w:r>
      </w:hyperlink>
      <w:r w:rsidRPr="00A23A79">
        <w:rPr>
          <w:lang w:val="en"/>
        </w:rPr>
        <w:t> has a distinctive and expensive set of formal wear or uniform required for its members </w:t>
      </w:r>
      <w:r w:rsidRPr="00A23A79">
        <w:rPr>
          <w:i/>
          <w:iCs/>
          <w:lang w:val="en"/>
        </w:rPr>
        <w:t>les immortels</w:t>
      </w:r>
      <w:r w:rsidRPr="00A23A79">
        <w:rPr>
          <w:lang w:val="en"/>
        </w:rPr>
        <w:t>, known as </w:t>
      </w:r>
      <w:r w:rsidRPr="00A23A79">
        <w:rPr>
          <w:i/>
          <w:iCs/>
          <w:lang w:val="fr-FR"/>
        </w:rPr>
        <w:t>l'habit vert</w:t>
      </w:r>
      <w:r w:rsidRPr="00A23A79">
        <w:rPr>
          <w:lang w:val="en"/>
        </w:rPr>
        <w:t>, or green clothing.</w:t>
      </w:r>
      <w:hyperlink r:id="rId269" w:anchor="cite_note-uniform-52" w:history="1">
        <w:r w:rsidRPr="00A23A79">
          <w:rPr>
            <w:rStyle w:val="Hyperlink"/>
            <w:vertAlign w:val="superscript"/>
            <w:lang w:val="en"/>
          </w:rPr>
          <w:t>[52]</w:t>
        </w:r>
      </w:hyperlink>
      <w:hyperlink r:id="rId270" w:anchor="cite_note-Academy-53" w:history="1">
        <w:r w:rsidRPr="00A23A79">
          <w:rPr>
            <w:rStyle w:val="Hyperlink"/>
            <w:vertAlign w:val="superscript"/>
            <w:lang w:val="en"/>
          </w:rPr>
          <w:t>[53]</w:t>
        </w:r>
      </w:hyperlink>
    </w:p>
    <w:p w14:paraId="572FB75C" w14:textId="585228D1" w:rsidR="00A23A79" w:rsidRPr="00A23A79" w:rsidRDefault="00A23A79" w:rsidP="00A23A79">
      <w:pPr>
        <w:rPr>
          <w:lang w:val="en"/>
        </w:rPr>
      </w:pPr>
      <w:r w:rsidRPr="00A23A79">
        <w:rPr>
          <w:lang w:val="en"/>
        </w:rPr>
        <w:drawing>
          <wp:inline distT="0" distB="0" distL="0" distR="0" wp14:anchorId="346EBF2E" wp14:editId="41786D43">
            <wp:extent cx="2381250" cy="1590675"/>
            <wp:effectExtent l="0" t="0" r="0" b="9525"/>
            <wp:docPr id="1942023989" name="Picture 563" descr="The image shows two individuals dressed in formal attire, standing in front of a large, ornate bookshelf filled with books.&#10;&#10;AI-generated content may be incorrect.">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3989" name="Picture 563" descr="The image shows two individuals dressed in formal attire, standing in front of a large, ornate bookshelf filled with books.&#10;&#10;AI-generated content may be incorrect.">
                      <a:hlinkClick r:id="rId271"/>
                    </pic:cNvPr>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hyperlink r:id="rId273" w:tooltip="Bernard Dujon" w:history="1">
        <w:r w:rsidRPr="00A23A79">
          <w:rPr>
            <w:rStyle w:val="Hyperlink"/>
            <w:lang w:val="en"/>
          </w:rPr>
          <w:t>Bernard Dujon</w:t>
        </w:r>
      </w:hyperlink>
      <w:r w:rsidRPr="00A23A79">
        <w:rPr>
          <w:lang w:val="en"/>
        </w:rPr>
        <w:t> and his colleague </w:t>
      </w:r>
      <w:hyperlink r:id="rId274" w:tooltip="Eric Westhof" w:history="1">
        <w:r w:rsidRPr="00A23A79">
          <w:rPr>
            <w:rStyle w:val="Hyperlink"/>
            <w:lang w:val="en"/>
          </w:rPr>
          <w:t>Eric Westhof</w:t>
        </w:r>
      </w:hyperlink>
      <w:r w:rsidRPr="00A23A79">
        <w:rPr>
          <w:lang w:val="en"/>
        </w:rPr>
        <w:t>, wearing the "Habit vert" of the </w:t>
      </w:r>
      <w:r w:rsidRPr="00A23A79">
        <w:rPr>
          <w:lang w:val="fr-FR"/>
        </w:rPr>
        <w:t>Institut de France</w:t>
      </w:r>
    </w:p>
    <w:p w14:paraId="5C9A2EAB" w14:textId="77777777" w:rsidR="00A23A79" w:rsidRPr="00A23A79" w:rsidRDefault="00A23A79" w:rsidP="00A23A79">
      <w:pPr>
        <w:rPr>
          <w:b/>
          <w:bCs/>
          <w:lang w:val="en"/>
        </w:rPr>
      </w:pPr>
      <w:r w:rsidRPr="00A23A79">
        <w:rPr>
          <w:b/>
          <w:bCs/>
          <w:lang w:val="en"/>
        </w:rPr>
        <w:t>Expense and access</w:t>
      </w:r>
    </w:p>
    <w:p w14:paraId="21FD45B1" w14:textId="77777777" w:rsidR="00A23A79" w:rsidRPr="00A23A79" w:rsidRDefault="00A23A79" w:rsidP="00A23A79">
      <w:pPr>
        <w:rPr>
          <w:lang w:val="en"/>
        </w:rPr>
      </w:pPr>
      <w:r w:rsidRPr="00A23A79">
        <w:rPr>
          <w:lang w:val="en"/>
        </w:rPr>
        <w:lastRenderedPageBreak/>
        <w:t>One of the most significant criticisms about dress codes is the expense to purchase particular items. An academic gown, tuxedo, or prom dress can cost $1,000, while </w:t>
      </w:r>
      <w:hyperlink r:id="rId275" w:tooltip="Bespoke" w:history="1">
        <w:r w:rsidRPr="00A23A79">
          <w:rPr>
            <w:rStyle w:val="Hyperlink"/>
            <w:lang w:val="en"/>
          </w:rPr>
          <w:t>bespoke</w:t>
        </w:r>
      </w:hyperlink>
      <w:r w:rsidRPr="00A23A79">
        <w:rPr>
          <w:lang w:val="en"/>
        </w:rPr>
        <w:t> </w:t>
      </w:r>
      <w:r w:rsidRPr="00A23A79">
        <w:rPr>
          <w:i/>
          <w:iCs/>
          <w:lang w:val="en"/>
        </w:rPr>
        <w:t>l'habit vert</w:t>
      </w:r>
      <w:r w:rsidRPr="00A23A79">
        <w:rPr>
          <w:lang w:val="en"/>
        </w:rPr>
        <w:t> can cost $20,000.</w:t>
      </w:r>
      <w:hyperlink r:id="rId276" w:anchor="cite_note-Academy-53" w:history="1">
        <w:r w:rsidRPr="00A23A79">
          <w:rPr>
            <w:rStyle w:val="Hyperlink"/>
            <w:vertAlign w:val="superscript"/>
            <w:lang w:val="en"/>
          </w:rPr>
          <w:t>[53]</w:t>
        </w:r>
      </w:hyperlink>
    </w:p>
    <w:p w14:paraId="0C675C8A" w14:textId="77777777" w:rsidR="00A23A79" w:rsidRPr="00A23A79" w:rsidRDefault="00A23A79" w:rsidP="00A23A79">
      <w:pPr>
        <w:rPr>
          <w:lang w:val="en"/>
        </w:rPr>
      </w:pPr>
      <w:r w:rsidRPr="00A23A79">
        <w:rPr>
          <w:lang w:val="en"/>
        </w:rPr>
        <w:t>The criticism of costliness can be pushed back by some ways that the expense is alleviated. First, the cost of buying and maintaining school uniforms is often much lower than buying multiple, fashionable brand-name outfits. Secondly, </w:t>
      </w:r>
      <w:hyperlink r:id="rId277" w:tooltip="Thrift store" w:history="1">
        <w:r w:rsidRPr="00A23A79">
          <w:rPr>
            <w:rStyle w:val="Hyperlink"/>
            <w:lang w:val="en"/>
          </w:rPr>
          <w:t>thrift stores</w:t>
        </w:r>
      </w:hyperlink>
      <w:r w:rsidRPr="00A23A79">
        <w:rPr>
          <w:lang w:val="en"/>
        </w:rPr>
        <w:t> often sell lightly used clothes such as suits, dresses, and ties, for a fraction of the cost and with the knowledge that the customer is both helping the charity (such as a church, </w:t>
      </w:r>
      <w:hyperlink r:id="rId278" w:tooltip="Goodwill Industries" w:history="1">
        <w:r w:rsidRPr="00A23A79">
          <w:rPr>
            <w:rStyle w:val="Hyperlink"/>
            <w:lang w:val="en"/>
          </w:rPr>
          <w:t>Goodwill Industries</w:t>
        </w:r>
      </w:hyperlink>
      <w:r w:rsidRPr="00A23A79">
        <w:rPr>
          <w:lang w:val="en"/>
        </w:rPr>
        <w:t>, or </w:t>
      </w:r>
      <w:hyperlink r:id="rId279" w:tooltip="Housing Works" w:history="1">
        <w:r w:rsidRPr="00A23A79">
          <w:rPr>
            <w:rStyle w:val="Hyperlink"/>
            <w:lang w:val="en"/>
          </w:rPr>
          <w:t>Housing Works</w:t>
        </w:r>
      </w:hyperlink>
      <w:r w:rsidRPr="00A23A79">
        <w:rPr>
          <w:lang w:val="en"/>
        </w:rPr>
        <w:t>) that sells the items, and the environment, by not buying </w:t>
      </w:r>
      <w:hyperlink r:id="rId280" w:tooltip="Fast fashion" w:history="1">
        <w:r w:rsidRPr="00A23A79">
          <w:rPr>
            <w:rStyle w:val="Hyperlink"/>
            <w:lang w:val="en"/>
          </w:rPr>
          <w:t>fast fashion</w:t>
        </w:r>
      </w:hyperlink>
      <w:r w:rsidRPr="00A23A79">
        <w:rPr>
          <w:lang w:val="en"/>
        </w:rPr>
        <w:t>. Thirdly, a few items can be mixed and matched with </w:t>
      </w:r>
      <w:hyperlink r:id="rId281" w:tooltip="Khakis" w:history="1">
        <w:r w:rsidRPr="00A23A79">
          <w:rPr>
            <w:rStyle w:val="Hyperlink"/>
            <w:lang w:val="en"/>
          </w:rPr>
          <w:t>khakis</w:t>
        </w:r>
      </w:hyperlink>
      <w:r w:rsidRPr="00A23A79">
        <w:rPr>
          <w:lang w:val="en"/>
        </w:rPr>
        <w:t> and a Navy </w:t>
      </w:r>
      <w:hyperlink r:id="rId282" w:tooltip="Blazer" w:history="1">
        <w:r w:rsidRPr="00A23A79">
          <w:rPr>
            <w:rStyle w:val="Hyperlink"/>
            <w:lang w:val="en"/>
          </w:rPr>
          <w:t>blazer</w:t>
        </w:r>
      </w:hyperlink>
      <w:r w:rsidRPr="00A23A79">
        <w:rPr>
          <w:lang w:val="en"/>
        </w:rPr>
        <w:t>:</w:t>
      </w:r>
    </w:p>
    <w:p w14:paraId="7455C750" w14:textId="77777777" w:rsidR="00A23A79" w:rsidRPr="00A23A79" w:rsidRDefault="00A23A79" w:rsidP="00A23A79">
      <w:pPr>
        <w:rPr>
          <w:lang w:val="en"/>
        </w:rPr>
      </w:pPr>
      <w:r w:rsidRPr="00A23A79">
        <w:rPr>
          <w:lang w:val="en"/>
        </w:rPr>
        <w:t>I find that if I wear a chino with one of three shirts – a white </w:t>
      </w:r>
      <w:hyperlink r:id="rId283" w:tooltip="Oxford shirt" w:history="1">
        <w:r w:rsidRPr="00A23A79">
          <w:rPr>
            <w:rStyle w:val="Hyperlink"/>
            <w:lang w:val="en"/>
          </w:rPr>
          <w:t>oxford</w:t>
        </w:r>
      </w:hyperlink>
      <w:r w:rsidRPr="00A23A79">
        <w:rPr>
          <w:lang w:val="en"/>
        </w:rPr>
        <w:t>, a blue </w:t>
      </w:r>
      <w:hyperlink r:id="rId284" w:tooltip="Chambray" w:history="1">
        <w:r w:rsidRPr="00A23A79">
          <w:rPr>
            <w:rStyle w:val="Hyperlink"/>
            <w:lang w:val="en"/>
          </w:rPr>
          <w:t>chambray</w:t>
        </w:r>
      </w:hyperlink>
      <w:r w:rsidRPr="00A23A79">
        <w:rPr>
          <w:lang w:val="en"/>
        </w:rPr>
        <w:t>, or a dark rinse denim – that carries me through so many looks.</w:t>
      </w:r>
    </w:p>
    <w:p w14:paraId="19CC3636" w14:textId="77777777" w:rsidR="00A23A79" w:rsidRPr="00A23A79" w:rsidRDefault="00A23A79" w:rsidP="00A23A79">
      <w:pPr>
        <w:rPr>
          <w:lang w:val="en"/>
        </w:rPr>
      </w:pPr>
      <w:r w:rsidRPr="00A23A79">
        <w:rPr>
          <w:lang w:val="en"/>
        </w:rPr>
        <w:t>—</w:t>
      </w:r>
      <w:r w:rsidRPr="00A23A79">
        <w:rPr>
          <w:rFonts w:ascii="Arial" w:hAnsi="Arial" w:cs="Arial"/>
          <w:lang w:val="en"/>
        </w:rPr>
        <w:t> </w:t>
      </w:r>
      <w:r w:rsidRPr="00A23A79">
        <w:rPr>
          <w:lang w:val="en"/>
        </w:rPr>
        <w:t>James E. Mulholland, designer</w:t>
      </w:r>
      <w:r w:rsidRPr="00A23A79">
        <w:rPr>
          <w:rFonts w:ascii="Aptos" w:hAnsi="Aptos" w:cs="Aptos"/>
          <w:lang w:val="en"/>
        </w:rPr>
        <w:t> </w:t>
      </w:r>
      <w:hyperlink r:id="rId285" w:anchor="cite_note-54" w:history="1">
        <w:r w:rsidRPr="00A23A79">
          <w:rPr>
            <w:rStyle w:val="Hyperlink"/>
            <w:vertAlign w:val="superscript"/>
            <w:lang w:val="en"/>
          </w:rPr>
          <w:t>[54]</w:t>
        </w:r>
      </w:hyperlink>
    </w:p>
    <w:p w14:paraId="4A4869B1" w14:textId="77777777" w:rsidR="00A23A79" w:rsidRPr="00A23A79" w:rsidRDefault="00A23A79" w:rsidP="00A23A79">
      <w:pPr>
        <w:rPr>
          <w:lang w:val="en"/>
        </w:rPr>
      </w:pPr>
      <w:r w:rsidRPr="00A23A79">
        <w:rPr>
          <w:lang w:val="en"/>
        </w:rPr>
        <w:t>Finally, some people will host a fundraiser, for example, to purchase </w:t>
      </w:r>
      <w:r w:rsidRPr="00A23A79">
        <w:rPr>
          <w:i/>
          <w:iCs/>
          <w:lang w:val="en"/>
        </w:rPr>
        <w:t>l'habit vert</w:t>
      </w:r>
      <w:r w:rsidRPr="00A23A79">
        <w:rPr>
          <w:lang w:val="en"/>
        </w:rPr>
        <w:t>.</w:t>
      </w:r>
      <w:hyperlink r:id="rId286" w:anchor="cite_note-Academy-53" w:history="1">
        <w:r w:rsidRPr="00A23A79">
          <w:rPr>
            <w:rStyle w:val="Hyperlink"/>
            <w:vertAlign w:val="superscript"/>
            <w:lang w:val="en"/>
          </w:rPr>
          <w:t>[53]</w:t>
        </w:r>
      </w:hyperlink>
    </w:p>
    <w:p w14:paraId="570B8E5B" w14:textId="77777777" w:rsidR="00A23A79" w:rsidRPr="00A23A79" w:rsidRDefault="00A23A79" w:rsidP="00A23A79">
      <w:pPr>
        <w:rPr>
          <w:b/>
          <w:bCs/>
          <w:lang w:val="en"/>
        </w:rPr>
      </w:pPr>
      <w:r w:rsidRPr="00A23A79">
        <w:rPr>
          <w:b/>
          <w:bCs/>
          <w:lang w:val="en"/>
        </w:rPr>
        <w:t>See also</w:t>
      </w:r>
    </w:p>
    <w:p w14:paraId="716117D7" w14:textId="77777777" w:rsidR="00A23A79" w:rsidRPr="00A23A79" w:rsidRDefault="00A23A79" w:rsidP="00A23A79">
      <w:pPr>
        <w:numPr>
          <w:ilvl w:val="0"/>
          <w:numId w:val="1164"/>
        </w:numPr>
        <w:rPr>
          <w:lang w:val="en"/>
        </w:rPr>
      </w:pPr>
      <w:hyperlink r:id="rId287" w:tooltip="Clothing laws by country" w:history="1">
        <w:r w:rsidRPr="00A23A79">
          <w:rPr>
            <w:rStyle w:val="Hyperlink"/>
            <w:lang w:val="en"/>
          </w:rPr>
          <w:t>Clothing laws by country</w:t>
        </w:r>
      </w:hyperlink>
    </w:p>
    <w:p w14:paraId="34DC8AB1" w14:textId="77777777" w:rsidR="00A23A79" w:rsidRPr="00A23A79" w:rsidRDefault="00A23A79" w:rsidP="00A23A79">
      <w:pPr>
        <w:numPr>
          <w:ilvl w:val="0"/>
          <w:numId w:val="1164"/>
        </w:numPr>
        <w:rPr>
          <w:lang w:val="en"/>
        </w:rPr>
      </w:pPr>
      <w:hyperlink r:id="rId288" w:tooltip="Clothing sizes" w:history="1">
        <w:r w:rsidRPr="00A23A79">
          <w:rPr>
            <w:rStyle w:val="Hyperlink"/>
            <w:lang w:val="en"/>
          </w:rPr>
          <w:t>Clothing sizes</w:t>
        </w:r>
      </w:hyperlink>
    </w:p>
    <w:p w14:paraId="0BC17E3F" w14:textId="77777777" w:rsidR="00A23A79" w:rsidRPr="00A23A79" w:rsidRDefault="00A23A79" w:rsidP="00A23A79">
      <w:pPr>
        <w:numPr>
          <w:ilvl w:val="0"/>
          <w:numId w:val="1164"/>
        </w:numPr>
        <w:rPr>
          <w:lang w:val="en"/>
        </w:rPr>
      </w:pPr>
      <w:hyperlink r:id="rId289" w:tooltip="Cosmetics policy" w:history="1">
        <w:r w:rsidRPr="00A23A79">
          <w:rPr>
            <w:rStyle w:val="Hyperlink"/>
            <w:lang w:val="en"/>
          </w:rPr>
          <w:t>Cosmetics policy</w:t>
        </w:r>
      </w:hyperlink>
    </w:p>
    <w:p w14:paraId="1914F77A" w14:textId="77777777" w:rsidR="00A23A79" w:rsidRPr="00A23A79" w:rsidRDefault="00A23A79" w:rsidP="00A23A79">
      <w:pPr>
        <w:numPr>
          <w:ilvl w:val="0"/>
          <w:numId w:val="1164"/>
        </w:numPr>
        <w:rPr>
          <w:lang w:val="en"/>
        </w:rPr>
      </w:pPr>
      <w:hyperlink r:id="rId290" w:tooltip="Costume" w:history="1">
        <w:r w:rsidRPr="00A23A79">
          <w:rPr>
            <w:rStyle w:val="Hyperlink"/>
            <w:lang w:val="en"/>
          </w:rPr>
          <w:t>Costume</w:t>
        </w:r>
      </w:hyperlink>
    </w:p>
    <w:p w14:paraId="5466CCD3" w14:textId="77777777" w:rsidR="00A23A79" w:rsidRPr="00A23A79" w:rsidRDefault="00A23A79" w:rsidP="00A23A79">
      <w:pPr>
        <w:numPr>
          <w:ilvl w:val="0"/>
          <w:numId w:val="1164"/>
        </w:numPr>
        <w:rPr>
          <w:lang w:val="en"/>
        </w:rPr>
      </w:pPr>
      <w:hyperlink r:id="rId291" w:tooltip="Double empathy problem" w:history="1">
        <w:r w:rsidRPr="00A23A79">
          <w:rPr>
            <w:rStyle w:val="Hyperlink"/>
            <w:lang w:val="en"/>
          </w:rPr>
          <w:t>Double empathy problem</w:t>
        </w:r>
      </w:hyperlink>
    </w:p>
    <w:p w14:paraId="06CC9BC3" w14:textId="77777777" w:rsidR="00A23A79" w:rsidRPr="00A23A79" w:rsidRDefault="00A23A79" w:rsidP="00A23A79">
      <w:pPr>
        <w:numPr>
          <w:ilvl w:val="0"/>
          <w:numId w:val="1164"/>
        </w:numPr>
        <w:rPr>
          <w:lang w:val="en"/>
        </w:rPr>
      </w:pPr>
      <w:hyperlink r:id="rId292" w:tooltip="Full dress" w:history="1">
        <w:r w:rsidRPr="00A23A79">
          <w:rPr>
            <w:rStyle w:val="Hyperlink"/>
            <w:lang w:val="en"/>
          </w:rPr>
          <w:t>Full dress</w:t>
        </w:r>
      </w:hyperlink>
    </w:p>
    <w:p w14:paraId="72804AE6" w14:textId="77777777" w:rsidR="00A23A79" w:rsidRPr="00A23A79" w:rsidRDefault="00A23A79" w:rsidP="00A23A79">
      <w:pPr>
        <w:numPr>
          <w:ilvl w:val="0"/>
          <w:numId w:val="1164"/>
        </w:numPr>
        <w:rPr>
          <w:lang w:val="en"/>
        </w:rPr>
      </w:pPr>
      <w:hyperlink r:id="rId293" w:tooltip="Dress clothes" w:history="1">
        <w:r w:rsidRPr="00A23A79">
          <w:rPr>
            <w:rStyle w:val="Hyperlink"/>
            <w:lang w:val="en"/>
          </w:rPr>
          <w:t>Dress clothes</w:t>
        </w:r>
      </w:hyperlink>
    </w:p>
    <w:p w14:paraId="3EC64933" w14:textId="77777777" w:rsidR="00A23A79" w:rsidRPr="00A23A79" w:rsidRDefault="00A23A79" w:rsidP="00A23A79">
      <w:pPr>
        <w:numPr>
          <w:ilvl w:val="0"/>
          <w:numId w:val="1164"/>
        </w:numPr>
        <w:rPr>
          <w:lang w:val="en"/>
        </w:rPr>
      </w:pPr>
      <w:hyperlink r:id="rId294" w:tooltip="Haute couture" w:history="1">
        <w:r w:rsidRPr="00A23A79">
          <w:rPr>
            <w:rStyle w:val="Hyperlink"/>
            <w:lang w:val="en"/>
          </w:rPr>
          <w:t>Haute couture</w:t>
        </w:r>
      </w:hyperlink>
    </w:p>
    <w:p w14:paraId="57F2F5E1" w14:textId="77777777" w:rsidR="00A23A79" w:rsidRPr="00A23A79" w:rsidRDefault="00A23A79" w:rsidP="00A23A79">
      <w:pPr>
        <w:numPr>
          <w:ilvl w:val="0"/>
          <w:numId w:val="1164"/>
        </w:numPr>
        <w:rPr>
          <w:lang w:val="en"/>
        </w:rPr>
      </w:pPr>
      <w:hyperlink r:id="rId295" w:tooltip="Hemline" w:history="1">
        <w:r w:rsidRPr="00A23A79">
          <w:rPr>
            <w:rStyle w:val="Hyperlink"/>
            <w:lang w:val="en"/>
          </w:rPr>
          <w:t>Hemline</w:t>
        </w:r>
      </w:hyperlink>
    </w:p>
    <w:p w14:paraId="1ECF961A" w14:textId="77777777" w:rsidR="00A23A79" w:rsidRPr="00A23A79" w:rsidRDefault="00A23A79" w:rsidP="00A23A79">
      <w:pPr>
        <w:numPr>
          <w:ilvl w:val="0"/>
          <w:numId w:val="1164"/>
        </w:numPr>
        <w:rPr>
          <w:lang w:val="en"/>
        </w:rPr>
      </w:pPr>
      <w:hyperlink r:id="rId296" w:tooltip="High heel policy" w:history="1">
        <w:r w:rsidRPr="00A23A79">
          <w:rPr>
            <w:rStyle w:val="Hyperlink"/>
            <w:lang w:val="en"/>
          </w:rPr>
          <w:t>High heel policy</w:t>
        </w:r>
      </w:hyperlink>
    </w:p>
    <w:p w14:paraId="1CBE235D" w14:textId="77777777" w:rsidR="00A23A79" w:rsidRPr="00A23A79" w:rsidRDefault="00A23A79" w:rsidP="00A23A79">
      <w:pPr>
        <w:numPr>
          <w:ilvl w:val="0"/>
          <w:numId w:val="1164"/>
        </w:numPr>
        <w:rPr>
          <w:lang w:val="en"/>
        </w:rPr>
      </w:pPr>
      <w:hyperlink r:id="rId297" w:tooltip="History of fashion design" w:history="1">
        <w:r w:rsidRPr="00A23A79">
          <w:rPr>
            <w:rStyle w:val="Hyperlink"/>
            <w:lang w:val="en"/>
          </w:rPr>
          <w:t>History of fashion design</w:t>
        </w:r>
      </w:hyperlink>
    </w:p>
    <w:p w14:paraId="455F57F0" w14:textId="77777777" w:rsidR="00A23A79" w:rsidRPr="00A23A79" w:rsidRDefault="00A23A79" w:rsidP="00A23A79">
      <w:pPr>
        <w:numPr>
          <w:ilvl w:val="0"/>
          <w:numId w:val="1164"/>
        </w:numPr>
        <w:rPr>
          <w:lang w:val="en"/>
        </w:rPr>
      </w:pPr>
      <w:hyperlink r:id="rId298" w:tooltip="Income segregation" w:history="1">
        <w:r w:rsidRPr="00A23A79">
          <w:rPr>
            <w:rStyle w:val="Hyperlink"/>
            <w:lang w:val="en"/>
          </w:rPr>
          <w:t>Income segregation</w:t>
        </w:r>
      </w:hyperlink>
    </w:p>
    <w:p w14:paraId="75BD7205" w14:textId="77777777" w:rsidR="00A23A79" w:rsidRPr="00A23A79" w:rsidRDefault="00A23A79" w:rsidP="00A23A79">
      <w:pPr>
        <w:numPr>
          <w:ilvl w:val="0"/>
          <w:numId w:val="1164"/>
        </w:numPr>
        <w:rPr>
          <w:lang w:val="en"/>
        </w:rPr>
      </w:pPr>
      <w:hyperlink r:id="rId299" w:tooltip="Indian wedding clothes" w:history="1">
        <w:r w:rsidRPr="00A23A79">
          <w:rPr>
            <w:rStyle w:val="Hyperlink"/>
            <w:lang w:val="en"/>
          </w:rPr>
          <w:t>Indian wedding clothes</w:t>
        </w:r>
      </w:hyperlink>
    </w:p>
    <w:p w14:paraId="7FCC0FDD" w14:textId="77777777" w:rsidR="00A23A79" w:rsidRPr="00A23A79" w:rsidRDefault="00A23A79" w:rsidP="00A23A79">
      <w:pPr>
        <w:numPr>
          <w:ilvl w:val="0"/>
          <w:numId w:val="1164"/>
        </w:numPr>
        <w:rPr>
          <w:lang w:val="en"/>
        </w:rPr>
      </w:pPr>
      <w:hyperlink r:id="rId300" w:tooltip="Nonverbal communication" w:history="1">
        <w:r w:rsidRPr="00A23A79">
          <w:rPr>
            <w:rStyle w:val="Hyperlink"/>
            <w:lang w:val="en"/>
          </w:rPr>
          <w:t>Nonverbal communication</w:t>
        </w:r>
      </w:hyperlink>
    </w:p>
    <w:p w14:paraId="5289A0C6" w14:textId="77777777" w:rsidR="00A23A79" w:rsidRPr="00A23A79" w:rsidRDefault="00A23A79" w:rsidP="00A23A79">
      <w:pPr>
        <w:numPr>
          <w:ilvl w:val="0"/>
          <w:numId w:val="1164"/>
        </w:numPr>
        <w:rPr>
          <w:lang w:val="en"/>
        </w:rPr>
      </w:pPr>
      <w:hyperlink r:id="rId301" w:tooltip="School uniform" w:history="1">
        <w:r w:rsidRPr="00A23A79">
          <w:rPr>
            <w:rStyle w:val="Hyperlink"/>
            <w:lang w:val="en"/>
          </w:rPr>
          <w:t>School uniform</w:t>
        </w:r>
      </w:hyperlink>
    </w:p>
    <w:p w14:paraId="04E99FC7" w14:textId="77777777" w:rsidR="00A23A79" w:rsidRPr="00A23A79" w:rsidRDefault="00A23A79" w:rsidP="00A23A79">
      <w:pPr>
        <w:numPr>
          <w:ilvl w:val="0"/>
          <w:numId w:val="1164"/>
        </w:numPr>
        <w:rPr>
          <w:lang w:val="en"/>
        </w:rPr>
      </w:pPr>
      <w:hyperlink r:id="rId302" w:tooltip="Semiotics" w:history="1">
        <w:r w:rsidRPr="00A23A79">
          <w:rPr>
            <w:rStyle w:val="Hyperlink"/>
            <w:lang w:val="en"/>
          </w:rPr>
          <w:t>Semiotics</w:t>
        </w:r>
      </w:hyperlink>
    </w:p>
    <w:p w14:paraId="11A35296" w14:textId="77777777" w:rsidR="00A23A79" w:rsidRPr="00A23A79" w:rsidRDefault="00A23A79" w:rsidP="00A23A79">
      <w:pPr>
        <w:numPr>
          <w:ilvl w:val="0"/>
          <w:numId w:val="1164"/>
        </w:numPr>
        <w:rPr>
          <w:lang w:val="en"/>
        </w:rPr>
      </w:pPr>
      <w:hyperlink r:id="rId303" w:tooltip="Smart casual" w:history="1">
        <w:r w:rsidRPr="00A23A79">
          <w:rPr>
            <w:rStyle w:val="Hyperlink"/>
            <w:lang w:val="en"/>
          </w:rPr>
          <w:t>Smart casual</w:t>
        </w:r>
      </w:hyperlink>
    </w:p>
    <w:p w14:paraId="41A40E4C" w14:textId="77777777" w:rsidR="00A23A79" w:rsidRPr="00A23A79" w:rsidRDefault="00A23A79" w:rsidP="00A23A79">
      <w:pPr>
        <w:numPr>
          <w:ilvl w:val="0"/>
          <w:numId w:val="1164"/>
        </w:numPr>
        <w:rPr>
          <w:lang w:val="en"/>
        </w:rPr>
      </w:pPr>
      <w:hyperlink r:id="rId304" w:tooltip="Social norm" w:history="1">
        <w:r w:rsidRPr="00A23A79">
          <w:rPr>
            <w:rStyle w:val="Hyperlink"/>
            <w:lang w:val="en"/>
          </w:rPr>
          <w:t>Social norm</w:t>
        </w:r>
      </w:hyperlink>
    </w:p>
    <w:p w14:paraId="4DC5503A" w14:textId="77777777" w:rsidR="00A23A79" w:rsidRPr="00A23A79" w:rsidRDefault="00A23A79" w:rsidP="00A23A79">
      <w:pPr>
        <w:numPr>
          <w:ilvl w:val="0"/>
          <w:numId w:val="1164"/>
        </w:numPr>
        <w:rPr>
          <w:lang w:val="en"/>
        </w:rPr>
      </w:pPr>
      <w:hyperlink r:id="rId305" w:tooltip="Social role of hair" w:history="1">
        <w:r w:rsidRPr="00A23A79">
          <w:rPr>
            <w:rStyle w:val="Hyperlink"/>
            <w:lang w:val="en"/>
          </w:rPr>
          <w:t>Social role of hair</w:t>
        </w:r>
      </w:hyperlink>
    </w:p>
    <w:p w14:paraId="25A39A03" w14:textId="77777777" w:rsidR="00A23A79" w:rsidRPr="00A23A79" w:rsidRDefault="00A23A79" w:rsidP="00A23A79">
      <w:pPr>
        <w:numPr>
          <w:ilvl w:val="0"/>
          <w:numId w:val="1164"/>
        </w:numPr>
        <w:rPr>
          <w:lang w:val="en"/>
        </w:rPr>
      </w:pPr>
      <w:hyperlink r:id="rId306" w:tooltip="Subculture" w:history="1">
        <w:r w:rsidRPr="00A23A79">
          <w:rPr>
            <w:rStyle w:val="Hyperlink"/>
            <w:lang w:val="en"/>
          </w:rPr>
          <w:t>Subculture</w:t>
        </w:r>
      </w:hyperlink>
    </w:p>
    <w:p w14:paraId="10582FDF" w14:textId="77777777" w:rsidR="00A23A79" w:rsidRPr="00A23A79" w:rsidRDefault="00A23A79" w:rsidP="00A23A79">
      <w:pPr>
        <w:numPr>
          <w:ilvl w:val="0"/>
          <w:numId w:val="1164"/>
        </w:numPr>
        <w:rPr>
          <w:lang w:val="en"/>
        </w:rPr>
      </w:pPr>
      <w:hyperlink r:id="rId307" w:tooltip="Sumptuary law" w:history="1">
        <w:r w:rsidRPr="00A23A79">
          <w:rPr>
            <w:rStyle w:val="Hyperlink"/>
            <w:lang w:val="en"/>
          </w:rPr>
          <w:t>Sumptuary law</w:t>
        </w:r>
      </w:hyperlink>
    </w:p>
    <w:p w14:paraId="22313C21" w14:textId="77777777" w:rsidR="00A23A79" w:rsidRPr="00A23A79" w:rsidRDefault="00A23A79" w:rsidP="00A23A79">
      <w:pPr>
        <w:numPr>
          <w:ilvl w:val="0"/>
          <w:numId w:val="1164"/>
        </w:numPr>
        <w:rPr>
          <w:lang w:val="en"/>
        </w:rPr>
      </w:pPr>
      <w:hyperlink r:id="rId308" w:tooltip="Uniform" w:history="1">
        <w:r w:rsidRPr="00A23A79">
          <w:rPr>
            <w:rStyle w:val="Hyperlink"/>
            <w:lang w:val="en"/>
          </w:rPr>
          <w:t>Uniform</w:t>
        </w:r>
      </w:hyperlink>
    </w:p>
    <w:p w14:paraId="55DC87B7" w14:textId="77777777" w:rsidR="00A23A79" w:rsidRPr="00A23A79" w:rsidRDefault="00A23A79" w:rsidP="00A23A79">
      <w:pPr>
        <w:numPr>
          <w:ilvl w:val="0"/>
          <w:numId w:val="1164"/>
        </w:numPr>
        <w:rPr>
          <w:lang w:val="en"/>
        </w:rPr>
      </w:pPr>
      <w:hyperlink r:id="rId309" w:tooltip="Uniform fetishism" w:history="1">
        <w:r w:rsidRPr="00A23A79">
          <w:rPr>
            <w:rStyle w:val="Hyperlink"/>
            <w:lang w:val="en"/>
          </w:rPr>
          <w:t>Uniform fetishism</w:t>
        </w:r>
      </w:hyperlink>
    </w:p>
    <w:p w14:paraId="084F6D7F" w14:textId="77777777" w:rsidR="00A23A79" w:rsidRPr="00A23A79" w:rsidRDefault="00A23A79" w:rsidP="00A23A79">
      <w:pPr>
        <w:numPr>
          <w:ilvl w:val="0"/>
          <w:numId w:val="1164"/>
        </w:numPr>
        <w:rPr>
          <w:lang w:val="en"/>
        </w:rPr>
      </w:pPr>
      <w:hyperlink r:id="rId310" w:tooltip="Unwritten rules" w:history="1">
        <w:r w:rsidRPr="00A23A79">
          <w:rPr>
            <w:rStyle w:val="Hyperlink"/>
            <w:lang w:val="en"/>
          </w:rPr>
          <w:t>Unwritten rules</w:t>
        </w:r>
      </w:hyperlink>
    </w:p>
    <w:p w14:paraId="6A2857D5" w14:textId="77777777" w:rsidR="00A23A79" w:rsidRPr="00A23A79" w:rsidRDefault="00A23A79" w:rsidP="00A23A79">
      <w:pPr>
        <w:numPr>
          <w:ilvl w:val="0"/>
          <w:numId w:val="1164"/>
        </w:numPr>
        <w:rPr>
          <w:lang w:val="en"/>
        </w:rPr>
      </w:pPr>
      <w:hyperlink r:id="rId311" w:tooltip="Vanity sizing" w:history="1">
        <w:r w:rsidRPr="00A23A79">
          <w:rPr>
            <w:rStyle w:val="Hyperlink"/>
            <w:lang w:val="en"/>
          </w:rPr>
          <w:t>Vanity sizing</w:t>
        </w:r>
      </w:hyperlink>
    </w:p>
    <w:p w14:paraId="28BE7726" w14:textId="77777777" w:rsidR="00A23A79" w:rsidRPr="00A23A79" w:rsidRDefault="00A23A79" w:rsidP="00A23A79">
      <w:pPr>
        <w:numPr>
          <w:ilvl w:val="0"/>
          <w:numId w:val="1164"/>
        </w:numPr>
        <w:rPr>
          <w:lang w:val="en"/>
        </w:rPr>
      </w:pPr>
      <w:hyperlink r:id="rId312" w:tooltip="Western dress code" w:history="1">
        <w:r w:rsidRPr="00A23A79">
          <w:rPr>
            <w:rStyle w:val="Hyperlink"/>
            <w:lang w:val="en"/>
          </w:rPr>
          <w:t>Western dress code</w:t>
        </w:r>
      </w:hyperlink>
    </w:p>
    <w:p w14:paraId="2DEDAE71" w14:textId="77777777" w:rsidR="00A23A79" w:rsidRPr="00A23A79" w:rsidRDefault="00A23A79" w:rsidP="00A23A79">
      <w:pPr>
        <w:numPr>
          <w:ilvl w:val="0"/>
          <w:numId w:val="1164"/>
        </w:numPr>
        <w:rPr>
          <w:lang w:val="en"/>
        </w:rPr>
      </w:pPr>
      <w:hyperlink r:id="rId313" w:tooltip="Workwear" w:history="1">
        <w:r w:rsidRPr="00A23A79">
          <w:rPr>
            <w:rStyle w:val="Hyperlink"/>
            <w:lang w:val="en"/>
          </w:rPr>
          <w:t>Workwear</w:t>
        </w:r>
      </w:hyperlink>
    </w:p>
    <w:p w14:paraId="124A0363" w14:textId="77777777" w:rsidR="00A23A79" w:rsidRPr="00A23A79" w:rsidRDefault="00A23A79" w:rsidP="00A23A79">
      <w:pPr>
        <w:rPr>
          <w:b/>
          <w:bCs/>
          <w:lang w:val="en"/>
        </w:rPr>
      </w:pPr>
      <w:r w:rsidRPr="00A23A79">
        <w:rPr>
          <w:b/>
          <w:bCs/>
          <w:lang w:val="en"/>
        </w:rPr>
        <w:t>References</w:t>
      </w:r>
    </w:p>
    <w:p w14:paraId="3C70BABE" w14:textId="77777777" w:rsidR="00A23A79" w:rsidRPr="00A23A79" w:rsidRDefault="00A23A79" w:rsidP="00A23A79">
      <w:pPr>
        <w:numPr>
          <w:ilvl w:val="0"/>
          <w:numId w:val="1165"/>
        </w:numPr>
        <w:rPr>
          <w:lang w:val="en"/>
        </w:rPr>
      </w:pPr>
      <w:r w:rsidRPr="00A23A79">
        <w:rPr>
          <w:lang w:val="en"/>
        </w:rPr>
        <w:t> </w:t>
      </w:r>
      <w:hyperlink r:id="rId314" w:history="1">
        <w:r w:rsidRPr="00A23A79">
          <w:rPr>
            <w:rStyle w:val="Hyperlink"/>
            <w:i/>
            <w:iCs/>
            <w:lang w:val="en"/>
          </w:rPr>
          <w:t>"Is the Cannes Film Festival's dress code sexist?"</w:t>
        </w:r>
      </w:hyperlink>
      <w:r w:rsidRPr="00A23A79">
        <w:rPr>
          <w:i/>
          <w:iCs/>
          <w:lang w:val="en"/>
        </w:rPr>
        <w:t>. thetylt.com. Retrieved 2019-04-08.</w:t>
      </w:r>
    </w:p>
    <w:p w14:paraId="4BB8D354" w14:textId="77777777" w:rsidR="00A23A79" w:rsidRPr="00A23A79" w:rsidRDefault="00A23A79" w:rsidP="00A23A79">
      <w:pPr>
        <w:numPr>
          <w:ilvl w:val="0"/>
          <w:numId w:val="1165"/>
        </w:numPr>
        <w:rPr>
          <w:lang w:val="en"/>
        </w:rPr>
      </w:pPr>
      <w:r w:rsidRPr="00A23A79">
        <w:rPr>
          <w:lang w:val="en"/>
        </w:rPr>
        <w:t> </w:t>
      </w:r>
      <w:r w:rsidRPr="00A23A79">
        <w:rPr>
          <w:i/>
          <w:iCs/>
          <w:lang w:val="en"/>
        </w:rPr>
        <w:t>Pomertanz, Shauna (2007). "Cleavage in a Tank Top: Bodily Prohibition and the Discourses of School Dress Codes". Alberta Journal of Educational Research. </w:t>
      </w:r>
      <w:r w:rsidRPr="00A23A79">
        <w:rPr>
          <w:b/>
          <w:bCs/>
          <w:i/>
          <w:iCs/>
          <w:lang w:val="en"/>
        </w:rPr>
        <w:t>53</w:t>
      </w:r>
      <w:r w:rsidRPr="00A23A79">
        <w:rPr>
          <w:i/>
          <w:iCs/>
          <w:lang w:val="en"/>
        </w:rPr>
        <w:t> (4): 373–386. </w:t>
      </w:r>
      <w:hyperlink r:id="rId315" w:tooltip="ProQuest" w:history="1">
        <w:r w:rsidRPr="00A23A79">
          <w:rPr>
            <w:rStyle w:val="Hyperlink"/>
            <w:i/>
            <w:iCs/>
            <w:lang w:val="en"/>
          </w:rPr>
          <w:t>ProQuest</w:t>
        </w:r>
      </w:hyperlink>
      <w:r w:rsidRPr="00A23A79">
        <w:rPr>
          <w:i/>
          <w:iCs/>
          <w:lang w:val="en"/>
        </w:rPr>
        <w:t> </w:t>
      </w:r>
      <w:hyperlink r:id="rId316" w:history="1">
        <w:r w:rsidRPr="00A23A79">
          <w:rPr>
            <w:rStyle w:val="Hyperlink"/>
            <w:i/>
            <w:iCs/>
            <w:lang w:val="en"/>
          </w:rPr>
          <w:t>228639180</w:t>
        </w:r>
      </w:hyperlink>
      <w:r w:rsidRPr="00A23A79">
        <w:rPr>
          <w:i/>
          <w:iCs/>
          <w:lang w:val="en"/>
        </w:rPr>
        <w:t>.</w:t>
      </w:r>
    </w:p>
    <w:p w14:paraId="0C902239" w14:textId="77777777" w:rsidR="00A23A79" w:rsidRPr="00A23A79" w:rsidRDefault="00A23A79" w:rsidP="00A23A79">
      <w:pPr>
        <w:numPr>
          <w:ilvl w:val="0"/>
          <w:numId w:val="1165"/>
        </w:numPr>
        <w:rPr>
          <w:lang w:val="en"/>
        </w:rPr>
      </w:pPr>
      <w:r w:rsidRPr="00A23A79">
        <w:rPr>
          <w:lang w:val="en"/>
        </w:rPr>
        <w:t> </w:t>
      </w:r>
      <w:r w:rsidRPr="00A23A79">
        <w:rPr>
          <w:i/>
          <w:iCs/>
          <w:lang w:val="en"/>
        </w:rPr>
        <w:t>Planché, J. R. (1847). History of British Medieval Costume: From the Earliest Period to the Close of the Eighteenth Century. C. Cox. pp. 28, 32–35.</w:t>
      </w:r>
    </w:p>
    <w:p w14:paraId="107D9CFB" w14:textId="77777777" w:rsidR="00A23A79" w:rsidRPr="00A23A79" w:rsidRDefault="00A23A79" w:rsidP="00A23A79">
      <w:pPr>
        <w:numPr>
          <w:ilvl w:val="0"/>
          <w:numId w:val="1165"/>
        </w:numPr>
        <w:rPr>
          <w:lang w:val="en"/>
        </w:rPr>
      </w:pPr>
      <w:r w:rsidRPr="00A23A79">
        <w:rPr>
          <w:lang w:val="en"/>
        </w:rPr>
        <w:t> </w:t>
      </w:r>
      <w:r w:rsidRPr="00A23A79">
        <w:rPr>
          <w:i/>
          <w:iCs/>
          <w:lang w:val="en"/>
        </w:rPr>
        <w:t>Langdon, Vedder Price PC-Esther; Maude, Jonathan (June 2017). </w:t>
      </w:r>
      <w:hyperlink r:id="rId317" w:history="1">
        <w:r w:rsidRPr="00A23A79">
          <w:rPr>
            <w:rStyle w:val="Hyperlink"/>
            <w:i/>
            <w:iCs/>
            <w:lang w:val="en"/>
          </w:rPr>
          <w:t>"Dress Codes and Religious Symbols at Work in the EU | Lexology"</w:t>
        </w:r>
      </w:hyperlink>
      <w:r w:rsidRPr="00A23A79">
        <w:rPr>
          <w:i/>
          <w:iCs/>
          <w:lang w:val="en"/>
        </w:rPr>
        <w:t>. www.lexology.com. Retrieved 2019-03-17.</w:t>
      </w:r>
    </w:p>
    <w:p w14:paraId="3DFC0C78" w14:textId="77777777" w:rsidR="00A23A79" w:rsidRPr="00A23A79" w:rsidRDefault="00A23A79" w:rsidP="00A23A79">
      <w:pPr>
        <w:numPr>
          <w:ilvl w:val="0"/>
          <w:numId w:val="1165"/>
        </w:numPr>
        <w:rPr>
          <w:lang w:val="en"/>
        </w:rPr>
      </w:pPr>
      <w:r w:rsidRPr="00A23A79">
        <w:rPr>
          <w:lang w:val="en"/>
        </w:rPr>
        <w:t> </w:t>
      </w:r>
      <w:r w:rsidRPr="00A23A79">
        <w:rPr>
          <w:i/>
          <w:iCs/>
          <w:lang w:val="en"/>
        </w:rPr>
        <w:t>A Narrative of the Adventures and Sufferings of John R. Jewitt, Only Survivor of the Crew of the Ship Boston, During a Captivity of Nearly Three Years Among the Savages of Nootka Sound: With an Account of the Manners, Mode of Living, and Religious Opinions of the Natives</w:t>
      </w:r>
      <w:r w:rsidRPr="00A23A79">
        <w:rPr>
          <w:lang w:val="en"/>
        </w:rPr>
        <w:t>. </w:t>
      </w:r>
      <w:hyperlink r:id="rId318" w:history="1">
        <w:r w:rsidRPr="00A23A79">
          <w:rPr>
            <w:rStyle w:val="Hyperlink"/>
            <w:lang w:val="en"/>
          </w:rPr>
          <w:t>digital full text here</w:t>
        </w:r>
      </w:hyperlink>
      <w:r w:rsidRPr="00A23A79">
        <w:rPr>
          <w:lang w:val="en"/>
        </w:rPr>
        <w:t> p161 onwards</w:t>
      </w:r>
    </w:p>
    <w:p w14:paraId="097735C8" w14:textId="77777777" w:rsidR="00A23A79" w:rsidRPr="00A23A79" w:rsidRDefault="00A23A79" w:rsidP="00A23A79">
      <w:pPr>
        <w:numPr>
          <w:ilvl w:val="0"/>
          <w:numId w:val="1165"/>
        </w:numPr>
        <w:rPr>
          <w:lang w:val="en"/>
        </w:rPr>
      </w:pPr>
      <w:r w:rsidRPr="00A23A79">
        <w:rPr>
          <w:lang w:val="en"/>
        </w:rPr>
        <w:lastRenderedPageBreak/>
        <w:t> </w:t>
      </w:r>
      <w:r w:rsidRPr="00A23A79">
        <w:rPr>
          <w:i/>
          <w:iCs/>
          <w:lang w:val="en"/>
        </w:rPr>
        <w:t>Clemente, Deirdre (2017-05-22). </w:t>
      </w:r>
      <w:hyperlink r:id="rId319" w:history="1">
        <w:r w:rsidRPr="00A23A79">
          <w:rPr>
            <w:rStyle w:val="Hyperlink"/>
            <w:i/>
            <w:iCs/>
            <w:lang w:val="en"/>
          </w:rPr>
          <w:t>"Why American Workers Now Dress So Casually"</w:t>
        </w:r>
      </w:hyperlink>
      <w:r w:rsidRPr="00A23A79">
        <w:rPr>
          <w:i/>
          <w:iCs/>
          <w:lang w:val="en"/>
        </w:rPr>
        <w:t>. </w:t>
      </w:r>
      <w:hyperlink r:id="rId320" w:tooltip="The Atlantic" w:history="1">
        <w:r w:rsidRPr="00A23A79">
          <w:rPr>
            <w:rStyle w:val="Hyperlink"/>
            <w:i/>
            <w:iCs/>
            <w:lang w:val="en"/>
          </w:rPr>
          <w:t>The Atlantic</w:t>
        </w:r>
      </w:hyperlink>
      <w:r w:rsidRPr="00A23A79">
        <w:rPr>
          <w:i/>
          <w:iCs/>
          <w:lang w:val="en"/>
        </w:rPr>
        <w:t>. Retrieved 2024-03-19.</w:t>
      </w:r>
    </w:p>
    <w:p w14:paraId="3D56F97F" w14:textId="77777777" w:rsidR="00A23A79" w:rsidRPr="00A23A79" w:rsidRDefault="00A23A79" w:rsidP="00A23A79">
      <w:pPr>
        <w:numPr>
          <w:ilvl w:val="0"/>
          <w:numId w:val="1165"/>
        </w:numPr>
        <w:rPr>
          <w:lang w:val="en"/>
        </w:rPr>
      </w:pPr>
      <w:r w:rsidRPr="00A23A79">
        <w:rPr>
          <w:lang w:val="en"/>
        </w:rPr>
        <w:t> </w:t>
      </w:r>
      <w:r w:rsidRPr="00A23A79">
        <w:rPr>
          <w:i/>
          <w:iCs/>
          <w:lang w:val="en"/>
        </w:rPr>
        <w:t>Frazier, Karen. </w:t>
      </w:r>
      <w:hyperlink r:id="rId321" w:anchor=":~:text=Many%20schools%20define%20the%20appropriate%20length%20of%20skirts,the%20student%27s%20arms%20are%20extended%20at%20his%2Fher%20sides.%22" w:history="1">
        <w:r w:rsidRPr="00A23A79">
          <w:rPr>
            <w:rStyle w:val="Hyperlink"/>
            <w:i/>
            <w:iCs/>
            <w:lang w:val="en"/>
          </w:rPr>
          <w:t>"Typical School Dress Codes"</w:t>
        </w:r>
      </w:hyperlink>
      <w:r w:rsidRPr="00A23A79">
        <w:rPr>
          <w:i/>
          <w:iCs/>
          <w:lang w:val="en"/>
        </w:rPr>
        <w:t>. lovetoknow. Retrieved 16 September 2022.</w:t>
      </w:r>
    </w:p>
    <w:p w14:paraId="4CAE4DAF" w14:textId="77777777" w:rsidR="00A23A79" w:rsidRPr="00A23A79" w:rsidRDefault="00A23A79" w:rsidP="00A23A79">
      <w:pPr>
        <w:numPr>
          <w:ilvl w:val="0"/>
          <w:numId w:val="1165"/>
        </w:numPr>
        <w:rPr>
          <w:lang w:val="en"/>
        </w:rPr>
      </w:pPr>
      <w:r w:rsidRPr="00A23A79">
        <w:rPr>
          <w:lang w:val="en"/>
        </w:rPr>
        <w:t> </w:t>
      </w:r>
      <w:r w:rsidRPr="00A23A79">
        <w:rPr>
          <w:i/>
          <w:iCs/>
          <w:lang w:val="en"/>
        </w:rPr>
        <w:t>Mitchell, Travis (29 June 2021). </w:t>
      </w:r>
      <w:hyperlink r:id="rId322" w:history="1">
        <w:r w:rsidRPr="00A23A79">
          <w:rPr>
            <w:rStyle w:val="Hyperlink"/>
            <w:i/>
            <w:iCs/>
            <w:lang w:val="en"/>
          </w:rPr>
          <w:t>"9. Religious clothing and personal appearance"</w:t>
        </w:r>
      </w:hyperlink>
      <w:r w:rsidRPr="00A23A79">
        <w:rPr>
          <w:i/>
          <w:iCs/>
          <w:lang w:val="en"/>
        </w:rPr>
        <w:t>. Retrieved 4 April 2023.</w:t>
      </w:r>
    </w:p>
    <w:p w14:paraId="55E71687" w14:textId="77777777" w:rsidR="00A23A79" w:rsidRPr="00A23A79" w:rsidRDefault="00A23A79" w:rsidP="00A23A79">
      <w:pPr>
        <w:numPr>
          <w:ilvl w:val="0"/>
          <w:numId w:val="1165"/>
        </w:numPr>
        <w:rPr>
          <w:lang w:val="en"/>
        </w:rPr>
      </w:pPr>
      <w:r w:rsidRPr="00A23A79">
        <w:rPr>
          <w:lang w:val="en"/>
        </w:rPr>
        <w:t> </w:t>
      </w:r>
      <w:r w:rsidRPr="00A23A79">
        <w:rPr>
          <w:i/>
          <w:iCs/>
          <w:lang w:val="en"/>
        </w:rPr>
        <w:t>Mark Juergensmeyer, Wade Clark Roof, ed. (2012). "Hijab". </w:t>
      </w:r>
      <w:hyperlink r:id="rId323" w:history="1">
        <w:r w:rsidRPr="00A23A79">
          <w:rPr>
            <w:rStyle w:val="Hyperlink"/>
            <w:i/>
            <w:iCs/>
            <w:lang w:val="en"/>
          </w:rPr>
          <w:t>Encyclopedia of Global Religion</w:t>
        </w:r>
      </w:hyperlink>
      <w:r w:rsidRPr="00A23A79">
        <w:rPr>
          <w:i/>
          <w:iCs/>
          <w:lang w:val="en"/>
        </w:rPr>
        <w:t>. Vol. 1. SAGE Publications. p. 516. </w:t>
      </w:r>
      <w:hyperlink r:id="rId324" w:tooltip="Doi (identifier)" w:history="1">
        <w:r w:rsidRPr="00A23A79">
          <w:rPr>
            <w:rStyle w:val="Hyperlink"/>
            <w:i/>
            <w:iCs/>
            <w:lang w:val="en"/>
          </w:rPr>
          <w:t>doi</w:t>
        </w:r>
      </w:hyperlink>
      <w:r w:rsidRPr="00A23A79">
        <w:rPr>
          <w:i/>
          <w:iCs/>
          <w:lang w:val="en"/>
        </w:rPr>
        <w:t>:</w:t>
      </w:r>
      <w:hyperlink r:id="rId325" w:history="1">
        <w:r w:rsidRPr="00A23A79">
          <w:rPr>
            <w:rStyle w:val="Hyperlink"/>
            <w:i/>
            <w:iCs/>
            <w:lang w:val="en"/>
          </w:rPr>
          <w:t>10.4135/9781412997898</w:t>
        </w:r>
      </w:hyperlink>
      <w:r w:rsidRPr="00A23A79">
        <w:rPr>
          <w:i/>
          <w:iCs/>
          <w:lang w:val="en"/>
        </w:rPr>
        <w:t>. </w:t>
      </w:r>
      <w:hyperlink r:id="rId326" w:tooltip="ISBN (identifier)" w:history="1">
        <w:r w:rsidRPr="00A23A79">
          <w:rPr>
            <w:rStyle w:val="Hyperlink"/>
            <w:i/>
            <w:iCs/>
            <w:lang w:val="en"/>
          </w:rPr>
          <w:t>ISBN</w:t>
        </w:r>
      </w:hyperlink>
      <w:r w:rsidRPr="00A23A79">
        <w:rPr>
          <w:i/>
          <w:iCs/>
          <w:lang w:val="en"/>
        </w:rPr>
        <w:t> </w:t>
      </w:r>
      <w:hyperlink r:id="rId327" w:tooltip="Special:BookSources/9780761927297" w:history="1">
        <w:r w:rsidRPr="00A23A79">
          <w:rPr>
            <w:rStyle w:val="Hyperlink"/>
            <w:i/>
            <w:iCs/>
            <w:lang w:val="en"/>
          </w:rPr>
          <w:t>9780761927297</w:t>
        </w:r>
      </w:hyperlink>
      <w:r w:rsidRPr="00A23A79">
        <w:rPr>
          <w:i/>
          <w:iCs/>
          <w:lang w:val="en"/>
        </w:rPr>
        <w:t>.</w:t>
      </w:r>
    </w:p>
    <w:p w14:paraId="1D581EB9" w14:textId="77777777" w:rsidR="00A23A79" w:rsidRPr="00A23A79" w:rsidRDefault="00A23A79" w:rsidP="00A23A79">
      <w:pPr>
        <w:numPr>
          <w:ilvl w:val="0"/>
          <w:numId w:val="1165"/>
        </w:numPr>
        <w:rPr>
          <w:lang w:val="en"/>
        </w:rPr>
      </w:pPr>
      <w:r w:rsidRPr="00A23A79">
        <w:rPr>
          <w:lang w:val="en"/>
        </w:rPr>
        <w:t> “Hijab.” </w:t>
      </w:r>
      <w:r w:rsidRPr="00A23A79">
        <w:rPr>
          <w:i/>
          <w:iCs/>
          <w:lang w:val="en"/>
        </w:rPr>
        <w:t>Cambridge Dictionary</w:t>
      </w:r>
      <w:r w:rsidRPr="00A23A79">
        <w:rPr>
          <w:lang w:val="en"/>
        </w:rPr>
        <w:t>, dictionary.cambridge.org/dictionary/english/hijab. Accessed 6 Sept. 2023.</w:t>
      </w:r>
    </w:p>
    <w:p w14:paraId="589F6557" w14:textId="77777777" w:rsidR="00A23A79" w:rsidRPr="00A23A79" w:rsidRDefault="00A23A79" w:rsidP="00A23A79">
      <w:pPr>
        <w:numPr>
          <w:ilvl w:val="0"/>
          <w:numId w:val="1165"/>
        </w:numPr>
        <w:rPr>
          <w:lang w:val="en"/>
        </w:rPr>
      </w:pPr>
      <w:r w:rsidRPr="00A23A79">
        <w:rPr>
          <w:lang w:val="en"/>
        </w:rPr>
        <w:t> </w:t>
      </w:r>
      <w:r w:rsidRPr="00A23A79">
        <w:rPr>
          <w:i/>
          <w:iCs/>
          <w:lang w:val="en"/>
        </w:rPr>
        <w:t>Syed, Ibrahim. </w:t>
      </w:r>
      <w:hyperlink r:id="rId328" w:history="1">
        <w:r w:rsidRPr="00A23A79">
          <w:rPr>
            <w:rStyle w:val="Hyperlink"/>
            <w:i/>
            <w:iCs/>
            <w:lang w:val="en"/>
          </w:rPr>
          <w:t>"The Quran Does Not Mandate Hijab"</w:t>
        </w:r>
      </w:hyperlink>
      <w:r w:rsidRPr="00A23A79">
        <w:rPr>
          <w:i/>
          <w:iCs/>
          <w:lang w:val="en"/>
        </w:rPr>
        <w:t>. Islamic Research Foundation International, Inc. </w:t>
      </w:r>
      <w:hyperlink r:id="rId329" w:history="1">
        <w:r w:rsidRPr="00A23A79">
          <w:rPr>
            <w:rStyle w:val="Hyperlink"/>
            <w:i/>
            <w:iCs/>
            <w:lang w:val="en"/>
          </w:rPr>
          <w:t>Archived</w:t>
        </w:r>
      </w:hyperlink>
      <w:r w:rsidRPr="00A23A79">
        <w:rPr>
          <w:i/>
          <w:iCs/>
          <w:lang w:val="en"/>
        </w:rPr>
        <w:t> from the original on 21 December 2015. Retrieved 26 December 2015.</w:t>
      </w:r>
    </w:p>
    <w:p w14:paraId="75FF950A" w14:textId="77777777" w:rsidR="00A23A79" w:rsidRPr="00A23A79" w:rsidRDefault="00A23A79" w:rsidP="00A23A79">
      <w:pPr>
        <w:numPr>
          <w:ilvl w:val="0"/>
          <w:numId w:val="1165"/>
        </w:numPr>
        <w:rPr>
          <w:lang w:val="en"/>
        </w:rPr>
      </w:pPr>
      <w:r w:rsidRPr="00A23A79">
        <w:rPr>
          <w:lang w:val="en"/>
        </w:rPr>
        <w:t> </w:t>
      </w:r>
      <w:hyperlink r:id="rId330" w:history="1">
        <w:r w:rsidRPr="00A23A79">
          <w:rPr>
            <w:rStyle w:val="Hyperlink"/>
            <w:i/>
            <w:iCs/>
            <w:lang w:val="en"/>
          </w:rPr>
          <w:t>"Hijab is Not an Islamic Duty: Muslim Scholar"</w:t>
        </w:r>
      </w:hyperlink>
      <w:r w:rsidRPr="00A23A79">
        <w:rPr>
          <w:i/>
          <w:iCs/>
          <w:lang w:val="en"/>
        </w:rPr>
        <w:t>. Morocco World News. </w:t>
      </w:r>
      <w:hyperlink r:id="rId331" w:history="1">
        <w:r w:rsidRPr="00A23A79">
          <w:rPr>
            <w:rStyle w:val="Hyperlink"/>
            <w:i/>
            <w:iCs/>
            <w:lang w:val="en"/>
          </w:rPr>
          <w:t>Archived</w:t>
        </w:r>
      </w:hyperlink>
      <w:r w:rsidRPr="00A23A79">
        <w:rPr>
          <w:i/>
          <w:iCs/>
          <w:lang w:val="en"/>
        </w:rPr>
        <w:t> from the original on 27 December 2015. Retrieved 26 December 2015.</w:t>
      </w:r>
    </w:p>
    <w:p w14:paraId="6905AA0D" w14:textId="77777777" w:rsidR="00A23A79" w:rsidRPr="00A23A79" w:rsidRDefault="00A23A79" w:rsidP="00A23A79">
      <w:pPr>
        <w:numPr>
          <w:ilvl w:val="0"/>
          <w:numId w:val="1165"/>
        </w:numPr>
        <w:rPr>
          <w:lang w:val="en"/>
        </w:rPr>
      </w:pPr>
      <w:r w:rsidRPr="00A23A79">
        <w:rPr>
          <w:lang w:val="en"/>
        </w:rPr>
        <w:t> </w:t>
      </w:r>
      <w:r w:rsidRPr="00A23A79">
        <w:rPr>
          <w:i/>
          <w:iCs/>
          <w:lang w:val="en"/>
        </w:rPr>
        <w:t>Nomani, Asra Q.; Arafa, Hala (21 December 2015). </w:t>
      </w:r>
      <w:hyperlink r:id="rId332" w:history="1">
        <w:r w:rsidRPr="00A23A79">
          <w:rPr>
            <w:rStyle w:val="Hyperlink"/>
            <w:i/>
            <w:iCs/>
            <w:lang w:val="en"/>
          </w:rPr>
          <w:t>"Opinion: As Muslim women, we actually ask you not to wear the hijab in the name of interfaith solidarity"</w:t>
        </w:r>
      </w:hyperlink>
      <w:r w:rsidRPr="00A23A79">
        <w:rPr>
          <w:i/>
          <w:iCs/>
          <w:lang w:val="en"/>
        </w:rPr>
        <w:t>. Washington Post. Retrieved 22 December 2022.</w:t>
      </w:r>
    </w:p>
    <w:p w14:paraId="195993A9" w14:textId="77777777" w:rsidR="00A23A79" w:rsidRPr="00A23A79" w:rsidRDefault="00A23A79" w:rsidP="00A23A79">
      <w:pPr>
        <w:numPr>
          <w:ilvl w:val="0"/>
          <w:numId w:val="1165"/>
        </w:numPr>
        <w:rPr>
          <w:lang w:val="en"/>
        </w:rPr>
      </w:pPr>
      <w:r w:rsidRPr="00A23A79">
        <w:rPr>
          <w:lang w:val="en"/>
        </w:rPr>
        <w:t> </w:t>
      </w:r>
      <w:hyperlink r:id="rId333" w:history="1">
        <w:r w:rsidRPr="00A23A79">
          <w:rPr>
            <w:rStyle w:val="Hyperlink"/>
            <w:i/>
            <w:iCs/>
            <w:lang w:val="en"/>
          </w:rPr>
          <w:t>"Behind the Veil: Oppression or Assertion"</w:t>
        </w:r>
      </w:hyperlink>
      <w:r w:rsidRPr="00A23A79">
        <w:rPr>
          <w:i/>
          <w:iCs/>
          <w:lang w:val="en"/>
        </w:rPr>
        <w:t> (PDF). </w:t>
      </w:r>
      <w:hyperlink r:id="rId334" w:history="1">
        <w:r w:rsidRPr="00A23A79">
          <w:rPr>
            <w:rStyle w:val="Hyperlink"/>
            <w:i/>
            <w:iCs/>
            <w:lang w:val="en"/>
          </w:rPr>
          <w:t>Archived</w:t>
        </w:r>
      </w:hyperlink>
      <w:r w:rsidRPr="00A23A79">
        <w:rPr>
          <w:i/>
          <w:iCs/>
          <w:lang w:val="en"/>
        </w:rPr>
        <w:t> (PDF) from the original on 4 May 2023.</w:t>
      </w:r>
    </w:p>
    <w:p w14:paraId="1C827331" w14:textId="77777777" w:rsidR="00A23A79" w:rsidRPr="00A23A79" w:rsidRDefault="00A23A79" w:rsidP="00A23A79">
      <w:pPr>
        <w:numPr>
          <w:ilvl w:val="0"/>
          <w:numId w:val="1165"/>
        </w:numPr>
        <w:rPr>
          <w:lang w:val="en"/>
        </w:rPr>
      </w:pPr>
      <w:r w:rsidRPr="00A23A79">
        <w:rPr>
          <w:lang w:val="en"/>
        </w:rPr>
        <w:t> </w:t>
      </w:r>
      <w:hyperlink r:id="rId335" w:history="1">
        <w:r w:rsidRPr="00A23A79">
          <w:rPr>
            <w:rStyle w:val="Hyperlink"/>
            <w:i/>
            <w:iCs/>
            <w:lang w:val="en"/>
          </w:rPr>
          <w:t>"What to Wear in Dubai? Do's &amp; Don'ts"</w:t>
        </w:r>
      </w:hyperlink>
      <w:r w:rsidRPr="00A23A79">
        <w:rPr>
          <w:i/>
          <w:iCs/>
          <w:lang w:val="en"/>
        </w:rPr>
        <w:t>. Dubai Tickets. Retrieved March 23, 2025.</w:t>
      </w:r>
    </w:p>
    <w:p w14:paraId="5389EC80" w14:textId="77777777" w:rsidR="00A23A79" w:rsidRPr="00A23A79" w:rsidRDefault="00A23A79" w:rsidP="00A23A79">
      <w:pPr>
        <w:numPr>
          <w:ilvl w:val="0"/>
          <w:numId w:val="1165"/>
        </w:numPr>
        <w:rPr>
          <w:lang w:val="en"/>
        </w:rPr>
      </w:pPr>
      <w:r w:rsidRPr="00A23A79">
        <w:rPr>
          <w:lang w:val="en"/>
        </w:rPr>
        <w:t> </w:t>
      </w:r>
      <w:hyperlink r:id="rId336" w:history="1">
        <w:r w:rsidRPr="00A23A79">
          <w:rPr>
            <w:rStyle w:val="Hyperlink"/>
            <w:i/>
            <w:iCs/>
            <w:lang w:val="en"/>
          </w:rPr>
          <w:t>"Taliban says burqa not mandatory for women, hijab is"</w:t>
        </w:r>
      </w:hyperlink>
      <w:r w:rsidRPr="00A23A79">
        <w:rPr>
          <w:i/>
          <w:iCs/>
          <w:lang w:val="en"/>
        </w:rPr>
        <w:t>. The Jakarta Post. Retrieved 2021-12-18.</w:t>
      </w:r>
    </w:p>
    <w:p w14:paraId="6D42D233" w14:textId="77777777" w:rsidR="00A23A79" w:rsidRPr="00A23A79" w:rsidRDefault="00A23A79" w:rsidP="00A23A79">
      <w:pPr>
        <w:numPr>
          <w:ilvl w:val="0"/>
          <w:numId w:val="1165"/>
        </w:numPr>
        <w:rPr>
          <w:lang w:val="en"/>
        </w:rPr>
      </w:pPr>
      <w:r w:rsidRPr="00A23A79">
        <w:rPr>
          <w:lang w:val="en"/>
        </w:rPr>
        <w:t> </w:t>
      </w:r>
      <w:hyperlink r:id="rId337" w:history="1">
        <w:r w:rsidRPr="00A23A79">
          <w:rPr>
            <w:rStyle w:val="Hyperlink"/>
            <w:i/>
            <w:iCs/>
            <w:lang w:val="en"/>
          </w:rPr>
          <w:t>"China bans burqas and 'abnormal' beards in Muslim province"</w:t>
        </w:r>
      </w:hyperlink>
      <w:r w:rsidRPr="00A23A79">
        <w:rPr>
          <w:i/>
          <w:iCs/>
          <w:lang w:val="en"/>
        </w:rPr>
        <w:t>. </w:t>
      </w:r>
      <w:hyperlink r:id="rId338" w:tooltip="Independent.co.uk" w:history="1">
        <w:r w:rsidRPr="00A23A79">
          <w:rPr>
            <w:rStyle w:val="Hyperlink"/>
            <w:i/>
            <w:iCs/>
            <w:lang w:val="en"/>
          </w:rPr>
          <w:t>Independent.co.uk</w:t>
        </w:r>
      </w:hyperlink>
      <w:r w:rsidRPr="00A23A79">
        <w:rPr>
          <w:i/>
          <w:iCs/>
          <w:lang w:val="en"/>
        </w:rPr>
        <w:t>. 30 March 2017.</w:t>
      </w:r>
    </w:p>
    <w:p w14:paraId="3786D75A" w14:textId="77777777" w:rsidR="00A23A79" w:rsidRPr="00A23A79" w:rsidRDefault="00A23A79" w:rsidP="00A23A79">
      <w:pPr>
        <w:numPr>
          <w:ilvl w:val="0"/>
          <w:numId w:val="1165"/>
        </w:numPr>
        <w:rPr>
          <w:lang w:val="en"/>
        </w:rPr>
      </w:pPr>
      <w:r w:rsidRPr="00A23A79">
        <w:rPr>
          <w:lang w:val="en"/>
        </w:rPr>
        <w:t> </w:t>
      </w:r>
      <w:hyperlink r:id="rId339" w:anchor=":~:text=The%20Filipiniana%20is%20a%20traditional,neck)%20draped%20over%20the%20shoulders." w:history="1">
        <w:r w:rsidRPr="00A23A79">
          <w:rPr>
            <w:rStyle w:val="Hyperlink"/>
            <w:i/>
            <w:iCs/>
            <w:lang w:val="en"/>
          </w:rPr>
          <w:t>"THE EVOLUTION OF MODERN FILIPINIANA: A BRIEF HISTORY OF PHILIPPINE FASHION"</w:t>
        </w:r>
      </w:hyperlink>
      <w:r w:rsidRPr="00A23A79">
        <w:rPr>
          <w:i/>
          <w:iCs/>
          <w:lang w:val="en"/>
        </w:rPr>
        <w:t>. Narra Studio. 2025. Retrieved January 20, 2025.</w:t>
      </w:r>
    </w:p>
    <w:p w14:paraId="4B007608" w14:textId="77777777" w:rsidR="00A23A79" w:rsidRPr="00A23A79" w:rsidRDefault="00A23A79" w:rsidP="00A23A79">
      <w:pPr>
        <w:numPr>
          <w:ilvl w:val="0"/>
          <w:numId w:val="1165"/>
        </w:numPr>
        <w:rPr>
          <w:lang w:val="en"/>
        </w:rPr>
      </w:pPr>
      <w:r w:rsidRPr="00A23A79">
        <w:rPr>
          <w:lang w:val="en"/>
        </w:rPr>
        <w:t> </w:t>
      </w:r>
      <w:hyperlink r:id="rId340" w:history="1">
        <w:r w:rsidRPr="00A23A79">
          <w:rPr>
            <w:rStyle w:val="Hyperlink"/>
            <w:i/>
            <w:iCs/>
            <w:lang w:val="en"/>
          </w:rPr>
          <w:t>"Piña Exhibit (drop-down box): Evolution of Philippine Costume"</w:t>
        </w:r>
      </w:hyperlink>
      <w:r w:rsidRPr="00A23A79">
        <w:rPr>
          <w:i/>
          <w:iCs/>
          <w:lang w:val="en"/>
        </w:rPr>
        <w:t>. Philippine Folk Museum Foundation (United States). 2025. Retrieved January 20, 2025.</w:t>
      </w:r>
    </w:p>
    <w:p w14:paraId="6BBCDEAE" w14:textId="77777777" w:rsidR="00A23A79" w:rsidRPr="00A23A79" w:rsidRDefault="00A23A79" w:rsidP="00A23A79">
      <w:pPr>
        <w:numPr>
          <w:ilvl w:val="0"/>
          <w:numId w:val="1165"/>
        </w:numPr>
        <w:rPr>
          <w:lang w:val="en"/>
        </w:rPr>
      </w:pPr>
      <w:r w:rsidRPr="00A23A79">
        <w:rPr>
          <w:lang w:val="en"/>
        </w:rPr>
        <w:lastRenderedPageBreak/>
        <w:t> </w:t>
      </w:r>
      <w:hyperlink r:id="rId341" w:history="1">
        <w:r w:rsidRPr="00A23A79">
          <w:rPr>
            <w:rStyle w:val="Hyperlink"/>
            <w:i/>
            <w:iCs/>
            <w:lang w:val="en"/>
          </w:rPr>
          <w:t>"</w:t>
        </w:r>
        <w:r w:rsidRPr="00A23A79">
          <w:rPr>
            <w:rStyle w:val="Hyperlink"/>
            <w:rFonts w:ascii="Leelawadee UI" w:hAnsi="Leelawadee UI" w:cs="Leelawadee UI"/>
            <w:i/>
            <w:iCs/>
            <w:lang w:val="en"/>
          </w:rPr>
          <w:t>ชุดไทยพระราชนิยม</w:t>
        </w:r>
        <w:r w:rsidRPr="00A23A79">
          <w:rPr>
            <w:rStyle w:val="Hyperlink"/>
            <w:i/>
            <w:iCs/>
            <w:lang w:val="en"/>
          </w:rPr>
          <w:t xml:space="preserve"> (Chut Thai Phra ratcha niyom)"</w:t>
        </w:r>
      </w:hyperlink>
      <w:r w:rsidRPr="00A23A79">
        <w:rPr>
          <w:i/>
          <w:iCs/>
          <w:lang w:val="en"/>
        </w:rPr>
        <w:t>. Ministry of Culture website (in Thai). Ministry of Culture. 3 February 2010. Archived from </w:t>
      </w:r>
      <w:hyperlink r:id="rId342" w:history="1">
        <w:r w:rsidRPr="00A23A79">
          <w:rPr>
            <w:rStyle w:val="Hyperlink"/>
            <w:i/>
            <w:iCs/>
            <w:lang w:val="en"/>
          </w:rPr>
          <w:t>the original</w:t>
        </w:r>
      </w:hyperlink>
      <w:r w:rsidRPr="00A23A79">
        <w:rPr>
          <w:i/>
          <w:iCs/>
          <w:lang w:val="en"/>
        </w:rPr>
        <w:t> on 27 January 2010. Retrieved 10 June 2010.</w:t>
      </w:r>
    </w:p>
    <w:p w14:paraId="47B7A7E1" w14:textId="77777777" w:rsidR="00A23A79" w:rsidRPr="00A23A79" w:rsidRDefault="00A23A79" w:rsidP="00A23A79">
      <w:pPr>
        <w:numPr>
          <w:ilvl w:val="0"/>
          <w:numId w:val="1165"/>
        </w:numPr>
        <w:rPr>
          <w:lang w:val="en"/>
        </w:rPr>
      </w:pPr>
      <w:r w:rsidRPr="00A23A79">
        <w:rPr>
          <w:lang w:val="en"/>
        </w:rPr>
        <w:t> </w:t>
      </w:r>
      <w:hyperlink r:id="rId343" w:history="1">
        <w:r w:rsidRPr="00A23A79">
          <w:rPr>
            <w:rStyle w:val="Hyperlink"/>
            <w:i/>
            <w:iCs/>
            <w:lang w:val="en"/>
          </w:rPr>
          <w:t>"Kilts Dance to New Tune"</w:t>
        </w:r>
      </w:hyperlink>
      <w:r w:rsidRPr="00A23A79">
        <w:rPr>
          <w:i/>
          <w:iCs/>
          <w:lang w:val="en"/>
        </w:rPr>
        <w:t>. </w:t>
      </w:r>
      <w:hyperlink r:id="rId344" w:tooltip="BBC News" w:history="1">
        <w:r w:rsidRPr="00A23A79">
          <w:rPr>
            <w:rStyle w:val="Hyperlink"/>
            <w:i/>
            <w:iCs/>
            <w:lang w:val="en"/>
          </w:rPr>
          <w:t>BBC News</w:t>
        </w:r>
      </w:hyperlink>
      <w:r w:rsidRPr="00A23A79">
        <w:rPr>
          <w:i/>
          <w:iCs/>
          <w:lang w:val="en"/>
        </w:rPr>
        <w:t>. 25 July 2000. Retrieved 10 June 2009.</w:t>
      </w:r>
    </w:p>
    <w:p w14:paraId="6BB04784" w14:textId="77777777" w:rsidR="00A23A79" w:rsidRPr="00A23A79" w:rsidRDefault="00A23A79" w:rsidP="00A23A79">
      <w:pPr>
        <w:numPr>
          <w:ilvl w:val="0"/>
          <w:numId w:val="1165"/>
        </w:numPr>
        <w:rPr>
          <w:lang w:val="en"/>
        </w:rPr>
      </w:pPr>
      <w:r w:rsidRPr="00A23A79">
        <w:rPr>
          <w:lang w:val="en"/>
        </w:rPr>
        <w:t> </w:t>
      </w:r>
      <w:hyperlink r:id="rId345" w:history="1">
        <w:r w:rsidRPr="00A23A79">
          <w:rPr>
            <w:rStyle w:val="Hyperlink"/>
            <w:i/>
            <w:iCs/>
            <w:lang w:val="en"/>
          </w:rPr>
          <w:t>"Asante Kente Cloth"</w:t>
        </w:r>
      </w:hyperlink>
      <w:r w:rsidRPr="00A23A79">
        <w:rPr>
          <w:i/>
          <w:iCs/>
          <w:lang w:val="en"/>
        </w:rPr>
        <w:t>. artsmia.org. Minneapolis Institute of Art. Retrieved August 13, 2025.</w:t>
      </w:r>
    </w:p>
    <w:p w14:paraId="64B4788E" w14:textId="77777777" w:rsidR="00A23A79" w:rsidRPr="00A23A79" w:rsidRDefault="00A23A79" w:rsidP="00A23A79">
      <w:pPr>
        <w:numPr>
          <w:ilvl w:val="0"/>
          <w:numId w:val="1165"/>
        </w:numPr>
        <w:rPr>
          <w:lang w:val="en"/>
        </w:rPr>
      </w:pPr>
      <w:r w:rsidRPr="00A23A79">
        <w:rPr>
          <w:lang w:val="en"/>
        </w:rPr>
        <w:t> </w:t>
      </w:r>
      <w:r w:rsidRPr="00A23A79">
        <w:rPr>
          <w:i/>
          <w:iCs/>
          <w:lang w:val="en"/>
        </w:rPr>
        <w:t>Whitecross, Richard W. (March 23, 2017). "Law, "Tradition" and Legitimacy: Contesting Driglam Namzha". In Schmidt, Johannes Dragsbæk (ed.). Development Challenges in Bhutan: Perspectives on Inequality and Gross National Happiness. Contemporary South Asian Studies. Springer. pp. 115–134. </w:t>
      </w:r>
      <w:hyperlink r:id="rId346" w:tooltip="Doi (identifier)" w:history="1">
        <w:r w:rsidRPr="00A23A79">
          <w:rPr>
            <w:rStyle w:val="Hyperlink"/>
            <w:i/>
            <w:iCs/>
            <w:lang w:val="en"/>
          </w:rPr>
          <w:t>doi</w:t>
        </w:r>
      </w:hyperlink>
      <w:r w:rsidRPr="00A23A79">
        <w:rPr>
          <w:i/>
          <w:iCs/>
          <w:lang w:val="en"/>
        </w:rPr>
        <w:t>:</w:t>
      </w:r>
      <w:hyperlink r:id="rId347" w:history="1">
        <w:r w:rsidRPr="00A23A79">
          <w:rPr>
            <w:rStyle w:val="Hyperlink"/>
            <w:i/>
            <w:iCs/>
            <w:lang w:val="en"/>
          </w:rPr>
          <w:t>10.1007/978-3-319-47925-5_7</w:t>
        </w:r>
      </w:hyperlink>
      <w:r w:rsidRPr="00A23A79">
        <w:rPr>
          <w:i/>
          <w:iCs/>
          <w:lang w:val="en"/>
        </w:rPr>
        <w:t>. </w:t>
      </w:r>
      <w:hyperlink r:id="rId348" w:tooltip="ISBN (identifier)" w:history="1">
        <w:r w:rsidRPr="00A23A79">
          <w:rPr>
            <w:rStyle w:val="Hyperlink"/>
            <w:i/>
            <w:iCs/>
            <w:lang w:val="en"/>
          </w:rPr>
          <w:t>ISBN</w:t>
        </w:r>
      </w:hyperlink>
      <w:r w:rsidRPr="00A23A79">
        <w:rPr>
          <w:i/>
          <w:iCs/>
          <w:lang w:val="en"/>
        </w:rPr>
        <w:t> </w:t>
      </w:r>
      <w:hyperlink r:id="rId349" w:tooltip="Special:BookSources/978-3-319-47924-8" w:history="1">
        <w:r w:rsidRPr="00A23A79">
          <w:rPr>
            <w:rStyle w:val="Hyperlink"/>
            <w:i/>
            <w:iCs/>
            <w:lang w:val="en"/>
          </w:rPr>
          <w:t>978-3-319-47924-8</w:t>
        </w:r>
      </w:hyperlink>
      <w:r w:rsidRPr="00A23A79">
        <w:rPr>
          <w:i/>
          <w:iCs/>
          <w:lang w:val="en"/>
        </w:rPr>
        <w:t>.</w:t>
      </w:r>
    </w:p>
    <w:p w14:paraId="7A81C51C" w14:textId="77777777" w:rsidR="00A23A79" w:rsidRPr="00A23A79" w:rsidRDefault="00A23A79" w:rsidP="00A23A79">
      <w:pPr>
        <w:numPr>
          <w:ilvl w:val="0"/>
          <w:numId w:val="1165"/>
        </w:numPr>
        <w:rPr>
          <w:lang w:val="en"/>
        </w:rPr>
      </w:pPr>
      <w:r w:rsidRPr="00A23A79">
        <w:rPr>
          <w:lang w:val="en"/>
        </w:rPr>
        <w:t> </w:t>
      </w:r>
      <w:hyperlink r:id="rId350" w:history="1">
        <w:r w:rsidRPr="00A23A79">
          <w:rPr>
            <w:rStyle w:val="Hyperlink"/>
            <w:i/>
            <w:iCs/>
            <w:lang w:val="en"/>
          </w:rPr>
          <w:t>"Employee Dress and Appearance"</w:t>
        </w:r>
      </w:hyperlink>
      <w:r w:rsidRPr="00A23A79">
        <w:rPr>
          <w:i/>
          <w:iCs/>
          <w:lang w:val="en"/>
        </w:rPr>
        <w:t>. Society for Human Resource Management. Retrieved 27 September 2017.</w:t>
      </w:r>
      <w:r w:rsidRPr="00A23A79">
        <w:rPr>
          <w:lang w:val="en"/>
        </w:rPr>
        <w:t>(subscription required)</w:t>
      </w:r>
    </w:p>
    <w:p w14:paraId="5F73C818" w14:textId="77777777" w:rsidR="00A23A79" w:rsidRPr="00A23A79" w:rsidRDefault="00A23A79" w:rsidP="00A23A79">
      <w:pPr>
        <w:numPr>
          <w:ilvl w:val="0"/>
          <w:numId w:val="1165"/>
        </w:numPr>
        <w:rPr>
          <w:lang w:val="en"/>
        </w:rPr>
      </w:pPr>
      <w:r w:rsidRPr="00A23A79">
        <w:rPr>
          <w:lang w:val="en"/>
        </w:rPr>
        <w:t> </w:t>
      </w:r>
      <w:r w:rsidRPr="00A23A79">
        <w:rPr>
          <w:i/>
          <w:iCs/>
          <w:lang w:val="en"/>
        </w:rPr>
        <w:t>Thomas, Robin. </w:t>
      </w:r>
      <w:hyperlink r:id="rId351" w:history="1">
        <w:r w:rsidRPr="00A23A79">
          <w:rPr>
            <w:rStyle w:val="Hyperlink"/>
            <w:i/>
            <w:iCs/>
            <w:lang w:val="en"/>
          </w:rPr>
          <w:t>"Dress Code Legal Issues"</w:t>
        </w:r>
      </w:hyperlink>
      <w:r w:rsidRPr="00A23A79">
        <w:rPr>
          <w:i/>
          <w:iCs/>
          <w:lang w:val="en"/>
        </w:rPr>
        <w:t>. Personnel Policy Services Inc. Archived from </w:t>
      </w:r>
      <w:hyperlink r:id="rId352" w:history="1">
        <w:r w:rsidRPr="00A23A79">
          <w:rPr>
            <w:rStyle w:val="Hyperlink"/>
            <w:i/>
            <w:iCs/>
            <w:lang w:val="en"/>
          </w:rPr>
          <w:t>the original</w:t>
        </w:r>
      </w:hyperlink>
      <w:r w:rsidRPr="00A23A79">
        <w:rPr>
          <w:i/>
          <w:iCs/>
          <w:lang w:val="en"/>
        </w:rPr>
        <w:t> on 14 March 2016.</w:t>
      </w:r>
    </w:p>
    <w:p w14:paraId="77D0238C" w14:textId="77777777" w:rsidR="00A23A79" w:rsidRPr="00A23A79" w:rsidRDefault="00A23A79" w:rsidP="00A23A79">
      <w:pPr>
        <w:numPr>
          <w:ilvl w:val="0"/>
          <w:numId w:val="1165"/>
        </w:numPr>
        <w:rPr>
          <w:lang w:val="en"/>
        </w:rPr>
      </w:pPr>
      <w:r w:rsidRPr="00A23A79">
        <w:rPr>
          <w:lang w:val="en"/>
        </w:rPr>
        <w:t> </w:t>
      </w:r>
      <w:hyperlink r:id="rId353" w:history="1">
        <w:r w:rsidRPr="00A23A79">
          <w:rPr>
            <w:rStyle w:val="Hyperlink"/>
            <w:i/>
            <w:iCs/>
            <w:lang w:val="en"/>
          </w:rPr>
          <w:t>"Illegal Workplace Policies: Appearance, Dress Codes, and Grooming Policies"</w:t>
        </w:r>
      </w:hyperlink>
      <w:r w:rsidRPr="00A23A79">
        <w:rPr>
          <w:i/>
          <w:iCs/>
          <w:lang w:val="en"/>
        </w:rPr>
        <w:t>. www.employmentlawfirms.com. Retrieved 2019-03-17.</w:t>
      </w:r>
    </w:p>
    <w:p w14:paraId="06F0A21B" w14:textId="77777777" w:rsidR="00A23A79" w:rsidRPr="00A23A79" w:rsidRDefault="00A23A79" w:rsidP="00A23A79">
      <w:pPr>
        <w:numPr>
          <w:ilvl w:val="0"/>
          <w:numId w:val="1165"/>
        </w:numPr>
        <w:rPr>
          <w:lang w:val="en"/>
        </w:rPr>
      </w:pPr>
      <w:r w:rsidRPr="00A23A79">
        <w:rPr>
          <w:lang w:val="en"/>
        </w:rPr>
        <w:t> </w:t>
      </w:r>
      <w:r w:rsidRPr="00A23A79">
        <w:rPr>
          <w:i/>
          <w:iCs/>
          <w:lang w:val="en"/>
        </w:rPr>
        <w:t>Ainsworth, Janet (January 2014). "What's Wrong with Pink Pearls and Cornrow Braids? Employee Dress Codes and the Semiotic Performance of Race and Gender in the Workplace". Law, Culture and Visual Studies. Dordrecht Springer. pp. 241–260. </w:t>
      </w:r>
      <w:hyperlink r:id="rId354" w:tooltip="ISBN (identifier)" w:history="1">
        <w:r w:rsidRPr="00A23A79">
          <w:rPr>
            <w:rStyle w:val="Hyperlink"/>
            <w:i/>
            <w:iCs/>
            <w:lang w:val="en"/>
          </w:rPr>
          <w:t>ISBN</w:t>
        </w:r>
      </w:hyperlink>
      <w:r w:rsidRPr="00A23A79">
        <w:rPr>
          <w:i/>
          <w:iCs/>
          <w:lang w:val="en"/>
        </w:rPr>
        <w:t> </w:t>
      </w:r>
      <w:hyperlink r:id="rId355" w:tooltip="Special:BookSources/978-90-481-9322-6" w:history="1">
        <w:r w:rsidRPr="00A23A79">
          <w:rPr>
            <w:rStyle w:val="Hyperlink"/>
            <w:i/>
            <w:iCs/>
            <w:lang w:val="en"/>
          </w:rPr>
          <w:t>978-90-481-9322-6</w:t>
        </w:r>
      </w:hyperlink>
      <w:r w:rsidRPr="00A23A79">
        <w:rPr>
          <w:i/>
          <w:iCs/>
          <w:lang w:val="en"/>
        </w:rPr>
        <w:t>.</w:t>
      </w:r>
    </w:p>
    <w:p w14:paraId="58879D2E" w14:textId="77777777" w:rsidR="00A23A79" w:rsidRPr="00A23A79" w:rsidRDefault="00A23A79" w:rsidP="00A23A79">
      <w:pPr>
        <w:numPr>
          <w:ilvl w:val="0"/>
          <w:numId w:val="1165"/>
        </w:numPr>
        <w:rPr>
          <w:lang w:val="en"/>
        </w:rPr>
      </w:pPr>
      <w:r w:rsidRPr="00A23A79">
        <w:rPr>
          <w:lang w:val="en"/>
        </w:rPr>
        <w:t> </w:t>
      </w:r>
      <w:hyperlink r:id="rId356" w:history="1">
        <w:r w:rsidRPr="00A23A79">
          <w:rPr>
            <w:rStyle w:val="Hyperlink"/>
            <w:i/>
            <w:iCs/>
            <w:lang w:val="en"/>
          </w:rPr>
          <w:t>"Schiavo v. Marina District Development Company, LLC, NJ: Appellate Div. 2015 - Google Scholar"</w:t>
        </w:r>
      </w:hyperlink>
      <w:r w:rsidRPr="00A23A79">
        <w:rPr>
          <w:i/>
          <w:iCs/>
          <w:lang w:val="en"/>
        </w:rPr>
        <w:t>. scholar.google.com. Retrieved 2021-02-26.</w:t>
      </w:r>
    </w:p>
    <w:p w14:paraId="65A5D077" w14:textId="77777777" w:rsidR="00A23A79" w:rsidRPr="00A23A79" w:rsidRDefault="00A23A79" w:rsidP="00A23A79">
      <w:pPr>
        <w:numPr>
          <w:ilvl w:val="0"/>
          <w:numId w:val="1165"/>
        </w:numPr>
        <w:rPr>
          <w:lang w:val="en"/>
        </w:rPr>
      </w:pPr>
      <w:r w:rsidRPr="00A23A79">
        <w:rPr>
          <w:lang w:val="en"/>
        </w:rPr>
        <w:t> </w:t>
      </w:r>
      <w:r w:rsidRPr="00A23A79">
        <w:rPr>
          <w:i/>
          <w:iCs/>
          <w:lang w:val="en"/>
        </w:rPr>
        <w:t>NJ.com, Paige Gross | For (2019-05-20). </w:t>
      </w:r>
      <w:hyperlink r:id="rId357" w:history="1">
        <w:r w:rsidRPr="00A23A79">
          <w:rPr>
            <w:rStyle w:val="Hyperlink"/>
            <w:i/>
            <w:iCs/>
            <w:lang w:val="en"/>
          </w:rPr>
          <w:t>"The 'Borgata Babes' who sued the casino a decade ago will get their day in court. Rules about their weight were discriminatory, they say"</w:t>
        </w:r>
      </w:hyperlink>
      <w:r w:rsidRPr="00A23A79">
        <w:rPr>
          <w:i/>
          <w:iCs/>
          <w:lang w:val="en"/>
        </w:rPr>
        <w:t>. nj. Retrieved 2021-02-26.</w:t>
      </w:r>
    </w:p>
    <w:p w14:paraId="253B4E82" w14:textId="77777777" w:rsidR="00A23A79" w:rsidRPr="00A23A79" w:rsidRDefault="00A23A79" w:rsidP="00A23A79">
      <w:pPr>
        <w:numPr>
          <w:ilvl w:val="0"/>
          <w:numId w:val="1165"/>
        </w:numPr>
        <w:rPr>
          <w:lang w:val="en"/>
        </w:rPr>
      </w:pPr>
      <w:r w:rsidRPr="00A23A79">
        <w:rPr>
          <w:lang w:val="en"/>
        </w:rPr>
        <w:t> </w:t>
      </w:r>
      <w:r w:rsidRPr="00A23A79">
        <w:rPr>
          <w:i/>
          <w:iCs/>
          <w:lang w:val="en"/>
        </w:rPr>
        <w:t>Jane Doe v. Boeing Company</w:t>
      </w:r>
      <w:r w:rsidRPr="00A23A79">
        <w:rPr>
          <w:lang w:val="en"/>
        </w:rPr>
        <w:t>, </w:t>
      </w:r>
      <w:hyperlink r:id="rId358" w:history="1">
        <w:r w:rsidRPr="00A23A79">
          <w:rPr>
            <w:rStyle w:val="Hyperlink"/>
            <w:lang w:val="en"/>
          </w:rPr>
          <w:t>121 Wn.2d 8</w:t>
        </w:r>
      </w:hyperlink>
      <w:r w:rsidRPr="00A23A79">
        <w:rPr>
          <w:lang w:val="en"/>
        </w:rPr>
        <w:t> (Supreme Court of Washington, </w:t>
      </w:r>
      <w:r w:rsidRPr="00A23A79">
        <w:rPr>
          <w:i/>
          <w:iCs/>
          <w:lang w:val="en"/>
        </w:rPr>
        <w:t>en banc</w:t>
      </w:r>
      <w:r w:rsidRPr="00A23A79">
        <w:rPr>
          <w:lang w:val="en"/>
        </w:rPr>
        <w:t> 1993).</w:t>
      </w:r>
    </w:p>
    <w:p w14:paraId="6F3F8C91" w14:textId="77777777" w:rsidR="00A23A79" w:rsidRPr="00A23A79" w:rsidRDefault="00A23A79" w:rsidP="00A23A79">
      <w:pPr>
        <w:numPr>
          <w:ilvl w:val="0"/>
          <w:numId w:val="1165"/>
        </w:numPr>
        <w:rPr>
          <w:lang w:val="en"/>
        </w:rPr>
      </w:pPr>
      <w:r w:rsidRPr="00A23A79">
        <w:rPr>
          <w:lang w:val="en"/>
        </w:rPr>
        <w:t> </w:t>
      </w:r>
      <w:hyperlink r:id="rId359" w:history="1">
        <w:r w:rsidRPr="00A23A79">
          <w:rPr>
            <w:rStyle w:val="Hyperlink"/>
            <w:i/>
            <w:iCs/>
            <w:lang w:val="en"/>
          </w:rPr>
          <w:t>Eeoc v. Rg &amp;. Gr Harris Funeral Homes, Inc.</w:t>
        </w:r>
      </w:hyperlink>
      <w:r w:rsidRPr="00A23A79">
        <w:rPr>
          <w:i/>
          <w:iCs/>
          <w:lang w:val="en"/>
        </w:rPr>
        <w:t>, vol. 884, October 4, 2017, p. 560, retrieved February 25, 2021</w:t>
      </w:r>
      <w:r w:rsidRPr="00A23A79">
        <w:rPr>
          <w:lang w:val="en"/>
        </w:rPr>
        <w:t>, Argued: October 4, 2017</w:t>
      </w:r>
    </w:p>
    <w:p w14:paraId="7400917B" w14:textId="77777777" w:rsidR="00A23A79" w:rsidRPr="00A23A79" w:rsidRDefault="00A23A79" w:rsidP="00A23A79">
      <w:pPr>
        <w:numPr>
          <w:ilvl w:val="0"/>
          <w:numId w:val="1165"/>
        </w:numPr>
        <w:rPr>
          <w:lang w:val="en"/>
        </w:rPr>
      </w:pPr>
      <w:r w:rsidRPr="00A23A79">
        <w:rPr>
          <w:lang w:val="en"/>
        </w:rPr>
        <w:t> </w:t>
      </w:r>
      <w:hyperlink r:id="rId360" w:history="1">
        <w:r w:rsidRPr="00A23A79">
          <w:rPr>
            <w:rStyle w:val="Hyperlink"/>
            <w:i/>
            <w:iCs/>
            <w:lang w:val="en"/>
          </w:rPr>
          <w:t>"R.G. &amp; G.R. Harris Funeral Homes v EEOC &amp; Aimee Stephens"</w:t>
        </w:r>
      </w:hyperlink>
      <w:r w:rsidRPr="00A23A79">
        <w:rPr>
          <w:i/>
          <w:iCs/>
          <w:lang w:val="en"/>
        </w:rPr>
        <w:t>. American Civil Liberties Union. Retrieved 2021-02-26.</w:t>
      </w:r>
    </w:p>
    <w:p w14:paraId="54DA10CC" w14:textId="77777777" w:rsidR="00A23A79" w:rsidRPr="00A23A79" w:rsidRDefault="00A23A79" w:rsidP="00A23A79">
      <w:pPr>
        <w:numPr>
          <w:ilvl w:val="0"/>
          <w:numId w:val="1165"/>
        </w:numPr>
        <w:rPr>
          <w:lang w:val="en"/>
        </w:rPr>
      </w:pPr>
      <w:r w:rsidRPr="00A23A79">
        <w:rPr>
          <w:lang w:val="en"/>
        </w:rPr>
        <w:lastRenderedPageBreak/>
        <w:t> </w:t>
      </w:r>
      <w:r w:rsidRPr="00A23A79">
        <w:rPr>
          <w:i/>
          <w:iCs/>
          <w:lang w:val="en"/>
        </w:rPr>
        <w:t>Higgins, Tucker (2020-06-15). </w:t>
      </w:r>
      <w:hyperlink r:id="rId361" w:history="1">
        <w:r w:rsidRPr="00A23A79">
          <w:rPr>
            <w:rStyle w:val="Hyperlink"/>
            <w:i/>
            <w:iCs/>
            <w:lang w:val="en"/>
          </w:rPr>
          <w:t>"Supreme Court rules workers can't be fired for being gay or transgender"</w:t>
        </w:r>
      </w:hyperlink>
      <w:r w:rsidRPr="00A23A79">
        <w:rPr>
          <w:i/>
          <w:iCs/>
          <w:lang w:val="en"/>
        </w:rPr>
        <w:t>. CNBC. Retrieved 2021-02-26.</w:t>
      </w:r>
    </w:p>
    <w:p w14:paraId="4CC3385A" w14:textId="77777777" w:rsidR="00A23A79" w:rsidRPr="00A23A79" w:rsidRDefault="00A23A79" w:rsidP="00A23A79">
      <w:pPr>
        <w:numPr>
          <w:ilvl w:val="0"/>
          <w:numId w:val="1165"/>
        </w:numPr>
        <w:rPr>
          <w:lang w:val="en"/>
        </w:rPr>
      </w:pPr>
      <w:r w:rsidRPr="00A23A79">
        <w:rPr>
          <w:lang w:val="en"/>
        </w:rPr>
        <w:t> </w:t>
      </w:r>
      <w:hyperlink r:id="rId362" w:history="1">
        <w:r w:rsidRPr="00A23A79">
          <w:rPr>
            <w:rStyle w:val="Hyperlink"/>
            <w:i/>
            <w:iCs/>
            <w:lang w:val="en"/>
          </w:rPr>
          <w:t>"The Official CROWN Act"</w:t>
        </w:r>
      </w:hyperlink>
      <w:r w:rsidRPr="00A23A79">
        <w:rPr>
          <w:i/>
          <w:iCs/>
          <w:lang w:val="en"/>
        </w:rPr>
        <w:t>. The Official CROWN Act.</w:t>
      </w:r>
    </w:p>
    <w:p w14:paraId="7855B127" w14:textId="77777777" w:rsidR="00A23A79" w:rsidRPr="00A23A79" w:rsidRDefault="00A23A79" w:rsidP="00A23A79">
      <w:pPr>
        <w:numPr>
          <w:ilvl w:val="0"/>
          <w:numId w:val="1165"/>
        </w:numPr>
        <w:rPr>
          <w:lang w:val="en"/>
        </w:rPr>
      </w:pPr>
      <w:r w:rsidRPr="00A23A79">
        <w:rPr>
          <w:lang w:val="en"/>
        </w:rPr>
        <w:t> </w:t>
      </w:r>
      <w:hyperlink r:id="rId363" w:anchor=":~:text=As%20of%20June%202023%2C%2023,including%20the%20U.S.%20Virgin%20Islands" w:history="1">
        <w:r w:rsidRPr="00A23A79">
          <w:rPr>
            <w:rStyle w:val="Hyperlink"/>
            <w:i/>
            <w:iCs/>
            <w:lang w:val="en"/>
          </w:rPr>
          <w:t>"CROWN Act: Does Your State Prohibit Hair Discrimination?"</w:t>
        </w:r>
      </w:hyperlink>
      <w:r w:rsidRPr="00A23A79">
        <w:rPr>
          <w:i/>
          <w:iCs/>
          <w:lang w:val="en"/>
        </w:rPr>
        <w:t>.</w:t>
      </w:r>
    </w:p>
    <w:p w14:paraId="0A7A2AEB" w14:textId="77777777" w:rsidR="00A23A79" w:rsidRPr="00A23A79" w:rsidRDefault="00A23A79" w:rsidP="00A23A79">
      <w:pPr>
        <w:numPr>
          <w:ilvl w:val="0"/>
          <w:numId w:val="1165"/>
        </w:numPr>
        <w:rPr>
          <w:lang w:val="en"/>
        </w:rPr>
      </w:pPr>
      <w:r w:rsidRPr="00A23A79">
        <w:rPr>
          <w:lang w:val="en"/>
        </w:rPr>
        <w:t> </w:t>
      </w:r>
      <w:hyperlink r:id="rId364" w:history="1">
        <w:r w:rsidRPr="00A23A79">
          <w:rPr>
            <w:rStyle w:val="Hyperlink"/>
            <w:i/>
            <w:iCs/>
            <w:lang w:val="en"/>
          </w:rPr>
          <w:t>"La Scala Warns Opera Lovers: No Flip Flops or Tank Tops Allowed"</w:t>
        </w:r>
      </w:hyperlink>
      <w:r w:rsidRPr="00A23A79">
        <w:rPr>
          <w:i/>
          <w:iCs/>
          <w:lang w:val="en"/>
        </w:rPr>
        <w:t>. New York Times. 10 July 2025. Retrieved 11 July 2025.</w:t>
      </w:r>
    </w:p>
    <w:p w14:paraId="0BCD35B1" w14:textId="77777777" w:rsidR="00A23A79" w:rsidRPr="00A23A79" w:rsidRDefault="00A23A79" w:rsidP="00A23A79">
      <w:pPr>
        <w:numPr>
          <w:ilvl w:val="0"/>
          <w:numId w:val="1165"/>
        </w:numPr>
        <w:rPr>
          <w:lang w:val="en"/>
        </w:rPr>
      </w:pPr>
      <w:r w:rsidRPr="00A23A79">
        <w:rPr>
          <w:lang w:val="en"/>
        </w:rPr>
        <w:t> </w:t>
      </w:r>
      <w:r w:rsidRPr="00A23A79">
        <w:rPr>
          <w:i/>
          <w:iCs/>
          <w:lang w:val="en"/>
        </w:rPr>
        <w:t>Bowen, Sherry. </w:t>
      </w:r>
      <w:hyperlink r:id="rId365" w:history="1">
        <w:r w:rsidRPr="00A23A79">
          <w:rPr>
            <w:rStyle w:val="Hyperlink"/>
            <w:i/>
            <w:iCs/>
            <w:lang w:val="en"/>
          </w:rPr>
          <w:t>"Should Kids Wear School Uniforms?"</w:t>
        </w:r>
      </w:hyperlink>
      <w:r w:rsidRPr="00A23A79">
        <w:rPr>
          <w:i/>
          <w:iCs/>
          <w:lang w:val="en"/>
        </w:rPr>
        <w:t>. EduGuide. Retrieved September 22, 2013.</w:t>
      </w:r>
    </w:p>
    <w:p w14:paraId="5A91833E" w14:textId="77777777" w:rsidR="00A23A79" w:rsidRPr="00A23A79" w:rsidRDefault="00A23A79" w:rsidP="00A23A79">
      <w:pPr>
        <w:numPr>
          <w:ilvl w:val="0"/>
          <w:numId w:val="1165"/>
        </w:numPr>
        <w:rPr>
          <w:lang w:val="en"/>
        </w:rPr>
      </w:pPr>
      <w:r w:rsidRPr="00A23A79">
        <w:rPr>
          <w:lang w:val="en"/>
        </w:rPr>
        <w:t> </w:t>
      </w:r>
      <w:r w:rsidRPr="00A23A79">
        <w:rPr>
          <w:i/>
          <w:iCs/>
          <w:lang w:val="en"/>
        </w:rPr>
        <w:t>Firmin, Michael; Smith, Suzanne; Perry, Lynsey (2006). "School Uniforms: A Qualitative Analysis of Aims and Accomplishments at Two Christian Schools". Journal of Research on Christian Education. </w:t>
      </w:r>
      <w:r w:rsidRPr="00A23A79">
        <w:rPr>
          <w:b/>
          <w:bCs/>
          <w:i/>
          <w:iCs/>
          <w:lang w:val="en"/>
        </w:rPr>
        <w:t>15</w:t>
      </w:r>
      <w:r w:rsidRPr="00A23A79">
        <w:rPr>
          <w:i/>
          <w:iCs/>
          <w:lang w:val="en"/>
        </w:rPr>
        <w:t> (2): 143–168. </w:t>
      </w:r>
      <w:hyperlink r:id="rId366" w:tooltip="Doi (identifier)" w:history="1">
        <w:r w:rsidRPr="00A23A79">
          <w:rPr>
            <w:rStyle w:val="Hyperlink"/>
            <w:i/>
            <w:iCs/>
            <w:lang w:val="en"/>
          </w:rPr>
          <w:t>doi</w:t>
        </w:r>
      </w:hyperlink>
      <w:r w:rsidRPr="00A23A79">
        <w:rPr>
          <w:i/>
          <w:iCs/>
          <w:lang w:val="en"/>
        </w:rPr>
        <w:t>:</w:t>
      </w:r>
      <w:hyperlink r:id="rId367" w:history="1">
        <w:r w:rsidRPr="00A23A79">
          <w:rPr>
            <w:rStyle w:val="Hyperlink"/>
            <w:i/>
            <w:iCs/>
            <w:lang w:val="en"/>
          </w:rPr>
          <w:t>10.1080/10656210609485000</w:t>
        </w:r>
      </w:hyperlink>
      <w:r w:rsidRPr="00A23A79">
        <w:rPr>
          <w:i/>
          <w:iCs/>
          <w:lang w:val="en"/>
        </w:rPr>
        <w:t>. </w:t>
      </w:r>
      <w:hyperlink r:id="rId368" w:tooltip="S2CID (identifier)" w:history="1">
        <w:r w:rsidRPr="00A23A79">
          <w:rPr>
            <w:rStyle w:val="Hyperlink"/>
            <w:i/>
            <w:iCs/>
            <w:lang w:val="en"/>
          </w:rPr>
          <w:t>S2CID</w:t>
        </w:r>
      </w:hyperlink>
      <w:r w:rsidRPr="00A23A79">
        <w:rPr>
          <w:i/>
          <w:iCs/>
          <w:lang w:val="en"/>
        </w:rPr>
        <w:t> </w:t>
      </w:r>
      <w:hyperlink r:id="rId369" w:history="1">
        <w:r w:rsidRPr="00A23A79">
          <w:rPr>
            <w:rStyle w:val="Hyperlink"/>
            <w:i/>
            <w:iCs/>
            <w:lang w:val="en"/>
          </w:rPr>
          <w:t>144932641</w:t>
        </w:r>
      </w:hyperlink>
      <w:r w:rsidRPr="00A23A79">
        <w:rPr>
          <w:i/>
          <w:iCs/>
          <w:lang w:val="en"/>
        </w:rPr>
        <w:t>. </w:t>
      </w:r>
      <w:hyperlink r:id="rId370" w:tooltip="ProQuest" w:history="1">
        <w:r w:rsidRPr="00A23A79">
          <w:rPr>
            <w:rStyle w:val="Hyperlink"/>
            <w:i/>
            <w:iCs/>
            <w:lang w:val="en"/>
          </w:rPr>
          <w:t>ProQuest</w:t>
        </w:r>
      </w:hyperlink>
      <w:r w:rsidRPr="00A23A79">
        <w:rPr>
          <w:i/>
          <w:iCs/>
          <w:lang w:val="en"/>
        </w:rPr>
        <w:t> </w:t>
      </w:r>
      <w:hyperlink r:id="rId371" w:history="1">
        <w:r w:rsidRPr="00A23A79">
          <w:rPr>
            <w:rStyle w:val="Hyperlink"/>
            <w:i/>
            <w:iCs/>
            <w:lang w:val="en"/>
          </w:rPr>
          <w:t>594820094</w:t>
        </w:r>
      </w:hyperlink>
      <w:r w:rsidRPr="00A23A79">
        <w:rPr>
          <w:i/>
          <w:iCs/>
          <w:lang w:val="en"/>
        </w:rPr>
        <w:t>.</w:t>
      </w:r>
    </w:p>
    <w:p w14:paraId="1B64C75B" w14:textId="77777777" w:rsidR="00A23A79" w:rsidRPr="00A23A79" w:rsidRDefault="00A23A79" w:rsidP="00A23A79">
      <w:pPr>
        <w:numPr>
          <w:ilvl w:val="0"/>
          <w:numId w:val="1165"/>
        </w:numPr>
        <w:rPr>
          <w:lang w:val="en"/>
        </w:rPr>
      </w:pPr>
      <w:r w:rsidRPr="00A23A79">
        <w:rPr>
          <w:lang w:val="en"/>
        </w:rPr>
        <w:t> </w:t>
      </w:r>
      <w:hyperlink r:id="rId372" w:history="1">
        <w:r w:rsidRPr="00A23A79">
          <w:rPr>
            <w:rStyle w:val="Hyperlink"/>
            <w:i/>
            <w:iCs/>
            <w:lang w:val="en"/>
          </w:rPr>
          <w:t>"School Dress Codes - FindLaw"</w:t>
        </w:r>
      </w:hyperlink>
      <w:r w:rsidRPr="00A23A79">
        <w:rPr>
          <w:i/>
          <w:iCs/>
          <w:lang w:val="en"/>
        </w:rPr>
        <w:t>. Findlaw. Retrieved 2017-12-08.</w:t>
      </w:r>
    </w:p>
    <w:p w14:paraId="04409BC5" w14:textId="77777777" w:rsidR="00A23A79" w:rsidRPr="00A23A79" w:rsidRDefault="00A23A79" w:rsidP="00A23A79">
      <w:pPr>
        <w:numPr>
          <w:ilvl w:val="0"/>
          <w:numId w:val="1165"/>
        </w:numPr>
        <w:rPr>
          <w:lang w:val="en"/>
        </w:rPr>
      </w:pPr>
      <w:r w:rsidRPr="00A23A79">
        <w:rPr>
          <w:lang w:val="en"/>
        </w:rPr>
        <w:t> </w:t>
      </w:r>
      <w:r w:rsidRPr="00A23A79">
        <w:rPr>
          <w:i/>
          <w:iCs/>
          <w:lang w:val="en"/>
        </w:rPr>
        <w:t>Hills, Surry (April 7, 2014). "Response to dress code". Education. </w:t>
      </w:r>
      <w:r w:rsidRPr="00A23A79">
        <w:rPr>
          <w:b/>
          <w:bCs/>
          <w:i/>
          <w:iCs/>
          <w:lang w:val="en"/>
        </w:rPr>
        <w:t>95</w:t>
      </w:r>
      <w:r w:rsidRPr="00A23A79">
        <w:rPr>
          <w:i/>
          <w:iCs/>
          <w:lang w:val="en"/>
        </w:rPr>
        <w:t> (3): 8. </w:t>
      </w:r>
      <w:hyperlink r:id="rId373" w:tooltip="ProQuest" w:history="1">
        <w:r w:rsidRPr="00A23A79">
          <w:rPr>
            <w:rStyle w:val="Hyperlink"/>
            <w:i/>
            <w:iCs/>
            <w:lang w:val="en"/>
          </w:rPr>
          <w:t>ProQuest</w:t>
        </w:r>
      </w:hyperlink>
      <w:r w:rsidRPr="00A23A79">
        <w:rPr>
          <w:i/>
          <w:iCs/>
          <w:lang w:val="en"/>
        </w:rPr>
        <w:t> </w:t>
      </w:r>
      <w:hyperlink r:id="rId374" w:history="1">
        <w:r w:rsidRPr="00A23A79">
          <w:rPr>
            <w:rStyle w:val="Hyperlink"/>
            <w:i/>
            <w:iCs/>
            <w:lang w:val="en"/>
          </w:rPr>
          <w:t>1519605424</w:t>
        </w:r>
      </w:hyperlink>
      <w:r w:rsidRPr="00A23A79">
        <w:rPr>
          <w:i/>
          <w:iCs/>
          <w:lang w:val="en"/>
        </w:rPr>
        <w:t>.</w:t>
      </w:r>
    </w:p>
    <w:p w14:paraId="3DA48066" w14:textId="77777777" w:rsidR="00A23A79" w:rsidRPr="00A23A79" w:rsidRDefault="00A23A79" w:rsidP="00A23A79">
      <w:pPr>
        <w:numPr>
          <w:ilvl w:val="0"/>
          <w:numId w:val="1165"/>
        </w:numPr>
        <w:rPr>
          <w:lang w:val="en"/>
        </w:rPr>
      </w:pPr>
      <w:r w:rsidRPr="00A23A79">
        <w:rPr>
          <w:lang w:val="en"/>
        </w:rPr>
        <w:t> Herbon, Beth, and Jane E. Workman. "Dress and Appearance Codes in Public Secondary School Handbooks." Journal of Family &amp; Consumer Sciences 92.5 (2000): 68-76.</w:t>
      </w:r>
    </w:p>
    <w:p w14:paraId="6ADEACDB" w14:textId="77777777" w:rsidR="00A23A79" w:rsidRPr="00A23A79" w:rsidRDefault="00A23A79" w:rsidP="00A23A79">
      <w:pPr>
        <w:numPr>
          <w:ilvl w:val="0"/>
          <w:numId w:val="1165"/>
        </w:numPr>
        <w:rPr>
          <w:lang w:val="en"/>
        </w:rPr>
      </w:pPr>
      <w:r w:rsidRPr="00A23A79">
        <w:rPr>
          <w:lang w:val="en"/>
        </w:rPr>
        <w:t> Smith, Natalie. "Eliminating Gender Stereotypes in Public School Dress Codes: The Necessity of Respecting Personal Preference." </w:t>
      </w:r>
      <w:r w:rsidRPr="00A23A79">
        <w:rPr>
          <w:i/>
          <w:iCs/>
          <w:lang w:val="en"/>
        </w:rPr>
        <w:t>Journal of Law &amp; Education</w:t>
      </w:r>
      <w:r w:rsidRPr="00A23A79">
        <w:rPr>
          <w:lang w:val="en"/>
        </w:rPr>
        <w:t>; 41.1 (2012): 251-60.</w:t>
      </w:r>
    </w:p>
    <w:p w14:paraId="7B9A4BA9" w14:textId="77777777" w:rsidR="00A23A79" w:rsidRPr="00A23A79" w:rsidRDefault="00A23A79" w:rsidP="00A23A79">
      <w:pPr>
        <w:numPr>
          <w:ilvl w:val="0"/>
          <w:numId w:val="1165"/>
        </w:numPr>
        <w:rPr>
          <w:lang w:val="en"/>
        </w:rPr>
      </w:pPr>
      <w:r w:rsidRPr="00A23A79">
        <w:rPr>
          <w:lang w:val="en"/>
        </w:rPr>
        <w:t> </w:t>
      </w:r>
      <w:r w:rsidRPr="00A23A79">
        <w:rPr>
          <w:i/>
          <w:iCs/>
          <w:lang w:val="en"/>
        </w:rPr>
        <w:t>Casey, Liam (May 26, 2015). </w:t>
      </w:r>
      <w:hyperlink r:id="rId375" w:history="1">
        <w:r w:rsidRPr="00A23A79">
          <w:rPr>
            <w:rStyle w:val="Hyperlink"/>
            <w:i/>
            <w:iCs/>
            <w:lang w:val="en"/>
          </w:rPr>
          <w:t>"Toronto students sport crop tops in protest of dress code"</w:t>
        </w:r>
      </w:hyperlink>
      <w:r w:rsidRPr="00A23A79">
        <w:rPr>
          <w:i/>
          <w:iCs/>
          <w:lang w:val="en"/>
        </w:rPr>
        <w:t>. CTVNews. Retrieved November 23, 2021.</w:t>
      </w:r>
    </w:p>
    <w:p w14:paraId="69558735" w14:textId="77777777" w:rsidR="00A23A79" w:rsidRPr="00A23A79" w:rsidRDefault="00A23A79" w:rsidP="00A23A79">
      <w:pPr>
        <w:numPr>
          <w:ilvl w:val="0"/>
          <w:numId w:val="1165"/>
        </w:numPr>
        <w:rPr>
          <w:lang w:val="en"/>
        </w:rPr>
      </w:pPr>
      <w:r w:rsidRPr="00A23A79">
        <w:rPr>
          <w:lang w:val="en"/>
        </w:rPr>
        <w:t> </w:t>
      </w:r>
      <w:r w:rsidRPr="00A23A79">
        <w:rPr>
          <w:i/>
          <w:iCs/>
          <w:lang w:val="en"/>
        </w:rPr>
        <w:t>McGowan, Emma (September 1, 2015). </w:t>
      </w:r>
      <w:hyperlink r:id="rId376" w:history="1">
        <w:r w:rsidRPr="00A23A79">
          <w:rPr>
            <w:rStyle w:val="Hyperlink"/>
            <w:i/>
            <w:iCs/>
            <w:lang w:val="en"/>
          </w:rPr>
          <w:t>"Meet the Teenage Girls Who Are Taking a Stand Against Slut-Shaming Dress Codes"</w:t>
        </w:r>
      </w:hyperlink>
      <w:r w:rsidRPr="00A23A79">
        <w:rPr>
          <w:i/>
          <w:iCs/>
          <w:lang w:val="en"/>
        </w:rPr>
        <w:t>. Mic. Retrieved November 23, 2021.</w:t>
      </w:r>
    </w:p>
    <w:p w14:paraId="1130DCFD" w14:textId="77777777" w:rsidR="00A23A79" w:rsidRPr="00A23A79" w:rsidRDefault="00A23A79" w:rsidP="00A23A79">
      <w:pPr>
        <w:numPr>
          <w:ilvl w:val="0"/>
          <w:numId w:val="1165"/>
        </w:numPr>
        <w:rPr>
          <w:lang w:val="en"/>
        </w:rPr>
      </w:pPr>
      <w:r w:rsidRPr="00A23A79">
        <w:rPr>
          <w:lang w:val="en"/>
        </w:rPr>
        <w:t> </w:t>
      </w:r>
      <w:r w:rsidRPr="00A23A79">
        <w:rPr>
          <w:i/>
          <w:iCs/>
          <w:lang w:val="en"/>
        </w:rPr>
        <w:t>Dockterman, Eliana. </w:t>
      </w:r>
      <w:hyperlink r:id="rId377" w:history="1">
        <w:r w:rsidRPr="00A23A79">
          <w:rPr>
            <w:rStyle w:val="Hyperlink"/>
            <w:i/>
            <w:iCs/>
            <w:lang w:val="en"/>
          </w:rPr>
          <w:t>"When Enforcing School Dress Codes Turns Into Slut Shaming"</w:t>
        </w:r>
      </w:hyperlink>
      <w:r w:rsidRPr="00A23A79">
        <w:rPr>
          <w:i/>
          <w:iCs/>
          <w:lang w:val="en"/>
        </w:rPr>
        <w:t>. </w:t>
      </w:r>
      <w:hyperlink r:id="rId378" w:tooltip="Time (magazine)" w:history="1">
        <w:r w:rsidRPr="00A23A79">
          <w:rPr>
            <w:rStyle w:val="Hyperlink"/>
            <w:i/>
            <w:iCs/>
            <w:lang w:val="en"/>
          </w:rPr>
          <w:t>Time</w:t>
        </w:r>
      </w:hyperlink>
      <w:r w:rsidRPr="00A23A79">
        <w:rPr>
          <w:i/>
          <w:iCs/>
          <w:lang w:val="en"/>
        </w:rPr>
        <w:t>. Retrieved 2015-11-16.</w:t>
      </w:r>
    </w:p>
    <w:p w14:paraId="1A9A9C7F" w14:textId="77777777" w:rsidR="00A23A79" w:rsidRPr="00A23A79" w:rsidRDefault="00A23A79" w:rsidP="00A23A79">
      <w:pPr>
        <w:numPr>
          <w:ilvl w:val="0"/>
          <w:numId w:val="1165"/>
        </w:numPr>
        <w:rPr>
          <w:lang w:val="en"/>
        </w:rPr>
      </w:pPr>
      <w:r w:rsidRPr="00A23A79">
        <w:rPr>
          <w:lang w:val="en"/>
        </w:rPr>
        <w:t> </w:t>
      </w:r>
      <w:r w:rsidRPr="00A23A79">
        <w:rPr>
          <w:i/>
          <w:iCs/>
          <w:lang w:val="en"/>
        </w:rPr>
        <w:t>Lim, Heejin; Lennon, Sharron; Jones, Domenique (2021-11-17). </w:t>
      </w:r>
      <w:hyperlink r:id="rId379" w:history="1">
        <w:r w:rsidRPr="00A23A79">
          <w:rPr>
            <w:rStyle w:val="Hyperlink"/>
            <w:i/>
            <w:iCs/>
            <w:lang w:val="en"/>
          </w:rPr>
          <w:t>"Objectification Found in High School Girls' Experience With Dress Code Enforcement"</w:t>
        </w:r>
      </w:hyperlink>
      <w:r w:rsidRPr="00A23A79">
        <w:rPr>
          <w:i/>
          <w:iCs/>
          <w:lang w:val="en"/>
        </w:rPr>
        <w:t>. Clothing and Textiles Research Journal. </w:t>
      </w:r>
      <w:r w:rsidRPr="00A23A79">
        <w:rPr>
          <w:b/>
          <w:bCs/>
          <w:i/>
          <w:iCs/>
          <w:lang w:val="en"/>
        </w:rPr>
        <w:t>42</w:t>
      </w:r>
      <w:r w:rsidRPr="00A23A79">
        <w:rPr>
          <w:i/>
          <w:iCs/>
          <w:lang w:val="en"/>
        </w:rPr>
        <w:t> (2): 103–120. </w:t>
      </w:r>
      <w:hyperlink r:id="rId380" w:tooltip="Doi (identifier)" w:history="1">
        <w:r w:rsidRPr="00A23A79">
          <w:rPr>
            <w:rStyle w:val="Hyperlink"/>
            <w:i/>
            <w:iCs/>
            <w:lang w:val="en"/>
          </w:rPr>
          <w:t>doi</w:t>
        </w:r>
      </w:hyperlink>
      <w:r w:rsidRPr="00A23A79">
        <w:rPr>
          <w:i/>
          <w:iCs/>
          <w:lang w:val="en"/>
        </w:rPr>
        <w:t>:</w:t>
      </w:r>
      <w:hyperlink r:id="rId381" w:history="1">
        <w:r w:rsidRPr="00A23A79">
          <w:rPr>
            <w:rStyle w:val="Hyperlink"/>
            <w:i/>
            <w:iCs/>
            <w:lang w:val="en"/>
          </w:rPr>
          <w:t>10.1177/0887302X211058434</w:t>
        </w:r>
      </w:hyperlink>
      <w:r w:rsidRPr="00A23A79">
        <w:rPr>
          <w:i/>
          <w:iCs/>
          <w:lang w:val="en"/>
        </w:rPr>
        <w:t>. </w:t>
      </w:r>
      <w:hyperlink r:id="rId382" w:tooltip="ISSN (identifier)" w:history="1">
        <w:r w:rsidRPr="00A23A79">
          <w:rPr>
            <w:rStyle w:val="Hyperlink"/>
            <w:i/>
            <w:iCs/>
            <w:lang w:val="en"/>
          </w:rPr>
          <w:t>ISSN</w:t>
        </w:r>
      </w:hyperlink>
      <w:r w:rsidRPr="00A23A79">
        <w:rPr>
          <w:i/>
          <w:iCs/>
          <w:lang w:val="en"/>
        </w:rPr>
        <w:t> </w:t>
      </w:r>
      <w:hyperlink r:id="rId383" w:history="1">
        <w:r w:rsidRPr="00A23A79">
          <w:rPr>
            <w:rStyle w:val="Hyperlink"/>
            <w:i/>
            <w:iCs/>
            <w:lang w:val="en"/>
          </w:rPr>
          <w:t>0887-302X</w:t>
        </w:r>
      </w:hyperlink>
      <w:r w:rsidRPr="00A23A79">
        <w:rPr>
          <w:i/>
          <w:iCs/>
          <w:lang w:val="en"/>
        </w:rPr>
        <w:t>. </w:t>
      </w:r>
      <w:hyperlink r:id="rId384" w:tooltip="S2CID (identifier)" w:history="1">
        <w:r w:rsidRPr="00A23A79">
          <w:rPr>
            <w:rStyle w:val="Hyperlink"/>
            <w:i/>
            <w:iCs/>
            <w:lang w:val="en"/>
          </w:rPr>
          <w:t>S2CID</w:t>
        </w:r>
      </w:hyperlink>
      <w:r w:rsidRPr="00A23A79">
        <w:rPr>
          <w:i/>
          <w:iCs/>
          <w:lang w:val="en"/>
        </w:rPr>
        <w:t> </w:t>
      </w:r>
      <w:hyperlink r:id="rId385" w:history="1">
        <w:r w:rsidRPr="00A23A79">
          <w:rPr>
            <w:rStyle w:val="Hyperlink"/>
            <w:i/>
            <w:iCs/>
            <w:lang w:val="en"/>
          </w:rPr>
          <w:t>244394673</w:t>
        </w:r>
      </w:hyperlink>
      <w:r w:rsidRPr="00A23A79">
        <w:rPr>
          <w:i/>
          <w:iCs/>
          <w:lang w:val="en"/>
        </w:rPr>
        <w:t>.</w:t>
      </w:r>
    </w:p>
    <w:p w14:paraId="38726BA9" w14:textId="77777777" w:rsidR="00A23A79" w:rsidRPr="00A23A79" w:rsidRDefault="00A23A79" w:rsidP="00A23A79">
      <w:pPr>
        <w:numPr>
          <w:ilvl w:val="0"/>
          <w:numId w:val="1165"/>
        </w:numPr>
        <w:rPr>
          <w:lang w:val="en"/>
        </w:rPr>
      </w:pPr>
      <w:r w:rsidRPr="00A23A79">
        <w:rPr>
          <w:lang w:val="en"/>
        </w:rPr>
        <w:lastRenderedPageBreak/>
        <w:t> </w:t>
      </w:r>
      <w:r w:rsidRPr="00A23A79">
        <w:rPr>
          <w:i/>
          <w:iCs/>
          <w:lang w:val="en"/>
        </w:rPr>
        <w:t>Carroll, Rory (24 September 2014). </w:t>
      </w:r>
      <w:hyperlink r:id="rId386" w:history="1">
        <w:r w:rsidRPr="00A23A79">
          <w:rPr>
            <w:rStyle w:val="Hyperlink"/>
            <w:i/>
            <w:iCs/>
            <w:lang w:val="en"/>
          </w:rPr>
          <w:t>"Students protest 'slut shaming' high school dress codes with mass walkouts"</w:t>
        </w:r>
      </w:hyperlink>
      <w:r w:rsidRPr="00A23A79">
        <w:rPr>
          <w:i/>
          <w:iCs/>
          <w:lang w:val="en"/>
        </w:rPr>
        <w:t>. The Guardian. Retrieved 8 December 2014.</w:t>
      </w:r>
    </w:p>
    <w:p w14:paraId="1898FCBA" w14:textId="77777777" w:rsidR="00A23A79" w:rsidRPr="00A23A79" w:rsidRDefault="00A23A79" w:rsidP="00A23A79">
      <w:pPr>
        <w:numPr>
          <w:ilvl w:val="0"/>
          <w:numId w:val="1165"/>
        </w:numPr>
        <w:rPr>
          <w:lang w:val="en"/>
        </w:rPr>
      </w:pPr>
      <w:r w:rsidRPr="00A23A79">
        <w:rPr>
          <w:lang w:val="en"/>
        </w:rPr>
        <w:t> </w:t>
      </w:r>
      <w:r w:rsidRPr="00A23A79">
        <w:rPr>
          <w:i/>
          <w:iCs/>
          <w:lang w:val="en"/>
        </w:rPr>
        <w:t>Hall, Louise (13 August 2021). </w:t>
      </w:r>
      <w:hyperlink r:id="rId387" w:history="1">
        <w:r w:rsidRPr="00A23A79">
          <w:rPr>
            <w:rStyle w:val="Hyperlink"/>
            <w:i/>
            <w:iCs/>
            <w:lang w:val="en"/>
          </w:rPr>
          <w:t>"Mom praised for calling out double standard of schools not enforcing masks but 'misogynistic' dress code"</w:t>
        </w:r>
      </w:hyperlink>
      <w:r w:rsidRPr="00A23A79">
        <w:rPr>
          <w:i/>
          <w:iCs/>
          <w:lang w:val="en"/>
        </w:rPr>
        <w:t>. The Independent.</w:t>
      </w:r>
    </w:p>
    <w:p w14:paraId="4024263D" w14:textId="77777777" w:rsidR="00A23A79" w:rsidRPr="00A23A79" w:rsidRDefault="00A23A79" w:rsidP="00A23A79">
      <w:pPr>
        <w:numPr>
          <w:ilvl w:val="0"/>
          <w:numId w:val="1165"/>
        </w:numPr>
        <w:rPr>
          <w:lang w:val="en"/>
        </w:rPr>
      </w:pPr>
      <w:r w:rsidRPr="00A23A79">
        <w:rPr>
          <w:lang w:val="en"/>
        </w:rPr>
        <w:t> </w:t>
      </w:r>
      <w:r w:rsidRPr="00A23A79">
        <w:rPr>
          <w:i/>
          <w:iCs/>
          <w:lang w:val="en"/>
        </w:rPr>
        <w:t>West, Phil (13 August 2021). </w:t>
      </w:r>
      <w:hyperlink r:id="rId388" w:history="1">
        <w:r w:rsidRPr="00A23A79">
          <w:rPr>
            <w:rStyle w:val="Hyperlink"/>
            <w:i/>
            <w:iCs/>
            <w:lang w:val="en"/>
          </w:rPr>
          <w:t>"Mom calls out school's double standard in letting masks be optional but making girls adhere to 'misogynistic' dress code"</w:t>
        </w:r>
      </w:hyperlink>
      <w:r w:rsidRPr="00A23A79">
        <w:rPr>
          <w:i/>
          <w:iCs/>
          <w:lang w:val="en"/>
        </w:rPr>
        <w:t>. The Daily Dot.</w:t>
      </w:r>
    </w:p>
    <w:p w14:paraId="45DBD49E" w14:textId="77777777" w:rsidR="00A23A79" w:rsidRPr="00A23A79" w:rsidRDefault="00A23A79" w:rsidP="00A23A79">
      <w:pPr>
        <w:numPr>
          <w:ilvl w:val="0"/>
          <w:numId w:val="1165"/>
        </w:numPr>
        <w:rPr>
          <w:lang w:val="en"/>
        </w:rPr>
      </w:pPr>
      <w:r w:rsidRPr="00A23A79">
        <w:rPr>
          <w:lang w:val="en"/>
        </w:rPr>
        <w:t> </w:t>
      </w:r>
      <w:hyperlink r:id="rId389" w:tooltip="George Shaw (academic dress scholar)" w:history="1">
        <w:r w:rsidRPr="00A23A79">
          <w:rPr>
            <w:rStyle w:val="Hyperlink"/>
            <w:lang w:val="en"/>
          </w:rPr>
          <w:t>Shaw, George W.</w:t>
        </w:r>
      </w:hyperlink>
      <w:r w:rsidRPr="00A23A79">
        <w:rPr>
          <w:lang w:val="en"/>
        </w:rPr>
        <w:t> (1995), </w:t>
      </w:r>
      <w:r w:rsidRPr="00A23A79">
        <w:rPr>
          <w:i/>
          <w:iCs/>
          <w:lang w:val="en"/>
        </w:rPr>
        <w:t>Academical Dress of British and Irish Universities</w:t>
      </w:r>
      <w:r w:rsidRPr="00A23A79">
        <w:rPr>
          <w:lang w:val="en"/>
        </w:rPr>
        <w:t>. Chichlester: Philmore &amp; Co. Ltd. </w:t>
      </w:r>
      <w:hyperlink r:id="rId390" w:tooltip="ISBN (identifier)" w:history="1">
        <w:r w:rsidRPr="00A23A79">
          <w:rPr>
            <w:rStyle w:val="Hyperlink"/>
            <w:lang w:val="en"/>
          </w:rPr>
          <w:t>ISBN</w:t>
        </w:r>
      </w:hyperlink>
      <w:r w:rsidRPr="00A23A79">
        <w:rPr>
          <w:lang w:val="en"/>
        </w:rPr>
        <w:t> </w:t>
      </w:r>
      <w:hyperlink r:id="rId391" w:tooltip="Special:BookSources/0-85033-974-X" w:history="1">
        <w:r w:rsidRPr="00A23A79">
          <w:rPr>
            <w:rStyle w:val="Hyperlink"/>
            <w:lang w:val="en"/>
          </w:rPr>
          <w:t>0-85033-974-X</w:t>
        </w:r>
      </w:hyperlink>
      <w:r w:rsidRPr="00A23A79">
        <w:rPr>
          <w:lang w:val="en"/>
        </w:rPr>
        <w:t> p. 3.</w:t>
      </w:r>
    </w:p>
    <w:p w14:paraId="1D787ECD" w14:textId="77777777" w:rsidR="00A23A79" w:rsidRPr="00A23A79" w:rsidRDefault="00A23A79" w:rsidP="00A23A79">
      <w:pPr>
        <w:numPr>
          <w:ilvl w:val="0"/>
          <w:numId w:val="1165"/>
        </w:numPr>
        <w:rPr>
          <w:lang w:val="en"/>
        </w:rPr>
      </w:pPr>
      <w:r w:rsidRPr="00A23A79">
        <w:rPr>
          <w:lang w:val="en"/>
        </w:rPr>
        <w:t> </w:t>
      </w:r>
      <w:hyperlink r:id="rId392" w:history="1">
        <w:r w:rsidRPr="00A23A79">
          <w:rPr>
            <w:rStyle w:val="Hyperlink"/>
            <w:i/>
            <w:iCs/>
            <w:lang w:val="en"/>
          </w:rPr>
          <w:t>"Cox, N. (2000). Academical dress in New Zealand"</w:t>
        </w:r>
      </w:hyperlink>
      <w:r w:rsidRPr="00A23A79">
        <w:rPr>
          <w:i/>
          <w:iCs/>
          <w:lang w:val="en"/>
        </w:rPr>
        <w:t>. Archived from </w:t>
      </w:r>
      <w:hyperlink r:id="rId393" w:history="1">
        <w:r w:rsidRPr="00A23A79">
          <w:rPr>
            <w:rStyle w:val="Hyperlink"/>
            <w:i/>
            <w:iCs/>
            <w:lang w:val="en"/>
          </w:rPr>
          <w:t>the original</w:t>
        </w:r>
      </w:hyperlink>
      <w:r w:rsidRPr="00A23A79">
        <w:rPr>
          <w:i/>
          <w:iCs/>
          <w:lang w:val="en"/>
        </w:rPr>
        <w:t> on 14 November 2015. Retrieved 12 March 2016.</w:t>
      </w:r>
    </w:p>
    <w:p w14:paraId="32A54A4D" w14:textId="77777777" w:rsidR="00A23A79" w:rsidRPr="00A23A79" w:rsidRDefault="00A23A79" w:rsidP="00A23A79">
      <w:pPr>
        <w:numPr>
          <w:ilvl w:val="0"/>
          <w:numId w:val="1165"/>
        </w:numPr>
        <w:rPr>
          <w:lang w:val="en"/>
        </w:rPr>
      </w:pPr>
      <w:r w:rsidRPr="00A23A79">
        <w:rPr>
          <w:lang w:val="en"/>
        </w:rPr>
        <w:t> </w:t>
      </w:r>
      <w:hyperlink r:id="rId394" w:history="1">
        <w:r w:rsidRPr="00A23A79">
          <w:rPr>
            <w:rStyle w:val="Hyperlink"/>
            <w:i/>
            <w:iCs/>
            <w:lang w:val="en"/>
          </w:rPr>
          <w:t>"L'habit vert et l'épée"</w:t>
        </w:r>
      </w:hyperlink>
      <w:r w:rsidRPr="00A23A79">
        <w:rPr>
          <w:i/>
          <w:iCs/>
          <w:lang w:val="en"/>
        </w:rPr>
        <w:t>. </w:t>
      </w:r>
      <w:r w:rsidRPr="00A23A79">
        <w:rPr>
          <w:lang w:val="fr-FR"/>
        </w:rPr>
        <w:t>Académie Française</w:t>
      </w:r>
      <w:r w:rsidRPr="00A23A79">
        <w:rPr>
          <w:i/>
          <w:iCs/>
          <w:lang w:val="en"/>
        </w:rPr>
        <w:t> official website. Retrieved 2025-09-27.</w:t>
      </w:r>
    </w:p>
    <w:p w14:paraId="0A203EEC" w14:textId="77777777" w:rsidR="00A23A79" w:rsidRPr="00A23A79" w:rsidRDefault="00A23A79" w:rsidP="00A23A79">
      <w:pPr>
        <w:numPr>
          <w:ilvl w:val="0"/>
          <w:numId w:val="1165"/>
        </w:numPr>
        <w:rPr>
          <w:lang w:val="en"/>
        </w:rPr>
      </w:pPr>
      <w:r w:rsidRPr="00A23A79">
        <w:rPr>
          <w:lang w:val="en"/>
        </w:rPr>
        <w:t> </w:t>
      </w:r>
      <w:r w:rsidRPr="00A23A79">
        <w:rPr>
          <w:i/>
          <w:iCs/>
          <w:lang w:val="en"/>
        </w:rPr>
        <w:t>Reginato, James (September 12, 2018). </w:t>
      </w:r>
      <w:hyperlink r:id="rId395" w:history="1">
        <w:r w:rsidRPr="00A23A79">
          <w:rPr>
            <w:rStyle w:val="Hyperlink"/>
            <w:i/>
            <w:iCs/>
            <w:lang w:val="en"/>
          </w:rPr>
          <w:t>"Meet the Cultural Illuminati Guarding France's Most Sacrosanct Asset: The French Language; The sanctity—and relevance—of the French language lies in the hands of the intrepid members of the Académie Française, a centuries-old cloak-and-dagger society working to preserve France's mother tongue"</w:t>
        </w:r>
      </w:hyperlink>
      <w:r w:rsidRPr="00A23A79">
        <w:rPr>
          <w:i/>
          <w:iCs/>
          <w:lang w:val="en"/>
        </w:rPr>
        <w:t>. Vanity Fair. Retrieved September 27, 2025.</w:t>
      </w:r>
    </w:p>
    <w:p w14:paraId="121A9A23" w14:textId="77777777" w:rsidR="00A23A79" w:rsidRPr="00A23A79" w:rsidRDefault="00A23A79" w:rsidP="00A23A79">
      <w:pPr>
        <w:numPr>
          <w:ilvl w:val="0"/>
          <w:numId w:val="1165"/>
        </w:numPr>
        <w:rPr>
          <w:lang w:val="en"/>
        </w:rPr>
      </w:pPr>
      <w:r w:rsidRPr="00A23A79">
        <w:rPr>
          <w:lang w:val="en"/>
        </w:rPr>
        <w:t> </w:t>
      </w:r>
      <w:r w:rsidRPr="00A23A79">
        <w:rPr>
          <w:i/>
          <w:iCs/>
          <w:lang w:val="en"/>
        </w:rPr>
        <w:t>A Life in Style: The Wardrobe of James E. Mulholland</w:t>
      </w:r>
      <w:r w:rsidRPr="00A23A79">
        <w:rPr>
          <w:lang w:val="en"/>
        </w:rPr>
        <w:t>, p. 5, Kent State University.</w:t>
      </w:r>
    </w:p>
    <w:p w14:paraId="2197DF3F" w14:textId="77777777" w:rsidR="00A23A79" w:rsidRPr="00A23A79" w:rsidRDefault="00A23A79" w:rsidP="00A23A79">
      <w:pPr>
        <w:rPr>
          <w:b/>
          <w:bCs/>
          <w:lang w:val="en"/>
        </w:rPr>
      </w:pPr>
      <w:r w:rsidRPr="00A23A79">
        <w:rPr>
          <w:b/>
          <w:bCs/>
          <w:lang w:val="en"/>
        </w:rPr>
        <w:t>Bibliography</w:t>
      </w:r>
    </w:p>
    <w:p w14:paraId="5A5C4602" w14:textId="77777777" w:rsidR="00A23A79" w:rsidRPr="00A23A79" w:rsidRDefault="00A23A79" w:rsidP="00A23A79">
      <w:pPr>
        <w:numPr>
          <w:ilvl w:val="0"/>
          <w:numId w:val="1166"/>
        </w:numPr>
        <w:rPr>
          <w:lang w:val="en"/>
        </w:rPr>
      </w:pPr>
      <w:r w:rsidRPr="00A23A79">
        <w:rPr>
          <w:lang w:val="en"/>
        </w:rPr>
        <w:t>Pratt, Michael G., and Anat Rafaeli. "Organizational Dress as a Symbol of Multilayered Social Identities." Academy of Management Journal, vol. 40, no. 4, 1997, pp. 862-898. </w:t>
      </w:r>
      <w:hyperlink r:id="rId396" w:tooltip="ProQuest" w:history="1">
        <w:r w:rsidRPr="00A23A79">
          <w:rPr>
            <w:rStyle w:val="Hyperlink"/>
            <w:lang w:val="en"/>
          </w:rPr>
          <w:t>ProQuest</w:t>
        </w:r>
      </w:hyperlink>
      <w:r w:rsidRPr="00A23A79">
        <w:rPr>
          <w:lang w:val="en"/>
        </w:rPr>
        <w:t> </w:t>
      </w:r>
      <w:hyperlink r:id="rId397" w:history="1">
        <w:r w:rsidRPr="00A23A79">
          <w:rPr>
            <w:rStyle w:val="Hyperlink"/>
            <w:lang w:val="en"/>
          </w:rPr>
          <w:t>199840879</w:t>
        </w:r>
      </w:hyperlink>
      <w:r w:rsidRPr="00A23A79">
        <w:rPr>
          <w:lang w:val="en"/>
        </w:rPr>
        <w:t>.</w:t>
      </w:r>
    </w:p>
    <w:p w14:paraId="20F69791" w14:textId="77777777" w:rsidR="00A23A79" w:rsidRPr="00A23A79" w:rsidRDefault="00A23A79" w:rsidP="00A23A79">
      <w:pPr>
        <w:numPr>
          <w:ilvl w:val="0"/>
          <w:numId w:val="1166"/>
        </w:numPr>
        <w:rPr>
          <w:lang w:val="en"/>
        </w:rPr>
      </w:pPr>
      <w:r w:rsidRPr="00A23A79">
        <w:rPr>
          <w:lang w:val="en"/>
        </w:rPr>
        <w:t>Hand, Douglas. "The Laws of Style." Isbn: 9781634258968. (Ankerwycke 2018).</w:t>
      </w:r>
    </w:p>
    <w:p w14:paraId="2F214B2D" w14:textId="77777777" w:rsidR="00A23A79" w:rsidRPr="00A23A79" w:rsidRDefault="00A23A79" w:rsidP="00A23A79">
      <w:pPr>
        <w:rPr>
          <w:b/>
          <w:bCs/>
          <w:lang w:val="en"/>
        </w:rPr>
      </w:pPr>
      <w:r w:rsidRPr="00A23A79">
        <w:rPr>
          <w:b/>
          <w:bCs/>
          <w:lang w:val="en"/>
        </w:rPr>
        <w:t>External links</w:t>
      </w:r>
    </w:p>
    <w:p w14:paraId="2B4DCB59" w14:textId="77D124FB" w:rsidR="00A23A79" w:rsidRPr="00A23A79" w:rsidRDefault="00A23A79" w:rsidP="00A23A79">
      <w:pPr>
        <w:rPr>
          <w:lang w:val="en"/>
        </w:rPr>
      </w:pPr>
      <w:r w:rsidRPr="00A23A79">
        <w:rPr>
          <w:lang w:val="en"/>
        </w:rPr>
        <w:drawing>
          <wp:inline distT="0" distB="0" distL="0" distR="0" wp14:anchorId="17A90A7A" wp14:editId="4B397F30">
            <wp:extent cx="381000" cy="381000"/>
            <wp:effectExtent l="0" t="0" r="0" b="0"/>
            <wp:docPr id="175080641" name="Picture 562" descr="Wiktionary logo">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descr="Wiktionary logo">
                      <a:hlinkClick r:id="rId398"/>
                    </pic:cNvPr>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27EF28B" w14:textId="77777777" w:rsidR="00A23A79" w:rsidRPr="00A23A79" w:rsidRDefault="00A23A79" w:rsidP="00A23A79">
      <w:pPr>
        <w:rPr>
          <w:lang w:val="en"/>
        </w:rPr>
      </w:pPr>
      <w:r w:rsidRPr="00A23A79">
        <w:rPr>
          <w:lang w:val="en"/>
        </w:rPr>
        <w:t>Look up </w:t>
      </w:r>
      <w:hyperlink r:id="rId400" w:tooltip="wiktionary:Special:Search/dress code" w:history="1">
        <w:r w:rsidRPr="00A23A79">
          <w:rPr>
            <w:rStyle w:val="Hyperlink"/>
            <w:b/>
            <w:bCs/>
            <w:i/>
            <w:iCs/>
            <w:lang w:val="en"/>
          </w:rPr>
          <w:t>dress code</w:t>
        </w:r>
      </w:hyperlink>
      <w:r w:rsidRPr="00A23A79">
        <w:rPr>
          <w:lang w:val="en"/>
        </w:rPr>
        <w:t> in Wiktionary, the free dictionary.</w:t>
      </w:r>
    </w:p>
    <w:p w14:paraId="3B2B96D6" w14:textId="4A4AB6C8" w:rsidR="00A23A79" w:rsidRPr="00A23A79" w:rsidRDefault="00A23A79" w:rsidP="00A23A79">
      <w:pPr>
        <w:rPr>
          <w:lang w:val="en"/>
        </w:rPr>
      </w:pPr>
      <w:r w:rsidRPr="00A23A79">
        <w:rPr>
          <w:lang w:val="en"/>
        </w:rPr>
        <w:drawing>
          <wp:inline distT="0" distB="0" distL="0" distR="0" wp14:anchorId="4B0397BA" wp14:editId="3E0B15A9">
            <wp:extent cx="285750" cy="381000"/>
            <wp:effectExtent l="0" t="0" r="0" b="0"/>
            <wp:docPr id="858391188" name="Picture 561" descr="Wikimedia Commons logo">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descr="Wikimedia Commons logo">
                      <a:hlinkClick r:id="rId401"/>
                    </pic:cNvPr>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12466F81" w14:textId="77777777" w:rsidR="00A23A79" w:rsidRPr="00A23A79" w:rsidRDefault="00A23A79" w:rsidP="00A23A79">
      <w:pPr>
        <w:rPr>
          <w:lang w:val="en"/>
        </w:rPr>
      </w:pPr>
      <w:r w:rsidRPr="00A23A79">
        <w:rPr>
          <w:lang w:val="en"/>
        </w:rPr>
        <w:t>Wikimedia Commons has media related to </w:t>
      </w:r>
      <w:hyperlink r:id="rId403" w:tooltip="commons:Category:Dress code" w:history="1">
        <w:r w:rsidRPr="00A23A79">
          <w:rPr>
            <w:rStyle w:val="Hyperlink"/>
            <w:b/>
            <w:bCs/>
            <w:i/>
            <w:iCs/>
            <w:lang w:val="en"/>
          </w:rPr>
          <w:t>Dress code</w:t>
        </w:r>
      </w:hyperlink>
      <w:r w:rsidRPr="00A23A79">
        <w:rPr>
          <w:lang w:val="en"/>
        </w:rPr>
        <w:t>.</w:t>
      </w:r>
    </w:p>
    <w:p w14:paraId="74B1ECCC" w14:textId="77777777" w:rsidR="00856B02" w:rsidRPr="00165A73" w:rsidRDefault="00856B02" w:rsidP="00165A73"/>
    <w:sectPr w:rsidR="00856B02" w:rsidRPr="00165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12FC" w14:textId="77777777" w:rsidR="00070B57" w:rsidRDefault="00070B57" w:rsidP="000F6F29">
      <w:pPr>
        <w:spacing w:after="0" w:line="240" w:lineRule="auto"/>
      </w:pPr>
      <w:r>
        <w:separator/>
      </w:r>
    </w:p>
  </w:endnote>
  <w:endnote w:type="continuationSeparator" w:id="0">
    <w:p w14:paraId="367B5854" w14:textId="77777777" w:rsidR="00070B57" w:rsidRDefault="00070B57"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1184" w14:textId="77777777" w:rsidR="00070B57" w:rsidRDefault="00070B57" w:rsidP="000F6F29">
      <w:pPr>
        <w:spacing w:after="0" w:line="240" w:lineRule="auto"/>
      </w:pPr>
      <w:r>
        <w:separator/>
      </w:r>
    </w:p>
  </w:footnote>
  <w:footnote w:type="continuationSeparator" w:id="0">
    <w:p w14:paraId="2C346E94" w14:textId="77777777" w:rsidR="00070B57" w:rsidRDefault="00070B57"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824E05"/>
    <w:multiLevelType w:val="multilevel"/>
    <w:tmpl w:val="99AA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F4F076E"/>
    <w:multiLevelType w:val="multilevel"/>
    <w:tmpl w:val="80C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E03299"/>
    <w:multiLevelType w:val="multilevel"/>
    <w:tmpl w:val="A48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21D140C"/>
    <w:multiLevelType w:val="multilevel"/>
    <w:tmpl w:val="756A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A33D83"/>
    <w:multiLevelType w:val="multilevel"/>
    <w:tmpl w:val="F3C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5074F29"/>
    <w:multiLevelType w:val="multilevel"/>
    <w:tmpl w:val="3F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B985F8B"/>
    <w:multiLevelType w:val="multilevel"/>
    <w:tmpl w:val="4B7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AC61976"/>
    <w:multiLevelType w:val="multilevel"/>
    <w:tmpl w:val="FF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74F7EF4"/>
    <w:multiLevelType w:val="multilevel"/>
    <w:tmpl w:val="62921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AF75281"/>
    <w:multiLevelType w:val="multilevel"/>
    <w:tmpl w:val="AB6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0C87FAA"/>
    <w:multiLevelType w:val="multilevel"/>
    <w:tmpl w:val="CC6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5"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39A3A77"/>
    <w:multiLevelType w:val="multilevel"/>
    <w:tmpl w:val="52B42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98"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0B60FE5"/>
    <w:multiLevelType w:val="multilevel"/>
    <w:tmpl w:val="D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7"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5F021A76"/>
    <w:multiLevelType w:val="multilevel"/>
    <w:tmpl w:val="9A762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332436F"/>
    <w:multiLevelType w:val="multilevel"/>
    <w:tmpl w:val="58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86F2521"/>
    <w:multiLevelType w:val="multilevel"/>
    <w:tmpl w:val="382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4B64A9A"/>
    <w:multiLevelType w:val="multilevel"/>
    <w:tmpl w:val="5298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5C30F3F"/>
    <w:multiLevelType w:val="multilevel"/>
    <w:tmpl w:val="0D0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62"/>
  </w:num>
  <w:num w:numId="2" w16cid:durableId="1404334654">
    <w:abstractNumId w:val="705"/>
  </w:num>
  <w:num w:numId="3" w16cid:durableId="1207719409">
    <w:abstractNumId w:val="141"/>
  </w:num>
  <w:num w:numId="4" w16cid:durableId="1586115022">
    <w:abstractNumId w:val="465"/>
  </w:num>
  <w:num w:numId="5" w16cid:durableId="1926111214">
    <w:abstractNumId w:val="798"/>
  </w:num>
  <w:num w:numId="6" w16cid:durableId="981688924">
    <w:abstractNumId w:val="469"/>
  </w:num>
  <w:num w:numId="7" w16cid:durableId="1032464662">
    <w:abstractNumId w:val="578"/>
  </w:num>
  <w:num w:numId="8" w16cid:durableId="715936391">
    <w:abstractNumId w:val="1154"/>
  </w:num>
  <w:num w:numId="9" w16cid:durableId="929629372">
    <w:abstractNumId w:val="696"/>
  </w:num>
  <w:num w:numId="10" w16cid:durableId="950015375">
    <w:abstractNumId w:val="852"/>
  </w:num>
  <w:num w:numId="11" w16cid:durableId="459886179">
    <w:abstractNumId w:val="599"/>
  </w:num>
  <w:num w:numId="12" w16cid:durableId="489440945">
    <w:abstractNumId w:val="870"/>
  </w:num>
  <w:num w:numId="13" w16cid:durableId="667026468">
    <w:abstractNumId w:val="491"/>
  </w:num>
  <w:num w:numId="14" w16cid:durableId="408381788">
    <w:abstractNumId w:val="1135"/>
  </w:num>
  <w:num w:numId="15" w16cid:durableId="326133992">
    <w:abstractNumId w:val="655"/>
  </w:num>
  <w:num w:numId="16" w16cid:durableId="723718091">
    <w:abstractNumId w:val="737"/>
  </w:num>
  <w:num w:numId="17" w16cid:durableId="508370752">
    <w:abstractNumId w:val="225"/>
  </w:num>
  <w:num w:numId="18" w16cid:durableId="669216954">
    <w:abstractNumId w:val="231"/>
  </w:num>
  <w:num w:numId="19" w16cid:durableId="254174999">
    <w:abstractNumId w:val="1008"/>
  </w:num>
  <w:num w:numId="20" w16cid:durableId="720522936">
    <w:abstractNumId w:val="275"/>
  </w:num>
  <w:num w:numId="21" w16cid:durableId="1773940282">
    <w:abstractNumId w:val="497"/>
  </w:num>
  <w:num w:numId="22" w16cid:durableId="1235625373">
    <w:abstractNumId w:val="372"/>
  </w:num>
  <w:num w:numId="23" w16cid:durableId="1823766797">
    <w:abstractNumId w:val="487"/>
  </w:num>
  <w:num w:numId="24" w16cid:durableId="714160447">
    <w:abstractNumId w:val="490"/>
  </w:num>
  <w:num w:numId="25" w16cid:durableId="107817142">
    <w:abstractNumId w:val="764"/>
  </w:num>
  <w:num w:numId="26" w16cid:durableId="985472955">
    <w:abstractNumId w:val="234"/>
  </w:num>
  <w:num w:numId="27" w16cid:durableId="1233392348">
    <w:abstractNumId w:val="1072"/>
  </w:num>
  <w:num w:numId="28" w16cid:durableId="814951538">
    <w:abstractNumId w:val="503"/>
  </w:num>
  <w:num w:numId="29" w16cid:durableId="760838478">
    <w:abstractNumId w:val="838"/>
  </w:num>
  <w:num w:numId="30" w16cid:durableId="1937053450">
    <w:abstractNumId w:val="1109"/>
  </w:num>
  <w:num w:numId="31" w16cid:durableId="1562138563">
    <w:abstractNumId w:val="30"/>
  </w:num>
  <w:num w:numId="32" w16cid:durableId="585958457">
    <w:abstractNumId w:val="287"/>
  </w:num>
  <w:num w:numId="33" w16cid:durableId="1273122974">
    <w:abstractNumId w:val="461"/>
  </w:num>
  <w:num w:numId="34" w16cid:durableId="1424767164">
    <w:abstractNumId w:val="13"/>
  </w:num>
  <w:num w:numId="35" w16cid:durableId="2050717259">
    <w:abstractNumId w:val="644"/>
  </w:num>
  <w:num w:numId="36" w16cid:durableId="803161052">
    <w:abstractNumId w:val="1102"/>
  </w:num>
  <w:num w:numId="37" w16cid:durableId="502163604">
    <w:abstractNumId w:val="211"/>
  </w:num>
  <w:num w:numId="38" w16cid:durableId="502626910">
    <w:abstractNumId w:val="620"/>
  </w:num>
  <w:num w:numId="39" w16cid:durableId="605163810">
    <w:abstractNumId w:val="569"/>
  </w:num>
  <w:num w:numId="40" w16cid:durableId="319772977">
    <w:abstractNumId w:val="977"/>
  </w:num>
  <w:num w:numId="41" w16cid:durableId="1111901268">
    <w:abstractNumId w:val="18"/>
  </w:num>
  <w:num w:numId="42" w16cid:durableId="1991977829">
    <w:abstractNumId w:val="255"/>
  </w:num>
  <w:num w:numId="43" w16cid:durableId="1182359428">
    <w:abstractNumId w:val="1148"/>
  </w:num>
  <w:num w:numId="44" w16cid:durableId="917713421">
    <w:abstractNumId w:val="69"/>
  </w:num>
  <w:num w:numId="45" w16cid:durableId="917641496">
    <w:abstractNumId w:val="911"/>
  </w:num>
  <w:num w:numId="46" w16cid:durableId="198199979">
    <w:abstractNumId w:val="236"/>
  </w:num>
  <w:num w:numId="47" w16cid:durableId="362949905">
    <w:abstractNumId w:val="470"/>
  </w:num>
  <w:num w:numId="48" w16cid:durableId="1690906841">
    <w:abstractNumId w:val="437"/>
  </w:num>
  <w:num w:numId="49" w16cid:durableId="2104455196">
    <w:abstractNumId w:val="286"/>
  </w:num>
  <w:num w:numId="50" w16cid:durableId="1884439917">
    <w:abstractNumId w:val="131"/>
  </w:num>
  <w:num w:numId="51" w16cid:durableId="2024361079">
    <w:abstractNumId w:val="473"/>
  </w:num>
  <w:num w:numId="52" w16cid:durableId="310714375">
    <w:abstractNumId w:val="305"/>
  </w:num>
  <w:num w:numId="53" w16cid:durableId="2044818613">
    <w:abstractNumId w:val="1007"/>
  </w:num>
  <w:num w:numId="54" w16cid:durableId="1196582188">
    <w:abstractNumId w:val="220"/>
  </w:num>
  <w:num w:numId="55" w16cid:durableId="2064599412">
    <w:abstractNumId w:val="121"/>
  </w:num>
  <w:num w:numId="56" w16cid:durableId="1093938887">
    <w:abstractNumId w:val="295"/>
  </w:num>
  <w:num w:numId="57" w16cid:durableId="755517375">
    <w:abstractNumId w:val="744"/>
  </w:num>
  <w:num w:numId="58" w16cid:durableId="968974453">
    <w:abstractNumId w:val="433"/>
  </w:num>
  <w:num w:numId="59" w16cid:durableId="1211379660">
    <w:abstractNumId w:val="381"/>
  </w:num>
  <w:num w:numId="60" w16cid:durableId="909120358">
    <w:abstractNumId w:val="1024"/>
  </w:num>
  <w:num w:numId="61" w16cid:durableId="1852911239">
    <w:abstractNumId w:val="992"/>
  </w:num>
  <w:num w:numId="62" w16cid:durableId="1703902007">
    <w:abstractNumId w:val="371"/>
  </w:num>
  <w:num w:numId="63" w16cid:durableId="2007855843">
    <w:abstractNumId w:val="548"/>
  </w:num>
  <w:num w:numId="64" w16cid:durableId="295377554">
    <w:abstractNumId w:val="532"/>
  </w:num>
  <w:num w:numId="65" w16cid:durableId="416481983">
    <w:abstractNumId w:val="146"/>
  </w:num>
  <w:num w:numId="66" w16cid:durableId="838345273">
    <w:abstractNumId w:val="136"/>
  </w:num>
  <w:num w:numId="67" w16cid:durableId="112674077">
    <w:abstractNumId w:val="247"/>
  </w:num>
  <w:num w:numId="68" w16cid:durableId="1373189960">
    <w:abstractNumId w:val="383"/>
  </w:num>
  <w:num w:numId="69" w16cid:durableId="139810080">
    <w:abstractNumId w:val="86"/>
  </w:num>
  <w:num w:numId="70" w16cid:durableId="625475665">
    <w:abstractNumId w:val="66"/>
  </w:num>
  <w:num w:numId="71" w16cid:durableId="893614342">
    <w:abstractNumId w:val="611"/>
  </w:num>
  <w:num w:numId="72" w16cid:durableId="295641610">
    <w:abstractNumId w:val="277"/>
  </w:num>
  <w:num w:numId="73" w16cid:durableId="80685850">
    <w:abstractNumId w:val="273"/>
  </w:num>
  <w:num w:numId="74" w16cid:durableId="40328365">
    <w:abstractNumId w:val="440"/>
  </w:num>
  <w:num w:numId="75" w16cid:durableId="1926301452">
    <w:abstractNumId w:val="392"/>
  </w:num>
  <w:num w:numId="76" w16cid:durableId="53892430">
    <w:abstractNumId w:val="100"/>
  </w:num>
  <w:num w:numId="77" w16cid:durableId="1618176070">
    <w:abstractNumId w:val="900"/>
  </w:num>
  <w:num w:numId="78" w16cid:durableId="1812210188">
    <w:abstractNumId w:val="306"/>
  </w:num>
  <w:num w:numId="79" w16cid:durableId="1647322020">
    <w:abstractNumId w:val="924"/>
  </w:num>
  <w:num w:numId="80" w16cid:durableId="1854956472">
    <w:abstractNumId w:val="1012"/>
  </w:num>
  <w:num w:numId="81" w16cid:durableId="1976329931">
    <w:abstractNumId w:val="691"/>
  </w:num>
  <w:num w:numId="82" w16cid:durableId="1947347380">
    <w:abstractNumId w:val="666"/>
  </w:num>
  <w:num w:numId="83" w16cid:durableId="743379944">
    <w:abstractNumId w:val="324"/>
  </w:num>
  <w:num w:numId="84" w16cid:durableId="1110591588">
    <w:abstractNumId w:val="767"/>
  </w:num>
  <w:num w:numId="85" w16cid:durableId="1880970989">
    <w:abstractNumId w:val="877"/>
  </w:num>
  <w:num w:numId="86" w16cid:durableId="1923293730">
    <w:abstractNumId w:val="208"/>
  </w:num>
  <w:num w:numId="87" w16cid:durableId="1295402966">
    <w:abstractNumId w:val="210"/>
  </w:num>
  <w:num w:numId="88" w16cid:durableId="354118602">
    <w:abstractNumId w:val="414"/>
  </w:num>
  <w:num w:numId="89" w16cid:durableId="1391658101">
    <w:abstractNumId w:val="1111"/>
  </w:num>
  <w:num w:numId="90" w16cid:durableId="502400608">
    <w:abstractNumId w:val="223"/>
  </w:num>
  <w:num w:numId="91" w16cid:durableId="465046215">
    <w:abstractNumId w:val="439"/>
  </w:num>
  <w:num w:numId="92" w16cid:durableId="676688556">
    <w:abstractNumId w:val="180"/>
  </w:num>
  <w:num w:numId="93" w16cid:durableId="784424281">
    <w:abstractNumId w:val="134"/>
  </w:num>
  <w:num w:numId="94" w16cid:durableId="1908757328">
    <w:abstractNumId w:val="812"/>
  </w:num>
  <w:num w:numId="95" w16cid:durableId="2019841385">
    <w:abstractNumId w:val="1028"/>
  </w:num>
  <w:num w:numId="96" w16cid:durableId="431244399">
    <w:abstractNumId w:val="818"/>
  </w:num>
  <w:num w:numId="97" w16cid:durableId="1658414394">
    <w:abstractNumId w:val="126"/>
  </w:num>
  <w:num w:numId="98" w16cid:durableId="2003658399">
    <w:abstractNumId w:val="351"/>
  </w:num>
  <w:num w:numId="99" w16cid:durableId="1673680804">
    <w:abstractNumId w:val="450"/>
  </w:num>
  <w:num w:numId="100" w16cid:durableId="1890918244">
    <w:abstractNumId w:val="444"/>
  </w:num>
  <w:num w:numId="101" w16cid:durableId="698241722">
    <w:abstractNumId w:val="1030"/>
  </w:num>
  <w:num w:numId="102" w16cid:durableId="85537663">
    <w:abstractNumId w:val="978"/>
  </w:num>
  <w:num w:numId="103" w16cid:durableId="1005672802">
    <w:abstractNumId w:val="625"/>
  </w:num>
  <w:num w:numId="104" w16cid:durableId="873543873">
    <w:abstractNumId w:val="619"/>
  </w:num>
  <w:num w:numId="105" w16cid:durableId="1814564764">
    <w:abstractNumId w:val="1117"/>
  </w:num>
  <w:num w:numId="106" w16cid:durableId="15162762">
    <w:abstractNumId w:val="174"/>
  </w:num>
  <w:num w:numId="107" w16cid:durableId="2067096340">
    <w:abstractNumId w:val="684"/>
  </w:num>
  <w:num w:numId="108" w16cid:durableId="1907182375">
    <w:abstractNumId w:val="504"/>
  </w:num>
  <w:num w:numId="109" w16cid:durableId="1899823123">
    <w:abstractNumId w:val="742"/>
  </w:num>
  <w:num w:numId="110" w16cid:durableId="1196231308">
    <w:abstractNumId w:val="19"/>
  </w:num>
  <w:num w:numId="111" w16cid:durableId="602038592">
    <w:abstractNumId w:val="572"/>
  </w:num>
  <w:num w:numId="112" w16cid:durableId="1104230013">
    <w:abstractNumId w:val="276"/>
  </w:num>
  <w:num w:numId="113" w16cid:durableId="1347976518">
    <w:abstractNumId w:val="279"/>
  </w:num>
  <w:num w:numId="114" w16cid:durableId="2079548435">
    <w:abstractNumId w:val="458"/>
  </w:num>
  <w:num w:numId="115" w16cid:durableId="1777290834">
    <w:abstractNumId w:val="976"/>
  </w:num>
  <w:num w:numId="116" w16cid:durableId="1348605459">
    <w:abstractNumId w:val="1077"/>
  </w:num>
  <w:num w:numId="117" w16cid:durableId="1481845852">
    <w:abstractNumId w:val="123"/>
  </w:num>
  <w:num w:numId="118" w16cid:durableId="937442219">
    <w:abstractNumId w:val="1067"/>
  </w:num>
  <w:num w:numId="119" w16cid:durableId="1623070345">
    <w:abstractNumId w:val="624"/>
  </w:num>
  <w:num w:numId="120" w16cid:durableId="2049257332">
    <w:abstractNumId w:val="678"/>
  </w:num>
  <w:num w:numId="121" w16cid:durableId="2118792309">
    <w:abstractNumId w:val="514"/>
  </w:num>
  <w:num w:numId="122" w16cid:durableId="461701670">
    <w:abstractNumId w:val="294"/>
  </w:num>
  <w:num w:numId="123" w16cid:durableId="88814069">
    <w:abstractNumId w:val="138"/>
  </w:num>
  <w:num w:numId="124" w16cid:durableId="929891979">
    <w:abstractNumId w:val="507"/>
  </w:num>
  <w:num w:numId="125" w16cid:durableId="1605916682">
    <w:abstractNumId w:val="661"/>
  </w:num>
  <w:num w:numId="126" w16cid:durableId="507136241">
    <w:abstractNumId w:val="425"/>
  </w:num>
  <w:num w:numId="127" w16cid:durableId="516429954">
    <w:abstractNumId w:val="85"/>
  </w:num>
  <w:num w:numId="128" w16cid:durableId="137038250">
    <w:abstractNumId w:val="1076"/>
  </w:num>
  <w:num w:numId="129" w16cid:durableId="1629434897">
    <w:abstractNumId w:val="1156"/>
  </w:num>
  <w:num w:numId="130" w16cid:durableId="1444812071">
    <w:abstractNumId w:val="395"/>
  </w:num>
  <w:num w:numId="131" w16cid:durableId="1630435069">
    <w:abstractNumId w:val="256"/>
  </w:num>
  <w:num w:numId="132" w16cid:durableId="137846392">
    <w:abstractNumId w:val="366"/>
  </w:num>
  <w:num w:numId="133" w16cid:durableId="463932825">
    <w:abstractNumId w:val="883"/>
  </w:num>
  <w:num w:numId="134" w16cid:durableId="2101753197">
    <w:abstractNumId w:val="967"/>
  </w:num>
  <w:num w:numId="135" w16cid:durableId="1564832055">
    <w:abstractNumId w:val="887"/>
  </w:num>
  <w:num w:numId="136" w16cid:durableId="23213558">
    <w:abstractNumId w:val="182"/>
  </w:num>
  <w:num w:numId="137" w16cid:durableId="1711683351">
    <w:abstractNumId w:val="951"/>
  </w:num>
  <w:num w:numId="138" w16cid:durableId="18161798">
    <w:abstractNumId w:val="363"/>
  </w:num>
  <w:num w:numId="139" w16cid:durableId="1196500397">
    <w:abstractNumId w:val="866"/>
  </w:num>
  <w:num w:numId="140" w16cid:durableId="1188759844">
    <w:abstractNumId w:val="290"/>
  </w:num>
  <w:num w:numId="141" w16cid:durableId="862209248">
    <w:abstractNumId w:val="683"/>
  </w:num>
  <w:num w:numId="142" w16cid:durableId="679893869">
    <w:abstractNumId w:val="107"/>
  </w:num>
  <w:num w:numId="143" w16cid:durableId="2075464851">
    <w:abstractNumId w:val="429"/>
  </w:num>
  <w:num w:numId="144" w16cid:durableId="1453330262">
    <w:abstractNumId w:val="43"/>
  </w:num>
  <w:num w:numId="145" w16cid:durableId="1372345200">
    <w:abstractNumId w:val="12"/>
  </w:num>
  <w:num w:numId="146" w16cid:durableId="1070155325">
    <w:abstractNumId w:val="527"/>
  </w:num>
  <w:num w:numId="147" w16cid:durableId="255333882">
    <w:abstractNumId w:val="941"/>
  </w:num>
  <w:num w:numId="148" w16cid:durableId="1482189887">
    <w:abstractNumId w:val="750"/>
  </w:num>
  <w:num w:numId="149" w16cid:durableId="152455207">
    <w:abstractNumId w:val="83"/>
  </w:num>
  <w:num w:numId="150" w16cid:durableId="1522888271">
    <w:abstractNumId w:val="687"/>
  </w:num>
  <w:num w:numId="151" w16cid:durableId="1452937614">
    <w:abstractNumId w:val="370"/>
  </w:num>
  <w:num w:numId="152" w16cid:durableId="1681808302">
    <w:abstractNumId w:val="636"/>
  </w:num>
  <w:num w:numId="153" w16cid:durableId="377439965">
    <w:abstractNumId w:val="947"/>
  </w:num>
  <w:num w:numId="154" w16cid:durableId="597182662">
    <w:abstractNumId w:val="597"/>
  </w:num>
  <w:num w:numId="155" w16cid:durableId="1294478193">
    <w:abstractNumId w:val="272"/>
  </w:num>
  <w:num w:numId="156" w16cid:durableId="386804623">
    <w:abstractNumId w:val="479"/>
  </w:num>
  <w:num w:numId="157" w16cid:durableId="1875583000">
    <w:abstractNumId w:val="628"/>
  </w:num>
  <w:num w:numId="158" w16cid:durableId="1235236104">
    <w:abstractNumId w:val="1049"/>
  </w:num>
  <w:num w:numId="159" w16cid:durableId="606155549">
    <w:abstractNumId w:val="613"/>
  </w:num>
  <w:num w:numId="160" w16cid:durableId="1022390890">
    <w:abstractNumId w:val="313"/>
  </w:num>
  <w:num w:numId="161" w16cid:durableId="1049841211">
    <w:abstractNumId w:val="169"/>
  </w:num>
  <w:num w:numId="162" w16cid:durableId="2003661900">
    <w:abstractNumId w:val="1099"/>
  </w:num>
  <w:num w:numId="163" w16cid:durableId="552887705">
    <w:abstractNumId w:val="741"/>
  </w:num>
  <w:num w:numId="164" w16cid:durableId="368530954">
    <w:abstractNumId w:val="1010"/>
  </w:num>
  <w:num w:numId="165" w16cid:durableId="1605764972">
    <w:abstractNumId w:val="1054"/>
  </w:num>
  <w:num w:numId="166" w16cid:durableId="955142248">
    <w:abstractNumId w:val="1088"/>
  </w:num>
  <w:num w:numId="167" w16cid:durableId="1196968784">
    <w:abstractNumId w:val="927"/>
  </w:num>
  <w:num w:numId="168" w16cid:durableId="639459846">
    <w:abstractNumId w:val="165"/>
  </w:num>
  <w:num w:numId="169" w16cid:durableId="1213542230">
    <w:abstractNumId w:val="557"/>
  </w:num>
  <w:num w:numId="170" w16cid:durableId="172302736">
    <w:abstractNumId w:val="362"/>
  </w:num>
  <w:num w:numId="171" w16cid:durableId="63143435">
    <w:abstractNumId w:val="728"/>
  </w:num>
  <w:num w:numId="172" w16cid:durableId="1870796430">
    <w:abstractNumId w:val="583"/>
  </w:num>
  <w:num w:numId="173" w16cid:durableId="1438332354">
    <w:abstractNumId w:val="1145"/>
  </w:num>
  <w:num w:numId="174" w16cid:durableId="378869572">
    <w:abstractNumId w:val="111"/>
  </w:num>
  <w:num w:numId="175" w16cid:durableId="413551845">
    <w:abstractNumId w:val="499"/>
  </w:num>
  <w:num w:numId="176" w16cid:durableId="1166628915">
    <w:abstractNumId w:val="416"/>
  </w:num>
  <w:num w:numId="177" w16cid:durableId="1728339356">
    <w:abstractNumId w:val="1050"/>
  </w:num>
  <w:num w:numId="178" w16cid:durableId="1725641913">
    <w:abstractNumId w:val="41"/>
  </w:num>
  <w:num w:numId="179" w16cid:durableId="1245800391">
    <w:abstractNumId w:val="704"/>
  </w:num>
  <w:num w:numId="180" w16cid:durableId="727335887">
    <w:abstractNumId w:val="72"/>
  </w:num>
  <w:num w:numId="181" w16cid:durableId="296569356">
    <w:abstractNumId w:val="192"/>
  </w:num>
  <w:num w:numId="182" w16cid:durableId="1703169835">
    <w:abstractNumId w:val="935"/>
  </w:num>
  <w:num w:numId="183" w16cid:durableId="533617267">
    <w:abstractNumId w:val="991"/>
  </w:num>
  <w:num w:numId="184" w16cid:durableId="150101809">
    <w:abstractNumId w:val="422"/>
  </w:num>
  <w:num w:numId="185" w16cid:durableId="1807504786">
    <w:abstractNumId w:val="352"/>
  </w:num>
  <w:num w:numId="186" w16cid:durableId="231231860">
    <w:abstractNumId w:val="576"/>
  </w:num>
  <w:num w:numId="187" w16cid:durableId="784806720">
    <w:abstractNumId w:val="354"/>
  </w:num>
  <w:num w:numId="188" w16cid:durableId="676426343">
    <w:abstractNumId w:val="770"/>
  </w:num>
  <w:num w:numId="189" w16cid:durableId="1486162909">
    <w:abstractNumId w:val="492"/>
  </w:num>
  <w:num w:numId="190" w16cid:durableId="908997324">
    <w:abstractNumId w:val="658"/>
  </w:num>
  <w:num w:numId="191" w16cid:durableId="1818261270">
    <w:abstractNumId w:val="87"/>
  </w:num>
  <w:num w:numId="192" w16cid:durableId="1258296275">
    <w:abstractNumId w:val="825"/>
  </w:num>
  <w:num w:numId="193" w16cid:durableId="1990014725">
    <w:abstractNumId w:val="415"/>
  </w:num>
  <w:num w:numId="194" w16cid:durableId="1537695135">
    <w:abstractNumId w:val="982"/>
  </w:num>
  <w:num w:numId="195" w16cid:durableId="908927217">
    <w:abstractNumId w:val="785"/>
  </w:num>
  <w:num w:numId="196" w16cid:durableId="1360929928">
    <w:abstractNumId w:val="1000"/>
  </w:num>
  <w:num w:numId="197" w16cid:durableId="992444227">
    <w:abstractNumId w:val="526"/>
  </w:num>
  <w:num w:numId="198" w16cid:durableId="1511409196">
    <w:abstractNumId w:val="153"/>
  </w:num>
  <w:num w:numId="199" w16cid:durableId="40982604">
    <w:abstractNumId w:val="738"/>
  </w:num>
  <w:num w:numId="200" w16cid:durableId="1349675078">
    <w:abstractNumId w:val="367"/>
  </w:num>
  <w:num w:numId="201" w16cid:durableId="666980608">
    <w:abstractNumId w:val="145"/>
  </w:num>
  <w:num w:numId="202" w16cid:durableId="1737508612">
    <w:abstractNumId w:val="353"/>
  </w:num>
  <w:num w:numId="203" w16cid:durableId="1349261390">
    <w:abstractNumId w:val="411"/>
  </w:num>
  <w:num w:numId="204" w16cid:durableId="1960800835">
    <w:abstractNumId w:val="257"/>
  </w:num>
  <w:num w:numId="205" w16cid:durableId="1427463495">
    <w:abstractNumId w:val="747"/>
  </w:num>
  <w:num w:numId="206" w16cid:durableId="1533305567">
    <w:abstractNumId w:val="378"/>
  </w:num>
  <w:num w:numId="207" w16cid:durableId="593366227">
    <w:abstractNumId w:val="631"/>
  </w:num>
  <w:num w:numId="208" w16cid:durableId="2026662863">
    <w:abstractNumId w:val="480"/>
  </w:num>
  <w:num w:numId="209" w16cid:durableId="55472497">
    <w:abstractNumId w:val="332"/>
  </w:num>
  <w:num w:numId="210" w16cid:durableId="1466780558">
    <w:abstractNumId w:val="694"/>
  </w:num>
  <w:num w:numId="211" w16cid:durableId="1702585468">
    <w:abstractNumId w:val="822"/>
  </w:num>
  <w:num w:numId="212" w16cid:durableId="1418671139">
    <w:abstractNumId w:val="350"/>
  </w:num>
  <w:num w:numId="213" w16cid:durableId="2029333345">
    <w:abstractNumId w:val="889"/>
  </w:num>
  <w:num w:numId="214" w16cid:durableId="254285440">
    <w:abstractNumId w:val="936"/>
  </w:num>
  <w:num w:numId="215" w16cid:durableId="261962296">
    <w:abstractNumId w:val="907"/>
  </w:num>
  <w:num w:numId="216" w16cid:durableId="1309747128">
    <w:abstractNumId w:val="505"/>
  </w:num>
  <w:num w:numId="217" w16cid:durableId="1117481536">
    <w:abstractNumId w:val="1104"/>
  </w:num>
  <w:num w:numId="218" w16cid:durableId="2058502830">
    <w:abstractNumId w:val="878"/>
  </w:num>
  <w:num w:numId="219" w16cid:durableId="967011601">
    <w:abstractNumId w:val="769"/>
  </w:num>
  <w:num w:numId="220" w16cid:durableId="2041083760">
    <w:abstractNumId w:val="1079"/>
  </w:num>
  <w:num w:numId="221" w16cid:durableId="1425103206">
    <w:abstractNumId w:val="698"/>
  </w:num>
  <w:num w:numId="222" w16cid:durableId="713163446">
    <w:abstractNumId w:val="1056"/>
  </w:num>
  <w:num w:numId="223" w16cid:durableId="330185554">
    <w:abstractNumId w:val="989"/>
  </w:num>
  <w:num w:numId="224" w16cid:durableId="895697527">
    <w:abstractNumId w:val="74"/>
  </w:num>
  <w:num w:numId="225" w16cid:durableId="186793993">
    <w:abstractNumId w:val="144"/>
  </w:num>
  <w:num w:numId="226" w16cid:durableId="276104530">
    <w:abstractNumId w:val="893"/>
  </w:num>
  <w:num w:numId="227" w16cid:durableId="593440199">
    <w:abstractNumId w:val="686"/>
  </w:num>
  <w:num w:numId="228" w16cid:durableId="29259037">
    <w:abstractNumId w:val="922"/>
  </w:num>
  <w:num w:numId="229" w16cid:durableId="207106272">
    <w:abstractNumId w:val="245"/>
  </w:num>
  <w:num w:numId="230" w16cid:durableId="1983076067">
    <w:abstractNumId w:val="585"/>
  </w:num>
  <w:num w:numId="231" w16cid:durableId="1655987311">
    <w:abstractNumId w:val="1150"/>
  </w:num>
  <w:num w:numId="232" w16cid:durableId="2120298197">
    <w:abstractNumId w:val="634"/>
  </w:num>
  <w:num w:numId="233" w16cid:durableId="1401057455">
    <w:abstractNumId w:val="875"/>
  </w:num>
  <w:num w:numId="234" w16cid:durableId="400104972">
    <w:abstractNumId w:val="533"/>
  </w:num>
  <w:num w:numId="235" w16cid:durableId="250820325">
    <w:abstractNumId w:val="817"/>
  </w:num>
  <w:num w:numId="236" w16cid:durableId="1828856322">
    <w:abstractNumId w:val="529"/>
  </w:num>
  <w:num w:numId="237" w16cid:durableId="1549612467">
    <w:abstractNumId w:val="143"/>
  </w:num>
  <w:num w:numId="238" w16cid:durableId="1841697218">
    <w:abstractNumId w:val="581"/>
  </w:num>
  <w:num w:numId="239" w16cid:durableId="716709904">
    <w:abstractNumId w:val="928"/>
  </w:num>
  <w:num w:numId="240" w16cid:durableId="323169799">
    <w:abstractNumId w:val="474"/>
  </w:num>
  <w:num w:numId="241" w16cid:durableId="714547421">
    <w:abstractNumId w:val="51"/>
  </w:num>
  <w:num w:numId="242" w16cid:durableId="580337576">
    <w:abstractNumId w:val="50"/>
  </w:num>
  <w:num w:numId="243" w16cid:durableId="1651250874">
    <w:abstractNumId w:val="832"/>
  </w:num>
  <w:num w:numId="244" w16cid:durableId="1557276965">
    <w:abstractNumId w:val="15"/>
  </w:num>
  <w:num w:numId="245" w16cid:durableId="1787961827">
    <w:abstractNumId w:val="749"/>
  </w:num>
  <w:num w:numId="246" w16cid:durableId="738669793">
    <w:abstractNumId w:val="536"/>
  </w:num>
  <w:num w:numId="247" w16cid:durableId="1509904826">
    <w:abstractNumId w:val="669"/>
  </w:num>
  <w:num w:numId="248" w16cid:durableId="1787578800">
    <w:abstractNumId w:val="155"/>
  </w:num>
  <w:num w:numId="249" w16cid:durableId="1213888584">
    <w:abstractNumId w:val="525"/>
  </w:num>
  <w:num w:numId="250" w16cid:durableId="1801459459">
    <w:abstractNumId w:val="401"/>
  </w:num>
  <w:num w:numId="251" w16cid:durableId="1988581726">
    <w:abstractNumId w:val="291"/>
  </w:num>
  <w:num w:numId="252" w16cid:durableId="1751464709">
    <w:abstractNumId w:val="230"/>
  </w:num>
  <w:num w:numId="253" w16cid:durableId="882138846">
    <w:abstractNumId w:val="1031"/>
  </w:num>
  <w:num w:numId="254" w16cid:durableId="2017265443">
    <w:abstractNumId w:val="456"/>
  </w:num>
  <w:num w:numId="255" w16cid:durableId="1246456852">
    <w:abstractNumId w:val="1074"/>
  </w:num>
  <w:num w:numId="256" w16cid:durableId="428434197">
    <w:abstractNumId w:val="1134"/>
  </w:num>
  <w:num w:numId="257" w16cid:durableId="2084332801">
    <w:abstractNumId w:val="1112"/>
  </w:num>
  <w:num w:numId="258" w16cid:durableId="1466191777">
    <w:abstractNumId w:val="448"/>
  </w:num>
  <w:num w:numId="259" w16cid:durableId="1120610290">
    <w:abstractNumId w:val="163"/>
  </w:num>
  <w:num w:numId="260" w16cid:durableId="1782996116">
    <w:abstractNumId w:val="298"/>
  </w:num>
  <w:num w:numId="261" w16cid:durableId="110247930">
    <w:abstractNumId w:val="995"/>
  </w:num>
  <w:num w:numId="262" w16cid:durableId="518200923">
    <w:abstractNumId w:val="104"/>
  </w:num>
  <w:num w:numId="263" w16cid:durableId="2099129691">
    <w:abstractNumId w:val="606"/>
  </w:num>
  <w:num w:numId="264" w16cid:durableId="622269414">
    <w:abstractNumId w:val="608"/>
  </w:num>
  <w:num w:numId="265" w16cid:durableId="465271219">
    <w:abstractNumId w:val="270"/>
  </w:num>
  <w:num w:numId="266" w16cid:durableId="1311641775">
    <w:abstractNumId w:val="308"/>
  </w:num>
  <w:num w:numId="267" w16cid:durableId="114764142">
    <w:abstractNumId w:val="511"/>
  </w:num>
  <w:num w:numId="268" w16cid:durableId="1867908494">
    <w:abstractNumId w:val="329"/>
  </w:num>
  <w:num w:numId="269" w16cid:durableId="1967812738">
    <w:abstractNumId w:val="652"/>
  </w:num>
  <w:num w:numId="270" w16cid:durableId="1600676598">
    <w:abstractNumId w:val="55"/>
  </w:num>
  <w:num w:numId="271" w16cid:durableId="46032644">
    <w:abstractNumId w:val="559"/>
  </w:num>
  <w:num w:numId="272" w16cid:durableId="126512423">
    <w:abstractNumId w:val="773"/>
  </w:num>
  <w:num w:numId="273" w16cid:durableId="1999188592">
    <w:abstractNumId w:val="471"/>
  </w:num>
  <w:num w:numId="274" w16cid:durableId="390274746">
    <w:abstractNumId w:val="481"/>
  </w:num>
  <w:num w:numId="275" w16cid:durableId="1182862664">
    <w:abstractNumId w:val="1045"/>
  </w:num>
  <w:num w:numId="276" w16cid:durableId="1846700067">
    <w:abstractNumId w:val="607"/>
  </w:num>
  <w:num w:numId="277" w16cid:durableId="723142005">
    <w:abstractNumId w:val="680"/>
  </w:num>
  <w:num w:numId="278" w16cid:durableId="121074354">
    <w:abstractNumId w:val="950"/>
  </w:num>
  <w:num w:numId="279" w16cid:durableId="1317027775">
    <w:abstractNumId w:val="1059"/>
  </w:num>
  <w:num w:numId="280" w16cid:durableId="611396488">
    <w:abstractNumId w:val="609"/>
  </w:num>
  <w:num w:numId="281" w16cid:durableId="1411535824">
    <w:abstractNumId w:val="617"/>
  </w:num>
  <w:num w:numId="282" w16cid:durableId="470294735">
    <w:abstractNumId w:val="360"/>
  </w:num>
  <w:num w:numId="283" w16cid:durableId="1940065291">
    <w:abstractNumId w:val="762"/>
  </w:num>
  <w:num w:numId="284" w16cid:durableId="2061705208">
    <w:abstractNumId w:val="622"/>
  </w:num>
  <w:num w:numId="285" w16cid:durableId="674111142">
    <w:abstractNumId w:val="482"/>
  </w:num>
  <w:num w:numId="286" w16cid:durableId="1186672635">
    <w:abstractNumId w:val="1155"/>
  </w:num>
  <w:num w:numId="287" w16cid:durableId="101844385">
    <w:abstractNumId w:val="980"/>
  </w:num>
  <w:num w:numId="288" w16cid:durableId="1376156342">
    <w:abstractNumId w:val="129"/>
  </w:num>
  <w:num w:numId="289" w16cid:durableId="792868764">
    <w:abstractNumId w:val="788"/>
  </w:num>
  <w:num w:numId="290" w16cid:durableId="1071150040">
    <w:abstractNumId w:val="152"/>
  </w:num>
  <w:num w:numId="291" w16cid:durableId="509877544">
    <w:abstractNumId w:val="49"/>
  </w:num>
  <w:num w:numId="292" w16cid:durableId="581794635">
    <w:abstractNumId w:val="253"/>
  </w:num>
  <w:num w:numId="293" w16cid:durableId="378357672">
    <w:abstractNumId w:val="730"/>
  </w:num>
  <w:num w:numId="294" w16cid:durableId="1059599310">
    <w:abstractNumId w:val="509"/>
  </w:num>
  <w:num w:numId="295" w16cid:durableId="712537162">
    <w:abstractNumId w:val="248"/>
  </w:num>
  <w:num w:numId="296" w16cid:durableId="1104108390">
    <w:abstractNumId w:val="62"/>
  </w:num>
  <w:num w:numId="297" w16cid:durableId="1141922096">
    <w:abstractNumId w:val="260"/>
  </w:num>
  <w:num w:numId="298" w16cid:durableId="77558985">
    <w:abstractNumId w:val="820"/>
  </w:num>
  <w:num w:numId="299" w16cid:durableId="1086881627">
    <w:abstractNumId w:val="176"/>
  </w:num>
  <w:num w:numId="300" w16cid:durableId="983509585">
    <w:abstractNumId w:val="265"/>
  </w:num>
  <w:num w:numId="301" w16cid:durableId="291139636">
    <w:abstractNumId w:val="449"/>
  </w:num>
  <w:num w:numId="302" w16cid:durableId="2012096673">
    <w:abstractNumId w:val="753"/>
  </w:num>
  <w:num w:numId="303" w16cid:durableId="292442804">
    <w:abstractNumId w:val="712"/>
  </w:num>
  <w:num w:numId="304" w16cid:durableId="342900698">
    <w:abstractNumId w:val="117"/>
  </w:num>
  <w:num w:numId="305" w16cid:durableId="1093933332">
    <w:abstractNumId w:val="591"/>
  </w:num>
  <w:num w:numId="306" w16cid:durableId="768937155">
    <w:abstractNumId w:val="706"/>
  </w:num>
  <w:num w:numId="307" w16cid:durableId="845091173">
    <w:abstractNumId w:val="781"/>
  </w:num>
  <w:num w:numId="308" w16cid:durableId="2043508856">
    <w:abstractNumId w:val="60"/>
  </w:num>
  <w:num w:numId="309" w16cid:durableId="255016335">
    <w:abstractNumId w:val="813"/>
  </w:num>
  <w:num w:numId="310" w16cid:durableId="1771900004">
    <w:abstractNumId w:val="667"/>
  </w:num>
  <w:num w:numId="311" w16cid:durableId="1900439548">
    <w:abstractNumId w:val="53"/>
  </w:num>
  <w:num w:numId="312" w16cid:durableId="1779330131">
    <w:abstractNumId w:val="1153"/>
  </w:num>
  <w:num w:numId="313" w16cid:durableId="133525374">
    <w:abstractNumId w:val="940"/>
  </w:num>
  <w:num w:numId="314" w16cid:durableId="969898557">
    <w:abstractNumId w:val="1149"/>
  </w:num>
  <w:num w:numId="315" w16cid:durableId="1388916402">
    <w:abstractNumId w:val="302"/>
  </w:num>
  <w:num w:numId="316" w16cid:durableId="1518034426">
    <w:abstractNumId w:val="407"/>
  </w:num>
  <w:num w:numId="317" w16cid:durableId="168253023">
    <w:abstractNumId w:val="65"/>
  </w:num>
  <w:num w:numId="318" w16cid:durableId="938564184">
    <w:abstractNumId w:val="564"/>
  </w:num>
  <w:num w:numId="319" w16cid:durableId="1185243771">
    <w:abstractNumId w:val="432"/>
  </w:num>
  <w:num w:numId="320" w16cid:durableId="1073628733">
    <w:abstractNumId w:val="760"/>
  </w:num>
  <w:num w:numId="321" w16cid:durableId="842931944">
    <w:abstractNumId w:val="796"/>
  </w:num>
  <w:num w:numId="322" w16cid:durableId="1111633879">
    <w:abstractNumId w:val="957"/>
  </w:num>
  <w:num w:numId="323" w16cid:durableId="569196100">
    <w:abstractNumId w:val="228"/>
  </w:num>
  <w:num w:numId="324" w16cid:durableId="1273784097">
    <w:abstractNumId w:val="964"/>
  </w:num>
  <w:num w:numId="325" w16cid:durableId="1792897458">
    <w:abstractNumId w:val="347"/>
  </w:num>
  <w:num w:numId="326" w16cid:durableId="870145821">
    <w:abstractNumId w:val="216"/>
  </w:num>
  <w:num w:numId="327" w16cid:durableId="338626134">
    <w:abstractNumId w:val="333"/>
  </w:num>
  <w:num w:numId="328" w16cid:durableId="2029989344">
    <w:abstractNumId w:val="423"/>
  </w:num>
  <w:num w:numId="329" w16cid:durableId="2131581243">
    <w:abstractNumId w:val="459"/>
  </w:num>
  <w:num w:numId="330" w16cid:durableId="1874688152">
    <w:abstractNumId w:val="906"/>
  </w:num>
  <w:num w:numId="331" w16cid:durableId="1563756055">
    <w:abstractNumId w:val="408"/>
  </w:num>
  <w:num w:numId="332" w16cid:durableId="2135707097">
    <w:abstractNumId w:val="828"/>
  </w:num>
  <w:num w:numId="333" w16cid:durableId="229459988">
    <w:abstractNumId w:val="441"/>
  </w:num>
  <w:num w:numId="334" w16cid:durableId="1195079981">
    <w:abstractNumId w:val="1116"/>
  </w:num>
  <w:num w:numId="335" w16cid:durableId="653922506">
    <w:abstractNumId w:val="1128"/>
  </w:num>
  <w:num w:numId="336" w16cid:durableId="1743328043">
    <w:abstractNumId w:val="571"/>
  </w:num>
  <w:num w:numId="337" w16cid:durableId="1759405705">
    <w:abstractNumId w:val="232"/>
  </w:num>
  <w:num w:numId="338" w16cid:durableId="324280927">
    <w:abstractNumId w:val="739"/>
  </w:num>
  <w:num w:numId="339" w16cid:durableId="841241230">
    <w:abstractNumId w:val="209"/>
  </w:num>
  <w:num w:numId="340" w16cid:durableId="1674723198">
    <w:abstractNumId w:val="550"/>
  </w:num>
  <w:num w:numId="341" w16cid:durableId="168763846">
    <w:abstractNumId w:val="124"/>
  </w:num>
  <w:num w:numId="342" w16cid:durableId="356545214">
    <w:abstractNumId w:val="1047"/>
  </w:num>
  <w:num w:numId="343" w16cid:durableId="572087165">
    <w:abstractNumId w:val="521"/>
  </w:num>
  <w:num w:numId="344" w16cid:durableId="2038697763">
    <w:abstractNumId w:val="219"/>
  </w:num>
  <w:num w:numId="345" w16cid:durableId="514996401">
    <w:abstractNumId w:val="933"/>
  </w:num>
  <w:num w:numId="346" w16cid:durableId="834760000">
    <w:abstractNumId w:val="213"/>
  </w:num>
  <w:num w:numId="347" w16cid:durableId="1451900865">
    <w:abstractNumId w:val="132"/>
  </w:num>
  <w:num w:numId="348" w16cid:durableId="2106071859">
    <w:abstractNumId w:val="699"/>
  </w:num>
  <w:num w:numId="349" w16cid:durableId="1140031364">
    <w:abstractNumId w:val="410"/>
  </w:num>
  <w:num w:numId="350" w16cid:durableId="133838776">
    <w:abstractNumId w:val="577"/>
  </w:num>
  <w:num w:numId="351" w16cid:durableId="929199189">
    <w:abstractNumId w:val="328"/>
  </w:num>
  <w:num w:numId="352" w16cid:durableId="1934123275">
    <w:abstractNumId w:val="472"/>
  </w:num>
  <w:num w:numId="353" w16cid:durableId="892739304">
    <w:abstractNumId w:val="558"/>
  </w:num>
  <w:num w:numId="354" w16cid:durableId="1106343028">
    <w:abstractNumId w:val="974"/>
  </w:num>
  <w:num w:numId="355" w16cid:durableId="2053188514">
    <w:abstractNumId w:val="722"/>
  </w:num>
  <w:num w:numId="356" w16cid:durableId="1606500109">
    <w:abstractNumId w:val="384"/>
  </w:num>
  <w:num w:numId="357" w16cid:durableId="351227526">
    <w:abstractNumId w:val="149"/>
  </w:num>
  <w:num w:numId="358" w16cid:durableId="707225465">
    <w:abstractNumId w:val="508"/>
  </w:num>
  <w:num w:numId="359" w16cid:durableId="339426461">
    <w:abstractNumId w:val="311"/>
  </w:num>
  <w:num w:numId="360" w16cid:durableId="2083747573">
    <w:abstractNumId w:val="725"/>
  </w:num>
  <w:num w:numId="361" w16cid:durableId="2063629736">
    <w:abstractNumId w:val="867"/>
  </w:num>
  <w:num w:numId="362" w16cid:durableId="2141530538">
    <w:abstractNumId w:val="1106"/>
  </w:num>
  <w:num w:numId="363" w16cid:durableId="741870825">
    <w:abstractNumId w:val="205"/>
  </w:num>
  <w:num w:numId="364" w16cid:durableId="342172832">
    <w:abstractNumId w:val="316"/>
  </w:num>
  <w:num w:numId="365" w16cid:durableId="926421480">
    <w:abstractNumId w:val="759"/>
  </w:num>
  <w:num w:numId="366" w16cid:durableId="1278752802">
    <w:abstractNumId w:val="377"/>
  </w:num>
  <w:num w:numId="367" w16cid:durableId="1346439910">
    <w:abstractNumId w:val="421"/>
  </w:num>
  <w:num w:numId="368" w16cid:durableId="1316105084">
    <w:abstractNumId w:val="719"/>
  </w:num>
  <w:num w:numId="369" w16cid:durableId="1728844922">
    <w:abstractNumId w:val="1027"/>
  </w:num>
  <w:num w:numId="370" w16cid:durableId="2039810659">
    <w:abstractNumId w:val="648"/>
  </w:num>
  <w:num w:numId="371" w16cid:durableId="2045401085">
    <w:abstractNumId w:val="251"/>
  </w:num>
  <w:num w:numId="372" w16cid:durableId="1164778729">
    <w:abstractNumId w:val="676"/>
  </w:num>
  <w:num w:numId="373" w16cid:durableId="2060934538">
    <w:abstractNumId w:val="732"/>
  </w:num>
  <w:num w:numId="374" w16cid:durableId="140466128">
    <w:abstractNumId w:val="443"/>
  </w:num>
  <w:num w:numId="375" w16cid:durableId="1859851636">
    <w:abstractNumId w:val="76"/>
  </w:num>
  <w:num w:numId="376" w16cid:durableId="561866102">
    <w:abstractNumId w:val="545"/>
  </w:num>
  <w:num w:numId="377" w16cid:durableId="1913853053">
    <w:abstractNumId w:val="246"/>
  </w:num>
  <w:num w:numId="378" w16cid:durableId="2092575839">
    <w:abstractNumId w:val="318"/>
  </w:num>
  <w:num w:numId="379" w16cid:durableId="422800006">
    <w:abstractNumId w:val="1143"/>
  </w:num>
  <w:num w:numId="380" w16cid:durableId="1174344823">
    <w:abstractNumId w:val="881"/>
  </w:num>
  <w:num w:numId="381" w16cid:durableId="2038119537">
    <w:abstractNumId w:val="675"/>
  </w:num>
  <w:num w:numId="382" w16cid:durableId="1160074530">
    <w:abstractNumId w:val="56"/>
  </w:num>
  <w:num w:numId="383" w16cid:durableId="598486804">
    <w:abstractNumId w:val="702"/>
  </w:num>
  <w:num w:numId="384" w16cid:durableId="193232359">
    <w:abstractNumId w:val="630"/>
  </w:num>
  <w:num w:numId="385" w16cid:durableId="229583134">
    <w:abstractNumId w:val="873"/>
  </w:num>
  <w:num w:numId="386" w16cid:durableId="669020599">
    <w:abstractNumId w:val="108"/>
  </w:num>
  <w:num w:numId="387" w16cid:durableId="1623724833">
    <w:abstractNumId w:val="745"/>
  </w:num>
  <w:num w:numId="388" w16cid:durableId="2016346468">
    <w:abstractNumId w:val="93"/>
  </w:num>
  <w:num w:numId="389" w16cid:durableId="1975939595">
    <w:abstractNumId w:val="186"/>
  </w:num>
  <w:num w:numId="390" w16cid:durableId="243298234">
    <w:abstractNumId w:val="1006"/>
  </w:num>
  <w:num w:numId="391" w16cid:durableId="1536045298">
    <w:abstractNumId w:val="512"/>
  </w:num>
  <w:num w:numId="392" w16cid:durableId="1540168936">
    <w:abstractNumId w:val="1070"/>
  </w:num>
  <w:num w:numId="393" w16cid:durableId="372122098">
    <w:abstractNumId w:val="382"/>
  </w:num>
  <w:num w:numId="394" w16cid:durableId="2119830543">
    <w:abstractNumId w:val="1073"/>
  </w:num>
  <w:num w:numId="395" w16cid:durableId="299193632">
    <w:abstractNumId w:val="603"/>
  </w:num>
  <w:num w:numId="396" w16cid:durableId="1797412072">
    <w:abstractNumId w:val="64"/>
  </w:num>
  <w:num w:numId="397" w16cid:durableId="1676491544">
    <w:abstractNumId w:val="278"/>
  </w:num>
  <w:num w:numId="398" w16cid:durableId="204760502">
    <w:abstractNumId w:val="534"/>
  </w:num>
  <w:num w:numId="399" w16cid:durableId="1220168148">
    <w:abstractNumId w:val="713"/>
  </w:num>
  <w:num w:numId="400" w16cid:durableId="1666282118">
    <w:abstractNumId w:val="1138"/>
  </w:num>
  <w:num w:numId="401" w16cid:durableId="1873226161">
    <w:abstractNumId w:val="612"/>
  </w:num>
  <w:num w:numId="402" w16cid:durableId="838351945">
    <w:abstractNumId w:val="249"/>
  </w:num>
  <w:num w:numId="403" w16cid:durableId="1960910136">
    <w:abstractNumId w:val="114"/>
  </w:num>
  <w:num w:numId="404" w16cid:durableId="623275609">
    <w:abstractNumId w:val="871"/>
  </w:num>
  <w:num w:numId="405" w16cid:durableId="1341353765">
    <w:abstractNumId w:val="361"/>
  </w:num>
  <w:num w:numId="406" w16cid:durableId="636880859">
    <w:abstractNumId w:val="322"/>
  </w:num>
  <w:num w:numId="407" w16cid:durableId="1368217314">
    <w:abstractNumId w:val="1082"/>
  </w:num>
  <w:num w:numId="408" w16cid:durableId="2064253434">
    <w:abstractNumId w:val="865"/>
  </w:num>
  <w:num w:numId="409" w16cid:durableId="319307235">
    <w:abstractNumId w:val="91"/>
  </w:num>
  <w:num w:numId="410" w16cid:durableId="1889104271">
    <w:abstractNumId w:val="930"/>
  </w:num>
  <w:num w:numId="411" w16cid:durableId="269750446">
    <w:abstractNumId w:val="554"/>
  </w:num>
  <w:num w:numId="412" w16cid:durableId="225454204">
    <w:abstractNumId w:val="224"/>
  </w:num>
  <w:num w:numId="413" w16cid:durableId="535780600">
    <w:abstractNumId w:val="961"/>
  </w:num>
  <w:num w:numId="414" w16cid:durableId="610091131">
    <w:abstractNumId w:val="806"/>
  </w:num>
  <w:num w:numId="415" w16cid:durableId="2008896248">
    <w:abstractNumId w:val="645"/>
  </w:num>
  <w:num w:numId="416" w16cid:durableId="1198202197">
    <w:abstractNumId w:val="546"/>
  </w:num>
  <w:num w:numId="417" w16cid:durableId="515536376">
    <w:abstractNumId w:val="1043"/>
  </w:num>
  <w:num w:numId="418" w16cid:durableId="496921783">
    <w:abstractNumId w:val="998"/>
  </w:num>
  <w:num w:numId="419" w16cid:durableId="1699315217">
    <w:abstractNumId w:val="23"/>
  </w:num>
  <w:num w:numId="420" w16cid:durableId="1824197337">
    <w:abstractNumId w:val="391"/>
  </w:num>
  <w:num w:numId="421" w16cid:durableId="696389622">
    <w:abstractNumId w:val="477"/>
  </w:num>
  <w:num w:numId="422" w16cid:durableId="8455265">
    <w:abstractNumId w:val="31"/>
  </w:num>
  <w:num w:numId="423" w16cid:durableId="567768823">
    <w:abstractNumId w:val="393"/>
  </w:num>
  <w:num w:numId="424" w16cid:durableId="47996492">
    <w:abstractNumId w:val="541"/>
  </w:num>
  <w:num w:numId="425" w16cid:durableId="1690135295">
    <w:abstractNumId w:val="604"/>
  </w:num>
  <w:num w:numId="426" w16cid:durableId="269513102">
    <w:abstractNumId w:val="116"/>
  </w:num>
  <w:num w:numId="427" w16cid:durableId="864055567">
    <w:abstractNumId w:val="197"/>
  </w:num>
  <w:num w:numId="428" w16cid:durableId="918247054">
    <w:abstractNumId w:val="96"/>
  </w:num>
  <w:num w:numId="429" w16cid:durableId="37441285">
    <w:abstractNumId w:val="856"/>
  </w:num>
  <w:num w:numId="430" w16cid:durableId="2084721927">
    <w:abstractNumId w:val="524"/>
  </w:num>
  <w:num w:numId="431" w16cid:durableId="75248888">
    <w:abstractNumId w:val="531"/>
  </w:num>
  <w:num w:numId="432" w16cid:durableId="638144242">
    <w:abstractNumId w:val="985"/>
  </w:num>
  <w:num w:numId="433" w16cid:durableId="1948806539">
    <w:abstractNumId w:val="864"/>
  </w:num>
  <w:num w:numId="434" w16cid:durableId="894583443">
    <w:abstractNumId w:val="455"/>
  </w:num>
  <w:num w:numId="435" w16cid:durableId="630786276">
    <w:abstractNumId w:val="250"/>
  </w:num>
  <w:num w:numId="436" w16cid:durableId="1339427961">
    <w:abstractNumId w:val="771"/>
  </w:num>
  <w:num w:numId="437" w16cid:durableId="1152679754">
    <w:abstractNumId w:val="493"/>
  </w:num>
  <w:num w:numId="438" w16cid:durableId="2030060704">
    <w:abstractNumId w:val="47"/>
  </w:num>
  <w:num w:numId="439" w16cid:durableId="250311572">
    <w:abstractNumId w:val="1139"/>
  </w:num>
  <w:num w:numId="440" w16cid:durableId="2055306057">
    <w:abstractNumId w:val="672"/>
  </w:num>
  <w:num w:numId="441" w16cid:durableId="150367306">
    <w:abstractNumId w:val="413"/>
  </w:num>
  <w:num w:numId="442" w16cid:durableId="346491092">
    <w:abstractNumId w:val="746"/>
  </w:num>
  <w:num w:numId="443" w16cid:durableId="1402555620">
    <w:abstractNumId w:val="1013"/>
  </w:num>
  <w:num w:numId="444" w16cid:durableId="630986783">
    <w:abstractNumId w:val="1113"/>
  </w:num>
  <w:num w:numId="445" w16cid:durableId="457839302">
    <w:abstractNumId w:val="181"/>
  </w:num>
  <w:num w:numId="446" w16cid:durableId="1625574566">
    <w:abstractNumId w:val="888"/>
  </w:num>
  <w:num w:numId="447" w16cid:durableId="44499366">
    <w:abstractNumId w:val="17"/>
  </w:num>
  <w:num w:numId="448" w16cid:durableId="1499272862">
    <w:abstractNumId w:val="983"/>
  </w:num>
  <w:num w:numId="449" w16cid:durableId="58137765">
    <w:abstractNumId w:val="892"/>
  </w:num>
  <w:num w:numId="450" w16cid:durableId="1044670499">
    <w:abstractNumId w:val="59"/>
  </w:num>
  <w:num w:numId="451" w16cid:durableId="142624263">
    <w:abstractNumId w:val="918"/>
  </w:num>
  <w:num w:numId="452" w16cid:durableId="761486160">
    <w:abstractNumId w:val="717"/>
  </w:num>
  <w:num w:numId="453" w16cid:durableId="1399745448">
    <w:abstractNumId w:val="714"/>
  </w:num>
  <w:num w:numId="454" w16cid:durableId="1202285237">
    <w:abstractNumId w:val="917"/>
  </w:num>
  <w:num w:numId="455" w16cid:durableId="308631006">
    <w:abstractNumId w:val="1160"/>
  </w:num>
  <w:num w:numId="456" w16cid:durableId="1745420694">
    <w:abstractNumId w:val="1087"/>
  </w:num>
  <w:num w:numId="457" w16cid:durableId="1056734049">
    <w:abstractNumId w:val="75"/>
  </w:num>
  <w:num w:numId="458" w16cid:durableId="1464232808">
    <w:abstractNumId w:val="1129"/>
  </w:num>
  <w:num w:numId="459" w16cid:durableId="282810758">
    <w:abstractNumId w:val="542"/>
  </w:num>
  <w:num w:numId="460" w16cid:durableId="1039890173">
    <w:abstractNumId w:val="540"/>
  </w:num>
  <w:num w:numId="461" w16cid:durableId="773136094">
    <w:abstractNumId w:val="341"/>
  </w:num>
  <w:num w:numId="462" w16cid:durableId="1137994019">
    <w:abstractNumId w:val="703"/>
  </w:num>
  <w:num w:numId="463" w16cid:durableId="1271083574">
    <w:abstractNumId w:val="566"/>
  </w:num>
  <w:num w:numId="464" w16cid:durableId="2039115203">
    <w:abstractNumId w:val="1110"/>
  </w:num>
  <w:num w:numId="465" w16cid:durableId="1087965441">
    <w:abstractNumId w:val="170"/>
  </w:num>
  <w:num w:numId="466" w16cid:durableId="948971804">
    <w:abstractNumId w:val="312"/>
  </w:num>
  <w:num w:numId="467" w16cid:durableId="974795499">
    <w:abstractNumId w:val="874"/>
  </w:num>
  <w:num w:numId="468" w16cid:durableId="1139035227">
    <w:abstractNumId w:val="235"/>
  </w:num>
  <w:num w:numId="469" w16cid:durableId="1365641551">
    <w:abstractNumId w:val="190"/>
  </w:num>
  <w:num w:numId="470" w16cid:durableId="787353446">
    <w:abstractNumId w:val="586"/>
  </w:num>
  <w:num w:numId="471" w16cid:durableId="1723672031">
    <w:abstractNumId w:val="858"/>
  </w:num>
  <w:num w:numId="472" w16cid:durableId="1134912212">
    <w:abstractNumId w:val="716"/>
  </w:num>
  <w:num w:numId="473" w16cid:durableId="580337908">
    <w:abstractNumId w:val="496"/>
  </w:num>
  <w:num w:numId="474" w16cid:durableId="1053313650">
    <w:abstractNumId w:val="16"/>
  </w:num>
  <w:num w:numId="475" w16cid:durableId="2000620350">
    <w:abstractNumId w:val="642"/>
  </w:num>
  <w:num w:numId="476" w16cid:durableId="1705712568">
    <w:abstractNumId w:val="1098"/>
  </w:num>
  <w:num w:numId="477" w16cid:durableId="1694453155">
    <w:abstractNumId w:val="196"/>
  </w:num>
  <w:num w:numId="478" w16cid:durableId="1053119863">
    <w:abstractNumId w:val="238"/>
  </w:num>
  <w:num w:numId="479" w16cid:durableId="1287811246">
    <w:abstractNumId w:val="137"/>
  </w:num>
  <w:num w:numId="480" w16cid:durableId="1549604661">
    <w:abstractNumId w:val="229"/>
  </w:num>
  <w:num w:numId="481" w16cid:durableId="1266890224">
    <w:abstractNumId w:val="761"/>
  </w:num>
  <w:num w:numId="482" w16cid:durableId="1228028851">
    <w:abstractNumId w:val="1015"/>
  </w:num>
  <w:num w:numId="483" w16cid:durableId="1823083834">
    <w:abstractNumId w:val="869"/>
  </w:num>
  <w:num w:numId="484" w16cid:durableId="1979988169">
    <w:abstractNumId w:val="389"/>
  </w:num>
  <w:num w:numId="485" w16cid:durableId="726219593">
    <w:abstractNumId w:val="409"/>
  </w:num>
  <w:num w:numId="486" w16cid:durableId="31808210">
    <w:abstractNumId w:val="221"/>
  </w:num>
  <w:num w:numId="487" w16cid:durableId="1888446269">
    <w:abstractNumId w:val="33"/>
  </w:num>
  <w:num w:numId="488" w16cid:durableId="961502677">
    <w:abstractNumId w:val="834"/>
  </w:num>
  <w:num w:numId="489" w16cid:durableId="1045564664">
    <w:abstractNumId w:val="539"/>
  </w:num>
  <w:num w:numId="490" w16cid:durableId="72439060">
    <w:abstractNumId w:val="494"/>
  </w:num>
  <w:num w:numId="491" w16cid:durableId="937907709">
    <w:abstractNumId w:val="454"/>
  </w:num>
  <w:num w:numId="492" w16cid:durableId="1546060160">
    <w:abstractNumId w:val="179"/>
  </w:num>
  <w:num w:numId="493" w16cid:durableId="1835342627">
    <w:abstractNumId w:val="1034"/>
  </w:num>
  <w:num w:numId="494" w16cid:durableId="1463310062">
    <w:abstractNumId w:val="736"/>
  </w:num>
  <w:num w:numId="495" w16cid:durableId="181555617">
    <w:abstractNumId w:val="317"/>
  </w:num>
  <w:num w:numId="496" w16cid:durableId="1104811108">
    <w:abstractNumId w:val="879"/>
  </w:num>
  <w:num w:numId="497" w16cid:durableId="1271818865">
    <w:abstractNumId w:val="938"/>
  </w:num>
  <w:num w:numId="498" w16cid:durableId="1914582273">
    <w:abstractNumId w:val="202"/>
  </w:num>
  <w:num w:numId="499" w16cid:durableId="81100372">
    <w:abstractNumId w:val="268"/>
  </w:num>
  <w:num w:numId="500" w16cid:durableId="402457481">
    <w:abstractNumId w:val="284"/>
  </w:num>
  <w:num w:numId="501" w16cid:durableId="1618950449">
    <w:abstractNumId w:val="1091"/>
  </w:num>
  <w:num w:numId="502" w16cid:durableId="365133044">
    <w:abstractNumId w:val="804"/>
  </w:num>
  <w:num w:numId="503" w16cid:durableId="416825119">
    <w:abstractNumId w:val="929"/>
  </w:num>
  <w:num w:numId="504" w16cid:durableId="737215305">
    <w:abstractNumId w:val="673"/>
  </w:num>
  <w:num w:numId="505" w16cid:durableId="94373408">
    <w:abstractNumId w:val="355"/>
  </w:num>
  <w:num w:numId="506" w16cid:durableId="2135249210">
    <w:abstractNumId w:val="412"/>
  </w:num>
  <w:num w:numId="507" w16cid:durableId="1663122820">
    <w:abstractNumId w:val="436"/>
  </w:num>
  <w:num w:numId="508" w16cid:durableId="400908765">
    <w:abstractNumId w:val="387"/>
  </w:num>
  <w:num w:numId="509" w16cid:durableId="108472519">
    <w:abstractNumId w:val="778"/>
  </w:num>
  <w:num w:numId="510" w16cid:durableId="333805036">
    <w:abstractNumId w:val="262"/>
  </w:num>
  <w:num w:numId="511" w16cid:durableId="1956670591">
    <w:abstractNumId w:val="589"/>
  </w:num>
  <w:num w:numId="512" w16cid:durableId="1206992296">
    <w:abstractNumId w:val="28"/>
  </w:num>
  <w:num w:numId="513" w16cid:durableId="686096697">
    <w:abstractNumId w:val="565"/>
  </w:num>
  <w:num w:numId="514" w16cid:durableId="1712152060">
    <w:abstractNumId w:val="266"/>
  </w:num>
  <w:num w:numId="515" w16cid:durableId="1161460619">
    <w:abstractNumId w:val="854"/>
  </w:num>
  <w:num w:numId="516" w16cid:durableId="1615212013">
    <w:abstractNumId w:val="755"/>
  </w:num>
  <w:num w:numId="517" w16cid:durableId="335576360">
    <w:abstractNumId w:val="233"/>
  </w:num>
  <w:num w:numId="518" w16cid:durableId="1608583189">
    <w:abstractNumId w:val="428"/>
  </w:num>
  <w:num w:numId="519" w16cid:durableId="1747409802">
    <w:abstractNumId w:val="528"/>
  </w:num>
  <w:num w:numId="520" w16cid:durableId="959804388">
    <w:abstractNumId w:val="217"/>
  </w:num>
  <w:num w:numId="521" w16cid:durableId="1501770537">
    <w:abstractNumId w:val="475"/>
  </w:num>
  <w:num w:numId="522" w16cid:durableId="1311666101">
    <w:abstractNumId w:val="795"/>
  </w:num>
  <w:num w:numId="523" w16cid:durableId="499538571">
    <w:abstractNumId w:val="430"/>
  </w:num>
  <w:num w:numId="524" w16cid:durableId="1640917894">
    <w:abstractNumId w:val="549"/>
  </w:num>
  <w:num w:numId="525" w16cid:durableId="656344556">
    <w:abstractNumId w:val="600"/>
  </w:num>
  <w:num w:numId="526" w16cid:durableId="1437947319">
    <w:abstractNumId w:val="563"/>
  </w:num>
  <w:num w:numId="527" w16cid:durableId="339088359">
    <w:abstractNumId w:val="84"/>
  </w:num>
  <w:num w:numId="528" w16cid:durableId="1309745615">
    <w:abstractNumId w:val="650"/>
  </w:num>
  <w:num w:numId="529" w16cid:durableId="201137860">
    <w:abstractNumId w:val="610"/>
  </w:num>
  <w:num w:numId="530" w16cid:durableId="1097795122">
    <w:abstractNumId w:val="994"/>
  </w:num>
  <w:num w:numId="531" w16cid:durableId="895117828">
    <w:abstractNumId w:val="677"/>
  </w:num>
  <w:num w:numId="532" w16cid:durableId="1902475431">
    <w:abstractNumId w:val="872"/>
  </w:num>
  <w:num w:numId="533" w16cid:durableId="1594125725">
    <w:abstractNumId w:val="884"/>
  </w:num>
  <w:num w:numId="534" w16cid:durableId="1036471541">
    <w:abstractNumId w:val="22"/>
  </w:num>
  <w:num w:numId="535" w16cid:durableId="1717850158">
    <w:abstractNumId w:val="271"/>
  </w:num>
  <w:num w:numId="536" w16cid:durableId="163203880">
    <w:abstractNumId w:val="349"/>
  </w:num>
  <w:num w:numId="537" w16cid:durableId="426655637">
    <w:abstractNumId w:val="37"/>
  </w:num>
  <w:num w:numId="538" w16cid:durableId="1403285711">
    <w:abstractNumId w:val="1151"/>
  </w:num>
  <w:num w:numId="539" w16cid:durableId="33652413">
    <w:abstractNumId w:val="159"/>
  </w:num>
  <w:num w:numId="540" w16cid:durableId="1372532820">
    <w:abstractNumId w:val="849"/>
  </w:num>
  <w:num w:numId="541" w16cid:durableId="1317612960">
    <w:abstractNumId w:val="614"/>
  </w:num>
  <w:num w:numId="542" w16cid:durableId="33123074">
    <w:abstractNumId w:val="97"/>
  </w:num>
  <w:num w:numId="543" w16cid:durableId="1459688880">
    <w:abstractNumId w:val="106"/>
  </w:num>
  <w:num w:numId="544" w16cid:durableId="1966738266">
    <w:abstractNumId w:val="570"/>
  </w:num>
  <w:num w:numId="545" w16cid:durableId="1681811615">
    <w:abstractNumId w:val="296"/>
  </w:num>
  <w:num w:numId="546" w16cid:durableId="883249455">
    <w:abstractNumId w:val="779"/>
  </w:num>
  <w:num w:numId="547" w16cid:durableId="2000889677">
    <w:abstractNumId w:val="692"/>
  </w:num>
  <w:num w:numId="548" w16cid:durableId="1063212530">
    <w:abstractNumId w:val="1161"/>
  </w:num>
  <w:num w:numId="549" w16cid:durableId="407503369">
    <w:abstractNumId w:val="1022"/>
  </w:num>
  <w:num w:numId="550" w16cid:durableId="1602950657">
    <w:abstractNumId w:val="460"/>
  </w:num>
  <w:num w:numId="551" w16cid:durableId="462192226">
    <w:abstractNumId w:val="973"/>
  </w:num>
  <w:num w:numId="552" w16cid:durableId="1348945355">
    <w:abstractNumId w:val="568"/>
  </w:num>
  <w:num w:numId="553" w16cid:durableId="1872962284">
    <w:abstractNumId w:val="426"/>
  </w:num>
  <w:num w:numId="554" w16cid:durableId="1206675338">
    <w:abstractNumId w:val="1094"/>
  </w:num>
  <w:num w:numId="555" w16cid:durableId="1661032082">
    <w:abstractNumId w:val="811"/>
  </w:num>
  <w:num w:numId="556" w16cid:durableId="2129544036">
    <w:abstractNumId w:val="1063"/>
  </w:num>
  <w:num w:numId="557" w16cid:durableId="902133602">
    <w:abstractNumId w:val="162"/>
  </w:num>
  <w:num w:numId="558" w16cid:durableId="1293513755">
    <w:abstractNumId w:val="400"/>
  </w:num>
  <w:num w:numId="559" w16cid:durableId="1414006640">
    <w:abstractNumId w:val="98"/>
  </w:num>
  <w:num w:numId="560" w16cid:durableId="2034068180">
    <w:abstractNumId w:val="29"/>
  </w:num>
  <w:num w:numId="561" w16cid:durableId="892689876">
    <w:abstractNumId w:val="242"/>
  </w:num>
  <w:num w:numId="562" w16cid:durableId="330761003">
    <w:abstractNumId w:val="801"/>
  </w:num>
  <w:num w:numId="563" w16cid:durableId="1666785204">
    <w:abstractNumId w:val="502"/>
  </w:num>
  <w:num w:numId="564" w16cid:durableId="341515019">
    <w:abstractNumId w:val="1147"/>
  </w:num>
  <w:num w:numId="565" w16cid:durableId="430978283">
    <w:abstractNumId w:val="288"/>
  </w:num>
  <w:num w:numId="566" w16cid:durableId="1795057085">
    <w:abstractNumId w:val="833"/>
  </w:num>
  <w:num w:numId="567" w16cid:durableId="2041584746">
    <w:abstractNumId w:val="653"/>
  </w:num>
  <w:num w:numId="568" w16cid:durableId="2115324642">
    <w:abstractNumId w:val="726"/>
  </w:num>
  <w:num w:numId="569" w16cid:durableId="357972016">
    <w:abstractNumId w:val="185"/>
  </w:num>
  <w:num w:numId="570" w16cid:durableId="1559395370">
    <w:abstractNumId w:val="899"/>
  </w:num>
  <w:num w:numId="571" w16cid:durableId="823011269">
    <w:abstractNumId w:val="495"/>
  </w:num>
  <w:num w:numId="572" w16cid:durableId="291987856">
    <w:abstractNumId w:val="1046"/>
  </w:num>
  <w:num w:numId="573" w16cid:durableId="1054356919">
    <w:abstractNumId w:val="307"/>
  </w:num>
  <w:num w:numId="574" w16cid:durableId="523833320">
    <w:abstractNumId w:val="979"/>
  </w:num>
  <w:num w:numId="575" w16cid:durableId="1906144221">
    <w:abstractNumId w:val="1038"/>
  </w:num>
  <w:num w:numId="576" w16cid:durableId="1867449580">
    <w:abstractNumId w:val="396"/>
  </w:num>
  <w:num w:numId="577" w16cid:durableId="1430933267">
    <w:abstractNumId w:val="1068"/>
  </w:num>
  <w:num w:numId="578" w16cid:durableId="2070764733">
    <w:abstractNumId w:val="654"/>
  </w:num>
  <w:num w:numId="579" w16cid:durableId="1394310536">
    <w:abstractNumId w:val="135"/>
  </w:num>
  <w:num w:numId="580" w16cid:durableId="639919262">
    <w:abstractNumId w:val="168"/>
  </w:num>
  <w:num w:numId="581" w16cid:durableId="816648842">
    <w:abstractNumId w:val="848"/>
  </w:num>
  <w:num w:numId="582" w16cid:durableId="826094988">
    <w:abstractNumId w:val="862"/>
  </w:num>
  <w:num w:numId="583" w16cid:durableId="473984514">
    <w:abstractNumId w:val="38"/>
  </w:num>
  <w:num w:numId="584" w16cid:durableId="672027656">
    <w:abstractNumId w:val="94"/>
  </w:num>
  <w:num w:numId="585" w16cid:durableId="321081259">
    <w:abstractNumId w:val="118"/>
  </w:num>
  <w:num w:numId="586" w16cid:durableId="567351889">
    <w:abstractNumId w:val="282"/>
  </w:num>
  <w:num w:numId="587" w16cid:durableId="1405029962">
    <w:abstractNumId w:val="538"/>
  </w:num>
  <w:num w:numId="588" w16cid:durableId="1630433714">
    <w:abstractNumId w:val="984"/>
  </w:num>
  <w:num w:numId="589" w16cid:durableId="987898706">
    <w:abstractNumId w:val="119"/>
  </w:num>
  <w:num w:numId="590" w16cid:durableId="1624578849">
    <w:abstractNumId w:val="304"/>
  </w:num>
  <w:num w:numId="591" w16cid:durableId="821964710">
    <w:abstractNumId w:val="910"/>
  </w:num>
  <w:num w:numId="592" w16cid:durableId="1352102391">
    <w:abstractNumId w:val="516"/>
  </w:num>
  <w:num w:numId="593" w16cid:durableId="1540314504">
    <w:abstractNumId w:val="616"/>
  </w:num>
  <w:num w:numId="594" w16cid:durableId="643974557">
    <w:abstractNumId w:val="77"/>
  </w:num>
  <w:num w:numId="595" w16cid:durableId="1043873077">
    <w:abstractNumId w:val="916"/>
  </w:num>
  <w:num w:numId="596" w16cid:durableId="506752767">
    <w:abstractNumId w:val="836"/>
  </w:num>
  <w:num w:numId="597" w16cid:durableId="1230768336">
    <w:abstractNumId w:val="1035"/>
  </w:num>
  <w:num w:numId="598" w16cid:durableId="1398286154">
    <w:abstractNumId w:val="574"/>
  </w:num>
  <w:num w:numId="599" w16cid:durableId="28914801">
    <w:abstractNumId w:val="501"/>
  </w:num>
  <w:num w:numId="600" w16cid:durableId="577252539">
    <w:abstractNumId w:val="700"/>
  </w:num>
  <w:num w:numId="601" w16cid:durableId="2140806228">
    <w:abstractNumId w:val="1146"/>
  </w:num>
  <w:num w:numId="602" w16cid:durableId="89737746">
    <w:abstractNumId w:val="1122"/>
  </w:num>
  <w:num w:numId="603" w16cid:durableId="158737281">
    <w:abstractNumId w:val="819"/>
  </w:num>
  <w:num w:numId="604" w16cid:durableId="1021472774">
    <w:abstractNumId w:val="783"/>
  </w:num>
  <w:num w:numId="605" w16cid:durableId="587230166">
    <w:abstractNumId w:val="970"/>
  </w:num>
  <w:num w:numId="606" w16cid:durableId="1539781540">
    <w:abstractNumId w:val="463"/>
  </w:num>
  <w:num w:numId="607" w16cid:durableId="2144998573">
    <w:abstractNumId w:val="914"/>
  </w:num>
  <w:num w:numId="608" w16cid:durableId="1299800016">
    <w:abstractNumId w:val="966"/>
  </w:num>
  <w:num w:numId="609" w16cid:durableId="266163039">
    <w:abstractNumId w:val="959"/>
  </w:num>
  <w:num w:numId="610" w16cid:durableId="1989506899">
    <w:abstractNumId w:val="446"/>
  </w:num>
  <w:num w:numId="611" w16cid:durableId="462578670">
    <w:abstractNumId w:val="1132"/>
  </w:num>
  <w:num w:numId="612" w16cid:durableId="1887989843">
    <w:abstractNumId w:val="1095"/>
  </w:num>
  <w:num w:numId="613" w16cid:durableId="1407726422">
    <w:abstractNumId w:val="1005"/>
  </w:num>
  <w:num w:numId="614" w16cid:durableId="1849442713">
    <w:abstractNumId w:val="212"/>
  </w:num>
  <w:num w:numId="615" w16cid:durableId="616377596">
    <w:abstractNumId w:val="595"/>
  </w:num>
  <w:num w:numId="616" w16cid:durableId="206573070">
    <w:abstractNumId w:val="1075"/>
  </w:num>
  <w:num w:numId="617" w16cid:durableId="737172381">
    <w:abstractNumId w:val="752"/>
  </w:num>
  <w:num w:numId="618" w16cid:durableId="710422665">
    <w:abstractNumId w:val="909"/>
  </w:num>
  <w:num w:numId="619" w16cid:durableId="1455561025">
    <w:abstractNumId w:val="299"/>
  </w:num>
  <w:num w:numId="620" w16cid:durableId="1375425604">
    <w:abstractNumId w:val="88"/>
  </w:num>
  <w:num w:numId="621" w16cid:durableId="345720026">
    <w:abstractNumId w:val="102"/>
  </w:num>
  <w:num w:numId="622" w16cid:durableId="1276060929">
    <w:abstractNumId w:val="369"/>
  </w:num>
  <w:num w:numId="623" w16cid:durableId="1291394965">
    <w:abstractNumId w:val="670"/>
  </w:num>
  <w:num w:numId="624" w16cid:durableId="122702309">
    <w:abstractNumId w:val="547"/>
  </w:num>
  <w:num w:numId="625" w16cid:durableId="498156894">
    <w:abstractNumId w:val="215"/>
  </w:num>
  <w:num w:numId="626" w16cid:durableId="744227472">
    <w:abstractNumId w:val="915"/>
  </w:num>
  <w:num w:numId="627" w16cid:durableId="622808755">
    <w:abstractNumId w:val="1158"/>
  </w:num>
  <w:num w:numId="628" w16cid:durableId="605503817">
    <w:abstractNumId w:val="1121"/>
  </w:num>
  <w:num w:numId="629" w16cid:durableId="242377342">
    <w:abstractNumId w:val="552"/>
  </w:num>
  <w:num w:numId="630" w16cid:durableId="1129858920">
    <w:abstractNumId w:val="561"/>
  </w:num>
  <w:num w:numId="631" w16cid:durableId="2019699504">
    <w:abstractNumId w:val="281"/>
  </w:num>
  <w:num w:numId="632" w16cid:durableId="159084782">
    <w:abstractNumId w:val="1133"/>
  </w:num>
  <w:num w:numId="633" w16cid:durableId="1597595678">
    <w:abstractNumId w:val="314"/>
  </w:num>
  <w:num w:numId="634" w16cid:durableId="1622414889">
    <w:abstractNumId w:val="535"/>
  </w:num>
  <w:num w:numId="635" w16cid:durableId="614483769">
    <w:abstractNumId w:val="898"/>
  </w:num>
  <w:num w:numId="636" w16cid:durableId="307439805">
    <w:abstractNumId w:val="1125"/>
  </w:num>
  <w:num w:numId="637" w16cid:durableId="128058888">
    <w:abstractNumId w:val="227"/>
  </w:num>
  <w:num w:numId="638" w16cid:durableId="844707789">
    <w:abstractNumId w:val="151"/>
  </w:num>
  <w:num w:numId="639" w16cid:durableId="1199660205">
    <w:abstractNumId w:val="1119"/>
  </w:num>
  <w:num w:numId="640" w16cid:durableId="1039667997">
    <w:abstractNumId w:val="435"/>
  </w:num>
  <w:num w:numId="641" w16cid:durableId="1761830145">
    <w:abstractNumId w:val="1092"/>
  </w:num>
  <w:num w:numId="642" w16cid:durableId="451171152">
    <w:abstractNumId w:val="319"/>
  </w:num>
  <w:num w:numId="643" w16cid:durableId="392003348">
    <w:abstractNumId w:val="921"/>
  </w:num>
  <w:num w:numId="644" w16cid:durableId="761876586">
    <w:abstractNumId w:val="1021"/>
  </w:num>
  <w:num w:numId="645" w16cid:durableId="1916934970">
    <w:abstractNumId w:val="343"/>
  </w:num>
  <w:num w:numId="646" w16cid:durableId="1649482087">
    <w:abstractNumId w:val="633"/>
  </w:num>
  <w:num w:numId="647" w16cid:durableId="221526673">
    <w:abstractNumId w:val="594"/>
  </w:num>
  <w:num w:numId="648" w16cid:durableId="1664046710">
    <w:abstractNumId w:val="222"/>
  </w:num>
  <w:num w:numId="649" w16cid:durableId="1386904910">
    <w:abstractNumId w:val="21"/>
  </w:num>
  <w:num w:numId="650" w16cid:durableId="2056389336">
    <w:abstractNumId w:val="835"/>
  </w:num>
  <w:num w:numId="651" w16cid:durableId="836773044">
    <w:abstractNumId w:val="488"/>
  </w:num>
  <w:num w:numId="652" w16cid:durableId="1017195775">
    <w:abstractNumId w:val="665"/>
  </w:num>
  <w:num w:numId="653" w16cid:durableId="1183284997">
    <w:abstractNumId w:val="948"/>
  </w:num>
  <w:num w:numId="654" w16cid:durableId="737901593">
    <w:abstractNumId w:val="368"/>
  </w:num>
  <w:num w:numId="655" w16cid:durableId="1291546523">
    <w:abstractNumId w:val="289"/>
  </w:num>
  <w:num w:numId="656" w16cid:durableId="1878085314">
    <w:abstractNumId w:val="912"/>
  </w:num>
  <w:num w:numId="657" w16cid:durableId="254286167">
    <w:abstractNumId w:val="543"/>
  </w:num>
  <w:num w:numId="658" w16cid:durableId="1663001154">
    <w:abstractNumId w:val="981"/>
  </w:num>
  <w:num w:numId="659" w16cid:durableId="1206022957">
    <w:abstractNumId w:val="815"/>
  </w:num>
  <w:num w:numId="660" w16cid:durableId="439760898">
    <w:abstractNumId w:val="323"/>
  </w:num>
  <w:num w:numId="661" w16cid:durableId="1054474922">
    <w:abstractNumId w:val="829"/>
  </w:num>
  <w:num w:numId="662" w16cid:durableId="466515169">
    <w:abstractNumId w:val="1009"/>
  </w:num>
  <w:num w:numId="663" w16cid:durableId="484980140">
    <w:abstractNumId w:val="464"/>
  </w:num>
  <w:num w:numId="664" w16cid:durableId="2118938860">
    <w:abstractNumId w:val="626"/>
  </w:num>
  <w:num w:numId="665" w16cid:durableId="1291354002">
    <w:abstractNumId w:val="826"/>
  </w:num>
  <w:num w:numId="666" w16cid:durableId="15422158">
    <w:abstractNumId w:val="808"/>
  </w:num>
  <w:num w:numId="667" w16cid:durableId="1679848141">
    <w:abstractNumId w:val="901"/>
  </w:num>
  <w:num w:numId="668" w16cid:durableId="1537817485">
    <w:abstractNumId w:val="913"/>
  </w:num>
  <w:num w:numId="669" w16cid:durableId="246429959">
    <w:abstractNumId w:val="777"/>
  </w:num>
  <w:num w:numId="670" w16cid:durableId="2048023469">
    <w:abstractNumId w:val="1140"/>
  </w:num>
  <w:num w:numId="671" w16cid:durableId="604583195">
    <w:abstractNumId w:val="520"/>
  </w:num>
  <w:num w:numId="672" w16cid:durableId="1677731083">
    <w:abstractNumId w:val="1093"/>
  </w:num>
  <w:num w:numId="673" w16cid:durableId="1461804077">
    <w:abstractNumId w:val="969"/>
  </w:num>
  <w:num w:numId="674" w16cid:durableId="1573734238">
    <w:abstractNumId w:val="34"/>
  </w:num>
  <w:num w:numId="675" w16cid:durableId="1286690019">
    <w:abstractNumId w:val="310"/>
  </w:num>
  <w:num w:numId="676" w16cid:durableId="1178345512">
    <w:abstractNumId w:val="693"/>
  </w:num>
  <w:num w:numId="677" w16cid:durableId="389184546">
    <w:abstractNumId w:val="643"/>
  </w:num>
  <w:num w:numId="678" w16cid:durableId="751896721">
    <w:abstractNumId w:val="58"/>
  </w:num>
  <w:num w:numId="679" w16cid:durableId="1446653964">
    <w:abstractNumId w:val="919"/>
  </w:num>
  <w:num w:numId="680" w16cid:durableId="1020349412">
    <w:abstractNumId w:val="960"/>
  </w:num>
  <w:num w:numId="681" w16cid:durableId="1029572026">
    <w:abstractNumId w:val="431"/>
  </w:num>
  <w:num w:numId="682" w16cid:durableId="389423664">
    <w:abstractNumId w:val="1023"/>
  </w:num>
  <w:num w:numId="683" w16cid:durableId="1798716478">
    <w:abstractNumId w:val="766"/>
  </w:num>
  <w:num w:numId="684" w16cid:durableId="574630653">
    <w:abstractNumId w:val="632"/>
  </w:num>
  <w:num w:numId="685" w16cid:durableId="1806774022">
    <w:abstractNumId w:val="885"/>
  </w:num>
  <w:num w:numId="686" w16cid:durableId="2082870012">
    <w:abstractNumId w:val="590"/>
  </w:num>
  <w:num w:numId="687" w16cid:durableId="495608693">
    <w:abstractNumId w:val="156"/>
  </w:num>
  <w:num w:numId="688" w16cid:durableId="1922836905">
    <w:abstractNumId w:val="553"/>
  </w:num>
  <w:num w:numId="689" w16cid:durableId="1890068401">
    <w:abstractNumId w:val="1090"/>
  </w:num>
  <w:num w:numId="690" w16cid:durableId="670107628">
    <w:abstractNumId w:val="859"/>
  </w:num>
  <w:num w:numId="691" w16cid:durableId="124474771">
    <w:abstractNumId w:val="187"/>
  </w:num>
  <w:num w:numId="692" w16cid:durableId="582616056">
    <w:abstractNumId w:val="500"/>
  </w:num>
  <w:num w:numId="693" w16cid:durableId="2038310874">
    <w:abstractNumId w:val="839"/>
  </w:num>
  <w:num w:numId="694" w16cid:durableId="1031495354">
    <w:abstractNumId w:val="937"/>
  </w:num>
  <w:num w:numId="695" w16cid:durableId="268125513">
    <w:abstractNumId w:val="772"/>
  </w:num>
  <w:num w:numId="696" w16cid:durableId="1749645785">
    <w:abstractNumId w:val="478"/>
  </w:num>
  <w:num w:numId="697" w16cid:durableId="1331250978">
    <w:abstractNumId w:val="751"/>
  </w:num>
  <w:num w:numId="698" w16cid:durableId="129907122">
    <w:abstractNumId w:val="340"/>
  </w:num>
  <w:num w:numId="699" w16cid:durableId="1197354847">
    <w:abstractNumId w:val="200"/>
  </w:num>
  <w:num w:numId="700" w16cid:durableId="1226381808">
    <w:abstractNumId w:val="32"/>
  </w:num>
  <w:num w:numId="701" w16cid:durableId="1513497676">
    <w:abstractNumId w:val="733"/>
  </w:num>
  <w:num w:numId="702" w16cid:durableId="204604650">
    <w:abstractNumId w:val="442"/>
  </w:num>
  <w:num w:numId="703" w16cid:durableId="97411544">
    <w:abstractNumId w:val="321"/>
  </w:num>
  <w:num w:numId="704" w16cid:durableId="1360204667">
    <w:abstractNumId w:val="1042"/>
  </w:num>
  <w:num w:numId="705" w16cid:durableId="1108767966">
    <w:abstractNumId w:val="125"/>
  </w:num>
  <w:num w:numId="706" w16cid:durableId="504635613">
    <w:abstractNumId w:val="662"/>
  </w:num>
  <w:num w:numId="707" w16cid:durableId="1799492920">
    <w:abstractNumId w:val="945"/>
  </w:num>
  <w:num w:numId="708" w16cid:durableId="1451706305">
    <w:abstractNumId w:val="515"/>
  </w:num>
  <w:num w:numId="709" w16cid:durableId="1479959240">
    <w:abstractNumId w:val="923"/>
  </w:num>
  <w:num w:numId="710" w16cid:durableId="588003612">
    <w:abstractNumId w:val="949"/>
  </w:num>
  <w:num w:numId="711" w16cid:durableId="2103794427">
    <w:abstractNumId w:val="173"/>
  </w:num>
  <w:num w:numId="712" w16cid:durableId="199903336">
    <w:abstractNumId w:val="269"/>
  </w:num>
  <w:num w:numId="713" w16cid:durableId="1579439552">
    <w:abstractNumId w:val="167"/>
  </w:num>
  <w:num w:numId="714" w16cid:durableId="689648807">
    <w:abstractNumId w:val="926"/>
  </w:num>
  <w:num w:numId="715" w16cid:durableId="780950524">
    <w:abstractNumId w:val="1144"/>
  </w:num>
  <w:num w:numId="716" w16cid:durableId="1787458493">
    <w:abstractNumId w:val="486"/>
  </w:num>
  <w:num w:numId="717" w16cid:durableId="1426419159">
    <w:abstractNumId w:val="868"/>
  </w:num>
  <w:num w:numId="718" w16cid:durableId="1229729186">
    <w:abstractNumId w:val="447"/>
  </w:num>
  <w:num w:numId="719" w16cid:durableId="1251545097">
    <w:abstractNumId w:val="972"/>
  </w:num>
  <w:num w:numId="720" w16cid:durableId="678002101">
    <w:abstractNumId w:val="943"/>
  </w:num>
  <w:num w:numId="721" w16cid:durableId="1312908449">
    <w:abstractNumId w:val="944"/>
  </w:num>
  <w:num w:numId="722" w16cid:durableId="1614439743">
    <w:abstractNumId w:val="434"/>
  </w:num>
  <w:num w:numId="723" w16cid:durableId="1977947069">
    <w:abstractNumId w:val="824"/>
  </w:num>
  <w:num w:numId="724" w16cid:durableId="521011979">
    <w:abstractNumId w:val="990"/>
  </w:num>
  <w:num w:numId="725" w16cid:durableId="1594905">
    <w:abstractNumId w:val="821"/>
  </w:num>
  <w:num w:numId="726" w16cid:durableId="562568161">
    <w:abstractNumId w:val="671"/>
  </w:num>
  <w:num w:numId="727" w16cid:durableId="640967829">
    <w:abstractNumId w:val="657"/>
  </w:num>
  <w:num w:numId="728" w16cid:durableId="1551114781">
    <w:abstractNumId w:val="986"/>
  </w:num>
  <w:num w:numId="729" w16cid:durableId="2064061521">
    <w:abstractNumId w:val="809"/>
  </w:num>
  <w:num w:numId="730" w16cid:durableId="269627260">
    <w:abstractNumId w:val="356"/>
  </w:num>
  <w:num w:numId="731" w16cid:durableId="112016109">
    <w:abstractNumId w:val="1016"/>
  </w:num>
  <w:num w:numId="732" w16cid:durableId="953946489">
    <w:abstractNumId w:val="897"/>
  </w:num>
  <w:num w:numId="733" w16cid:durableId="380515589">
    <w:abstractNumId w:val="1064"/>
  </w:num>
  <w:num w:numId="734" w16cid:durableId="1245604268">
    <w:abstractNumId w:val="555"/>
  </w:num>
  <w:num w:numId="735" w16cid:durableId="2118212092">
    <w:abstractNumId w:val="498"/>
  </w:num>
  <w:num w:numId="736" w16cid:durableId="648822557">
    <w:abstractNumId w:val="780"/>
  </w:num>
  <w:num w:numId="737" w16cid:durableId="1998606328">
    <w:abstractNumId w:val="109"/>
  </w:num>
  <w:num w:numId="738" w16cid:durableId="523061254">
    <w:abstractNumId w:val="452"/>
  </w:num>
  <w:num w:numId="739" w16cid:durableId="508983867">
    <w:abstractNumId w:val="844"/>
  </w:num>
  <w:num w:numId="740" w16cid:durableId="185993322">
    <w:abstractNumId w:val="1026"/>
  </w:num>
  <w:num w:numId="741" w16cid:durableId="362289358">
    <w:abstractNumId w:val="996"/>
  </w:num>
  <w:num w:numId="742" w16cid:durableId="1393307513">
    <w:abstractNumId w:val="575"/>
  </w:num>
  <w:num w:numId="743" w16cid:durableId="504512920">
    <w:abstractNumId w:val="20"/>
  </w:num>
  <w:num w:numId="744" w16cid:durableId="111215789">
    <w:abstractNumId w:val="320"/>
  </w:num>
  <w:num w:numId="745" w16cid:durableId="2048677963">
    <w:abstractNumId w:val="46"/>
  </w:num>
  <w:num w:numId="746" w16cid:durableId="172885183">
    <w:abstractNumId w:val="105"/>
  </w:num>
  <w:num w:numId="747" w16cid:durableId="811873408">
    <w:abstractNumId w:val="517"/>
  </w:num>
  <w:num w:numId="748" w16cid:durableId="1630279897">
    <w:abstractNumId w:val="731"/>
  </w:num>
  <w:num w:numId="749" w16cid:durableId="1529373041">
    <w:abstractNumId w:val="932"/>
  </w:num>
  <w:num w:numId="750" w16cid:durableId="966619275">
    <w:abstractNumId w:val="285"/>
  </w:num>
  <w:num w:numId="751" w16cid:durableId="1396047990">
    <w:abstractNumId w:val="840"/>
  </w:num>
  <w:num w:numId="752" w16cid:durableId="1251964840">
    <w:abstractNumId w:val="765"/>
  </w:num>
  <w:num w:numId="753" w16cid:durableId="1801261604">
    <w:abstractNumId w:val="763"/>
  </w:num>
  <w:num w:numId="754" w16cid:durableId="894394135">
    <w:abstractNumId w:val="376"/>
  </w:num>
  <w:num w:numId="755" w16cid:durableId="781653722">
    <w:abstractNumId w:val="398"/>
  </w:num>
  <w:num w:numId="756" w16cid:durableId="1042636615">
    <w:abstractNumId w:val="890"/>
  </w:num>
  <w:num w:numId="757" w16cid:durableId="756367184">
    <w:abstractNumId w:val="955"/>
  </w:num>
  <w:num w:numId="758" w16cid:durableId="1740905718">
    <w:abstractNumId w:val="337"/>
  </w:num>
  <w:num w:numId="759" w16cid:durableId="1561669871">
    <w:abstractNumId w:val="715"/>
  </w:num>
  <w:num w:numId="760" w16cid:durableId="481581735">
    <w:abstractNumId w:val="1040"/>
  </w:num>
  <w:num w:numId="761" w16cid:durableId="1362628652">
    <w:abstractNumId w:val="70"/>
  </w:num>
  <w:num w:numId="762" w16cid:durableId="2009089203">
    <w:abstractNumId w:val="178"/>
  </w:num>
  <w:num w:numId="763" w16cid:durableId="196428606">
    <w:abstractNumId w:val="695"/>
  </w:num>
  <w:num w:numId="764" w16cid:durableId="827865518">
    <w:abstractNumId w:val="1002"/>
  </w:num>
  <w:num w:numId="765" w16cid:durableId="338704758">
    <w:abstractNumId w:val="946"/>
  </w:num>
  <w:num w:numId="766" w16cid:durableId="289896558">
    <w:abstractNumId w:val="1061"/>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26"/>
  </w:num>
  <w:num w:numId="778" w16cid:durableId="1933246529">
    <w:abstractNumId w:val="1164"/>
  </w:num>
  <w:num w:numId="779" w16cid:durableId="23021883">
    <w:abstractNumId w:val="807"/>
  </w:num>
  <w:num w:numId="780" w16cid:durableId="94909906">
    <w:abstractNumId w:val="171"/>
  </w:num>
  <w:num w:numId="781" w16cid:durableId="95954200">
    <w:abstractNumId w:val="1057"/>
  </w:num>
  <w:num w:numId="782" w16cid:durableId="1968389761">
    <w:abstractNumId w:val="721"/>
  </w:num>
  <w:num w:numId="783" w16cid:durableId="120274973">
    <w:abstractNumId w:val="201"/>
  </w:num>
  <w:num w:numId="784" w16cid:durableId="1203831477">
    <w:abstractNumId w:val="794"/>
  </w:num>
  <w:num w:numId="785" w16cid:durableId="646013361">
    <w:abstractNumId w:val="1152"/>
  </w:num>
  <w:num w:numId="786" w16cid:durableId="920793743">
    <w:abstractNumId w:val="218"/>
  </w:num>
  <w:num w:numId="787" w16cid:durableId="672226851">
    <w:abstractNumId w:val="802"/>
  </w:num>
  <w:num w:numId="788" w16cid:durableId="2059628440">
    <w:abstractNumId w:val="330"/>
  </w:num>
  <w:num w:numId="789" w16cid:durableId="1503934807">
    <w:abstractNumId w:val="1058"/>
  </w:num>
  <w:num w:numId="790" w16cid:durableId="1675257724">
    <w:abstractNumId w:val="128"/>
  </w:num>
  <w:num w:numId="791" w16cid:durableId="1247035468">
    <w:abstractNumId w:val="880"/>
  </w:num>
  <w:num w:numId="792" w16cid:durableId="592206498">
    <w:abstractNumId w:val="1060"/>
  </w:num>
  <w:num w:numId="793" w16cid:durableId="1930113672">
    <w:abstractNumId w:val="483"/>
  </w:num>
  <w:num w:numId="794" w16cid:durableId="1710254405">
    <w:abstractNumId w:val="711"/>
  </w:num>
  <w:num w:numId="795" w16cid:durableId="296759860">
    <w:abstractNumId w:val="588"/>
  </w:num>
  <w:num w:numId="796" w16cid:durableId="1131169616">
    <w:abstractNumId w:val="336"/>
  </w:num>
  <w:num w:numId="797" w16cid:durableId="2104111139">
    <w:abstractNumId w:val="26"/>
  </w:num>
  <w:num w:numId="798" w16cid:durableId="542333280">
    <w:abstractNumId w:val="987"/>
  </w:num>
  <w:num w:numId="799" w16cid:durableId="889417611">
    <w:abstractNumId w:val="140"/>
  </w:num>
  <w:num w:numId="800" w16cid:durableId="596333100">
    <w:abstractNumId w:val="1071"/>
  </w:num>
  <w:num w:numId="801" w16cid:durableId="1554000451">
    <w:abstractNumId w:val="457"/>
  </w:num>
  <w:num w:numId="802" w16cid:durableId="1693140854">
    <w:abstractNumId w:val="1100"/>
  </w:num>
  <w:num w:numId="803" w16cid:durableId="1743943017">
    <w:abstractNumId w:val="399"/>
  </w:num>
  <w:num w:numId="804" w16cid:durableId="1831289379">
    <w:abstractNumId w:val="214"/>
  </w:num>
  <w:num w:numId="805" w16cid:durableId="1159661886">
    <w:abstractNumId w:val="11"/>
  </w:num>
  <w:num w:numId="806" w16cid:durableId="632904811">
    <w:abstractNumId w:val="723"/>
  </w:num>
  <w:num w:numId="807" w16cid:durableId="1241450650">
    <w:abstractNumId w:val="659"/>
  </w:num>
  <w:num w:numId="808" w16cid:durableId="1689065064">
    <w:abstractNumId w:val="345"/>
  </w:num>
  <w:num w:numId="809" w16cid:durableId="519244641">
    <w:abstractNumId w:val="679"/>
  </w:num>
  <w:num w:numId="810" w16cid:durableId="595868484">
    <w:abstractNumId w:val="388"/>
  </w:num>
  <w:num w:numId="811" w16cid:durableId="1075393000">
    <w:abstractNumId w:val="814"/>
  </w:num>
  <w:num w:numId="812" w16cid:durableId="54133378">
    <w:abstractNumId w:val="1159"/>
  </w:num>
  <w:num w:numId="813" w16cid:durableId="653028999">
    <w:abstractNumId w:val="748"/>
  </w:num>
  <w:num w:numId="814" w16cid:durableId="104740242">
    <w:abstractNumId w:val="1163"/>
  </w:num>
  <w:num w:numId="815" w16cid:durableId="817111974">
    <w:abstractNumId w:val="701"/>
  </w:num>
  <w:num w:numId="816" w16cid:durableId="307318356">
    <w:abstractNumId w:val="663"/>
  </w:num>
  <w:num w:numId="817" w16cid:durableId="1352951176">
    <w:abstractNumId w:val="445"/>
  </w:num>
  <w:num w:numId="818" w16cid:durableId="1896620075">
    <w:abstractNumId w:val="774"/>
  </w:num>
  <w:num w:numId="819" w16cid:durableId="1428690641">
    <w:abstractNumId w:val="735"/>
  </w:num>
  <w:num w:numId="820" w16cid:durableId="319308230">
    <w:abstractNumId w:val="1078"/>
  </w:num>
  <w:num w:numId="821" w16cid:durableId="1990816570">
    <w:abstractNumId w:val="963"/>
  </w:num>
  <w:num w:numId="822" w16cid:durableId="1344473588">
    <w:abstractNumId w:val="708"/>
  </w:num>
  <w:num w:numId="823" w16cid:durableId="77486197">
    <w:abstractNumId w:val="63"/>
  </w:num>
  <w:num w:numId="824" w16cid:durableId="1020594399">
    <w:abstractNumId w:val="601"/>
  </w:num>
  <w:num w:numId="825" w16cid:durableId="2029023665">
    <w:abstractNumId w:val="177"/>
  </w:num>
  <w:num w:numId="826" w16cid:durableId="1644850620">
    <w:abstractNumId w:val="830"/>
  </w:num>
  <w:num w:numId="827" w16cid:durableId="1541548540">
    <w:abstractNumId w:val="344"/>
  </w:num>
  <w:num w:numId="828" w16cid:durableId="351761024">
    <w:abstractNumId w:val="110"/>
  </w:num>
  <w:num w:numId="829" w16cid:durableId="744717231">
    <w:abstractNumId w:val="1069"/>
  </w:num>
  <w:num w:numId="830" w16cid:durableId="1923753334">
    <w:abstractNumId w:val="373"/>
  </w:num>
  <w:num w:numId="831" w16cid:durableId="2078437841">
    <w:abstractNumId w:val="639"/>
  </w:num>
  <w:num w:numId="832" w16cid:durableId="1870870380">
    <w:abstractNumId w:val="358"/>
  </w:num>
  <w:num w:numId="833" w16cid:durableId="839465860">
    <w:abstractNumId w:val="895"/>
  </w:num>
  <w:num w:numId="834" w16cid:durableId="1899433261">
    <w:abstractNumId w:val="904"/>
  </w:num>
  <w:num w:numId="835" w16cid:durableId="2031373851">
    <w:abstractNumId w:val="346"/>
  </w:num>
  <w:num w:numId="836" w16cid:durableId="980843980">
    <w:abstractNumId w:val="402"/>
  </w:num>
  <w:num w:numId="837" w16cid:durableId="841511815">
    <w:abstractNumId w:val="891"/>
  </w:num>
  <w:num w:numId="838" w16cid:durableId="1893610233">
    <w:abstractNumId w:val="640"/>
  </w:num>
  <w:num w:numId="839" w16cid:durableId="442304062">
    <w:abstractNumId w:val="365"/>
  </w:num>
  <w:num w:numId="840" w16cid:durableId="949702188">
    <w:abstractNumId w:val="506"/>
  </w:num>
  <w:num w:numId="841" w16cid:durableId="522741796">
    <w:abstractNumId w:val="476"/>
  </w:num>
  <w:num w:numId="842" w16cid:durableId="1259290842">
    <w:abstractNumId w:val="1141"/>
  </w:num>
  <w:num w:numId="843" w16cid:durableId="66804917">
    <w:abstractNumId w:val="419"/>
  </w:num>
  <w:num w:numId="844" w16cid:durableId="494763923">
    <w:abstractNumId w:val="637"/>
  </w:num>
  <w:num w:numId="845" w16cid:durableId="1678342408">
    <w:abstractNumId w:val="1126"/>
  </w:num>
  <w:num w:numId="846" w16cid:durableId="1361472079">
    <w:abstractNumId w:val="1051"/>
  </w:num>
  <w:num w:numId="847" w16cid:durableId="401292898">
    <w:abstractNumId w:val="404"/>
  </w:num>
  <w:num w:numId="848" w16cid:durableId="27725984">
    <w:abstractNumId w:val="903"/>
  </w:num>
  <w:num w:numId="849" w16cid:durableId="1466773169">
    <w:abstractNumId w:val="101"/>
  </w:num>
  <w:num w:numId="850" w16cid:durableId="415176637">
    <w:abstractNumId w:val="1089"/>
  </w:num>
  <w:num w:numId="851" w16cid:durableId="805197716">
    <w:abstractNumId w:val="860"/>
  </w:num>
  <w:num w:numId="852" w16cid:durableId="81731929">
    <w:abstractNumId w:val="54"/>
  </w:num>
  <w:num w:numId="853" w16cid:durableId="295720839">
    <w:abstractNumId w:val="44"/>
  </w:num>
  <w:num w:numId="854" w16cid:durableId="193539890">
    <w:abstractNumId w:val="148"/>
  </w:num>
  <w:num w:numId="855" w16cid:durableId="1371028522">
    <w:abstractNumId w:val="681"/>
  </w:num>
  <w:num w:numId="856" w16cid:durableId="2011372929">
    <w:abstractNumId w:val="803"/>
  </w:num>
  <w:num w:numId="857" w16cid:durableId="1244998222">
    <w:abstractNumId w:val="172"/>
  </w:num>
  <w:num w:numId="858" w16cid:durableId="1667901094">
    <w:abstractNumId w:val="1025"/>
  </w:num>
  <w:num w:numId="859" w16cid:durableId="560558320">
    <w:abstractNumId w:val="1037"/>
  </w:num>
  <w:num w:numId="860" w16cid:durableId="665477198">
    <w:abstractNumId w:val="1020"/>
  </w:num>
  <w:num w:numId="861" w16cid:durableId="46809342">
    <w:abstractNumId w:val="902"/>
  </w:num>
  <w:num w:numId="862" w16cid:durableId="1157694938">
    <w:abstractNumId w:val="303"/>
  </w:num>
  <w:num w:numId="863" w16cid:durableId="2084180955">
    <w:abstractNumId w:val="513"/>
  </w:num>
  <w:num w:numId="864" w16cid:durableId="2104375437">
    <w:abstractNumId w:val="1065"/>
  </w:num>
  <w:num w:numId="865" w16cid:durableId="694817225">
    <w:abstractNumId w:val="331"/>
  </w:num>
  <w:num w:numId="866" w16cid:durableId="2001037427">
    <w:abstractNumId w:val="14"/>
  </w:num>
  <w:num w:numId="867" w16cid:durableId="118643951">
    <w:abstractNumId w:val="754"/>
  </w:num>
  <w:num w:numId="868" w16cid:durableId="2062055666">
    <w:abstractNumId w:val="175"/>
  </w:num>
  <w:num w:numId="869" w16cid:durableId="1742288376">
    <w:abstractNumId w:val="267"/>
  </w:num>
  <w:num w:numId="870" w16cid:durableId="271285717">
    <w:abstractNumId w:val="280"/>
  </w:num>
  <w:num w:numId="871" w16cid:durableId="934095955">
    <w:abstractNumId w:val="518"/>
  </w:num>
  <w:num w:numId="872" w16cid:durableId="738401368">
    <w:abstractNumId w:val="418"/>
  </w:num>
  <w:num w:numId="873" w16cid:durableId="137646782">
    <w:abstractNumId w:val="130"/>
  </w:num>
  <w:num w:numId="874" w16cid:durableId="1124421635">
    <w:abstractNumId w:val="1096"/>
  </w:num>
  <w:num w:numId="875" w16cid:durableId="235634418">
    <w:abstractNumId w:val="757"/>
  </w:num>
  <w:num w:numId="876" w16cid:durableId="191964471">
    <w:abstractNumId w:val="1083"/>
  </w:num>
  <w:num w:numId="877" w16cid:durableId="884485402">
    <w:abstractNumId w:val="988"/>
  </w:num>
  <w:num w:numId="878" w16cid:durableId="2069448864">
    <w:abstractNumId w:val="1115"/>
  </w:num>
  <w:num w:numId="879" w16cid:durableId="1459295082">
    <w:abstractNumId w:val="905"/>
  </w:num>
  <w:num w:numId="880" w16cid:durableId="703673712">
    <w:abstractNumId w:val="971"/>
  </w:num>
  <w:num w:numId="881" w16cid:durableId="1258782106">
    <w:abstractNumId w:val="530"/>
  </w:num>
  <w:num w:numId="882" w16cid:durableId="491874991">
    <w:abstractNumId w:val="850"/>
  </w:num>
  <w:num w:numId="883" w16cid:durableId="2000620297">
    <w:abstractNumId w:val="67"/>
  </w:num>
  <w:num w:numId="884" w16cid:durableId="1201045022">
    <w:abstractNumId w:val="1165"/>
  </w:num>
  <w:num w:numId="885" w16cid:durableId="488517137">
    <w:abstractNumId w:val="89"/>
  </w:num>
  <w:num w:numId="886" w16cid:durableId="39520082">
    <w:abstractNumId w:val="1137"/>
  </w:num>
  <w:num w:numId="887" w16cid:durableId="767120222">
    <w:abstractNumId w:val="82"/>
  </w:num>
  <w:num w:numId="888" w16cid:durableId="1769354083">
    <w:abstractNumId w:val="1130"/>
  </w:num>
  <w:num w:numId="889" w16cid:durableId="1511871808">
    <w:abstractNumId w:val="115"/>
  </w:num>
  <w:num w:numId="890" w16cid:durableId="1543519587">
    <w:abstractNumId w:val="718"/>
  </w:num>
  <w:num w:numId="891" w16cid:durableId="1410806603">
    <w:abstractNumId w:val="1017"/>
  </w:num>
  <w:num w:numId="892" w16cid:durableId="40136913">
    <w:abstractNumId w:val="150"/>
  </w:num>
  <w:num w:numId="893" w16cid:durableId="674917255">
    <w:abstractNumId w:val="863"/>
  </w:num>
  <w:num w:numId="894" w16cid:durableId="1566601773">
    <w:abstractNumId w:val="894"/>
  </w:num>
  <w:num w:numId="895" w16cid:durableId="1198154309">
    <w:abstractNumId w:val="1001"/>
  </w:num>
  <w:num w:numId="896" w16cid:durableId="1910773537">
    <w:abstractNumId w:val="567"/>
  </w:num>
  <w:num w:numId="897" w16cid:durableId="247227107">
    <w:abstractNumId w:val="24"/>
  </w:num>
  <w:num w:numId="898" w16cid:durableId="730271646">
    <w:abstractNumId w:val="1114"/>
  </w:num>
  <w:num w:numId="899" w16cid:durableId="601651938">
    <w:abstractNumId w:val="758"/>
  </w:num>
  <w:num w:numId="900" w16cid:durableId="1246719272">
    <w:abstractNumId w:val="1157"/>
  </w:num>
  <w:num w:numId="901" w16cid:durableId="54665575">
    <w:abstractNumId w:val="876"/>
  </w:num>
  <w:num w:numId="902" w16cid:durableId="451479638">
    <w:abstractNumId w:val="315"/>
  </w:num>
  <w:num w:numId="903" w16cid:durableId="1282960887">
    <w:abstractNumId w:val="10"/>
  </w:num>
  <w:num w:numId="904" w16cid:durableId="1406150221">
    <w:abstractNumId w:val="1131"/>
  </w:num>
  <w:num w:numId="905" w16cid:durableId="1926643317">
    <w:abstractNumId w:val="157"/>
  </w:num>
  <w:num w:numId="906" w16cid:durableId="1490830025">
    <w:abstractNumId w:val="784"/>
  </w:num>
  <w:num w:numId="907" w16cid:durableId="904802683">
    <w:abstractNumId w:val="799"/>
  </w:num>
  <w:num w:numId="908" w16cid:durableId="2058771309">
    <w:abstractNumId w:val="36"/>
  </w:num>
  <w:num w:numId="909" w16cid:durableId="1614434401">
    <w:abstractNumId w:val="264"/>
  </w:num>
  <w:num w:numId="910" w16cid:durableId="320502076">
    <w:abstractNumId w:val="816"/>
  </w:num>
  <w:num w:numId="911" w16cid:durableId="1791196333">
    <w:abstractNumId w:val="664"/>
  </w:num>
  <w:num w:numId="912" w16cid:durableId="1653176584">
    <w:abstractNumId w:val="853"/>
  </w:num>
  <w:num w:numId="913" w16cid:durableId="326637546">
    <w:abstractNumId w:val="35"/>
  </w:num>
  <w:num w:numId="914" w16cid:durableId="751589003">
    <w:abstractNumId w:val="339"/>
  </w:num>
  <w:num w:numId="915" w16cid:durableId="1850414006">
    <w:abstractNumId w:val="709"/>
  </w:num>
  <w:num w:numId="916" w16cid:durableId="916598120">
    <w:abstractNumId w:val="1048"/>
  </w:num>
  <w:num w:numId="917" w16cid:durableId="90207193">
    <w:abstractNumId w:val="510"/>
  </w:num>
  <w:num w:numId="918" w16cid:durableId="965164916">
    <w:abstractNumId w:val="237"/>
  </w:num>
  <w:num w:numId="919" w16cid:durableId="897208073">
    <w:abstractNumId w:val="73"/>
  </w:num>
  <w:num w:numId="920" w16cid:durableId="1169951900">
    <w:abstractNumId w:val="846"/>
  </w:num>
  <w:num w:numId="921" w16cid:durableId="183446599">
    <w:abstractNumId w:val="925"/>
  </w:num>
  <w:num w:numId="922" w16cid:durableId="513348957">
    <w:abstractNumId w:val="710"/>
  </w:num>
  <w:num w:numId="923" w16cid:durableId="481315981">
    <w:abstractNumId w:val="668"/>
  </w:num>
  <w:num w:numId="924" w16cid:durableId="667944850">
    <w:abstractNumId w:val="1053"/>
  </w:num>
  <w:num w:numId="925" w16cid:durableId="985546229">
    <w:abstractNumId w:val="390"/>
  </w:num>
  <w:num w:numId="926" w16cid:durableId="518281627">
    <w:abstractNumId w:val="438"/>
  </w:num>
  <w:num w:numId="927" w16cid:durableId="1364597638">
    <w:abstractNumId w:val="768"/>
  </w:num>
  <w:num w:numId="928" w16cid:durableId="351803720">
    <w:abstractNumId w:val="952"/>
  </w:num>
  <w:num w:numId="929" w16cid:durableId="562257745">
    <w:abstractNumId w:val="274"/>
  </w:num>
  <w:num w:numId="930" w16cid:durableId="1329290042">
    <w:abstractNumId w:val="1055"/>
  </w:num>
  <w:num w:numId="931" w16cid:durableId="170603037">
    <w:abstractNumId w:val="45"/>
  </w:num>
  <w:num w:numId="932" w16cid:durableId="2119250143">
    <w:abstractNumId w:val="397"/>
  </w:num>
  <w:num w:numId="933" w16cid:durableId="154342880">
    <w:abstractNumId w:val="335"/>
  </w:num>
  <w:num w:numId="934" w16cid:durableId="1635868614">
    <w:abstractNumId w:val="842"/>
  </w:num>
  <w:num w:numId="935" w16cid:durableId="1909463245">
    <w:abstractNumId w:val="965"/>
  </w:num>
  <w:num w:numId="936" w16cid:durableId="895046668">
    <w:abstractNumId w:val="338"/>
  </w:num>
  <w:num w:numId="937" w16cid:durableId="1581134264">
    <w:abstractNumId w:val="158"/>
  </w:num>
  <w:num w:numId="938" w16cid:durableId="782960178">
    <w:abstractNumId w:val="207"/>
  </w:num>
  <w:num w:numId="939" w16cid:durableId="1957592444">
    <w:abstractNumId w:val="682"/>
  </w:num>
  <w:num w:numId="940" w16cid:durableId="955796922">
    <w:abstractNumId w:val="823"/>
  </w:num>
  <w:num w:numId="941" w16cid:durableId="904952669">
    <w:abstractNumId w:val="191"/>
  </w:num>
  <w:num w:numId="942" w16cid:durableId="1769351301">
    <w:abstractNumId w:val="896"/>
  </w:num>
  <w:num w:numId="943" w16cid:durableId="1049646850">
    <w:abstractNumId w:val="364"/>
  </w:num>
  <w:num w:numId="944" w16cid:durableId="563220513">
    <w:abstractNumId w:val="263"/>
  </w:num>
  <w:num w:numId="945" w16cid:durableId="619998101">
    <w:abstractNumId w:val="958"/>
  </w:num>
  <w:num w:numId="946" w16cid:durableId="1254782130">
    <w:abstractNumId w:val="95"/>
  </w:num>
  <w:num w:numId="947" w16cid:durableId="328220753">
    <w:abstractNumId w:val="194"/>
  </w:num>
  <w:num w:numId="948" w16cid:durableId="22756509">
    <w:abstractNumId w:val="417"/>
  </w:num>
  <w:num w:numId="949" w16cid:durableId="661352585">
    <w:abstractNumId w:val="301"/>
  </w:num>
  <w:num w:numId="950" w16cid:durableId="1927298028">
    <w:abstractNumId w:val="1084"/>
  </w:num>
  <w:num w:numId="951" w16cid:durableId="687292913">
    <w:abstractNumId w:val="1142"/>
  </w:num>
  <w:num w:numId="952" w16cid:durableId="1241794302">
    <w:abstractNumId w:val="39"/>
  </w:num>
  <w:num w:numId="953" w16cid:durableId="716785116">
    <w:abstractNumId w:val="707"/>
  </w:num>
  <w:num w:numId="954" w16cid:durableId="854685996">
    <w:abstractNumId w:val="790"/>
  </w:num>
  <w:num w:numId="955" w16cid:durableId="932207839">
    <w:abstractNumId w:val="956"/>
  </w:num>
  <w:num w:numId="956" w16cid:durableId="1154570793">
    <w:abstractNumId w:val="122"/>
  </w:num>
  <w:num w:numId="957" w16cid:durableId="1151600582">
    <w:abstractNumId w:val="199"/>
  </w:num>
  <w:num w:numId="958" w16cid:durableId="606934710">
    <w:abstractNumId w:val="1029"/>
  </w:num>
  <w:num w:numId="959" w16cid:durableId="1571690574">
    <w:abstractNumId w:val="90"/>
  </w:num>
  <w:num w:numId="960" w16cid:durableId="1559244231">
    <w:abstractNumId w:val="406"/>
  </w:num>
  <w:num w:numId="961" w16cid:durableId="987592469">
    <w:abstractNumId w:val="934"/>
  </w:num>
  <w:num w:numId="962" w16cid:durableId="829366625">
    <w:abstractNumId w:val="394"/>
  </w:num>
  <w:num w:numId="963" w16cid:durableId="1180436785">
    <w:abstractNumId w:val="519"/>
  </w:num>
  <w:num w:numId="964" w16cid:durableId="267009135">
    <w:abstractNumId w:val="688"/>
  </w:num>
  <w:num w:numId="965" w16cid:durableId="432433793">
    <w:abstractNumId w:val="261"/>
  </w:num>
  <w:num w:numId="966" w16cid:durableId="377096822">
    <w:abstractNumId w:val="380"/>
  </w:num>
  <w:num w:numId="967" w16cid:durableId="1749301511">
    <w:abstractNumId w:val="1041"/>
  </w:num>
  <w:num w:numId="968" w16cid:durableId="586160276">
    <w:abstractNumId w:val="112"/>
  </w:num>
  <w:num w:numId="969" w16cid:durableId="551573518">
    <w:abstractNumId w:val="259"/>
  </w:num>
  <w:num w:numId="970" w16cid:durableId="1547452796">
    <w:abstractNumId w:val="857"/>
  </w:num>
  <w:num w:numId="971" w16cid:durableId="1484201397">
    <w:abstractNumId w:val="1032"/>
  </w:num>
  <w:num w:numId="972" w16cid:durableId="1441757954">
    <w:abstractNumId w:val="782"/>
  </w:num>
  <w:num w:numId="973" w16cid:durableId="1667979995">
    <w:abstractNumId w:val="327"/>
  </w:num>
  <w:num w:numId="974" w16cid:durableId="745492845">
    <w:abstractNumId w:val="560"/>
  </w:num>
  <w:num w:numId="975" w16cid:durableId="1184633346">
    <w:abstractNumId w:val="1080"/>
  </w:num>
  <w:num w:numId="976" w16cid:durableId="855924975">
    <w:abstractNumId w:val="204"/>
  </w:num>
  <w:num w:numId="977" w16cid:durableId="1886721734">
    <w:abstractNumId w:val="1136"/>
  </w:num>
  <w:num w:numId="978" w16cid:durableId="571162484">
    <w:abstractNumId w:val="787"/>
  </w:num>
  <w:num w:numId="979" w16cid:durableId="1841313644">
    <w:abstractNumId w:val="78"/>
  </w:num>
  <w:num w:numId="980" w16cid:durableId="2103916763">
    <w:abstractNumId w:val="861"/>
  </w:num>
  <w:num w:numId="981" w16cid:durableId="666708300">
    <w:abstractNumId w:val="1003"/>
  </w:num>
  <w:num w:numId="982" w16cid:durableId="1806048361">
    <w:abstractNumId w:val="1108"/>
  </w:num>
  <w:num w:numId="983" w16cid:durableId="1258908968">
    <w:abstractNumId w:val="627"/>
  </w:num>
  <w:num w:numId="984" w16cid:durableId="404382564">
    <w:abstractNumId w:val="793"/>
  </w:num>
  <w:num w:numId="985" w16cid:durableId="1036127554">
    <w:abstractNumId w:val="697"/>
  </w:num>
  <w:num w:numId="986" w16cid:durableId="899172569">
    <w:abstractNumId w:val="791"/>
  </w:num>
  <w:num w:numId="987" w16cid:durableId="2028167487">
    <w:abstractNumId w:val="1118"/>
  </w:num>
  <w:num w:numId="988" w16cid:durableId="467934962">
    <w:abstractNumId w:val="997"/>
  </w:num>
  <w:num w:numId="989" w16cid:durableId="738481607">
    <w:abstractNumId w:val="805"/>
  </w:num>
  <w:num w:numId="990" w16cid:durableId="1508401252">
    <w:abstractNumId w:val="61"/>
  </w:num>
  <w:num w:numId="991" w16cid:durableId="1777284195">
    <w:abstractNumId w:val="334"/>
  </w:num>
  <w:num w:numId="992" w16cid:durableId="964502862">
    <w:abstractNumId w:val="1044"/>
  </w:num>
  <w:num w:numId="993" w16cid:durableId="765811143">
    <w:abstractNumId w:val="689"/>
  </w:num>
  <w:num w:numId="994" w16cid:durableId="210075049">
    <w:abstractNumId w:val="837"/>
  </w:num>
  <w:num w:numId="995" w16cid:durableId="916091862">
    <w:abstractNumId w:val="80"/>
  </w:num>
  <w:num w:numId="996" w16cid:durableId="201092293">
    <w:abstractNumId w:val="537"/>
  </w:num>
  <w:num w:numId="997" w16cid:durableId="1755709893">
    <w:abstractNumId w:val="147"/>
  </w:num>
  <w:num w:numId="998" w16cid:durableId="166215802">
    <w:abstractNumId w:val="68"/>
  </w:num>
  <w:num w:numId="999" w16cid:durableId="1121993886">
    <w:abstractNumId w:val="579"/>
  </w:num>
  <w:num w:numId="1000" w16cid:durableId="1580409814">
    <w:abstractNumId w:val="379"/>
  </w:num>
  <w:num w:numId="1001" w16cid:durableId="1200755">
    <w:abstractNumId w:val="57"/>
  </w:num>
  <w:num w:numId="1002" w16cid:durableId="274561091">
    <w:abstractNumId w:val="582"/>
  </w:num>
  <w:num w:numId="1003" w16cid:durableId="65956899">
    <w:abstractNumId w:val="954"/>
  </w:num>
  <w:num w:numId="1004" w16cid:durableId="874585097">
    <w:abstractNumId w:val="618"/>
  </w:num>
  <w:num w:numId="1005" w16cid:durableId="2049261949">
    <w:abstractNumId w:val="325"/>
  </w:num>
  <w:num w:numId="1006" w16cid:durableId="362487219">
    <w:abstractNumId w:val="374"/>
  </w:num>
  <w:num w:numId="1007" w16cid:durableId="833029103">
    <w:abstractNumId w:val="188"/>
  </w:num>
  <w:num w:numId="1008" w16cid:durableId="469441390">
    <w:abstractNumId w:val="120"/>
  </w:num>
  <w:num w:numId="1009" w16cid:durableId="1076584838">
    <w:abstractNumId w:val="25"/>
  </w:num>
  <w:num w:numId="1010" w16cid:durableId="762726188">
    <w:abstractNumId w:val="420"/>
  </w:num>
  <w:num w:numId="1011" w16cid:durableId="786388971">
    <w:abstractNumId w:val="427"/>
  </w:num>
  <w:num w:numId="1012" w16cid:durableId="999508027">
    <w:abstractNumId w:val="293"/>
  </w:num>
  <w:num w:numId="1013" w16cid:durableId="835540341">
    <w:abstractNumId w:val="573"/>
  </w:num>
  <w:num w:numId="1014" w16cid:durableId="1790781359">
    <w:abstractNumId w:val="385"/>
  </w:num>
  <w:num w:numId="1015" w16cid:durableId="1900701964">
    <w:abstractNumId w:val="142"/>
  </w:num>
  <w:num w:numId="1016" w16cid:durableId="899899068">
    <w:abstractNumId w:val="562"/>
  </w:num>
  <w:num w:numId="1017" w16cid:durableId="1757629657">
    <w:abstractNumId w:val="326"/>
  </w:num>
  <w:num w:numId="1018" w16cid:durableId="262034632">
    <w:abstractNumId w:val="1033"/>
  </w:num>
  <w:num w:numId="1019" w16cid:durableId="1074862065">
    <w:abstractNumId w:val="740"/>
  </w:num>
  <w:num w:numId="1020" w16cid:durableId="1821531601">
    <w:abstractNumId w:val="451"/>
  </w:num>
  <w:num w:numId="1021" w16cid:durableId="1971593204">
    <w:abstractNumId w:val="1039"/>
  </w:num>
  <w:num w:numId="1022" w16cid:durableId="1010792805">
    <w:abstractNumId w:val="1120"/>
  </w:num>
  <w:num w:numId="1023" w16cid:durableId="1975409698">
    <w:abstractNumId w:val="724"/>
  </w:num>
  <w:num w:numId="1024" w16cid:durableId="1424492532">
    <w:abstractNumId w:val="556"/>
  </w:num>
  <w:num w:numId="1025" w16cid:durableId="758065424">
    <w:abstractNumId w:val="845"/>
  </w:num>
  <w:num w:numId="1026" w16cid:durableId="390933061">
    <w:abstractNumId w:val="1124"/>
  </w:num>
  <w:num w:numId="1027" w16cid:durableId="1813869715">
    <w:abstractNumId w:val="602"/>
  </w:num>
  <w:num w:numId="1028" w16cid:durableId="152571505">
    <w:abstractNumId w:val="1019"/>
  </w:num>
  <w:num w:numId="1029" w16cid:durableId="36859655">
    <w:abstractNumId w:val="405"/>
  </w:num>
  <w:num w:numId="1030" w16cid:durableId="474958209">
    <w:abstractNumId w:val="292"/>
  </w:num>
  <w:num w:numId="1031" w16cid:durableId="68698180">
    <w:abstractNumId w:val="206"/>
  </w:num>
  <w:num w:numId="1032" w16cid:durableId="186601011">
    <w:abstractNumId w:val="484"/>
  </w:num>
  <w:num w:numId="1033" w16cid:durableId="1580946824">
    <w:abstractNumId w:val="674"/>
  </w:num>
  <w:num w:numId="1034" w16cid:durableId="499731993">
    <w:abstractNumId w:val="193"/>
  </w:num>
  <w:num w:numId="1035" w16cid:durableId="1209146985">
    <w:abstractNumId w:val="651"/>
  </w:num>
  <w:num w:numId="1036" w16cid:durableId="1714309445">
    <w:abstractNumId w:val="975"/>
  </w:num>
  <w:num w:numId="1037" w16cid:durableId="72820853">
    <w:abstractNumId w:val="348"/>
  </w:num>
  <w:num w:numId="1038" w16cid:durableId="242032390">
    <w:abstractNumId w:val="743"/>
  </w:num>
  <w:num w:numId="1039" w16cid:durableId="372510455">
    <w:abstractNumId w:val="882"/>
  </w:num>
  <w:num w:numId="1040" w16cid:durableId="713849466">
    <w:abstractNumId w:val="103"/>
  </w:num>
  <w:num w:numId="1041" w16cid:durableId="1108964810">
    <w:abstractNumId w:val="800"/>
  </w:num>
  <w:num w:numId="1042" w16cid:durableId="1855340731">
    <w:abstractNumId w:val="258"/>
  </w:num>
  <w:num w:numId="1043" w16cid:durableId="1077705131">
    <w:abstractNumId w:val="164"/>
  </w:num>
  <w:num w:numId="1044" w16cid:durableId="1868448356">
    <w:abstractNumId w:val="851"/>
  </w:num>
  <w:num w:numId="1045" w16cid:durableId="139545719">
    <w:abstractNumId w:val="453"/>
  </w:num>
  <w:num w:numId="1046" w16cid:durableId="1115557316">
    <w:abstractNumId w:val="605"/>
  </w:num>
  <w:num w:numId="1047" w16cid:durableId="1928224699">
    <w:abstractNumId w:val="660"/>
  </w:num>
  <w:num w:numId="1048" w16cid:durableId="763651404">
    <w:abstractNumId w:val="635"/>
  </w:num>
  <w:num w:numId="1049" w16cid:durableId="164630455">
    <w:abstractNumId w:val="690"/>
  </w:num>
  <w:num w:numId="1050" w16cid:durableId="306133131">
    <w:abstractNumId w:val="42"/>
  </w:num>
  <w:num w:numId="1051" w16cid:durableId="1307668281">
    <w:abstractNumId w:val="999"/>
  </w:num>
  <w:num w:numId="1052" w16cid:durableId="1482845142">
    <w:abstractNumId w:val="468"/>
  </w:num>
  <w:num w:numId="1053" w16cid:durableId="1845968803">
    <w:abstractNumId w:val="656"/>
  </w:num>
  <w:num w:numId="1054" w16cid:durableId="1549607903">
    <w:abstractNumId w:val="297"/>
  </w:num>
  <w:num w:numId="1055" w16cid:durableId="1667515987">
    <w:abstractNumId w:val="843"/>
  </w:num>
  <w:num w:numId="1056" w16cid:durableId="1150294812">
    <w:abstractNumId w:val="154"/>
  </w:num>
  <w:num w:numId="1057" w16cid:durableId="482966109">
    <w:abstractNumId w:val="1103"/>
  </w:num>
  <w:num w:numId="1058" w16cid:durableId="960458941">
    <w:abstractNumId w:val="198"/>
  </w:num>
  <w:num w:numId="1059" w16cid:durableId="1067847136">
    <w:abstractNumId w:val="621"/>
  </w:num>
  <w:num w:numId="1060" w16cid:durableId="1745057972">
    <w:abstractNumId w:val="1101"/>
  </w:num>
  <w:num w:numId="1061" w16cid:durableId="72973433">
    <w:abstractNumId w:val="920"/>
  </w:num>
  <w:num w:numId="1062" w16cid:durableId="703797576">
    <w:abstractNumId w:val="1004"/>
  </w:num>
  <w:num w:numId="1063" w16cid:durableId="2137864898">
    <w:abstractNumId w:val="283"/>
  </w:num>
  <w:num w:numId="1064" w16cid:durableId="1423409036">
    <w:abstractNumId w:val="1014"/>
  </w:num>
  <w:num w:numId="1065" w16cid:durableId="440757451">
    <w:abstractNumId w:val="1097"/>
  </w:num>
  <w:num w:numId="1066" w16cid:durableId="466901876">
    <w:abstractNumId w:val="1107"/>
  </w:num>
  <w:num w:numId="1067" w16cid:durableId="1704750520">
    <w:abstractNumId w:val="841"/>
  </w:num>
  <w:num w:numId="1068" w16cid:durableId="355009095">
    <w:abstractNumId w:val="962"/>
  </w:num>
  <w:num w:numId="1069" w16cid:durableId="1491095619">
    <w:abstractNumId w:val="99"/>
  </w:num>
  <w:num w:numId="1070" w16cid:durableId="609121199">
    <w:abstractNumId w:val="685"/>
  </w:num>
  <w:num w:numId="1071" w16cid:durableId="1018195250">
    <w:abstractNumId w:val="584"/>
  </w:num>
  <w:num w:numId="1072" w16cid:durableId="1125927091">
    <w:abstractNumId w:val="1081"/>
  </w:num>
  <w:num w:numId="1073" w16cid:durableId="1107314349">
    <w:abstractNumId w:val="386"/>
  </w:num>
  <w:num w:numId="1074" w16cid:durableId="439374907">
    <w:abstractNumId w:val="789"/>
  </w:num>
  <w:num w:numId="1075" w16cid:durableId="486821935">
    <w:abstractNumId w:val="252"/>
  </w:num>
  <w:num w:numId="1076" w16cid:durableId="1062751026">
    <w:abstractNumId w:val="729"/>
  </w:num>
  <w:num w:numId="1077" w16cid:durableId="337344505">
    <w:abstractNumId w:val="1162"/>
  </w:num>
  <w:num w:numId="1078" w16cid:durableId="1511791255">
    <w:abstractNumId w:val="756"/>
  </w:num>
  <w:num w:numId="1079" w16cid:durableId="1248149022">
    <w:abstractNumId w:val="551"/>
  </w:num>
  <w:num w:numId="1080" w16cid:durableId="1916621384">
    <w:abstractNumId w:val="734"/>
  </w:num>
  <w:num w:numId="1081" w16cid:durableId="1626741182">
    <w:abstractNumId w:val="942"/>
  </w:num>
  <w:num w:numId="1082" w16cid:durableId="1916284454">
    <w:abstractNumId w:val="598"/>
  </w:num>
  <w:num w:numId="1083" w16cid:durableId="1104300550">
    <w:abstractNumId w:val="239"/>
  </w:num>
  <w:num w:numId="1084" w16cid:durableId="1506749693">
    <w:abstractNumId w:val="1011"/>
  </w:num>
  <w:num w:numId="1085" w16cid:durableId="1187525479">
    <w:abstractNumId w:val="203"/>
  </w:num>
  <w:num w:numId="1086" w16cid:durableId="1983346624">
    <w:abstractNumId w:val="1066"/>
  </w:num>
  <w:num w:numId="1087" w16cid:durableId="1282807972">
    <w:abstractNumId w:val="629"/>
  </w:num>
  <w:num w:numId="1088" w16cid:durableId="1746103516">
    <w:abstractNumId w:val="1086"/>
  </w:num>
  <w:num w:numId="1089" w16cid:durableId="227308587">
    <w:abstractNumId w:val="184"/>
  </w:num>
  <w:num w:numId="1090" w16cid:durableId="1824815790">
    <w:abstractNumId w:val="908"/>
  </w:num>
  <w:num w:numId="1091" w16cid:durableId="1344940756">
    <w:abstractNumId w:val="489"/>
  </w:num>
  <w:num w:numId="1092" w16cid:durableId="694577580">
    <w:abstractNumId w:val="623"/>
  </w:num>
  <w:num w:numId="1093" w16cid:durableId="1399942807">
    <w:abstractNumId w:val="638"/>
  </w:num>
  <w:num w:numId="1094" w16cid:durableId="822890212">
    <w:abstractNumId w:val="827"/>
  </w:num>
  <w:num w:numId="1095" w16cid:durableId="256599697">
    <w:abstractNumId w:val="792"/>
  </w:num>
  <w:num w:numId="1096" w16cid:durableId="1298294038">
    <w:abstractNumId w:val="195"/>
  </w:num>
  <w:num w:numId="1097" w16cid:durableId="1629162726">
    <w:abstractNumId w:val="776"/>
  </w:num>
  <w:num w:numId="1098" w16cid:durableId="1048534388">
    <w:abstractNumId w:val="81"/>
  </w:num>
  <w:num w:numId="1099" w16cid:durableId="1091897319">
    <w:abstractNumId w:val="40"/>
  </w:num>
  <w:num w:numId="1100" w16cid:durableId="136144417">
    <w:abstractNumId w:val="810"/>
  </w:num>
  <w:num w:numId="1101" w16cid:durableId="967781964">
    <w:abstractNumId w:val="931"/>
  </w:num>
  <w:num w:numId="1102" w16cid:durableId="374349969">
    <w:abstractNumId w:val="797"/>
  </w:num>
  <w:num w:numId="1103" w16cid:durableId="292373109">
    <w:abstractNumId w:val="309"/>
  </w:num>
  <w:num w:numId="1104" w16cid:durableId="518198884">
    <w:abstractNumId w:val="641"/>
  </w:num>
  <w:num w:numId="1105" w16cid:durableId="1977955154">
    <w:abstractNumId w:val="342"/>
  </w:num>
  <w:num w:numId="1106" w16cid:durableId="445464047">
    <w:abstractNumId w:val="244"/>
  </w:num>
  <w:num w:numId="1107" w16cid:durableId="115683181">
    <w:abstractNumId w:val="592"/>
  </w:num>
  <w:num w:numId="1108" w16cid:durableId="245000878">
    <w:abstractNumId w:val="424"/>
  </w:num>
  <w:num w:numId="1109" w16cid:durableId="9257791">
    <w:abstractNumId w:val="1018"/>
  </w:num>
  <w:num w:numId="1110" w16cid:durableId="416824631">
    <w:abstractNumId w:val="52"/>
  </w:num>
  <w:num w:numId="1111" w16cid:durableId="885213204">
    <w:abstractNumId w:val="254"/>
  </w:num>
  <w:num w:numId="1112" w16cid:durableId="1490973778">
    <w:abstractNumId w:val="300"/>
  </w:num>
  <w:num w:numId="1113" w16cid:durableId="82797652">
    <w:abstractNumId w:val="544"/>
  </w:num>
  <w:num w:numId="1114" w16cid:durableId="2021547555">
    <w:abstractNumId w:val="593"/>
  </w:num>
  <w:num w:numId="1115" w16cid:durableId="924923050">
    <w:abstractNumId w:val="466"/>
  </w:num>
  <w:num w:numId="1116" w16cid:durableId="652872795">
    <w:abstractNumId w:val="357"/>
  </w:num>
  <w:num w:numId="1117" w16cid:durableId="1052342318">
    <w:abstractNumId w:val="522"/>
  </w:num>
  <w:num w:numId="1118" w16cid:durableId="2145615466">
    <w:abstractNumId w:val="775"/>
  </w:num>
  <w:num w:numId="1119" w16cid:durableId="2072194790">
    <w:abstractNumId w:val="48"/>
  </w:num>
  <w:num w:numId="1120" w16cid:durableId="12001681">
    <w:abstractNumId w:val="786"/>
  </w:num>
  <w:num w:numId="1121" w16cid:durableId="166948578">
    <w:abstractNumId w:val="1085"/>
  </w:num>
  <w:num w:numId="1122" w16cid:durableId="721633288">
    <w:abstractNumId w:val="240"/>
  </w:num>
  <w:num w:numId="1123" w16cid:durableId="808670816">
    <w:abstractNumId w:val="596"/>
  </w:num>
  <w:num w:numId="1124" w16cid:durableId="429005941">
    <w:abstractNumId w:val="831"/>
  </w:num>
  <w:num w:numId="1125" w16cid:durableId="1673096298">
    <w:abstractNumId w:val="1127"/>
  </w:num>
  <w:num w:numId="1126" w16cid:durableId="1838959734">
    <w:abstractNumId w:val="1123"/>
  </w:num>
  <w:num w:numId="1127" w16cid:durableId="1976713423">
    <w:abstractNumId w:val="79"/>
  </w:num>
  <w:num w:numId="1128" w16cid:durableId="1500074212">
    <w:abstractNumId w:val="71"/>
  </w:num>
  <w:num w:numId="1129" w16cid:durableId="2064711819">
    <w:abstractNumId w:val="27"/>
  </w:num>
  <w:num w:numId="1130" w16cid:durableId="1553925522">
    <w:abstractNumId w:val="92"/>
  </w:num>
  <w:num w:numId="1131" w16cid:durableId="69472532">
    <w:abstractNumId w:val="993"/>
  </w:num>
  <w:num w:numId="1132" w16cid:durableId="224462605">
    <w:abstractNumId w:val="939"/>
  </w:num>
  <w:num w:numId="1133" w16cid:durableId="853686643">
    <w:abstractNumId w:val="241"/>
  </w:num>
  <w:num w:numId="1134" w16cid:durableId="392431302">
    <w:abstractNumId w:val="580"/>
  </w:num>
  <w:num w:numId="1135" w16cid:durableId="1574194627">
    <w:abstractNumId w:val="189"/>
  </w:num>
  <w:num w:numId="1136" w16cid:durableId="1684087871">
    <w:abstractNumId w:val="968"/>
  </w:num>
  <w:num w:numId="1137" w16cid:durableId="439834763">
    <w:abstractNumId w:val="403"/>
  </w:num>
  <w:num w:numId="1138" w16cid:durableId="2244286">
    <w:abstractNumId w:val="113"/>
  </w:num>
  <w:num w:numId="1139" w16cid:durableId="1464931888">
    <w:abstractNumId w:val="649"/>
  </w:num>
  <w:num w:numId="1140" w16cid:durableId="868567548">
    <w:abstractNumId w:val="855"/>
  </w:num>
  <w:num w:numId="1141" w16cid:durableId="995449550">
    <w:abstractNumId w:val="160"/>
  </w:num>
  <w:num w:numId="1142" w16cid:durableId="1814642644">
    <w:abstractNumId w:val="727"/>
  </w:num>
  <w:num w:numId="1143" w16cid:durableId="655457632">
    <w:abstractNumId w:val="1036"/>
  </w:num>
  <w:num w:numId="1144" w16cid:durableId="448668932">
    <w:abstractNumId w:val="359"/>
  </w:num>
  <w:num w:numId="1145" w16cid:durableId="1549295447">
    <w:abstractNumId w:val="467"/>
  </w:num>
  <w:num w:numId="1146" w16cid:durableId="496503820">
    <w:abstractNumId w:val="646"/>
  </w:num>
  <w:num w:numId="1147" w16cid:durableId="430469387">
    <w:abstractNumId w:val="647"/>
  </w:num>
  <w:num w:numId="1148" w16cid:durableId="1675105068">
    <w:abstractNumId w:val="1105"/>
  </w:num>
  <w:num w:numId="1149" w16cid:durableId="1558928470">
    <w:abstractNumId w:val="886"/>
  </w:num>
  <w:num w:numId="1150" w16cid:durableId="515388297">
    <w:abstractNumId w:val="139"/>
  </w:num>
  <w:num w:numId="1151" w16cid:durableId="526870294">
    <w:abstractNumId w:val="720"/>
  </w:num>
  <w:num w:numId="1152" w16cid:durableId="1521971253">
    <w:abstractNumId w:val="133"/>
  </w:num>
  <w:num w:numId="1153" w16cid:durableId="1666350009">
    <w:abstractNumId w:val="1062"/>
  </w:num>
  <w:num w:numId="1154" w16cid:durableId="200441224">
    <w:abstractNumId w:val="587"/>
  </w:num>
  <w:num w:numId="1155" w16cid:durableId="1545943193">
    <w:abstractNumId w:val="161"/>
  </w:num>
  <w:num w:numId="1156" w16cid:durableId="375744614">
    <w:abstractNumId w:val="183"/>
  </w:num>
  <w:num w:numId="1157" w16cid:durableId="53043531">
    <w:abstractNumId w:val="485"/>
  </w:num>
  <w:num w:numId="1158" w16cid:durableId="1843542634">
    <w:abstractNumId w:val="615"/>
  </w:num>
  <w:num w:numId="1159" w16cid:durableId="1041052610">
    <w:abstractNumId w:val="375"/>
  </w:num>
  <w:num w:numId="1160" w16cid:durableId="322853040">
    <w:abstractNumId w:val="953"/>
  </w:num>
  <w:num w:numId="1161" w16cid:durableId="1995601182">
    <w:abstractNumId w:val="166"/>
  </w:num>
  <w:num w:numId="1162" w16cid:durableId="767503759">
    <w:abstractNumId w:val="847"/>
  </w:num>
  <w:num w:numId="1163" w16cid:durableId="1862550695">
    <w:abstractNumId w:val="127"/>
  </w:num>
  <w:num w:numId="1164" w16cid:durableId="1296912755">
    <w:abstractNumId w:val="243"/>
  </w:num>
  <w:num w:numId="1165" w16cid:durableId="195168297">
    <w:abstractNumId w:val="1052"/>
  </w:num>
  <w:num w:numId="1166" w16cid:durableId="56172519">
    <w:abstractNumId w:val="5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70B57"/>
    <w:rsid w:val="000C5A5B"/>
    <w:rsid w:val="000F6F29"/>
    <w:rsid w:val="0011552B"/>
    <w:rsid w:val="00123D81"/>
    <w:rsid w:val="00165A73"/>
    <w:rsid w:val="001B627D"/>
    <w:rsid w:val="001E202C"/>
    <w:rsid w:val="00242A84"/>
    <w:rsid w:val="00267F88"/>
    <w:rsid w:val="0027201F"/>
    <w:rsid w:val="0027409F"/>
    <w:rsid w:val="002A0DC1"/>
    <w:rsid w:val="002A5F40"/>
    <w:rsid w:val="002C5B72"/>
    <w:rsid w:val="003053D8"/>
    <w:rsid w:val="00323F6B"/>
    <w:rsid w:val="003356FF"/>
    <w:rsid w:val="00337998"/>
    <w:rsid w:val="004051D0"/>
    <w:rsid w:val="00423CBE"/>
    <w:rsid w:val="004B7C7B"/>
    <w:rsid w:val="004E2A0B"/>
    <w:rsid w:val="005D3C2F"/>
    <w:rsid w:val="005E1C80"/>
    <w:rsid w:val="005E6CF4"/>
    <w:rsid w:val="00663967"/>
    <w:rsid w:val="006B0AB8"/>
    <w:rsid w:val="006B27E0"/>
    <w:rsid w:val="007862EA"/>
    <w:rsid w:val="007B03A0"/>
    <w:rsid w:val="007C7414"/>
    <w:rsid w:val="007F0D38"/>
    <w:rsid w:val="007F383D"/>
    <w:rsid w:val="007F7C13"/>
    <w:rsid w:val="008414C9"/>
    <w:rsid w:val="00841779"/>
    <w:rsid w:val="00856B02"/>
    <w:rsid w:val="008662E9"/>
    <w:rsid w:val="00870D45"/>
    <w:rsid w:val="008B3346"/>
    <w:rsid w:val="00902FBC"/>
    <w:rsid w:val="00910565"/>
    <w:rsid w:val="00912425"/>
    <w:rsid w:val="009349B9"/>
    <w:rsid w:val="00967BC4"/>
    <w:rsid w:val="009C7F95"/>
    <w:rsid w:val="009F7207"/>
    <w:rsid w:val="00A23A79"/>
    <w:rsid w:val="00A33ED5"/>
    <w:rsid w:val="00A37358"/>
    <w:rsid w:val="00A40F61"/>
    <w:rsid w:val="00A41739"/>
    <w:rsid w:val="00A700F7"/>
    <w:rsid w:val="00AD341E"/>
    <w:rsid w:val="00B16FF8"/>
    <w:rsid w:val="00B302D1"/>
    <w:rsid w:val="00B60BB6"/>
    <w:rsid w:val="00B86D3A"/>
    <w:rsid w:val="00B90C9B"/>
    <w:rsid w:val="00B93641"/>
    <w:rsid w:val="00BB6544"/>
    <w:rsid w:val="00BE0A96"/>
    <w:rsid w:val="00C34A54"/>
    <w:rsid w:val="00C546E4"/>
    <w:rsid w:val="00CA6184"/>
    <w:rsid w:val="00CB77D4"/>
    <w:rsid w:val="00D40880"/>
    <w:rsid w:val="00D6003F"/>
    <w:rsid w:val="00D843DB"/>
    <w:rsid w:val="00DD02C0"/>
    <w:rsid w:val="00E447B9"/>
    <w:rsid w:val="00E84201"/>
    <w:rsid w:val="00E85264"/>
    <w:rsid w:val="00E935DA"/>
    <w:rsid w:val="00EA2043"/>
    <w:rsid w:val="00EA7527"/>
    <w:rsid w:val="00EF110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 w:type="character" w:customStyle="1" w:styleId="legend-color">
    <w:name w:val="legend-color"/>
    <w:basedOn w:val="DefaultParagraphFont"/>
    <w:rsid w:val="00A23A79"/>
  </w:style>
  <w:style w:type="character" w:customStyle="1" w:styleId="nobold">
    <w:name w:val="nobold"/>
    <w:basedOn w:val="DefaultParagraphFont"/>
    <w:rsid w:val="00A23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Uniform" TargetMode="External"/><Relationship Id="rId299" Type="http://schemas.openxmlformats.org/officeDocument/2006/relationships/hyperlink" Target="https://en.wikipedia.org/wiki/Indian_wedding_clothes" TargetMode="External"/><Relationship Id="rId21" Type="http://schemas.openxmlformats.org/officeDocument/2006/relationships/hyperlink" Target="https://en.wikipedia.org/wiki/Western_dress_codes" TargetMode="External"/><Relationship Id="rId63" Type="http://schemas.openxmlformats.org/officeDocument/2006/relationships/hyperlink" Target="https://en.wikipedia.org/wiki/File:Gurbir_Grewal_SEC.jpg" TargetMode="External"/><Relationship Id="rId159" Type="http://schemas.openxmlformats.org/officeDocument/2006/relationships/hyperlink" Target="https://en.wikipedia.org/wiki/Supreme_Court_of_the_United_States" TargetMode="External"/><Relationship Id="rId324" Type="http://schemas.openxmlformats.org/officeDocument/2006/relationships/hyperlink" Target="https://en.wikipedia.org/wiki/Doi_(identifier)" TargetMode="External"/><Relationship Id="rId366" Type="http://schemas.openxmlformats.org/officeDocument/2006/relationships/hyperlink" Target="https://en.wikipedia.org/wiki/Doi_(identifier)" TargetMode="External"/><Relationship Id="rId170" Type="http://schemas.openxmlformats.org/officeDocument/2006/relationships/hyperlink" Target="https://en.wikipedia.org/wiki/Black_tie" TargetMode="External"/><Relationship Id="rId226" Type="http://schemas.openxmlformats.org/officeDocument/2006/relationships/hyperlink" Target="https://en.wikipedia.org/wiki/Tinker_v._Des_Moines_Independent_Community_School_District" TargetMode="External"/><Relationship Id="rId268" Type="http://schemas.openxmlformats.org/officeDocument/2006/relationships/hyperlink" Target="https://en.wikipedia.org/wiki/Acad%C3%A9mie_Fran%C3%A7aise" TargetMode="External"/><Relationship Id="rId32" Type="http://schemas.openxmlformats.org/officeDocument/2006/relationships/hyperlink" Target="https://en.wikipedia.org/wiki/Indigenous_peoples_of_the_Pacific_Northwest_Coast" TargetMode="External"/><Relationship Id="rId74" Type="http://schemas.openxmlformats.org/officeDocument/2006/relationships/hyperlink" Target="https://en.wikipedia.org/wiki/Bali" TargetMode="External"/><Relationship Id="rId128" Type="http://schemas.openxmlformats.org/officeDocument/2006/relationships/hyperlink" Target="https://en.wikipedia.org/wiki/Jespersen_v._Harrah%27s_Operating_Co." TargetMode="External"/><Relationship Id="rId335" Type="http://schemas.openxmlformats.org/officeDocument/2006/relationships/hyperlink" Target="https://www.dubai-tickets.co/travel-guide/trip-planner/what-to-wear-in-dubai/" TargetMode="External"/><Relationship Id="rId377" Type="http://schemas.openxmlformats.org/officeDocument/2006/relationships/hyperlink" Target="https://time.com/36997/when-enforcing-school-dress-codes-turns-into-slut-shaming/" TargetMode="External"/><Relationship Id="rId5" Type="http://schemas.openxmlformats.org/officeDocument/2006/relationships/footnotes" Target="footnotes.xml"/><Relationship Id="rId181" Type="http://schemas.openxmlformats.org/officeDocument/2006/relationships/hyperlink" Target="https://en.wikipedia.org/wiki/Morning_coat" TargetMode="External"/><Relationship Id="rId237" Type="http://schemas.openxmlformats.org/officeDocument/2006/relationships/hyperlink" Target="https://en.wikipedia.org/wiki/Dress_code" TargetMode="External"/><Relationship Id="rId402" Type="http://schemas.openxmlformats.org/officeDocument/2006/relationships/image" Target="media/image9.png"/><Relationship Id="rId279" Type="http://schemas.openxmlformats.org/officeDocument/2006/relationships/hyperlink" Target="https://en.wikipedia.org/wiki/Housing_Works" TargetMode="External"/><Relationship Id="rId43" Type="http://schemas.openxmlformats.org/officeDocument/2006/relationships/hyperlink" Target="https://en.wikipedia.org/wiki/Dress_code" TargetMode="External"/><Relationship Id="rId139" Type="http://schemas.openxmlformats.org/officeDocument/2006/relationships/hyperlink" Target="https://en.wikipedia.org/wiki/Borgata" TargetMode="External"/><Relationship Id="rId290" Type="http://schemas.openxmlformats.org/officeDocument/2006/relationships/hyperlink" Target="https://en.wikipedia.org/wiki/Costume" TargetMode="External"/><Relationship Id="rId304" Type="http://schemas.openxmlformats.org/officeDocument/2006/relationships/hyperlink" Target="https://en.wikipedia.org/wiki/Social_norm" TargetMode="External"/><Relationship Id="rId346" Type="http://schemas.openxmlformats.org/officeDocument/2006/relationships/hyperlink" Target="https://en.wikipedia.org/wiki/Doi_(identifier)" TargetMode="External"/><Relationship Id="rId388" Type="http://schemas.openxmlformats.org/officeDocument/2006/relationships/hyperlink" Target="https://www.dailydot.com/debug/mom-hamilton-county-schools-board-letter-masks-dress-code/" TargetMode="External"/><Relationship Id="rId85" Type="http://schemas.openxmlformats.org/officeDocument/2006/relationships/hyperlink" Target="https://en.wikipedia.org/wiki/Dress_code" TargetMode="External"/><Relationship Id="rId150" Type="http://schemas.openxmlformats.org/officeDocument/2006/relationships/hyperlink" Target="https://en.wikipedia.org/wiki/R.G._%26_G.R._Harris_Funeral_Homes_Inc._v._Equal_Employment_Opportunity_Commission" TargetMode="External"/><Relationship Id="rId192" Type="http://schemas.openxmlformats.org/officeDocument/2006/relationships/hyperlink" Target="https://en.wikipedia.org/wiki/White-collar_worker" TargetMode="External"/><Relationship Id="rId206" Type="http://schemas.openxmlformats.org/officeDocument/2006/relationships/hyperlink" Target="https://en.wikipedia.org/wiki/Neurodivergence" TargetMode="External"/><Relationship Id="rId248" Type="http://schemas.openxmlformats.org/officeDocument/2006/relationships/hyperlink" Target="https://en.wikipedia.org/wiki/Dress_code" TargetMode="External"/><Relationship Id="rId12" Type="http://schemas.openxmlformats.org/officeDocument/2006/relationships/hyperlink" Target="https://en.wikipedia.org/wiki/Gown" TargetMode="External"/><Relationship Id="rId108" Type="http://schemas.openxmlformats.org/officeDocument/2006/relationships/hyperlink" Target="https://en.wikipedia.org/wiki/File:Black_Tie-Regular_LGE.jpg" TargetMode="External"/><Relationship Id="rId315" Type="http://schemas.openxmlformats.org/officeDocument/2006/relationships/hyperlink" Target="https://en.wikipedia.org/wiki/ProQuest" TargetMode="External"/><Relationship Id="rId357" Type="http://schemas.openxmlformats.org/officeDocument/2006/relationships/hyperlink" Target="https://www.nj.com/atlantic/2019/05/the-borgata-babes-who-sued-the-casino-a-decade-ago-claiming-discriminating-weight-rules-will-get-their-day-in-court.html" TargetMode="External"/><Relationship Id="rId54" Type="http://schemas.openxmlformats.org/officeDocument/2006/relationships/hyperlink" Target="https://en.wikipedia.org/wiki/Dress_code" TargetMode="External"/><Relationship Id="rId96" Type="http://schemas.openxmlformats.org/officeDocument/2006/relationships/hyperlink" Target="https://en.wikipedia.org/wiki/Chut_thai" TargetMode="External"/><Relationship Id="rId161" Type="http://schemas.openxmlformats.org/officeDocument/2006/relationships/hyperlink" Target="https://en.wikipedia.org/wiki/Dress_code" TargetMode="External"/><Relationship Id="rId217" Type="http://schemas.openxmlformats.org/officeDocument/2006/relationships/hyperlink" Target="https://en.wikipedia.org/wiki/School_district" TargetMode="External"/><Relationship Id="rId399" Type="http://schemas.openxmlformats.org/officeDocument/2006/relationships/image" Target="media/image8.png"/><Relationship Id="rId259" Type="http://schemas.openxmlformats.org/officeDocument/2006/relationships/hyperlink" Target="https://en.wikipedia.org/wiki/Academic_dress_of_King%27s_College_London" TargetMode="External"/><Relationship Id="rId23" Type="http://schemas.openxmlformats.org/officeDocument/2006/relationships/hyperlink" Target="https://en.wikipedia.org/wiki/English_medieval_clothing" TargetMode="External"/><Relationship Id="rId119" Type="http://schemas.openxmlformats.org/officeDocument/2006/relationships/hyperlink" Target="https://en.wikipedia.org/wiki/Lawyers" TargetMode="External"/><Relationship Id="rId270" Type="http://schemas.openxmlformats.org/officeDocument/2006/relationships/hyperlink" Target="https://en.wikipedia.org/wiki/Dress_code" TargetMode="External"/><Relationship Id="rId326" Type="http://schemas.openxmlformats.org/officeDocument/2006/relationships/hyperlink" Target="https://en.wikipedia.org/wiki/ISBN_(identifier)" TargetMode="External"/><Relationship Id="rId65" Type="http://schemas.openxmlformats.org/officeDocument/2006/relationships/hyperlink" Target="https://en.wikipedia.org/wiki/United_States_Securities_and_Exchange_Commission" TargetMode="External"/><Relationship Id="rId130" Type="http://schemas.openxmlformats.org/officeDocument/2006/relationships/hyperlink" Target="https://en.wikipedia.org/wiki/Dress_code" TargetMode="External"/><Relationship Id="rId368" Type="http://schemas.openxmlformats.org/officeDocument/2006/relationships/hyperlink" Target="https://en.wikipedia.org/wiki/S2CID_(identifier)" TargetMode="External"/><Relationship Id="rId172" Type="http://schemas.openxmlformats.org/officeDocument/2006/relationships/hyperlink" Target="https://en.wikipedia.org/wiki/Necktie" TargetMode="External"/><Relationship Id="rId228" Type="http://schemas.openxmlformats.org/officeDocument/2006/relationships/hyperlink" Target="https://en.wikipedia.org/wiki/Dress_code" TargetMode="External"/><Relationship Id="rId281" Type="http://schemas.openxmlformats.org/officeDocument/2006/relationships/hyperlink" Target="https://en.wikipedia.org/wiki/Khakis" TargetMode="External"/><Relationship Id="rId337" Type="http://schemas.openxmlformats.org/officeDocument/2006/relationships/hyperlink" Target="https://www.independent.co.uk/news/world/asia/china-burqa-abnormal-beards-ban-muslim-province-xinjiang-veils-province-extremism-crackdown-freedom-a7657826.html" TargetMode="External"/><Relationship Id="rId34" Type="http://schemas.openxmlformats.org/officeDocument/2006/relationships/hyperlink" Target="https://en.wikipedia.org/wiki/Nuu-chah-nulth_people" TargetMode="External"/><Relationship Id="rId76" Type="http://schemas.openxmlformats.org/officeDocument/2006/relationships/hyperlink" Target="https://en.wikipedia.org/wiki/Islamic_clothing" TargetMode="External"/><Relationship Id="rId141" Type="http://schemas.openxmlformats.org/officeDocument/2006/relationships/hyperlink" Target="https://en.wikipedia.org/wiki/Nelson_Johnson" TargetMode="External"/><Relationship Id="rId379" Type="http://schemas.openxmlformats.org/officeDocument/2006/relationships/hyperlink" Target="http://journals.sagepub.com/doi/10.1177/0887302X211058434" TargetMode="External"/><Relationship Id="rId7" Type="http://schemas.openxmlformats.org/officeDocument/2006/relationships/hyperlink" Target="https://en.wikipedia.org/wiki/Dresscode_(disambiguation)" TargetMode="External"/><Relationship Id="rId183" Type="http://schemas.openxmlformats.org/officeDocument/2006/relationships/hyperlink" Target="https://en.wikipedia.org/wiki/Kilt" TargetMode="External"/><Relationship Id="rId239" Type="http://schemas.openxmlformats.org/officeDocument/2006/relationships/hyperlink" Target="https://en.wikipedia.org/wiki/Dress_code" TargetMode="External"/><Relationship Id="rId390" Type="http://schemas.openxmlformats.org/officeDocument/2006/relationships/hyperlink" Target="https://en.wikipedia.org/wiki/ISBN_(identifier)" TargetMode="External"/><Relationship Id="rId404" Type="http://schemas.openxmlformats.org/officeDocument/2006/relationships/fontTable" Target="fontTable.xml"/><Relationship Id="rId250" Type="http://schemas.openxmlformats.org/officeDocument/2006/relationships/hyperlink" Target="https://en.wikipedia.org/wiki/Dress_code" TargetMode="External"/><Relationship Id="rId292" Type="http://schemas.openxmlformats.org/officeDocument/2006/relationships/hyperlink" Target="https://en.wikipedia.org/wiki/Full_dress" TargetMode="External"/><Relationship Id="rId306" Type="http://schemas.openxmlformats.org/officeDocument/2006/relationships/hyperlink" Target="https://en.wikipedia.org/wiki/Subculture" TargetMode="External"/><Relationship Id="rId45" Type="http://schemas.openxmlformats.org/officeDocument/2006/relationships/hyperlink" Target="https://en.wikipedia.org/wiki/Dress_code" TargetMode="External"/><Relationship Id="rId87" Type="http://schemas.openxmlformats.org/officeDocument/2006/relationships/hyperlink" Target="https://en.wikipedia.org/wiki/Xinjiang" TargetMode="External"/><Relationship Id="rId110" Type="http://schemas.openxmlformats.org/officeDocument/2006/relationships/hyperlink" Target="https://en.wikipedia.org/wiki/File:Chrystia_Freeland_with_Rex_Tillerson_in_Ottawa_-_2017_(38457257634).jpg" TargetMode="External"/><Relationship Id="rId348" Type="http://schemas.openxmlformats.org/officeDocument/2006/relationships/hyperlink" Target="https://en.wikipedia.org/wiki/ISBN_(identifier)" TargetMode="External"/><Relationship Id="rId152" Type="http://schemas.openxmlformats.org/officeDocument/2006/relationships/hyperlink" Target="https://en.wikipedia.org/wiki/Dress_code" TargetMode="External"/><Relationship Id="rId194" Type="http://schemas.openxmlformats.org/officeDocument/2006/relationships/hyperlink" Target="https://en.wikipedia.org/wiki/Information_technology" TargetMode="External"/><Relationship Id="rId208" Type="http://schemas.openxmlformats.org/officeDocument/2006/relationships/image" Target="media/image5.png"/><Relationship Id="rId261" Type="http://schemas.openxmlformats.org/officeDocument/2006/relationships/hyperlink" Target="https://en.wikipedia.org/wiki/Clothing" TargetMode="External"/><Relationship Id="rId14" Type="http://schemas.openxmlformats.org/officeDocument/2006/relationships/hyperlink" Target="https://en.wikipedia.org/wiki/Dress_code" TargetMode="External"/><Relationship Id="rId56" Type="http://schemas.openxmlformats.org/officeDocument/2006/relationships/hyperlink" Target="https://en.wikipedia.org/wiki/Dress_code" TargetMode="External"/><Relationship Id="rId317" Type="http://schemas.openxmlformats.org/officeDocument/2006/relationships/hyperlink" Target="https://www.lexology.com/library/detail.aspx?g=8b582c90-97f7-48cc-855c-af52f8edf4d7" TargetMode="External"/><Relationship Id="rId359" Type="http://schemas.openxmlformats.org/officeDocument/2006/relationships/hyperlink" Target="https://scholar.google.com/scholar_case?case=11341739590762191378&amp;q=r.g.+&amp;+g.r.+harris+funeral+homes+v.+eeoc&amp;hl=en&amp;as_sdt=20000006&amp;as_vis=1" TargetMode="External"/><Relationship Id="rId98" Type="http://schemas.openxmlformats.org/officeDocument/2006/relationships/hyperlink" Target="https://en.wikipedia.org/wiki/Dress_code" TargetMode="External"/><Relationship Id="rId121" Type="http://schemas.openxmlformats.org/officeDocument/2006/relationships/hyperlink" Target="https://en.wikipedia.org/wiki/Executive_(management)" TargetMode="External"/><Relationship Id="rId163" Type="http://schemas.openxmlformats.org/officeDocument/2006/relationships/hyperlink" Target="https://en.wikipedia.org/wiki/Formal_wear" TargetMode="External"/><Relationship Id="rId219" Type="http://schemas.openxmlformats.org/officeDocument/2006/relationships/hyperlink" Target="https://en.wikipedia.org/wiki/Dress_code" TargetMode="External"/><Relationship Id="rId370" Type="http://schemas.openxmlformats.org/officeDocument/2006/relationships/hyperlink" Target="https://en.wikipedia.org/wiki/ProQuest" TargetMode="External"/><Relationship Id="rId230" Type="http://schemas.openxmlformats.org/officeDocument/2006/relationships/hyperlink" Target="https://en.wikipedia.org/wiki/Dress_code" TargetMode="External"/><Relationship Id="rId25" Type="http://schemas.openxmlformats.org/officeDocument/2006/relationships/hyperlink" Target="https://en.wikipedia.org/wiki/Nobility" TargetMode="External"/><Relationship Id="rId67" Type="http://schemas.openxmlformats.org/officeDocument/2006/relationships/hyperlink" Target="https://en.wikipedia.org/wiki/Turban" TargetMode="External"/><Relationship Id="rId272" Type="http://schemas.openxmlformats.org/officeDocument/2006/relationships/image" Target="media/image7.jpeg"/><Relationship Id="rId328" Type="http://schemas.openxmlformats.org/officeDocument/2006/relationships/hyperlink" Target="http://www.irfi.org/articles/articles_351_400/quran_does_not_mandate_hijab.htm" TargetMode="External"/><Relationship Id="rId132" Type="http://schemas.openxmlformats.org/officeDocument/2006/relationships/hyperlink" Target="https://en.wikipedia.org/wiki/Dress_code" TargetMode="External"/><Relationship Id="rId174" Type="http://schemas.openxmlformats.org/officeDocument/2006/relationships/hyperlink" Target="https://en.wikipedia.org/wiki/Milan" TargetMode="External"/><Relationship Id="rId381" Type="http://schemas.openxmlformats.org/officeDocument/2006/relationships/hyperlink" Target="https://doi.org/10.1177%2F0887302X211058434" TargetMode="External"/><Relationship Id="rId241" Type="http://schemas.openxmlformats.org/officeDocument/2006/relationships/hyperlink" Target="https://en.wikipedia.org/wiki/Dress_code" TargetMode="External"/><Relationship Id="rId36" Type="http://schemas.openxmlformats.org/officeDocument/2006/relationships/hyperlink" Target="https://en.wikipedia.org/wiki/Dress_code" TargetMode="External"/><Relationship Id="rId283" Type="http://schemas.openxmlformats.org/officeDocument/2006/relationships/hyperlink" Target="https://en.wikipedia.org/wiki/Oxford_shirt" TargetMode="External"/><Relationship Id="rId339" Type="http://schemas.openxmlformats.org/officeDocument/2006/relationships/hyperlink" Target="https://narrastudio.com/blogs/journal/the-evolution-of-modern-filipiniana" TargetMode="External"/><Relationship Id="rId78" Type="http://schemas.openxmlformats.org/officeDocument/2006/relationships/hyperlink" Target="https://en.wikipedia.org/wiki/Dubai" TargetMode="External"/><Relationship Id="rId101" Type="http://schemas.openxmlformats.org/officeDocument/2006/relationships/hyperlink" Target="https://en.wikipedia.org/wiki/Dress_code" TargetMode="External"/><Relationship Id="rId143" Type="http://schemas.openxmlformats.org/officeDocument/2006/relationships/hyperlink" Target="https://en.wikipedia.org/wiki/Transgender" TargetMode="External"/><Relationship Id="rId185" Type="http://schemas.openxmlformats.org/officeDocument/2006/relationships/hyperlink" Target="https://en.wikipedia.org/wiki/Barong_tagalog" TargetMode="External"/><Relationship Id="rId350" Type="http://schemas.openxmlformats.org/officeDocument/2006/relationships/hyperlink" Target="https://www.shrm.org/resourcesandtools/tools-and-samples/toolkits/pages/employeedressandappearance.aspx" TargetMode="External"/><Relationship Id="rId9" Type="http://schemas.openxmlformats.org/officeDocument/2006/relationships/image" Target="media/image1.jpeg"/><Relationship Id="rId210" Type="http://schemas.openxmlformats.org/officeDocument/2006/relationships/hyperlink" Target="https://en.wikipedia.org/w/index.php?title=Dress_code&amp;action=edit" TargetMode="External"/><Relationship Id="rId392" Type="http://schemas.openxmlformats.org/officeDocument/2006/relationships/hyperlink" Target="https://web.archive.org/web/20151114024604/http:/www.reocities.com/noelcox/Introduction.htm" TargetMode="External"/><Relationship Id="rId252" Type="http://schemas.openxmlformats.org/officeDocument/2006/relationships/hyperlink" Target="https://en.wikipedia.org/wiki/Dress_code" TargetMode="External"/><Relationship Id="rId294" Type="http://schemas.openxmlformats.org/officeDocument/2006/relationships/hyperlink" Target="https://en.wikipedia.org/wiki/Haute_couture" TargetMode="External"/><Relationship Id="rId308" Type="http://schemas.openxmlformats.org/officeDocument/2006/relationships/hyperlink" Target="https://en.wikipedia.org/wiki/Uniform" TargetMode="External"/><Relationship Id="rId47" Type="http://schemas.openxmlformats.org/officeDocument/2006/relationships/hyperlink" Target="https://en.wikipedia.org/wiki/Haram" TargetMode="External"/><Relationship Id="rId89" Type="http://schemas.openxmlformats.org/officeDocument/2006/relationships/hyperlink" Target="https://en.wikipedia.org/wiki/National_costume" TargetMode="External"/><Relationship Id="rId112" Type="http://schemas.openxmlformats.org/officeDocument/2006/relationships/hyperlink" Target="https://en.wikipedia.org/wiki/Deputy_Prime_Minister_of_Canada" TargetMode="External"/><Relationship Id="rId154" Type="http://schemas.openxmlformats.org/officeDocument/2006/relationships/hyperlink" Target="https://en.wikipedia.org/wiki/Civil_Rights_Act_of_1964" TargetMode="External"/><Relationship Id="rId361" Type="http://schemas.openxmlformats.org/officeDocument/2006/relationships/hyperlink" Target="https://www.cnbc.com/2020/06/15/supreme-court-rules-workers-cant-be-fired-for-being-gay-or-transgender.html" TargetMode="External"/><Relationship Id="rId196" Type="http://schemas.openxmlformats.org/officeDocument/2006/relationships/hyperlink" Target="https://en.wikipedia.org/wiki/Suit_(clothing)" TargetMode="External"/><Relationship Id="rId16" Type="http://schemas.openxmlformats.org/officeDocument/2006/relationships/hyperlink" Target="https://en.wikipedia.org/wiki/Western_dress_codes" TargetMode="External"/><Relationship Id="rId221" Type="http://schemas.openxmlformats.org/officeDocument/2006/relationships/hyperlink" Target="https://en.wikipedia.org/wiki/Conformity" TargetMode="External"/><Relationship Id="rId263" Type="http://schemas.openxmlformats.org/officeDocument/2006/relationships/hyperlink" Target="https://en.wikipedia.org/wiki/Tertiary_education" TargetMode="External"/><Relationship Id="rId319" Type="http://schemas.openxmlformats.org/officeDocument/2006/relationships/hyperlink" Target="https://www.theatlantic.com/business/archive/2017/05/history-of-business-casual/526014/" TargetMode="External"/><Relationship Id="rId58" Type="http://schemas.openxmlformats.org/officeDocument/2006/relationships/hyperlink" Target="https://en.wikipedia.org/wiki/Dress_code" TargetMode="External"/><Relationship Id="rId123" Type="http://schemas.openxmlformats.org/officeDocument/2006/relationships/hyperlink" Target="https://en.wikipedia.org/wiki/Technology_industry" TargetMode="External"/><Relationship Id="rId330" Type="http://schemas.openxmlformats.org/officeDocument/2006/relationships/hyperlink" Target="http://www.moroccoworldnews.com/2012/06/45564/hijab-is-not-an-islamic-duty-scholar/" TargetMode="External"/><Relationship Id="rId165" Type="http://schemas.openxmlformats.org/officeDocument/2006/relationships/hyperlink" Target="https://en.wikipedia.org/wiki/Ball_gown" TargetMode="External"/><Relationship Id="rId372" Type="http://schemas.openxmlformats.org/officeDocument/2006/relationships/hyperlink" Target="http://education.findlaw.com/student-rights/school-dress-codes.html" TargetMode="External"/><Relationship Id="rId211" Type="http://schemas.openxmlformats.org/officeDocument/2006/relationships/hyperlink" Target="https://en.wikipedia.org/wiki/Wikipedia:Content_forks" TargetMode="External"/><Relationship Id="rId232" Type="http://schemas.openxmlformats.org/officeDocument/2006/relationships/hyperlink" Target="https://en.wikipedia.org/wiki/Dress_code" TargetMode="External"/><Relationship Id="rId253" Type="http://schemas.openxmlformats.org/officeDocument/2006/relationships/hyperlink" Target="https://en.wikipedia.org/wiki/Dress_code" TargetMode="External"/><Relationship Id="rId274" Type="http://schemas.openxmlformats.org/officeDocument/2006/relationships/hyperlink" Target="https://en.wikipedia.org/wiki/Eric_Westhof" TargetMode="External"/><Relationship Id="rId295" Type="http://schemas.openxmlformats.org/officeDocument/2006/relationships/hyperlink" Target="https://en.wikipedia.org/wiki/Hemline" TargetMode="External"/><Relationship Id="rId309" Type="http://schemas.openxmlformats.org/officeDocument/2006/relationships/hyperlink" Target="https://en.wikipedia.org/wiki/Uniform_fetishism" TargetMode="External"/><Relationship Id="rId27" Type="http://schemas.openxmlformats.org/officeDocument/2006/relationships/hyperlink" Target="https://en.wikipedia.org/wiki/James_Planch%C3%A9" TargetMode="External"/><Relationship Id="rId48" Type="http://schemas.openxmlformats.org/officeDocument/2006/relationships/hyperlink" Target="https://en.wikipedia.org/wiki/Islam" TargetMode="External"/><Relationship Id="rId69" Type="http://schemas.openxmlformats.org/officeDocument/2006/relationships/hyperlink" Target="https://en.wikipedia.org/wiki/Islamic_clothing" TargetMode="External"/><Relationship Id="rId113" Type="http://schemas.openxmlformats.org/officeDocument/2006/relationships/hyperlink" Target="https://en.wikipedia.org/wiki/Chrystia_Freeland" TargetMode="External"/><Relationship Id="rId134" Type="http://schemas.openxmlformats.org/officeDocument/2006/relationships/hyperlink" Target="https://en.wikipedia.org/wiki/Alex_Kozinski" TargetMode="External"/><Relationship Id="rId320" Type="http://schemas.openxmlformats.org/officeDocument/2006/relationships/hyperlink" Target="https://en.wikipedia.org/wiki/The_Atlantic" TargetMode="External"/><Relationship Id="rId80" Type="http://schemas.openxmlformats.org/officeDocument/2006/relationships/hyperlink" Target="https://en.wikipedia.org/wiki/Dress_code" TargetMode="External"/><Relationship Id="rId155" Type="http://schemas.openxmlformats.org/officeDocument/2006/relationships/hyperlink" Target="https://en.wikipedia.org/wiki/Dress_code" TargetMode="External"/><Relationship Id="rId176" Type="http://schemas.openxmlformats.org/officeDocument/2006/relationships/hyperlink" Target="https://en.wikipedia.org/wiki/Dress_code" TargetMode="External"/><Relationship Id="rId197" Type="http://schemas.openxmlformats.org/officeDocument/2006/relationships/hyperlink" Target="https://en.wikipedia.org/wiki/Necktie" TargetMode="External"/><Relationship Id="rId341" Type="http://schemas.openxmlformats.org/officeDocument/2006/relationships/hyperlink" Target="https://web.archive.org/web/20100127010447/http:/www.m-culture.go.th/detail_page.php?sub_id=960" TargetMode="External"/><Relationship Id="rId362" Type="http://schemas.openxmlformats.org/officeDocument/2006/relationships/hyperlink" Target="https://www.thecrownact.com/" TargetMode="External"/><Relationship Id="rId383" Type="http://schemas.openxmlformats.org/officeDocument/2006/relationships/hyperlink" Target="https://search.worldcat.org/issn/0887-302X" TargetMode="External"/><Relationship Id="rId201" Type="http://schemas.openxmlformats.org/officeDocument/2006/relationships/hyperlink" Target="https://en.wikipedia.org/wiki/Jeans" TargetMode="External"/><Relationship Id="rId222" Type="http://schemas.openxmlformats.org/officeDocument/2006/relationships/hyperlink" Target="https://en.wikipedia.org/wiki/Social_norms" TargetMode="External"/><Relationship Id="rId243" Type="http://schemas.openxmlformats.org/officeDocument/2006/relationships/hyperlink" Target="https://en.wikipedia.org/wiki/Dress_code" TargetMode="External"/><Relationship Id="rId264" Type="http://schemas.openxmlformats.org/officeDocument/2006/relationships/hyperlink" Target="https://en.wikipedia.org/wiki/Secondary_schools" TargetMode="External"/><Relationship Id="rId285" Type="http://schemas.openxmlformats.org/officeDocument/2006/relationships/hyperlink" Target="https://en.wikipedia.org/wiki/Dress_code" TargetMode="External"/><Relationship Id="rId17" Type="http://schemas.openxmlformats.org/officeDocument/2006/relationships/hyperlink" Target="https://en.wikipedia.org/wiki/Social_class" TargetMode="External"/><Relationship Id="rId38" Type="http://schemas.openxmlformats.org/officeDocument/2006/relationships/hyperlink" Target="https://en.wikipedia.org/wiki/Casual_wear" TargetMode="External"/><Relationship Id="rId59" Type="http://schemas.openxmlformats.org/officeDocument/2006/relationships/hyperlink" Target="https://en.wikipedia.org/wiki/Dress_code" TargetMode="External"/><Relationship Id="rId103" Type="http://schemas.openxmlformats.org/officeDocument/2006/relationships/hyperlink" Target="https://en.wikipedia.org/wiki/Ghana" TargetMode="External"/><Relationship Id="rId124" Type="http://schemas.openxmlformats.org/officeDocument/2006/relationships/hyperlink" Target="https://en.wikipedia.org/wiki/Dress_code" TargetMode="External"/><Relationship Id="rId310" Type="http://schemas.openxmlformats.org/officeDocument/2006/relationships/hyperlink" Target="https://en.wikipedia.org/wiki/Unwritten_rules" TargetMode="External"/><Relationship Id="rId70" Type="http://schemas.openxmlformats.org/officeDocument/2006/relationships/hyperlink" Target="https://en.wikipedia.org/wiki/Islamic_veiling_practices_by_country" TargetMode="External"/><Relationship Id="rId91" Type="http://schemas.openxmlformats.org/officeDocument/2006/relationships/hyperlink" Target="https://en.wikipedia.org/wiki/Barong_tagalog" TargetMode="External"/><Relationship Id="rId145" Type="http://schemas.openxmlformats.org/officeDocument/2006/relationships/hyperlink" Target="https://en.wikipedia.org/wiki/Boeing" TargetMode="External"/><Relationship Id="rId166" Type="http://schemas.openxmlformats.org/officeDocument/2006/relationships/hyperlink" Target="https://en.wikipedia.org/wiki/Evening_gown" TargetMode="External"/><Relationship Id="rId187" Type="http://schemas.openxmlformats.org/officeDocument/2006/relationships/hyperlink" Target="https://en.wikipedia.org/wiki/Kinte_cloth" TargetMode="External"/><Relationship Id="rId331" Type="http://schemas.openxmlformats.org/officeDocument/2006/relationships/hyperlink" Target="https://web.archive.org/web/20151227054847/http:/www.moroccoworldnews.com/2012/06/45564/hijab-is-not-an-islamic-duty-scholar/" TargetMode="External"/><Relationship Id="rId352" Type="http://schemas.openxmlformats.org/officeDocument/2006/relationships/hyperlink" Target="http://www.ppspublishers.com/biz/dresscode.htm" TargetMode="External"/><Relationship Id="rId373" Type="http://schemas.openxmlformats.org/officeDocument/2006/relationships/hyperlink" Target="https://en.wikipedia.org/wiki/ProQuest" TargetMode="External"/><Relationship Id="rId394" Type="http://schemas.openxmlformats.org/officeDocument/2006/relationships/hyperlink" Target="http://www.academie-francaise.fr/les-immortels/lhabit-vert-et-lepee" TargetMode="External"/><Relationship Id="rId1" Type="http://schemas.openxmlformats.org/officeDocument/2006/relationships/numbering" Target="numbering.xml"/><Relationship Id="rId212" Type="http://schemas.openxmlformats.org/officeDocument/2006/relationships/hyperlink" Target="https://en.wikipedia.org/wiki/Wikipedia:Handling_trivia" TargetMode="External"/><Relationship Id="rId233" Type="http://schemas.openxmlformats.org/officeDocument/2006/relationships/hyperlink" Target="https://en.wikipedia.org/wiki/Transgender" TargetMode="External"/><Relationship Id="rId254" Type="http://schemas.openxmlformats.org/officeDocument/2006/relationships/hyperlink" Target="https://en.wikipedia.org/wiki/Academic_dress" TargetMode="External"/><Relationship Id="rId28" Type="http://schemas.openxmlformats.org/officeDocument/2006/relationships/hyperlink" Target="https://en.wikipedia.org/wiki/Dress_code" TargetMode="External"/><Relationship Id="rId49" Type="http://schemas.openxmlformats.org/officeDocument/2006/relationships/hyperlink" Target="https://en.wikipedia.org/wiki/Haram" TargetMode="External"/><Relationship Id="rId114" Type="http://schemas.openxmlformats.org/officeDocument/2006/relationships/hyperlink" Target="https://en.wikipedia.org/wiki/United_States_Secretary_of_State" TargetMode="External"/><Relationship Id="rId275" Type="http://schemas.openxmlformats.org/officeDocument/2006/relationships/hyperlink" Target="https://en.wikipedia.org/wiki/Bespoke" TargetMode="External"/><Relationship Id="rId296" Type="http://schemas.openxmlformats.org/officeDocument/2006/relationships/hyperlink" Target="https://en.wikipedia.org/wiki/High_heel_policy" TargetMode="External"/><Relationship Id="rId300" Type="http://schemas.openxmlformats.org/officeDocument/2006/relationships/hyperlink" Target="https://en.wikipedia.org/wiki/Nonverbal_communication" TargetMode="External"/><Relationship Id="rId60" Type="http://schemas.openxmlformats.org/officeDocument/2006/relationships/hyperlink" Target="https://en.wikipedia.org/wiki/Dress_code" TargetMode="External"/><Relationship Id="rId81" Type="http://schemas.openxmlformats.org/officeDocument/2006/relationships/hyperlink" Target="https://en.wikipedia.org/wiki/Dress_code" TargetMode="External"/><Relationship Id="rId135" Type="http://schemas.openxmlformats.org/officeDocument/2006/relationships/hyperlink" Target="https://en.wikipedia.org/wiki/Hyperestrogenism" TargetMode="External"/><Relationship Id="rId156" Type="http://schemas.openxmlformats.org/officeDocument/2006/relationships/hyperlink" Target="https://en.wikipedia.org/wiki/United_States_Court_of_Appeals_for_the_Sixth_Circuit" TargetMode="External"/><Relationship Id="rId177" Type="http://schemas.openxmlformats.org/officeDocument/2006/relationships/hyperlink" Target="https://en.wikipedia.org/wiki/Bridesmaid" TargetMode="External"/><Relationship Id="rId198" Type="http://schemas.openxmlformats.org/officeDocument/2006/relationships/hyperlink" Target="https://en.wikipedia.org/wiki/International_standard_business_attire" TargetMode="External"/><Relationship Id="rId321" Type="http://schemas.openxmlformats.org/officeDocument/2006/relationships/hyperlink" Target="https://teens.lovetoknow.com/School_Dress_Codes" TargetMode="External"/><Relationship Id="rId342" Type="http://schemas.openxmlformats.org/officeDocument/2006/relationships/hyperlink" Target="http://www.m-culture.go.th/detail_page.php?sub_id=960" TargetMode="External"/><Relationship Id="rId363" Type="http://schemas.openxmlformats.org/officeDocument/2006/relationships/hyperlink" Target="https://www.shrm.org/topics-tools/news/inclusion-equity-diversity/crown-act-state-prohibit-hair-discrimination" TargetMode="External"/><Relationship Id="rId384" Type="http://schemas.openxmlformats.org/officeDocument/2006/relationships/hyperlink" Target="https://en.wikipedia.org/wiki/S2CID_(identifier)" TargetMode="External"/><Relationship Id="rId202" Type="http://schemas.openxmlformats.org/officeDocument/2006/relationships/hyperlink" Target="https://en.wikipedia.org/wiki/Vestment" TargetMode="External"/><Relationship Id="rId223" Type="http://schemas.openxmlformats.org/officeDocument/2006/relationships/hyperlink" Target="https://en.wikipedia.org/wiki/School_spirit" TargetMode="External"/><Relationship Id="rId244" Type="http://schemas.openxmlformats.org/officeDocument/2006/relationships/hyperlink" Target="https://en.wikipedia.org/wiki/Dress_code" TargetMode="External"/><Relationship Id="rId18" Type="http://schemas.openxmlformats.org/officeDocument/2006/relationships/hyperlink" Target="https://en.wikipedia.org/wiki/Cultural_identity" TargetMode="External"/><Relationship Id="rId39" Type="http://schemas.openxmlformats.org/officeDocument/2006/relationships/hyperlink" Target="https://en.wikipedia.org/wiki/Technology_companies" TargetMode="External"/><Relationship Id="rId265" Type="http://schemas.openxmlformats.org/officeDocument/2006/relationships/hyperlink" Target="https://en.wikipedia.org/wiki/University_degree" TargetMode="External"/><Relationship Id="rId286" Type="http://schemas.openxmlformats.org/officeDocument/2006/relationships/hyperlink" Target="https://en.wikipedia.org/wiki/Dress_code" TargetMode="External"/><Relationship Id="rId50" Type="http://schemas.openxmlformats.org/officeDocument/2006/relationships/hyperlink" Target="https://en.wikipedia.org/wiki/Ihram_clothing" TargetMode="External"/><Relationship Id="rId104" Type="http://schemas.openxmlformats.org/officeDocument/2006/relationships/hyperlink" Target="https://en.wikipedia.org/wiki/Dress_code" TargetMode="External"/><Relationship Id="rId125" Type="http://schemas.openxmlformats.org/officeDocument/2006/relationships/hyperlink" Target="https://en.wikipedia.org/wiki/Dress_code" TargetMode="External"/><Relationship Id="rId146" Type="http://schemas.openxmlformats.org/officeDocument/2006/relationships/hyperlink" Target="https://en.wikipedia.org/wiki/Washington_Supreme_Court" TargetMode="External"/><Relationship Id="rId167" Type="http://schemas.openxmlformats.org/officeDocument/2006/relationships/hyperlink" Target="https://en.wikipedia.org/wiki/Evening_gloves" TargetMode="External"/><Relationship Id="rId188" Type="http://schemas.openxmlformats.org/officeDocument/2006/relationships/hyperlink" Target="https://en.wikipedia.org/wiki/Business_casual" TargetMode="External"/><Relationship Id="rId311" Type="http://schemas.openxmlformats.org/officeDocument/2006/relationships/hyperlink" Target="https://en.wikipedia.org/wiki/Vanity_sizing" TargetMode="External"/><Relationship Id="rId332" Type="http://schemas.openxmlformats.org/officeDocument/2006/relationships/hyperlink" Target="https://www.washingtonpost.com/news/acts-of-faith/wp/2015/12/21/as-muslim-women-we-actually-ask-you-not-to-wear-the-hijab-in-the-name-of-interfaith-solidarity/" TargetMode="External"/><Relationship Id="rId353" Type="http://schemas.openxmlformats.org/officeDocument/2006/relationships/hyperlink" Target="https://www.employmentlawfirms.com/resources/employment/discrimination/illegal-workplace-policy.htm" TargetMode="External"/><Relationship Id="rId374" Type="http://schemas.openxmlformats.org/officeDocument/2006/relationships/hyperlink" Target="https://www.proquest.com/docview/1519605424" TargetMode="External"/><Relationship Id="rId395" Type="http://schemas.openxmlformats.org/officeDocument/2006/relationships/hyperlink" Target="https://www.vanityfair.com/style/2018/09/academie-francaise-members-france" TargetMode="External"/><Relationship Id="rId71" Type="http://schemas.openxmlformats.org/officeDocument/2006/relationships/hyperlink" Target="https://en.wikipedia.org/wiki/Sumptuary_laws" TargetMode="External"/><Relationship Id="rId92" Type="http://schemas.openxmlformats.org/officeDocument/2006/relationships/hyperlink" Target="https://en.wikipedia.org/wiki/Baro%27t_saya" TargetMode="External"/><Relationship Id="rId213" Type="http://schemas.openxmlformats.org/officeDocument/2006/relationships/hyperlink" Target="https://en.wikipedia.org/wiki/Wikipedia:What_Wikipedia_is_not" TargetMode="External"/><Relationship Id="rId234" Type="http://schemas.openxmlformats.org/officeDocument/2006/relationships/hyperlink" Target="https://en.wikipedia.org/wiki/Passing_(gender)" TargetMode="External"/><Relationship Id="rId2" Type="http://schemas.openxmlformats.org/officeDocument/2006/relationships/styles" Target="styles.xml"/><Relationship Id="rId29" Type="http://schemas.openxmlformats.org/officeDocument/2006/relationships/hyperlink" Target="https://en.wikipedia.org/wiki/Dress_code" TargetMode="External"/><Relationship Id="rId255" Type="http://schemas.openxmlformats.org/officeDocument/2006/relationships/hyperlink" Target="https://en.wikipedia.org/wiki/Burgon_Society" TargetMode="External"/><Relationship Id="rId276" Type="http://schemas.openxmlformats.org/officeDocument/2006/relationships/hyperlink" Target="https://en.wikipedia.org/wiki/Dress_code" TargetMode="External"/><Relationship Id="rId297" Type="http://schemas.openxmlformats.org/officeDocument/2006/relationships/hyperlink" Target="https://en.wikipedia.org/wiki/History_of_fashion_design" TargetMode="External"/><Relationship Id="rId40" Type="http://schemas.openxmlformats.org/officeDocument/2006/relationships/hyperlink" Target="https://en.wikipedia.org/wiki/Business_casual" TargetMode="External"/><Relationship Id="rId115" Type="http://schemas.openxmlformats.org/officeDocument/2006/relationships/hyperlink" Target="https://en.wikipedia.org/wiki/Rex_Tillerson" TargetMode="External"/><Relationship Id="rId136" Type="http://schemas.openxmlformats.org/officeDocument/2006/relationships/hyperlink" Target="https://en.wikipedia.org/wiki/Dress_code" TargetMode="External"/><Relationship Id="rId157" Type="http://schemas.openxmlformats.org/officeDocument/2006/relationships/hyperlink" Target="https://en.wikipedia.org/wiki/Sexism" TargetMode="External"/><Relationship Id="rId178" Type="http://schemas.openxmlformats.org/officeDocument/2006/relationships/hyperlink" Target="https://en.wikipedia.org/wiki/Pastel" TargetMode="External"/><Relationship Id="rId301" Type="http://schemas.openxmlformats.org/officeDocument/2006/relationships/hyperlink" Target="https://en.wikipedia.org/wiki/School_uniform" TargetMode="External"/><Relationship Id="rId322" Type="http://schemas.openxmlformats.org/officeDocument/2006/relationships/hyperlink" Target="https://www.pewresearch.org/religion/2021/06/29/religious-clothing-and-personal-appearance/" TargetMode="External"/><Relationship Id="rId343" Type="http://schemas.openxmlformats.org/officeDocument/2006/relationships/hyperlink" Target="https://news.bbc.co.uk/2/hi/uk_news/scotland/850061.stm" TargetMode="External"/><Relationship Id="rId364" Type="http://schemas.openxmlformats.org/officeDocument/2006/relationships/hyperlink" Target="https://www.nytimes.com/2025/07/10/arts/la-scala-opera-dress-code.html" TargetMode="External"/><Relationship Id="rId61" Type="http://schemas.openxmlformats.org/officeDocument/2006/relationships/hyperlink" Target="https://en.wikipedia.org/wiki/Dress_code" TargetMode="External"/><Relationship Id="rId82" Type="http://schemas.openxmlformats.org/officeDocument/2006/relationships/hyperlink" Target="https://en.wikipedia.org/wiki/Afghanistan" TargetMode="External"/><Relationship Id="rId199" Type="http://schemas.openxmlformats.org/officeDocument/2006/relationships/hyperlink" Target="https://en.wikipedia.org/wiki/Job_search_engine" TargetMode="External"/><Relationship Id="rId203" Type="http://schemas.openxmlformats.org/officeDocument/2006/relationships/hyperlink" Target="https://en.wikipedia.org/wiki/Vestment" TargetMode="External"/><Relationship Id="rId385" Type="http://schemas.openxmlformats.org/officeDocument/2006/relationships/hyperlink" Target="https://api.semanticscholar.org/CorpusID:244394673" TargetMode="External"/><Relationship Id="rId19" Type="http://schemas.openxmlformats.org/officeDocument/2006/relationships/hyperlink" Target="https://en.wikipedia.org/wiki/Attitude_(psychology)" TargetMode="External"/><Relationship Id="rId224" Type="http://schemas.openxmlformats.org/officeDocument/2006/relationships/hyperlink" Target="https://en.wikipedia.org/wiki/Bullying" TargetMode="External"/><Relationship Id="rId245" Type="http://schemas.openxmlformats.org/officeDocument/2006/relationships/hyperlink" Target="https://en.wikipedia.org/wiki/COVID-19_pandemic" TargetMode="External"/><Relationship Id="rId266" Type="http://schemas.openxmlformats.org/officeDocument/2006/relationships/hyperlink" Target="https://en.wikipedia.org/wiki/Dress_code" TargetMode="External"/><Relationship Id="rId287" Type="http://schemas.openxmlformats.org/officeDocument/2006/relationships/hyperlink" Target="https://en.wikipedia.org/wiki/Clothing_laws_by_country" TargetMode="External"/><Relationship Id="rId30" Type="http://schemas.openxmlformats.org/officeDocument/2006/relationships/hyperlink" Target="https://en.wikipedia.org/wiki/European_Court_of_Justice" TargetMode="External"/><Relationship Id="rId105" Type="http://schemas.openxmlformats.org/officeDocument/2006/relationships/hyperlink" Target="https://en.wikipedia.org/wiki/Bhutan" TargetMode="External"/><Relationship Id="rId126" Type="http://schemas.openxmlformats.org/officeDocument/2006/relationships/hyperlink" Target="https://en.wikipedia.org/wiki/Dress_code" TargetMode="External"/><Relationship Id="rId147" Type="http://schemas.openxmlformats.org/officeDocument/2006/relationships/hyperlink" Target="https://en.wikipedia.org/wiki/Dress_code" TargetMode="External"/><Relationship Id="rId168" Type="http://schemas.openxmlformats.org/officeDocument/2006/relationships/hyperlink" Target="https://en.wikipedia.org/wiki/White_tie" TargetMode="External"/><Relationship Id="rId312" Type="http://schemas.openxmlformats.org/officeDocument/2006/relationships/hyperlink" Target="https://en.wikipedia.org/wiki/Western_dress_code" TargetMode="External"/><Relationship Id="rId333" Type="http://schemas.openxmlformats.org/officeDocument/2006/relationships/hyperlink" Target="https://www.thedawnjournal.in/wp-content/uploads/2023/04/11-Dr.Shakun_3.pdf" TargetMode="External"/><Relationship Id="rId354" Type="http://schemas.openxmlformats.org/officeDocument/2006/relationships/hyperlink" Target="https://en.wikipedia.org/wiki/ISBN_(identifier)" TargetMode="External"/><Relationship Id="rId51" Type="http://schemas.openxmlformats.org/officeDocument/2006/relationships/hyperlink" Target="https://en.wikipedia.org/wiki/Hajj" TargetMode="External"/><Relationship Id="rId72" Type="http://schemas.openxmlformats.org/officeDocument/2006/relationships/hyperlink" Target="https://en.wikipedia.org/wiki/New_Guinea" TargetMode="External"/><Relationship Id="rId93" Type="http://schemas.openxmlformats.org/officeDocument/2006/relationships/hyperlink" Target="https://en.wikipedia.org/wiki/Philippines" TargetMode="External"/><Relationship Id="rId189" Type="http://schemas.openxmlformats.org/officeDocument/2006/relationships/hyperlink" Target="https://en.wikipedia.org/wiki/Necktie" TargetMode="External"/><Relationship Id="rId375" Type="http://schemas.openxmlformats.org/officeDocument/2006/relationships/hyperlink" Target="https://www.ctvnews.ca/canada/article/toronto-students-sport-crop-tops-in-protest-of-dress-code/" TargetMode="External"/><Relationship Id="rId396" Type="http://schemas.openxmlformats.org/officeDocument/2006/relationships/hyperlink" Target="https://en.wikipedia.org/wiki/ProQuest" TargetMode="External"/><Relationship Id="rId3" Type="http://schemas.openxmlformats.org/officeDocument/2006/relationships/settings" Target="settings.xml"/><Relationship Id="rId214" Type="http://schemas.openxmlformats.org/officeDocument/2006/relationships/hyperlink" Target="https://en.wikipedia.org/wiki/Help:Maintenance_template_removal" TargetMode="External"/><Relationship Id="rId235" Type="http://schemas.openxmlformats.org/officeDocument/2006/relationships/hyperlink" Target="https://en.wikipedia.org/wiki/Dress_code" TargetMode="External"/><Relationship Id="rId256" Type="http://schemas.openxmlformats.org/officeDocument/2006/relationships/hyperlink" Target="https://en.wikipedia.org/wiki/Groves_classification_system" TargetMode="External"/><Relationship Id="rId277" Type="http://schemas.openxmlformats.org/officeDocument/2006/relationships/hyperlink" Target="https://en.wikipedia.org/wiki/Thrift_store" TargetMode="External"/><Relationship Id="rId298" Type="http://schemas.openxmlformats.org/officeDocument/2006/relationships/hyperlink" Target="https://en.wikipedia.org/wiki/Income_segregation" TargetMode="External"/><Relationship Id="rId400" Type="http://schemas.openxmlformats.org/officeDocument/2006/relationships/hyperlink" Target="https://en.wiktionary.org/wiki/Special:Search/dress_code" TargetMode="External"/><Relationship Id="rId116" Type="http://schemas.openxmlformats.org/officeDocument/2006/relationships/hyperlink" Target="https://en.wikipedia.org/wiki/Western_dress_code" TargetMode="External"/><Relationship Id="rId137" Type="http://schemas.openxmlformats.org/officeDocument/2006/relationships/hyperlink" Target="https://en.wikipedia.org/wiki/Dress_code" TargetMode="External"/><Relationship Id="rId158" Type="http://schemas.openxmlformats.org/officeDocument/2006/relationships/hyperlink" Target="https://en.wikipedia.org/wiki/Dress_code" TargetMode="External"/><Relationship Id="rId302" Type="http://schemas.openxmlformats.org/officeDocument/2006/relationships/hyperlink" Target="https://en.wikipedia.org/wiki/Semiotics" TargetMode="External"/><Relationship Id="rId323" Type="http://schemas.openxmlformats.org/officeDocument/2006/relationships/hyperlink" Target="https://sk.sagepub.com/reference/globalreligion/n313.xml" TargetMode="External"/><Relationship Id="rId344" Type="http://schemas.openxmlformats.org/officeDocument/2006/relationships/hyperlink" Target="https://en.wikipedia.org/wiki/BBC_News" TargetMode="External"/><Relationship Id="rId20" Type="http://schemas.openxmlformats.org/officeDocument/2006/relationships/hyperlink" Target="https://en.wikipedia.org/wiki/Dress_code" TargetMode="External"/><Relationship Id="rId41" Type="http://schemas.openxmlformats.org/officeDocument/2006/relationships/hyperlink" Target="https://en.wikipedia.org/wiki/Steve_Jobs" TargetMode="External"/><Relationship Id="rId62" Type="http://schemas.openxmlformats.org/officeDocument/2006/relationships/hyperlink" Target="https://en.wikipedia.org/wiki/Sikhism" TargetMode="External"/><Relationship Id="rId83" Type="http://schemas.openxmlformats.org/officeDocument/2006/relationships/hyperlink" Target="https://en.wikipedia.org/wiki/Hijab" TargetMode="External"/><Relationship Id="rId179" Type="http://schemas.openxmlformats.org/officeDocument/2006/relationships/hyperlink" Target="https://en.wikipedia.org/wiki/Groom" TargetMode="External"/><Relationship Id="rId365" Type="http://schemas.openxmlformats.org/officeDocument/2006/relationships/hyperlink" Target="http://www.eduguide.org/article/should-kids-wear-school-uniforms" TargetMode="External"/><Relationship Id="rId386" Type="http://schemas.openxmlformats.org/officeDocument/2006/relationships/hyperlink" Target="https://www.theguardian.com/education/2014/sep/24/us-high-schools-dress-codes-protest-sexism-hemline" TargetMode="External"/><Relationship Id="rId190" Type="http://schemas.openxmlformats.org/officeDocument/2006/relationships/hyperlink" Target="https://en.wikipedia.org/wiki/Suit_(clothing)" TargetMode="External"/><Relationship Id="rId204" Type="http://schemas.openxmlformats.org/officeDocument/2006/relationships/hyperlink" Target="https://en.wikipedia.org/wiki/Cantor" TargetMode="External"/><Relationship Id="rId225" Type="http://schemas.openxmlformats.org/officeDocument/2006/relationships/hyperlink" Target="https://en.wikipedia.org/wiki/Socioeconomic_class" TargetMode="External"/><Relationship Id="rId246" Type="http://schemas.openxmlformats.org/officeDocument/2006/relationships/hyperlink" Target="https://en.wikipedia.org/wiki/Dress_code" TargetMode="External"/><Relationship Id="rId267" Type="http://schemas.openxmlformats.org/officeDocument/2006/relationships/hyperlink" Target="https://en.wikipedia.org/wiki/Dress_code" TargetMode="External"/><Relationship Id="rId288" Type="http://schemas.openxmlformats.org/officeDocument/2006/relationships/hyperlink" Target="https://en.wikipedia.org/wiki/Clothing_sizes" TargetMode="External"/><Relationship Id="rId106" Type="http://schemas.openxmlformats.org/officeDocument/2006/relationships/hyperlink" Target="https://en.wikipedia.org/wiki/Driglam_namzha" TargetMode="External"/><Relationship Id="rId127" Type="http://schemas.openxmlformats.org/officeDocument/2006/relationships/hyperlink" Target="https://en.wikipedia.org/wiki/Dress_code" TargetMode="External"/><Relationship Id="rId313" Type="http://schemas.openxmlformats.org/officeDocument/2006/relationships/hyperlink" Target="https://en.wikipedia.org/wiki/Workwear" TargetMode="External"/><Relationship Id="rId10" Type="http://schemas.openxmlformats.org/officeDocument/2006/relationships/hyperlink" Target="https://en.wikipedia.org/wiki/Cannes_Film_Festival" TargetMode="External"/><Relationship Id="rId31" Type="http://schemas.openxmlformats.org/officeDocument/2006/relationships/hyperlink" Target="https://en.wikipedia.org/wiki/Dress_code" TargetMode="External"/><Relationship Id="rId52" Type="http://schemas.openxmlformats.org/officeDocument/2006/relationships/hyperlink" Target="https://en.wikipedia.org/wiki/Mecca" TargetMode="External"/><Relationship Id="rId73" Type="http://schemas.openxmlformats.org/officeDocument/2006/relationships/hyperlink" Target="https://en.wikipedia.org/wiki/Vanuatu" TargetMode="External"/><Relationship Id="rId94" Type="http://schemas.openxmlformats.org/officeDocument/2006/relationships/hyperlink" Target="https://en.wikipedia.org/wiki/Dress_code" TargetMode="External"/><Relationship Id="rId148" Type="http://schemas.openxmlformats.org/officeDocument/2006/relationships/hyperlink" Target="https://en.wikipedia.org/wiki/Dress_code" TargetMode="External"/><Relationship Id="rId169" Type="http://schemas.openxmlformats.org/officeDocument/2006/relationships/hyperlink" Target="https://en.wikipedia.org/wiki/Tailcoat" TargetMode="External"/><Relationship Id="rId334" Type="http://schemas.openxmlformats.org/officeDocument/2006/relationships/hyperlink" Target="https://web.archive.org/web/20230504071359/https:/www.thedawnjournal.in/wp-content/uploads/2023/04/11-Dr.Shakun_3.pdf" TargetMode="External"/><Relationship Id="rId355" Type="http://schemas.openxmlformats.org/officeDocument/2006/relationships/hyperlink" Target="https://en.wikipedia.org/wiki/Special:BookSources/978-90-481-9322-6" TargetMode="External"/><Relationship Id="rId376" Type="http://schemas.openxmlformats.org/officeDocument/2006/relationships/hyperlink" Target="https://www.mic.com/articles/126179/meet-the-teenage-girls-who-are-taking-a-stand-against-slut-shaming-dress-codes" TargetMode="External"/><Relationship Id="rId397" Type="http://schemas.openxmlformats.org/officeDocument/2006/relationships/hyperlink" Target="https://www.proquest.com/docview/199840879" TargetMode="External"/><Relationship Id="rId4" Type="http://schemas.openxmlformats.org/officeDocument/2006/relationships/webSettings" Target="webSettings.xml"/><Relationship Id="rId180" Type="http://schemas.openxmlformats.org/officeDocument/2006/relationships/hyperlink" Target="https://en.wikipedia.org/wiki/Best_man" TargetMode="External"/><Relationship Id="rId215" Type="http://schemas.openxmlformats.org/officeDocument/2006/relationships/hyperlink" Target="https://en.wikipedia.org/wiki/Bill_Clinton" TargetMode="External"/><Relationship Id="rId236" Type="http://schemas.openxmlformats.org/officeDocument/2006/relationships/hyperlink" Target="https://en.wikipedia.org/wiki/Dress_code" TargetMode="External"/><Relationship Id="rId257" Type="http://schemas.openxmlformats.org/officeDocument/2006/relationships/hyperlink" Target="https://en.wikipedia.org/wiki/File:King%27s_College_London_academic_dress_designed_by_Vivienne_Westwood.jpg" TargetMode="External"/><Relationship Id="rId278" Type="http://schemas.openxmlformats.org/officeDocument/2006/relationships/hyperlink" Target="https://en.wikipedia.org/wiki/Goodwill_Industries" TargetMode="External"/><Relationship Id="rId401" Type="http://schemas.openxmlformats.org/officeDocument/2006/relationships/hyperlink" Target="https://en.wikipedia.org/wiki/File:Commons-logo.svg" TargetMode="External"/><Relationship Id="rId303" Type="http://schemas.openxmlformats.org/officeDocument/2006/relationships/hyperlink" Target="https://en.wikipedia.org/wiki/Smart_casual" TargetMode="External"/><Relationship Id="rId42" Type="http://schemas.openxmlformats.org/officeDocument/2006/relationships/hyperlink" Target="https://en.wikipedia.org/wiki/Mark_Zuckerberg" TargetMode="External"/><Relationship Id="rId84" Type="http://schemas.openxmlformats.org/officeDocument/2006/relationships/hyperlink" Target="https://en.wikipedia.org/wiki/Burqa" TargetMode="External"/><Relationship Id="rId138" Type="http://schemas.openxmlformats.org/officeDocument/2006/relationships/hyperlink" Target="https://en.wikipedia.org/wiki/New_Jersey" TargetMode="External"/><Relationship Id="rId345" Type="http://schemas.openxmlformats.org/officeDocument/2006/relationships/hyperlink" Target="https://new.artsmia.org/programs/teachers-and-students/teaching-the-arts/artwork-in-focus/asante-kente-cloth" TargetMode="External"/><Relationship Id="rId387" Type="http://schemas.openxmlformats.org/officeDocument/2006/relationships/hyperlink" Target="https://www.independent.co.uk/news/world/americas/schools-masks-clothing-mother-girls-coronavirus-b1902378.html" TargetMode="External"/><Relationship Id="rId191" Type="http://schemas.openxmlformats.org/officeDocument/2006/relationships/hyperlink" Target="https://en.wikipedia.org/wiki/Corduroy" TargetMode="External"/><Relationship Id="rId205" Type="http://schemas.openxmlformats.org/officeDocument/2006/relationships/hyperlink" Target="https://en.wikipedia.org/wiki/Acolyte" TargetMode="External"/><Relationship Id="rId247" Type="http://schemas.openxmlformats.org/officeDocument/2006/relationships/hyperlink" Target="https://en.wikipedia.org/wiki/Dress_code" TargetMode="External"/><Relationship Id="rId107" Type="http://schemas.openxmlformats.org/officeDocument/2006/relationships/hyperlink" Target="https://en.wikipedia.org/wiki/Dress_code" TargetMode="External"/><Relationship Id="rId289" Type="http://schemas.openxmlformats.org/officeDocument/2006/relationships/hyperlink" Target="https://en.wikipedia.org/wiki/Cosmetics_policy" TargetMode="External"/><Relationship Id="rId11" Type="http://schemas.openxmlformats.org/officeDocument/2006/relationships/hyperlink" Target="https://en.wikipedia.org/wiki/Tuxedo" TargetMode="External"/><Relationship Id="rId53" Type="http://schemas.openxmlformats.org/officeDocument/2006/relationships/hyperlink" Target="https://en.wikipedia.org/wiki/Hijab" TargetMode="External"/><Relationship Id="rId149" Type="http://schemas.openxmlformats.org/officeDocument/2006/relationships/hyperlink" Target="https://en.wikipedia.org/wiki/Aimee_Stephens" TargetMode="External"/><Relationship Id="rId314" Type="http://schemas.openxmlformats.org/officeDocument/2006/relationships/hyperlink" Target="https://thetylt.com/entertainment/kristen-stewart-cannes-film-festival" TargetMode="External"/><Relationship Id="rId356" Type="http://schemas.openxmlformats.org/officeDocument/2006/relationships/hyperlink" Target="https://scholar.google.com/scholar_case?case=4942181328196123281&amp;q=borgata+babe&amp;hl=en&amp;as_sdt=20000006" TargetMode="External"/><Relationship Id="rId398" Type="http://schemas.openxmlformats.org/officeDocument/2006/relationships/hyperlink" Target="https://en.wikipedia.org/wiki/File:Wiktionary-logo-en-v2.svg" TargetMode="External"/><Relationship Id="rId95" Type="http://schemas.openxmlformats.org/officeDocument/2006/relationships/hyperlink" Target="https://en.wikipedia.org/wiki/Dress_code" TargetMode="External"/><Relationship Id="rId160" Type="http://schemas.openxmlformats.org/officeDocument/2006/relationships/hyperlink" Target="https://en.wikipedia.org/wiki/Dress_code" TargetMode="External"/><Relationship Id="rId216" Type="http://schemas.openxmlformats.org/officeDocument/2006/relationships/hyperlink" Target="https://en.wikipedia.org/wiki/School_uniform" TargetMode="External"/><Relationship Id="rId258" Type="http://schemas.openxmlformats.org/officeDocument/2006/relationships/image" Target="media/image6.jpeg"/><Relationship Id="rId22" Type="http://schemas.openxmlformats.org/officeDocument/2006/relationships/hyperlink" Target="https://en.wikipedia.org/wiki/Sumptuary_laws" TargetMode="External"/><Relationship Id="rId64" Type="http://schemas.openxmlformats.org/officeDocument/2006/relationships/image" Target="media/image2.jpeg"/><Relationship Id="rId118" Type="http://schemas.openxmlformats.org/officeDocument/2006/relationships/hyperlink" Target="https://en.wikipedia.org/wiki/International_standard_business_attire" TargetMode="External"/><Relationship Id="rId325" Type="http://schemas.openxmlformats.org/officeDocument/2006/relationships/hyperlink" Target="https://doi.org/10.4135%2F9781412997898" TargetMode="External"/><Relationship Id="rId367" Type="http://schemas.openxmlformats.org/officeDocument/2006/relationships/hyperlink" Target="https://doi.org/10.1080%2F10656210609485000" TargetMode="External"/><Relationship Id="rId171" Type="http://schemas.openxmlformats.org/officeDocument/2006/relationships/hyperlink" Target="https://en.wikipedia.org/wiki/Bow_tie" TargetMode="External"/><Relationship Id="rId227" Type="http://schemas.openxmlformats.org/officeDocument/2006/relationships/hyperlink" Target="https://en.wikipedia.org/wiki/Armband" TargetMode="External"/><Relationship Id="rId269" Type="http://schemas.openxmlformats.org/officeDocument/2006/relationships/hyperlink" Target="https://en.wikipedia.org/wiki/Dress_code" TargetMode="External"/><Relationship Id="rId33" Type="http://schemas.openxmlformats.org/officeDocument/2006/relationships/hyperlink" Target="https://en.wikipedia.org/wiki/John_R._Jewitt" TargetMode="External"/><Relationship Id="rId129" Type="http://schemas.openxmlformats.org/officeDocument/2006/relationships/hyperlink" Target="https://en.wikipedia.org/wiki/Harrah%27s_Entertainment" TargetMode="External"/><Relationship Id="rId280" Type="http://schemas.openxmlformats.org/officeDocument/2006/relationships/hyperlink" Target="https://en.wikipedia.org/wiki/Fast_fashion" TargetMode="External"/><Relationship Id="rId336" Type="http://schemas.openxmlformats.org/officeDocument/2006/relationships/hyperlink" Target="https://www.thejakartapost.com/news/2021/08/18/taliban-says-burqa-not-mandatory-for-women-hijab-is-.html" TargetMode="External"/><Relationship Id="rId75" Type="http://schemas.openxmlformats.org/officeDocument/2006/relationships/hyperlink" Target="https://en.wikipedia.org/wiki/Toplessness" TargetMode="External"/><Relationship Id="rId140" Type="http://schemas.openxmlformats.org/officeDocument/2006/relationships/hyperlink" Target="https://en.wikipedia.org/wiki/Dress_code" TargetMode="External"/><Relationship Id="rId182" Type="http://schemas.openxmlformats.org/officeDocument/2006/relationships/hyperlink" Target="https://en.wikipedia.org/wiki/Flower_girl" TargetMode="External"/><Relationship Id="rId378" Type="http://schemas.openxmlformats.org/officeDocument/2006/relationships/hyperlink" Target="https://en.wikipedia.org/wiki/Time_(magazine)" TargetMode="External"/><Relationship Id="rId403" Type="http://schemas.openxmlformats.org/officeDocument/2006/relationships/hyperlink" Target="https://commons.wikimedia.org/wiki/Category:Dress_code" TargetMode="External"/><Relationship Id="rId6" Type="http://schemas.openxmlformats.org/officeDocument/2006/relationships/endnotes" Target="endnotes.xml"/><Relationship Id="rId238" Type="http://schemas.openxmlformats.org/officeDocument/2006/relationships/hyperlink" Target="https://en.wikipedia.org/wiki/Time_(magazine)" TargetMode="External"/><Relationship Id="rId291" Type="http://schemas.openxmlformats.org/officeDocument/2006/relationships/hyperlink" Target="https://en.wikipedia.org/wiki/Double_empathy_problem" TargetMode="External"/><Relationship Id="rId305" Type="http://schemas.openxmlformats.org/officeDocument/2006/relationships/hyperlink" Target="https://en.wikipedia.org/wiki/Social_role_of_hair" TargetMode="External"/><Relationship Id="rId347" Type="http://schemas.openxmlformats.org/officeDocument/2006/relationships/hyperlink" Target="https://doi.org/10.1007%2F978-3-319-47925-5_7" TargetMode="External"/><Relationship Id="rId44" Type="http://schemas.openxmlformats.org/officeDocument/2006/relationships/hyperlink" Target="https://en.wikipedia.org/wiki/Dress_code" TargetMode="External"/><Relationship Id="rId86" Type="http://schemas.openxmlformats.org/officeDocument/2006/relationships/hyperlink" Target="https://en.wikipedia.org/wiki/People%27s_Republic_of_China" TargetMode="External"/><Relationship Id="rId151" Type="http://schemas.openxmlformats.org/officeDocument/2006/relationships/hyperlink" Target="https://en.wikipedia.org/wiki/Gender_identity" TargetMode="External"/><Relationship Id="rId389" Type="http://schemas.openxmlformats.org/officeDocument/2006/relationships/hyperlink" Target="https://en.wikipedia.org/wiki/George_Shaw_(academic_dress_scholar)" TargetMode="External"/><Relationship Id="rId193" Type="http://schemas.openxmlformats.org/officeDocument/2006/relationships/hyperlink" Target="https://en.wikipedia.org/wiki/Western_world" TargetMode="External"/><Relationship Id="rId207" Type="http://schemas.openxmlformats.org/officeDocument/2006/relationships/hyperlink" Target="https://en.wikipedia.org/wiki/Wikipedia:Citation_needed" TargetMode="External"/><Relationship Id="rId249" Type="http://schemas.openxmlformats.org/officeDocument/2006/relationships/hyperlink" Target="https://en.wikipedia.org/wiki/Dress_code" TargetMode="External"/><Relationship Id="rId13" Type="http://schemas.openxmlformats.org/officeDocument/2006/relationships/hyperlink" Target="https://en.wikipedia.org/wiki/High-heeled_shoes" TargetMode="External"/><Relationship Id="rId109" Type="http://schemas.openxmlformats.org/officeDocument/2006/relationships/image" Target="media/image3.jpeg"/><Relationship Id="rId260" Type="http://schemas.openxmlformats.org/officeDocument/2006/relationships/hyperlink" Target="https://en.wikipedia.org/wiki/Vivienne_Westwood" TargetMode="External"/><Relationship Id="rId316" Type="http://schemas.openxmlformats.org/officeDocument/2006/relationships/hyperlink" Target="https://www.proquest.com/docview/228639180" TargetMode="External"/><Relationship Id="rId55" Type="http://schemas.openxmlformats.org/officeDocument/2006/relationships/hyperlink" Target="https://en.wikipedia.org/wiki/Dress_code" TargetMode="External"/><Relationship Id="rId97" Type="http://schemas.openxmlformats.org/officeDocument/2006/relationships/hyperlink" Target="https://en.wikipedia.org/wiki/Thailand" TargetMode="External"/><Relationship Id="rId120" Type="http://schemas.openxmlformats.org/officeDocument/2006/relationships/hyperlink" Target="https://en.wikipedia.org/wiki/Bankers" TargetMode="External"/><Relationship Id="rId358" Type="http://schemas.openxmlformats.org/officeDocument/2006/relationships/hyperlink" Target="https://law.justia.com/cases/washington/supreme-court/1993/59117-2-1.html" TargetMode="External"/><Relationship Id="rId162" Type="http://schemas.openxmlformats.org/officeDocument/2006/relationships/hyperlink" Target="https://en.wikipedia.org/wiki/Dress_code" TargetMode="External"/><Relationship Id="rId218" Type="http://schemas.openxmlformats.org/officeDocument/2006/relationships/hyperlink" Target="https://en.wikipedia.org/wiki/Dress_code" TargetMode="External"/><Relationship Id="rId271" Type="http://schemas.openxmlformats.org/officeDocument/2006/relationships/hyperlink" Target="https://en.wikipedia.org/wiki/File:At_the_French_Academy_of_Sciences.jpg" TargetMode="External"/><Relationship Id="rId24" Type="http://schemas.openxmlformats.org/officeDocument/2006/relationships/hyperlink" Target="https://en.wikipedia.org/wiki/Royal_family" TargetMode="External"/><Relationship Id="rId66" Type="http://schemas.openxmlformats.org/officeDocument/2006/relationships/hyperlink" Target="https://en.wikipedia.org/wiki/Khalsa" TargetMode="External"/><Relationship Id="rId131" Type="http://schemas.openxmlformats.org/officeDocument/2006/relationships/hyperlink" Target="https://en.wikipedia.org/wiki/Dress_code" TargetMode="External"/><Relationship Id="rId327" Type="http://schemas.openxmlformats.org/officeDocument/2006/relationships/hyperlink" Target="https://en.wikipedia.org/wiki/Special:BookSources/9780761927297" TargetMode="External"/><Relationship Id="rId369" Type="http://schemas.openxmlformats.org/officeDocument/2006/relationships/hyperlink" Target="https://api.semanticscholar.org/CorpusID:144932641" TargetMode="External"/><Relationship Id="rId173" Type="http://schemas.openxmlformats.org/officeDocument/2006/relationships/hyperlink" Target="https://en.wikipedia.org/wiki/La_Scala" TargetMode="External"/><Relationship Id="rId229" Type="http://schemas.openxmlformats.org/officeDocument/2006/relationships/hyperlink" Target="https://en.wikipedia.org/wiki/Dress_code" TargetMode="External"/><Relationship Id="rId380" Type="http://schemas.openxmlformats.org/officeDocument/2006/relationships/hyperlink" Target="https://en.wikipedia.org/wiki/Doi_(identifier)" TargetMode="External"/><Relationship Id="rId240" Type="http://schemas.openxmlformats.org/officeDocument/2006/relationships/hyperlink" Target="https://en.wikipedia.org/wiki/Dress_code" TargetMode="External"/><Relationship Id="rId35" Type="http://schemas.openxmlformats.org/officeDocument/2006/relationships/hyperlink" Target="https://en.wikipedia.org/wiki/Maquinna" TargetMode="External"/><Relationship Id="rId77" Type="http://schemas.openxmlformats.org/officeDocument/2006/relationships/hyperlink" Target="https://en.wikipedia.org/wiki/Islamic_veiling_practices_by_country" TargetMode="External"/><Relationship Id="rId100" Type="http://schemas.openxmlformats.org/officeDocument/2006/relationships/hyperlink" Target="https://en.wikipedia.org/wiki/Scotland" TargetMode="External"/><Relationship Id="rId282" Type="http://schemas.openxmlformats.org/officeDocument/2006/relationships/hyperlink" Target="https://en.wikipedia.org/wiki/Blazer" TargetMode="External"/><Relationship Id="rId338" Type="http://schemas.openxmlformats.org/officeDocument/2006/relationships/hyperlink" Target="https://en.wikipedia.org/wiki/Independent.co.uk" TargetMode="External"/><Relationship Id="rId8" Type="http://schemas.openxmlformats.org/officeDocument/2006/relationships/hyperlink" Target="https://en.wikipedia.org/wiki/File:V%C3%A9nus_en_fourrure_Cannes_2013.jpg" TargetMode="External"/><Relationship Id="rId142" Type="http://schemas.openxmlformats.org/officeDocument/2006/relationships/hyperlink" Target="https://en.wikipedia.org/wiki/Dress_code" TargetMode="External"/><Relationship Id="rId184" Type="http://schemas.openxmlformats.org/officeDocument/2006/relationships/hyperlink" Target="https://en.wikipedia.org/wiki/Turban" TargetMode="External"/><Relationship Id="rId391" Type="http://schemas.openxmlformats.org/officeDocument/2006/relationships/hyperlink" Target="https://en.wikipedia.org/wiki/Special:BookSources/0-85033-974-X" TargetMode="External"/><Relationship Id="rId405" Type="http://schemas.openxmlformats.org/officeDocument/2006/relationships/theme" Target="theme/theme1.xml"/><Relationship Id="rId251" Type="http://schemas.openxmlformats.org/officeDocument/2006/relationships/hyperlink" Target="https://en.wikipedia.org/wiki/Dress_code" TargetMode="External"/><Relationship Id="rId46" Type="http://schemas.openxmlformats.org/officeDocument/2006/relationships/hyperlink" Target="https://en.wikipedia.org/wiki/Dress_code" TargetMode="External"/><Relationship Id="rId293" Type="http://schemas.openxmlformats.org/officeDocument/2006/relationships/hyperlink" Target="https://en.wikipedia.org/wiki/Dress_clothes" TargetMode="External"/><Relationship Id="rId307" Type="http://schemas.openxmlformats.org/officeDocument/2006/relationships/hyperlink" Target="https://en.wikipedia.org/wiki/Sumptuary_law" TargetMode="External"/><Relationship Id="rId349" Type="http://schemas.openxmlformats.org/officeDocument/2006/relationships/hyperlink" Target="https://en.wikipedia.org/wiki/Special:BookSources/978-3-319-47924-8" TargetMode="External"/><Relationship Id="rId88" Type="http://schemas.openxmlformats.org/officeDocument/2006/relationships/hyperlink" Target="https://en.wikipedia.org/wiki/Dress_code" TargetMode="External"/><Relationship Id="rId111" Type="http://schemas.openxmlformats.org/officeDocument/2006/relationships/image" Target="media/image4.jpeg"/><Relationship Id="rId153" Type="http://schemas.openxmlformats.org/officeDocument/2006/relationships/hyperlink" Target="https://en.wikipedia.org/wiki/Equal_Employment_Opportunity_Commission" TargetMode="External"/><Relationship Id="rId195" Type="http://schemas.openxmlformats.org/officeDocument/2006/relationships/hyperlink" Target="https://en.wikipedia.org/wiki/Silicon_Valley" TargetMode="External"/><Relationship Id="rId209" Type="http://schemas.openxmlformats.org/officeDocument/2006/relationships/hyperlink" Target="https://en.wikipedia.org/wiki/Wikipedia:DETAIL" TargetMode="External"/><Relationship Id="rId360" Type="http://schemas.openxmlformats.org/officeDocument/2006/relationships/hyperlink" Target="https://www.aclu.org/cases/rg-gr-harris-funeral-homes-v-eeoc-aimee-stephens" TargetMode="External"/><Relationship Id="rId220" Type="http://schemas.openxmlformats.org/officeDocument/2006/relationships/hyperlink" Target="https://en.wikipedia.org/wiki/Dress_code" TargetMode="External"/><Relationship Id="rId15" Type="http://schemas.openxmlformats.org/officeDocument/2006/relationships/hyperlink" Target="https://en.wikipedia.org/wiki/Clothing" TargetMode="External"/><Relationship Id="rId57" Type="http://schemas.openxmlformats.org/officeDocument/2006/relationships/hyperlink" Target="https://en.wikipedia.org/wiki/Dress_code" TargetMode="External"/><Relationship Id="rId262" Type="http://schemas.openxmlformats.org/officeDocument/2006/relationships/hyperlink" Target="https://en.wikipedia.org/wiki/Academic_institution" TargetMode="External"/><Relationship Id="rId318" Type="http://schemas.openxmlformats.org/officeDocument/2006/relationships/hyperlink" Target="https://www.canadiana.ca/view/oocihm.90038" TargetMode="External"/><Relationship Id="rId99" Type="http://schemas.openxmlformats.org/officeDocument/2006/relationships/hyperlink" Target="https://en.wikipedia.org/wiki/Kilt" TargetMode="External"/><Relationship Id="rId122" Type="http://schemas.openxmlformats.org/officeDocument/2006/relationships/hyperlink" Target="https://en.wikipedia.org/wiki/Casual_wear" TargetMode="External"/><Relationship Id="rId164" Type="http://schemas.openxmlformats.org/officeDocument/2006/relationships/hyperlink" Target="https://en.wikipedia.org/wiki/Evening_gown" TargetMode="External"/><Relationship Id="rId371" Type="http://schemas.openxmlformats.org/officeDocument/2006/relationships/hyperlink" Target="https://www.proquest.com/docview/594820094" TargetMode="External"/><Relationship Id="rId26" Type="http://schemas.openxmlformats.org/officeDocument/2006/relationships/hyperlink" Target="https://en.wikipedia.org/wiki/Tunic" TargetMode="External"/><Relationship Id="rId231" Type="http://schemas.openxmlformats.org/officeDocument/2006/relationships/hyperlink" Target="https://en.wikipedia.org/wiki/Gender" TargetMode="External"/><Relationship Id="rId273" Type="http://schemas.openxmlformats.org/officeDocument/2006/relationships/hyperlink" Target="https://en.wikipedia.org/wiki/Bernard_Dujon" TargetMode="External"/><Relationship Id="rId329" Type="http://schemas.openxmlformats.org/officeDocument/2006/relationships/hyperlink" Target="https://web.archive.org/web/20151221175749/http:/www.irfi.org/articles/articles_351_400/quran_does_not_mandate_hijab.htm" TargetMode="External"/><Relationship Id="rId68" Type="http://schemas.openxmlformats.org/officeDocument/2006/relationships/hyperlink" Target="https://en.wikipedia.org/wiki/Clothing_laws_by_country" TargetMode="External"/><Relationship Id="rId133" Type="http://schemas.openxmlformats.org/officeDocument/2006/relationships/hyperlink" Target="https://en.wikipedia.org/wiki/Dress_code" TargetMode="External"/><Relationship Id="rId175" Type="http://schemas.openxmlformats.org/officeDocument/2006/relationships/hyperlink" Target="https://en.wikipedia.org/wiki/Italy" TargetMode="External"/><Relationship Id="rId340" Type="http://schemas.openxmlformats.org/officeDocument/2006/relationships/hyperlink" Target="https://philippinefolklifemuseum.org/" TargetMode="External"/><Relationship Id="rId200" Type="http://schemas.openxmlformats.org/officeDocument/2006/relationships/hyperlink" Target="https://en.wikipedia.org/wiki/Monster.com" TargetMode="External"/><Relationship Id="rId382" Type="http://schemas.openxmlformats.org/officeDocument/2006/relationships/hyperlink" Target="https://en.wikipedia.org/wiki/ISSN_(identifier)" TargetMode="External"/><Relationship Id="rId242" Type="http://schemas.openxmlformats.org/officeDocument/2006/relationships/hyperlink" Target="https://en.wikipedia.org/wiki/Homecoming_dance" TargetMode="External"/><Relationship Id="rId284" Type="http://schemas.openxmlformats.org/officeDocument/2006/relationships/hyperlink" Target="https://en.wikipedia.org/wiki/Chambray" TargetMode="External"/><Relationship Id="rId37" Type="http://schemas.openxmlformats.org/officeDocument/2006/relationships/hyperlink" Target="https://en.wikipedia.org/wiki/Informal_wear" TargetMode="External"/><Relationship Id="rId79" Type="http://schemas.openxmlformats.org/officeDocument/2006/relationships/hyperlink" Target="https://en.wikipedia.org/wiki/Mosques" TargetMode="External"/><Relationship Id="rId102" Type="http://schemas.openxmlformats.org/officeDocument/2006/relationships/hyperlink" Target="https://en.wikipedia.org/wiki/Kente_cloth" TargetMode="External"/><Relationship Id="rId144" Type="http://schemas.openxmlformats.org/officeDocument/2006/relationships/hyperlink" Target="https://en.wikipedia.org/wiki/Gender_transitioning" TargetMode="External"/><Relationship Id="rId90" Type="http://schemas.openxmlformats.org/officeDocument/2006/relationships/hyperlink" Target="https://en.wikipedia.org/wiki/Western_world" TargetMode="External"/><Relationship Id="rId186" Type="http://schemas.openxmlformats.org/officeDocument/2006/relationships/hyperlink" Target="https://en.wikipedia.org/wiki/Sari" TargetMode="External"/><Relationship Id="rId351" Type="http://schemas.openxmlformats.org/officeDocument/2006/relationships/hyperlink" Target="https://web.archive.org/web/20160314064207/http:/www.ppspublishers.com/biz/dresscode.htm" TargetMode="External"/><Relationship Id="rId393" Type="http://schemas.openxmlformats.org/officeDocument/2006/relationships/hyperlink" Target="http://www.reocities.com/noelcox/Introduc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9879</Words>
  <Characters>57303</Characters>
  <Application>Microsoft Office Word</Application>
  <DocSecurity>0</DocSecurity>
  <Lines>955</Lines>
  <Paragraphs>324</Paragraphs>
  <ScaleCrop>false</ScaleCrop>
  <Company/>
  <LinksUpToDate>false</LinksUpToDate>
  <CharactersWithSpaces>66858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cp:lastPrinted>2026-04-13T16:14:00Z</cp:lastPrinted>
  <dcterms:created xsi:type="dcterms:W3CDTF">2026-04-13T16:31:00Z</dcterms:created>
  <dcterms:modified xsi:type="dcterms:W3CDTF">2026-04-13T16:32:00Z</dcterms:modified>
</cp:coreProperties>
</file>