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7A2F" w14:textId="77777777" w:rsidR="00CA6184" w:rsidRPr="00CA6184" w:rsidRDefault="00CA6184" w:rsidP="00CA6184">
      <w:r w:rsidRPr="00CA6184">
        <w:t>Gender paradox (sociolinguistics)</w:t>
      </w:r>
    </w:p>
    <w:p w14:paraId="1E0DEEAE" w14:textId="77777777" w:rsidR="00CA6184" w:rsidRPr="00CA6184" w:rsidRDefault="00CA6184" w:rsidP="00CA6184">
      <w:pPr>
        <w:rPr>
          <w:vanish/>
        </w:rPr>
      </w:pPr>
      <w:r w:rsidRPr="00CA6184">
        <w:rPr>
          <w:vanish/>
        </w:rPr>
        <w:t>Bottom of Form</w:t>
      </w:r>
    </w:p>
    <w:p w14:paraId="178A3AE4" w14:textId="77777777" w:rsidR="00CA6184" w:rsidRPr="00CA6184" w:rsidRDefault="00CA6184" w:rsidP="00CA6184">
      <w:r w:rsidRPr="00CA6184">
        <w:t>From Wikipedia, the free encyclopedia</w:t>
      </w:r>
    </w:p>
    <w:p w14:paraId="2D0200B7" w14:textId="77777777" w:rsidR="00CA6184" w:rsidRPr="00CA6184" w:rsidRDefault="00CA6184" w:rsidP="00CA6184">
      <w:pPr>
        <w:rPr>
          <w:i/>
          <w:iCs/>
          <w:lang w:val="en"/>
        </w:rPr>
      </w:pPr>
      <w:r w:rsidRPr="00CA6184">
        <w:rPr>
          <w:i/>
          <w:iCs/>
          <w:lang w:val="en"/>
        </w:rPr>
        <w:t>For other uses, see </w:t>
      </w:r>
      <w:hyperlink r:id="rId7" w:tooltip="Gender paradox (disambiguation)" w:history="1">
        <w:r w:rsidRPr="00CA6184">
          <w:rPr>
            <w:rStyle w:val="Hyperlink"/>
            <w:i/>
            <w:iCs/>
            <w:lang w:val="en"/>
          </w:rPr>
          <w:t>Gender paradox (disambiguation)</w:t>
        </w:r>
      </w:hyperlink>
      <w:r w:rsidRPr="00CA6184">
        <w:rPr>
          <w:i/>
          <w:iCs/>
          <w:lang w:val="en"/>
        </w:rPr>
        <w:t>.</w:t>
      </w:r>
    </w:p>
    <w:tbl>
      <w:tblPr>
        <w:tblW w:w="0" w:type="auto"/>
        <w:tblCellSpacing w:w="15" w:type="dxa"/>
        <w:tblInd w:w="1422" w:type="dxa"/>
        <w:tblBorders>
          <w:top w:val="single" w:sz="6" w:space="0" w:color="A2A9B1"/>
          <w:left w:val="single" w:sz="48" w:space="0" w:color="FFCC33"/>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65"/>
        <w:gridCol w:w="7173"/>
      </w:tblGrid>
      <w:tr w:rsidR="00CA6184" w:rsidRPr="00CA6184" w14:paraId="45867988"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40E235B0" w14:textId="359C50E9" w:rsidR="00CA6184" w:rsidRPr="00CA6184" w:rsidRDefault="00CA6184" w:rsidP="00CA6184">
            <w:r w:rsidRPr="00CA6184">
              <w:drawing>
                <wp:inline distT="0" distB="0" distL="0" distR="0" wp14:anchorId="45664339" wp14:editId="314816B8">
                  <wp:extent cx="381000" cy="381000"/>
                  <wp:effectExtent l="0" t="0" r="0" b="0"/>
                  <wp:docPr id="715335461"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4132662C" w14:textId="77777777" w:rsidR="00CA6184" w:rsidRPr="00CA6184" w:rsidRDefault="00CA6184" w:rsidP="00CA6184">
            <w:r w:rsidRPr="00CA6184">
              <w:t>This article </w:t>
            </w:r>
            <w:r w:rsidRPr="00CA6184">
              <w:rPr>
                <w:b/>
                <w:bCs/>
              </w:rPr>
              <w:t>may be too technical for most readers to understand</w:t>
            </w:r>
            <w:r w:rsidRPr="00CA6184">
              <w:t>. Please </w:t>
            </w:r>
            <w:hyperlink r:id="rId9" w:history="1">
              <w:r w:rsidRPr="00CA6184">
                <w:rPr>
                  <w:rStyle w:val="Hyperlink"/>
                </w:rPr>
                <w:t>help improve it</w:t>
              </w:r>
            </w:hyperlink>
            <w:r w:rsidRPr="00CA6184">
              <w:t> to </w:t>
            </w:r>
            <w:hyperlink r:id="rId10" w:tooltip="Wikipedia:Make technical articles understandable" w:history="1">
              <w:r w:rsidRPr="00CA6184">
                <w:rPr>
                  <w:rStyle w:val="Hyperlink"/>
                </w:rPr>
                <w:t>make it understandable to non-experts</w:t>
              </w:r>
            </w:hyperlink>
            <w:r w:rsidRPr="00CA6184">
              <w:t>, without removing the technical details. </w:t>
            </w:r>
            <w:r w:rsidRPr="00CA6184">
              <w:rPr>
                <w:i/>
                <w:iCs/>
              </w:rPr>
              <w:t>(February 2026) (</w:t>
            </w:r>
            <w:hyperlink r:id="rId11" w:tooltip="Help:Maintenance template removal" w:history="1">
              <w:r w:rsidRPr="00CA6184">
                <w:rPr>
                  <w:rStyle w:val="Hyperlink"/>
                  <w:i/>
                  <w:iCs/>
                </w:rPr>
                <w:t>Learn how and when to remove this message</w:t>
              </w:r>
            </w:hyperlink>
            <w:r w:rsidRPr="00CA6184">
              <w:rPr>
                <w:i/>
                <w:iCs/>
              </w:rPr>
              <w:t>)</w:t>
            </w:r>
          </w:p>
        </w:tc>
      </w:tr>
    </w:tbl>
    <w:p w14:paraId="52F11E30" w14:textId="77777777" w:rsidR="00CA6184" w:rsidRPr="00CA6184" w:rsidRDefault="00CA6184" w:rsidP="00CA6184">
      <w:pPr>
        <w:rPr>
          <w:vanish/>
          <w:lang w:val="en"/>
        </w:rPr>
      </w:pPr>
    </w:p>
    <w:tbl>
      <w:tblPr>
        <w:tblW w:w="5280" w:type="dxa"/>
        <w:tblInd w:w="240" w:type="dxa"/>
        <w:tblBorders>
          <w:top w:val="single" w:sz="4" w:space="0" w:color="A2A9B1"/>
          <w:left w:val="single" w:sz="4" w:space="0" w:color="A2A9B1"/>
          <w:bottom w:val="single" w:sz="4" w:space="0" w:color="A2A9B1"/>
          <w:right w:val="single" w:sz="4" w:space="0" w:color="A2A9B1"/>
        </w:tblBorders>
        <w:tblCellMar>
          <w:top w:w="48" w:type="dxa"/>
          <w:left w:w="48" w:type="dxa"/>
          <w:bottom w:w="48" w:type="dxa"/>
          <w:right w:w="48" w:type="dxa"/>
        </w:tblCellMar>
        <w:tblLook w:val="04A0" w:firstRow="1" w:lastRow="0" w:firstColumn="1" w:lastColumn="0" w:noHBand="0" w:noVBand="1"/>
      </w:tblPr>
      <w:tblGrid>
        <w:gridCol w:w="5280"/>
      </w:tblGrid>
      <w:tr w:rsidR="00CA6184" w:rsidRPr="00CA6184" w14:paraId="6F8941B0" w14:textId="77777777">
        <w:tc>
          <w:tcPr>
            <w:tcW w:w="0" w:type="auto"/>
            <w:tcMar>
              <w:top w:w="96" w:type="dxa"/>
              <w:left w:w="96" w:type="dxa"/>
              <w:bottom w:w="0" w:type="dxa"/>
              <w:right w:w="96" w:type="dxa"/>
            </w:tcMar>
            <w:vAlign w:val="center"/>
            <w:hideMark/>
          </w:tcPr>
          <w:p w14:paraId="071FF1BB" w14:textId="77777777" w:rsidR="00CA6184" w:rsidRPr="00CA6184" w:rsidRDefault="00CA6184" w:rsidP="00CA6184">
            <w:r w:rsidRPr="00CA6184">
              <w:t>Part of a series on</w:t>
            </w:r>
          </w:p>
        </w:tc>
      </w:tr>
      <w:tr w:rsidR="00CA6184" w:rsidRPr="00CA6184" w14:paraId="339B4B48" w14:textId="77777777">
        <w:tc>
          <w:tcPr>
            <w:tcW w:w="0" w:type="auto"/>
            <w:tcMar>
              <w:top w:w="24" w:type="dxa"/>
              <w:left w:w="96" w:type="dxa"/>
              <w:bottom w:w="24" w:type="dxa"/>
              <w:right w:w="96" w:type="dxa"/>
            </w:tcMar>
            <w:vAlign w:val="center"/>
            <w:hideMark/>
          </w:tcPr>
          <w:p w14:paraId="7FA9E3F6" w14:textId="77777777" w:rsidR="00CA6184" w:rsidRPr="00CA6184" w:rsidRDefault="00CA6184" w:rsidP="00CA6184">
            <w:pPr>
              <w:rPr>
                <w:b/>
                <w:bCs/>
              </w:rPr>
            </w:pPr>
            <w:hyperlink r:id="rId12" w:tooltip="Sex differences in humans" w:history="1">
              <w:r w:rsidRPr="00CA6184">
                <w:rPr>
                  <w:rStyle w:val="Hyperlink"/>
                  <w:b/>
                  <w:bCs/>
                </w:rPr>
                <w:t>Sex differences in humans</w:t>
              </w:r>
            </w:hyperlink>
          </w:p>
        </w:tc>
      </w:tr>
      <w:tr w:rsidR="00CA6184" w:rsidRPr="00CA6184" w14:paraId="110F52F0" w14:textId="77777777">
        <w:tc>
          <w:tcPr>
            <w:tcW w:w="0" w:type="auto"/>
            <w:tcMar>
              <w:top w:w="48" w:type="dxa"/>
              <w:left w:w="96" w:type="dxa"/>
              <w:bottom w:w="96" w:type="dxa"/>
              <w:right w:w="96" w:type="dxa"/>
            </w:tcMar>
            <w:vAlign w:val="center"/>
            <w:hideMark/>
          </w:tcPr>
          <w:p w14:paraId="67A3C6D2" w14:textId="5A31563E" w:rsidR="00CA6184" w:rsidRPr="00CA6184" w:rsidRDefault="00CA6184" w:rsidP="00CA6184">
            <w:r w:rsidRPr="00CA6184">
              <w:drawing>
                <wp:inline distT="0" distB="0" distL="0" distR="0" wp14:anchorId="7F2DA9C9" wp14:editId="0AB6D2B4">
                  <wp:extent cx="952500" cy="1190625"/>
                  <wp:effectExtent l="0" t="0" r="0" b="9525"/>
                  <wp:docPr id="1222101833" name="Picture 319" descr="The image shows a person holding a phone.&#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01833" name="Picture 319" descr="The image shows a person holding a phone.&#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1190625"/>
                          </a:xfrm>
                          <a:prstGeom prst="rect">
                            <a:avLst/>
                          </a:prstGeom>
                          <a:noFill/>
                          <a:ln>
                            <a:noFill/>
                          </a:ln>
                        </pic:spPr>
                      </pic:pic>
                    </a:graphicData>
                  </a:graphic>
                </wp:inline>
              </w:drawing>
            </w:r>
          </w:p>
        </w:tc>
      </w:tr>
      <w:tr w:rsidR="00CA6184" w:rsidRPr="00CA6184" w14:paraId="19CF1658" w14:textId="77777777">
        <w:tc>
          <w:tcPr>
            <w:tcW w:w="0" w:type="auto"/>
            <w:tcBorders>
              <w:bottom w:val="single" w:sz="6" w:space="0" w:color="FAFAFA"/>
            </w:tcBorders>
            <w:tcMar>
              <w:top w:w="24" w:type="dxa"/>
              <w:left w:w="96" w:type="dxa"/>
              <w:bottom w:w="24" w:type="dxa"/>
              <w:right w:w="96" w:type="dxa"/>
            </w:tcMar>
            <w:vAlign w:val="center"/>
            <w:hideMark/>
          </w:tcPr>
          <w:p w14:paraId="13ED8334" w14:textId="77777777" w:rsidR="00CA6184" w:rsidRPr="00CA6184" w:rsidRDefault="00CA6184" w:rsidP="00CA6184">
            <w:pPr>
              <w:rPr>
                <w:b/>
                <w:bCs/>
              </w:rPr>
            </w:pPr>
            <w:r w:rsidRPr="00CA6184">
              <w:rPr>
                <w:b/>
                <w:bCs/>
              </w:rPr>
              <w:t>Biology</w:t>
            </w:r>
          </w:p>
        </w:tc>
      </w:tr>
      <w:tr w:rsidR="00CA6184" w:rsidRPr="00CA6184" w14:paraId="6C50B81D" w14:textId="77777777">
        <w:tc>
          <w:tcPr>
            <w:tcW w:w="0" w:type="auto"/>
            <w:tcMar>
              <w:top w:w="0" w:type="dxa"/>
              <w:left w:w="120" w:type="dxa"/>
              <w:bottom w:w="96" w:type="dxa"/>
              <w:right w:w="120" w:type="dxa"/>
            </w:tcMar>
            <w:vAlign w:val="center"/>
            <w:hideMark/>
          </w:tcPr>
          <w:p w14:paraId="3898E724" w14:textId="77777777" w:rsidR="00CA6184" w:rsidRPr="00CA6184" w:rsidRDefault="00CA6184" w:rsidP="00CA6184">
            <w:pPr>
              <w:numPr>
                <w:ilvl w:val="0"/>
                <w:numId w:val="837"/>
              </w:numPr>
            </w:pPr>
            <w:hyperlink r:id="rId15" w:tooltip="Sexual differentiation in humans" w:history="1">
              <w:r w:rsidRPr="00CA6184">
                <w:rPr>
                  <w:rStyle w:val="Hyperlink"/>
                </w:rPr>
                <w:t>Sexual differentiation</w:t>
              </w:r>
            </w:hyperlink>
            <w:r w:rsidRPr="00CA6184">
              <w:t> </w:t>
            </w:r>
          </w:p>
          <w:p w14:paraId="5CE81A41" w14:textId="77777777" w:rsidR="00CA6184" w:rsidRPr="00CA6184" w:rsidRDefault="00CA6184" w:rsidP="00CA6184">
            <w:pPr>
              <w:numPr>
                <w:ilvl w:val="1"/>
                <w:numId w:val="837"/>
              </w:numPr>
            </w:pPr>
            <w:hyperlink r:id="rId16" w:tooltip="Disorders of sex development" w:history="1">
              <w:r w:rsidRPr="00CA6184">
                <w:rPr>
                  <w:rStyle w:val="Hyperlink"/>
                </w:rPr>
                <w:t>disorders</w:t>
              </w:r>
            </w:hyperlink>
          </w:p>
          <w:p w14:paraId="4F442912" w14:textId="77777777" w:rsidR="00CA6184" w:rsidRPr="00CA6184" w:rsidRDefault="00CA6184" w:rsidP="00CA6184">
            <w:pPr>
              <w:numPr>
                <w:ilvl w:val="0"/>
                <w:numId w:val="837"/>
              </w:numPr>
            </w:pPr>
            <w:hyperlink r:id="rId17" w:tooltip="Sex as a biological variable" w:history="1">
              <w:r w:rsidRPr="00CA6184">
                <w:rPr>
                  <w:rStyle w:val="Hyperlink"/>
                </w:rPr>
                <w:t>In research</w:t>
              </w:r>
            </w:hyperlink>
          </w:p>
          <w:p w14:paraId="04E8823E" w14:textId="77777777" w:rsidR="00CA6184" w:rsidRPr="00CA6184" w:rsidRDefault="00CA6184" w:rsidP="00CA6184">
            <w:pPr>
              <w:numPr>
                <w:ilvl w:val="0"/>
                <w:numId w:val="837"/>
              </w:numPr>
            </w:pPr>
            <w:hyperlink r:id="rId18" w:tooltip="Sex differences in human physiology" w:history="1">
              <w:r w:rsidRPr="00CA6184">
                <w:rPr>
                  <w:rStyle w:val="Hyperlink"/>
                </w:rPr>
                <w:t>Physiology</w:t>
              </w:r>
            </w:hyperlink>
          </w:p>
          <w:p w14:paraId="66D92ACF" w14:textId="77777777" w:rsidR="00CA6184" w:rsidRPr="00CA6184" w:rsidRDefault="00CA6184" w:rsidP="00CA6184">
            <w:pPr>
              <w:numPr>
                <w:ilvl w:val="0"/>
                <w:numId w:val="837"/>
              </w:numPr>
            </w:pPr>
            <w:hyperlink r:id="rId19" w:anchor="Humans" w:tooltip="Sexual dimorphism" w:history="1">
              <w:r w:rsidRPr="00CA6184">
                <w:rPr>
                  <w:rStyle w:val="Hyperlink"/>
                </w:rPr>
                <w:t>Dimorphism</w:t>
              </w:r>
            </w:hyperlink>
            <w:r w:rsidRPr="00CA6184">
              <w:t> </w:t>
            </w:r>
          </w:p>
          <w:p w14:paraId="344C406F" w14:textId="77777777" w:rsidR="00CA6184" w:rsidRPr="00CA6184" w:rsidRDefault="00CA6184" w:rsidP="00CA6184">
            <w:pPr>
              <w:numPr>
                <w:ilvl w:val="1"/>
                <w:numId w:val="837"/>
              </w:numPr>
            </w:pPr>
            <w:hyperlink r:id="rId20" w:tooltip="Sexual dimorphism measures" w:history="1">
              <w:r w:rsidRPr="00CA6184">
                <w:rPr>
                  <w:rStyle w:val="Hyperlink"/>
                </w:rPr>
                <w:t>Scientific measures</w:t>
              </w:r>
            </w:hyperlink>
          </w:p>
        </w:tc>
      </w:tr>
      <w:tr w:rsidR="00CA6184" w:rsidRPr="00CA6184" w14:paraId="6E9EF5C1" w14:textId="77777777">
        <w:tc>
          <w:tcPr>
            <w:tcW w:w="0" w:type="auto"/>
            <w:tcBorders>
              <w:bottom w:val="single" w:sz="6" w:space="0" w:color="FAFAFA"/>
            </w:tcBorders>
            <w:tcMar>
              <w:top w:w="24" w:type="dxa"/>
              <w:left w:w="96" w:type="dxa"/>
              <w:bottom w:w="24" w:type="dxa"/>
              <w:right w:w="96" w:type="dxa"/>
            </w:tcMar>
            <w:vAlign w:val="center"/>
            <w:hideMark/>
          </w:tcPr>
          <w:p w14:paraId="6FB42FE9" w14:textId="77777777" w:rsidR="00CA6184" w:rsidRPr="00CA6184" w:rsidRDefault="00CA6184" w:rsidP="00CA6184">
            <w:pPr>
              <w:rPr>
                <w:b/>
                <w:bCs/>
              </w:rPr>
            </w:pPr>
            <w:hyperlink r:id="rId21" w:tooltip="Sex differences in medicine" w:history="1">
              <w:r w:rsidRPr="00CA6184">
                <w:rPr>
                  <w:rStyle w:val="Hyperlink"/>
                  <w:b/>
                  <w:bCs/>
                </w:rPr>
                <w:t>Medicine</w:t>
              </w:r>
            </w:hyperlink>
            <w:r w:rsidRPr="00CA6184">
              <w:rPr>
                <w:b/>
                <w:bCs/>
              </w:rPr>
              <w:t> and </w:t>
            </w:r>
            <w:hyperlink r:id="rId22" w:tooltip="Gender disparities in health" w:history="1">
              <w:r w:rsidRPr="00CA6184">
                <w:rPr>
                  <w:rStyle w:val="Hyperlink"/>
                  <w:b/>
                  <w:bCs/>
                </w:rPr>
                <w:t>health</w:t>
              </w:r>
            </w:hyperlink>
          </w:p>
        </w:tc>
      </w:tr>
      <w:tr w:rsidR="00CA6184" w:rsidRPr="00CA6184" w14:paraId="6DE6E601" w14:textId="77777777">
        <w:tc>
          <w:tcPr>
            <w:tcW w:w="0" w:type="auto"/>
            <w:tcMar>
              <w:top w:w="0" w:type="dxa"/>
              <w:left w:w="120" w:type="dxa"/>
              <w:bottom w:w="96" w:type="dxa"/>
              <w:right w:w="120" w:type="dxa"/>
            </w:tcMar>
            <w:vAlign w:val="center"/>
            <w:hideMark/>
          </w:tcPr>
          <w:p w14:paraId="6346CD8B" w14:textId="77777777" w:rsidR="00CA6184" w:rsidRPr="00CA6184" w:rsidRDefault="00CA6184" w:rsidP="00CA6184">
            <w:pPr>
              <w:numPr>
                <w:ilvl w:val="0"/>
                <w:numId w:val="838"/>
              </w:numPr>
            </w:pPr>
            <w:hyperlink r:id="rId23" w:tooltip="Sex differences in autoimmunity" w:history="1">
              <w:r w:rsidRPr="00CA6184">
                <w:rPr>
                  <w:rStyle w:val="Hyperlink"/>
                </w:rPr>
                <w:t>Autoimmunity</w:t>
              </w:r>
            </w:hyperlink>
          </w:p>
          <w:p w14:paraId="2E484502" w14:textId="77777777" w:rsidR="00CA6184" w:rsidRPr="00CA6184" w:rsidRDefault="00CA6184" w:rsidP="00CA6184">
            <w:pPr>
              <w:numPr>
                <w:ilvl w:val="0"/>
                <w:numId w:val="838"/>
              </w:numPr>
            </w:pPr>
            <w:hyperlink r:id="rId24" w:tooltip="Sex differences in life expectancy" w:history="1">
              <w:r w:rsidRPr="00CA6184">
                <w:rPr>
                  <w:rStyle w:val="Hyperlink"/>
                </w:rPr>
                <w:t>Life expectancy</w:t>
              </w:r>
            </w:hyperlink>
            <w:r w:rsidRPr="00CA6184">
              <w:t> </w:t>
            </w:r>
          </w:p>
          <w:p w14:paraId="258C2CB4" w14:textId="77777777" w:rsidR="00CA6184" w:rsidRPr="00CA6184" w:rsidRDefault="00CA6184" w:rsidP="00CA6184">
            <w:pPr>
              <w:numPr>
                <w:ilvl w:val="1"/>
                <w:numId w:val="838"/>
              </w:numPr>
            </w:pPr>
            <w:hyperlink r:id="rId25" w:tooltip="Health survival paradox" w:history="1">
              <w:r w:rsidRPr="00CA6184">
                <w:rPr>
                  <w:rStyle w:val="Hyperlink"/>
                </w:rPr>
                <w:t>Health survival paradox</w:t>
              </w:r>
            </w:hyperlink>
          </w:p>
          <w:p w14:paraId="0D9BBA1A" w14:textId="77777777" w:rsidR="00CA6184" w:rsidRPr="00CA6184" w:rsidRDefault="00CA6184" w:rsidP="00CA6184">
            <w:pPr>
              <w:numPr>
                <w:ilvl w:val="1"/>
                <w:numId w:val="838"/>
              </w:numPr>
            </w:pPr>
            <w:hyperlink r:id="rId26" w:tooltip="Gender differences in suicide" w:history="1">
              <w:r w:rsidRPr="00CA6184">
                <w:rPr>
                  <w:rStyle w:val="Hyperlink"/>
                </w:rPr>
                <w:t>suicide</w:t>
              </w:r>
            </w:hyperlink>
          </w:p>
          <w:p w14:paraId="2A3F4094" w14:textId="77777777" w:rsidR="00CA6184" w:rsidRPr="00CA6184" w:rsidRDefault="00CA6184" w:rsidP="00CA6184">
            <w:pPr>
              <w:numPr>
                <w:ilvl w:val="0"/>
                <w:numId w:val="838"/>
              </w:numPr>
            </w:pPr>
            <w:hyperlink r:id="rId27" w:tooltip="Mental disorders and gender" w:history="1">
              <w:r w:rsidRPr="00CA6184">
                <w:rPr>
                  <w:rStyle w:val="Hyperlink"/>
                </w:rPr>
                <w:t>Mental disorders</w:t>
              </w:r>
            </w:hyperlink>
            <w:r w:rsidRPr="00CA6184">
              <w:t> </w:t>
            </w:r>
          </w:p>
          <w:p w14:paraId="579D2C08" w14:textId="77777777" w:rsidR="00CA6184" w:rsidRPr="00CA6184" w:rsidRDefault="00CA6184" w:rsidP="00CA6184">
            <w:pPr>
              <w:numPr>
                <w:ilvl w:val="1"/>
                <w:numId w:val="838"/>
              </w:numPr>
            </w:pPr>
            <w:hyperlink r:id="rId28" w:tooltip="Sex and gender differences in autism" w:history="1">
              <w:r w:rsidRPr="00CA6184">
                <w:rPr>
                  <w:rStyle w:val="Hyperlink"/>
                </w:rPr>
                <w:t>autism</w:t>
              </w:r>
            </w:hyperlink>
          </w:p>
          <w:p w14:paraId="43AF0693" w14:textId="77777777" w:rsidR="00CA6184" w:rsidRPr="00CA6184" w:rsidRDefault="00CA6184" w:rsidP="00CA6184">
            <w:pPr>
              <w:numPr>
                <w:ilvl w:val="1"/>
                <w:numId w:val="838"/>
              </w:numPr>
            </w:pPr>
            <w:hyperlink r:id="rId29" w:tooltip="Sex differences in depression" w:history="1">
              <w:r w:rsidRPr="00CA6184">
                <w:rPr>
                  <w:rStyle w:val="Hyperlink"/>
                </w:rPr>
                <w:t>depression</w:t>
              </w:r>
            </w:hyperlink>
          </w:p>
          <w:p w14:paraId="2C9BFCCF" w14:textId="77777777" w:rsidR="00CA6184" w:rsidRPr="00CA6184" w:rsidRDefault="00CA6184" w:rsidP="00CA6184">
            <w:pPr>
              <w:numPr>
                <w:ilvl w:val="1"/>
                <w:numId w:val="838"/>
              </w:numPr>
            </w:pPr>
            <w:hyperlink r:id="rId30" w:tooltip="Sex differences in schizophrenia" w:history="1">
              <w:r w:rsidRPr="00CA6184">
                <w:rPr>
                  <w:rStyle w:val="Hyperlink"/>
                </w:rPr>
                <w:t>schizophrenia</w:t>
              </w:r>
            </w:hyperlink>
          </w:p>
          <w:p w14:paraId="773E6F02" w14:textId="77777777" w:rsidR="00CA6184" w:rsidRPr="00CA6184" w:rsidRDefault="00CA6184" w:rsidP="00CA6184">
            <w:pPr>
              <w:numPr>
                <w:ilvl w:val="1"/>
                <w:numId w:val="838"/>
              </w:numPr>
            </w:pPr>
            <w:hyperlink r:id="rId31" w:tooltip="Sex differences in substance abuse" w:history="1">
              <w:r w:rsidRPr="00CA6184">
                <w:rPr>
                  <w:rStyle w:val="Hyperlink"/>
                </w:rPr>
                <w:t>substance abuse</w:t>
              </w:r>
            </w:hyperlink>
          </w:p>
          <w:p w14:paraId="31358974" w14:textId="77777777" w:rsidR="00CA6184" w:rsidRPr="00CA6184" w:rsidRDefault="00CA6184" w:rsidP="00CA6184">
            <w:pPr>
              <w:numPr>
                <w:ilvl w:val="0"/>
                <w:numId w:val="838"/>
              </w:numPr>
            </w:pPr>
            <w:hyperlink r:id="rId32" w:tooltip="Sex differences in stroke care" w:history="1">
              <w:r w:rsidRPr="00CA6184">
                <w:rPr>
                  <w:rStyle w:val="Hyperlink"/>
                </w:rPr>
                <w:t>Stroke care</w:t>
              </w:r>
            </w:hyperlink>
          </w:p>
        </w:tc>
      </w:tr>
      <w:tr w:rsidR="00CA6184" w:rsidRPr="00CA6184" w14:paraId="3B2DB876" w14:textId="77777777">
        <w:tc>
          <w:tcPr>
            <w:tcW w:w="0" w:type="auto"/>
            <w:tcBorders>
              <w:bottom w:val="single" w:sz="6" w:space="0" w:color="FAFAFA"/>
            </w:tcBorders>
            <w:tcMar>
              <w:top w:w="24" w:type="dxa"/>
              <w:left w:w="96" w:type="dxa"/>
              <w:bottom w:w="24" w:type="dxa"/>
              <w:right w:w="96" w:type="dxa"/>
            </w:tcMar>
            <w:vAlign w:val="center"/>
            <w:hideMark/>
          </w:tcPr>
          <w:p w14:paraId="4E129D6A" w14:textId="77777777" w:rsidR="00CA6184" w:rsidRPr="00CA6184" w:rsidRDefault="00CA6184" w:rsidP="00CA6184">
            <w:pPr>
              <w:rPr>
                <w:b/>
                <w:bCs/>
              </w:rPr>
            </w:pPr>
            <w:hyperlink r:id="rId33" w:tooltip="Neuroscience of sex differences" w:history="1">
              <w:r w:rsidRPr="00CA6184">
                <w:rPr>
                  <w:rStyle w:val="Hyperlink"/>
                  <w:b/>
                  <w:bCs/>
                </w:rPr>
                <w:t>Neuroscience</w:t>
              </w:r>
            </w:hyperlink>
            <w:r w:rsidRPr="00CA6184">
              <w:rPr>
                <w:b/>
                <w:bCs/>
              </w:rPr>
              <w:t> and </w:t>
            </w:r>
            <w:hyperlink r:id="rId34" w:tooltip="Sex differences in psychology" w:history="1">
              <w:r w:rsidRPr="00CA6184">
                <w:rPr>
                  <w:rStyle w:val="Hyperlink"/>
                  <w:b/>
                  <w:bCs/>
                </w:rPr>
                <w:t>psychology</w:t>
              </w:r>
            </w:hyperlink>
          </w:p>
        </w:tc>
      </w:tr>
      <w:tr w:rsidR="00CA6184" w:rsidRPr="00CA6184" w14:paraId="083B69E0" w14:textId="77777777">
        <w:tc>
          <w:tcPr>
            <w:tcW w:w="0" w:type="auto"/>
            <w:tcMar>
              <w:top w:w="0" w:type="dxa"/>
              <w:left w:w="120" w:type="dxa"/>
              <w:bottom w:w="96" w:type="dxa"/>
              <w:right w:w="120" w:type="dxa"/>
            </w:tcMar>
            <w:vAlign w:val="center"/>
            <w:hideMark/>
          </w:tcPr>
          <w:p w14:paraId="640A4F3F" w14:textId="77777777" w:rsidR="00CA6184" w:rsidRPr="00CA6184" w:rsidRDefault="00CA6184" w:rsidP="00CA6184">
            <w:pPr>
              <w:numPr>
                <w:ilvl w:val="0"/>
                <w:numId w:val="839"/>
              </w:numPr>
            </w:pPr>
            <w:hyperlink r:id="rId35" w:tooltip="Sex differences in cognition" w:history="1">
              <w:r w:rsidRPr="00CA6184">
                <w:rPr>
                  <w:rStyle w:val="Hyperlink"/>
                </w:rPr>
                <w:t>Cognition</w:t>
              </w:r>
            </w:hyperlink>
          </w:p>
          <w:p w14:paraId="7A8F0F8E" w14:textId="77777777" w:rsidR="00CA6184" w:rsidRPr="00CA6184" w:rsidRDefault="00CA6184" w:rsidP="00CA6184">
            <w:pPr>
              <w:numPr>
                <w:ilvl w:val="0"/>
                <w:numId w:val="839"/>
              </w:numPr>
            </w:pPr>
            <w:hyperlink r:id="rId36" w:tooltip="Sex differences in coping" w:history="1">
              <w:r w:rsidRPr="00CA6184">
                <w:rPr>
                  <w:rStyle w:val="Hyperlink"/>
                </w:rPr>
                <w:t>Coping</w:t>
              </w:r>
            </w:hyperlink>
          </w:p>
          <w:p w14:paraId="5D54BB76" w14:textId="77777777" w:rsidR="00CA6184" w:rsidRPr="00CA6184" w:rsidRDefault="00CA6184" w:rsidP="00CA6184">
            <w:pPr>
              <w:numPr>
                <w:ilvl w:val="0"/>
                <w:numId w:val="839"/>
              </w:numPr>
            </w:pPr>
            <w:hyperlink r:id="rId37" w:tooltip="Gender and emotional expression" w:history="1">
              <w:r w:rsidRPr="00CA6184">
                <w:rPr>
                  <w:rStyle w:val="Hyperlink"/>
                </w:rPr>
                <w:t>Emotional expression</w:t>
              </w:r>
            </w:hyperlink>
            <w:r w:rsidRPr="00CA6184">
              <w:t> </w:t>
            </w:r>
          </w:p>
          <w:p w14:paraId="16A887E5" w14:textId="77777777" w:rsidR="00CA6184" w:rsidRPr="00CA6184" w:rsidRDefault="00CA6184" w:rsidP="00CA6184">
            <w:pPr>
              <w:numPr>
                <w:ilvl w:val="1"/>
                <w:numId w:val="839"/>
              </w:numPr>
            </w:pPr>
            <w:hyperlink r:id="rId38" w:tooltip="Gender differences in aggression" w:history="1">
              <w:r w:rsidRPr="00CA6184">
                <w:rPr>
                  <w:rStyle w:val="Hyperlink"/>
                </w:rPr>
                <w:t>Aggression</w:t>
              </w:r>
            </w:hyperlink>
          </w:p>
          <w:p w14:paraId="5A72107D" w14:textId="77777777" w:rsidR="00CA6184" w:rsidRPr="00CA6184" w:rsidRDefault="00CA6184" w:rsidP="00CA6184">
            <w:pPr>
              <w:numPr>
                <w:ilvl w:val="0"/>
                <w:numId w:val="839"/>
              </w:numPr>
            </w:pPr>
            <w:hyperlink r:id="rId39" w:tooltip="Sex differences in emotional intelligence" w:history="1">
              <w:r w:rsidRPr="00CA6184">
                <w:rPr>
                  <w:rStyle w:val="Hyperlink"/>
                </w:rPr>
                <w:t>Emotional intelligence</w:t>
              </w:r>
            </w:hyperlink>
          </w:p>
          <w:p w14:paraId="64EF835E" w14:textId="77777777" w:rsidR="00CA6184" w:rsidRPr="00CA6184" w:rsidRDefault="00CA6184" w:rsidP="00CA6184">
            <w:pPr>
              <w:numPr>
                <w:ilvl w:val="0"/>
                <w:numId w:val="839"/>
              </w:numPr>
            </w:pPr>
            <w:hyperlink r:id="rId40" w:tooltip="Sex differences in empathy" w:history="1">
              <w:r w:rsidRPr="00CA6184">
                <w:rPr>
                  <w:rStyle w:val="Hyperlink"/>
                </w:rPr>
                <w:t>Empathy</w:t>
              </w:r>
            </w:hyperlink>
            <w:r w:rsidRPr="00CA6184">
              <w:t> </w:t>
            </w:r>
          </w:p>
          <w:p w14:paraId="538FA5EF" w14:textId="77777777" w:rsidR="00CA6184" w:rsidRPr="00CA6184" w:rsidRDefault="00CA6184" w:rsidP="00CA6184">
            <w:pPr>
              <w:numPr>
                <w:ilvl w:val="1"/>
                <w:numId w:val="839"/>
              </w:numPr>
            </w:pPr>
            <w:hyperlink r:id="rId41" w:tooltip="Gender empathy gap" w:history="1">
              <w:r w:rsidRPr="00CA6184">
                <w:rPr>
                  <w:rStyle w:val="Hyperlink"/>
                </w:rPr>
                <w:t>Gender empathy gap</w:t>
              </w:r>
            </w:hyperlink>
          </w:p>
          <w:p w14:paraId="48DD942C" w14:textId="77777777" w:rsidR="00CA6184" w:rsidRPr="00CA6184" w:rsidRDefault="00CA6184" w:rsidP="00CA6184">
            <w:pPr>
              <w:numPr>
                <w:ilvl w:val="0"/>
                <w:numId w:val="839"/>
              </w:numPr>
            </w:pPr>
            <w:hyperlink r:id="rId42" w:tooltip="Sex differences in intelligence" w:history="1">
              <w:r w:rsidRPr="00CA6184">
                <w:rPr>
                  <w:rStyle w:val="Hyperlink"/>
                </w:rPr>
                <w:t>Intelligence</w:t>
              </w:r>
            </w:hyperlink>
          </w:p>
          <w:p w14:paraId="778A275C" w14:textId="77777777" w:rsidR="00CA6184" w:rsidRPr="00CA6184" w:rsidRDefault="00CA6184" w:rsidP="00CA6184">
            <w:pPr>
              <w:numPr>
                <w:ilvl w:val="0"/>
                <w:numId w:val="839"/>
              </w:numPr>
            </w:pPr>
            <w:hyperlink r:id="rId43" w:tooltip="Sex differences in memory" w:history="1">
              <w:r w:rsidRPr="00CA6184">
                <w:rPr>
                  <w:rStyle w:val="Hyperlink"/>
                </w:rPr>
                <w:t>Memory</w:t>
              </w:r>
            </w:hyperlink>
          </w:p>
          <w:p w14:paraId="0A14EA4A" w14:textId="77777777" w:rsidR="00CA6184" w:rsidRPr="00CA6184" w:rsidRDefault="00CA6184" w:rsidP="00CA6184">
            <w:pPr>
              <w:numPr>
                <w:ilvl w:val="0"/>
                <w:numId w:val="839"/>
              </w:numPr>
            </w:pPr>
            <w:hyperlink r:id="rId44" w:tooltip="Sex differences in narcissism" w:history="1">
              <w:r w:rsidRPr="00CA6184">
                <w:rPr>
                  <w:rStyle w:val="Hyperlink"/>
                </w:rPr>
                <w:t>Narcissism</w:t>
              </w:r>
            </w:hyperlink>
          </w:p>
          <w:p w14:paraId="5F6CC1B8" w14:textId="77777777" w:rsidR="00CA6184" w:rsidRPr="00CA6184" w:rsidRDefault="00CA6184" w:rsidP="00CA6184">
            <w:pPr>
              <w:numPr>
                <w:ilvl w:val="0"/>
                <w:numId w:val="839"/>
              </w:numPr>
            </w:pPr>
            <w:hyperlink r:id="rId45" w:tooltip="Neurosexism" w:history="1">
              <w:r w:rsidRPr="00CA6184">
                <w:rPr>
                  <w:rStyle w:val="Hyperlink"/>
                </w:rPr>
                <w:t>Neurosexism</w:t>
              </w:r>
            </w:hyperlink>
          </w:p>
          <w:p w14:paraId="6A508975" w14:textId="77777777" w:rsidR="00CA6184" w:rsidRPr="00CA6184" w:rsidRDefault="00CA6184" w:rsidP="00CA6184">
            <w:pPr>
              <w:numPr>
                <w:ilvl w:val="0"/>
                <w:numId w:val="839"/>
              </w:numPr>
            </w:pPr>
            <w:r w:rsidRPr="00CA6184">
              <w:t>Sexuality </w:t>
            </w:r>
          </w:p>
          <w:p w14:paraId="2EB630A3" w14:textId="77777777" w:rsidR="00CA6184" w:rsidRPr="00CA6184" w:rsidRDefault="00CA6184" w:rsidP="00CA6184">
            <w:pPr>
              <w:numPr>
                <w:ilvl w:val="1"/>
                <w:numId w:val="839"/>
              </w:numPr>
            </w:pPr>
            <w:hyperlink r:id="rId46" w:tooltip="Age disparity in sexual relationships" w:history="1">
              <w:r w:rsidRPr="00CA6184">
                <w:rPr>
                  <w:rStyle w:val="Hyperlink"/>
                </w:rPr>
                <w:t>age disparity in relationships</w:t>
              </w:r>
            </w:hyperlink>
          </w:p>
          <w:p w14:paraId="1E749C9B" w14:textId="77777777" w:rsidR="00CA6184" w:rsidRPr="00CA6184" w:rsidRDefault="00CA6184" w:rsidP="00CA6184">
            <w:pPr>
              <w:numPr>
                <w:ilvl w:val="1"/>
                <w:numId w:val="839"/>
              </w:numPr>
            </w:pPr>
            <w:hyperlink r:id="rId47" w:tooltip="Gender differences in sexual attraction" w:history="1">
              <w:r w:rsidRPr="00CA6184">
                <w:rPr>
                  <w:rStyle w:val="Hyperlink"/>
                </w:rPr>
                <w:t>attraction</w:t>
              </w:r>
            </w:hyperlink>
          </w:p>
          <w:p w14:paraId="7AA8B368" w14:textId="77777777" w:rsidR="00CA6184" w:rsidRPr="00CA6184" w:rsidRDefault="00CA6184" w:rsidP="00CA6184">
            <w:pPr>
              <w:numPr>
                <w:ilvl w:val="1"/>
                <w:numId w:val="839"/>
              </w:numPr>
            </w:pPr>
            <w:hyperlink r:id="rId48" w:tooltip="Sex differences in sexual desire" w:history="1">
              <w:r w:rsidRPr="00CA6184">
                <w:rPr>
                  <w:rStyle w:val="Hyperlink"/>
                </w:rPr>
                <w:t>desire</w:t>
              </w:r>
            </w:hyperlink>
          </w:p>
          <w:p w14:paraId="34F79977" w14:textId="77777777" w:rsidR="00CA6184" w:rsidRPr="00CA6184" w:rsidRDefault="00CA6184" w:rsidP="00CA6184">
            <w:pPr>
              <w:numPr>
                <w:ilvl w:val="1"/>
                <w:numId w:val="839"/>
              </w:numPr>
            </w:pPr>
            <w:hyperlink r:id="rId49" w:tooltip="Gender differences in sexual fantasy" w:history="1">
              <w:r w:rsidRPr="00CA6184">
                <w:rPr>
                  <w:rStyle w:val="Hyperlink"/>
                </w:rPr>
                <w:t>fantasy</w:t>
              </w:r>
            </w:hyperlink>
          </w:p>
          <w:p w14:paraId="19C7274D" w14:textId="77777777" w:rsidR="00CA6184" w:rsidRPr="00CA6184" w:rsidRDefault="00CA6184" w:rsidP="00CA6184">
            <w:pPr>
              <w:numPr>
                <w:ilvl w:val="1"/>
                <w:numId w:val="839"/>
              </w:numPr>
            </w:pPr>
            <w:hyperlink r:id="rId50" w:tooltip="Sexual jealousy" w:history="1">
              <w:r w:rsidRPr="00CA6184">
                <w:rPr>
                  <w:rStyle w:val="Hyperlink"/>
                </w:rPr>
                <w:t>jealousy</w:t>
              </w:r>
            </w:hyperlink>
          </w:p>
        </w:tc>
      </w:tr>
      <w:tr w:rsidR="00CA6184" w:rsidRPr="00CA6184" w14:paraId="049D5218" w14:textId="77777777">
        <w:tc>
          <w:tcPr>
            <w:tcW w:w="0" w:type="auto"/>
            <w:tcBorders>
              <w:bottom w:val="single" w:sz="6" w:space="0" w:color="FAFAFA"/>
            </w:tcBorders>
            <w:tcMar>
              <w:top w:w="24" w:type="dxa"/>
              <w:left w:w="96" w:type="dxa"/>
              <w:bottom w:w="24" w:type="dxa"/>
              <w:right w:w="96" w:type="dxa"/>
            </w:tcMar>
            <w:vAlign w:val="center"/>
            <w:hideMark/>
          </w:tcPr>
          <w:p w14:paraId="6A5972FD" w14:textId="77777777" w:rsidR="00CA6184" w:rsidRPr="00CA6184" w:rsidRDefault="00CA6184" w:rsidP="00CA6184">
            <w:pPr>
              <w:rPr>
                <w:b/>
                <w:bCs/>
              </w:rPr>
            </w:pPr>
            <w:r w:rsidRPr="00CA6184">
              <w:rPr>
                <w:b/>
                <w:bCs/>
              </w:rPr>
              <w:t>Sociology and society</w:t>
            </w:r>
          </w:p>
        </w:tc>
      </w:tr>
      <w:tr w:rsidR="00CA6184" w:rsidRPr="00CA6184" w14:paraId="024850F5" w14:textId="77777777">
        <w:tc>
          <w:tcPr>
            <w:tcW w:w="0" w:type="auto"/>
            <w:tcMar>
              <w:top w:w="0" w:type="dxa"/>
              <w:left w:w="120" w:type="dxa"/>
              <w:bottom w:w="96" w:type="dxa"/>
              <w:right w:w="120" w:type="dxa"/>
            </w:tcMar>
            <w:vAlign w:val="center"/>
            <w:hideMark/>
          </w:tcPr>
          <w:p w14:paraId="226311B3" w14:textId="77777777" w:rsidR="00CA6184" w:rsidRPr="00CA6184" w:rsidRDefault="00CA6184" w:rsidP="00CA6184">
            <w:pPr>
              <w:numPr>
                <w:ilvl w:val="0"/>
                <w:numId w:val="840"/>
              </w:numPr>
            </w:pPr>
            <w:hyperlink r:id="rId51" w:tooltip="Sex differences in crime" w:history="1">
              <w:r w:rsidRPr="00CA6184">
                <w:rPr>
                  <w:rStyle w:val="Hyperlink"/>
                </w:rPr>
                <w:t>Crime</w:t>
              </w:r>
            </w:hyperlink>
          </w:p>
          <w:p w14:paraId="4DAAD598" w14:textId="77777777" w:rsidR="00CA6184" w:rsidRPr="00CA6184" w:rsidRDefault="00CA6184" w:rsidP="00CA6184">
            <w:pPr>
              <w:numPr>
                <w:ilvl w:val="0"/>
                <w:numId w:val="840"/>
              </w:numPr>
            </w:pPr>
            <w:hyperlink r:id="rId52" w:tooltip="Sex differences in education" w:history="1">
              <w:r w:rsidRPr="00CA6184">
                <w:rPr>
                  <w:rStyle w:val="Hyperlink"/>
                </w:rPr>
                <w:t>Education</w:t>
              </w:r>
            </w:hyperlink>
            <w:r w:rsidRPr="00CA6184">
              <w:t> </w:t>
            </w:r>
          </w:p>
          <w:p w14:paraId="2DD112B1" w14:textId="77777777" w:rsidR="00CA6184" w:rsidRPr="00CA6184" w:rsidRDefault="00CA6184" w:rsidP="00CA6184">
            <w:pPr>
              <w:numPr>
                <w:ilvl w:val="1"/>
                <w:numId w:val="840"/>
              </w:numPr>
            </w:pPr>
            <w:hyperlink r:id="rId53" w:tooltip="Gender gaps in mathematics and reading" w:history="1">
              <w:r w:rsidRPr="00CA6184">
                <w:rPr>
                  <w:rStyle w:val="Hyperlink"/>
                </w:rPr>
                <w:t>in mathematics and reading</w:t>
              </w:r>
            </w:hyperlink>
          </w:p>
          <w:p w14:paraId="48C6EE69" w14:textId="77777777" w:rsidR="00CA6184" w:rsidRPr="00CA6184" w:rsidRDefault="00CA6184" w:rsidP="00CA6184">
            <w:pPr>
              <w:numPr>
                <w:ilvl w:val="1"/>
                <w:numId w:val="840"/>
              </w:numPr>
            </w:pPr>
            <w:hyperlink r:id="rId54" w:tooltip="Sex differences in education in the United States" w:history="1">
              <w:r w:rsidRPr="00CA6184">
                <w:rPr>
                  <w:rStyle w:val="Hyperlink"/>
                </w:rPr>
                <w:t>in the U.S.</w:t>
              </w:r>
            </w:hyperlink>
          </w:p>
          <w:p w14:paraId="12B51162" w14:textId="77777777" w:rsidR="00CA6184" w:rsidRPr="00CA6184" w:rsidRDefault="00CA6184" w:rsidP="00CA6184">
            <w:pPr>
              <w:numPr>
                <w:ilvl w:val="0"/>
                <w:numId w:val="840"/>
              </w:numPr>
            </w:pPr>
            <w:hyperlink r:id="rId55" w:tooltip="Gender inequality" w:history="1">
              <w:r w:rsidRPr="00CA6184">
                <w:rPr>
                  <w:rStyle w:val="Hyperlink"/>
                </w:rPr>
                <w:t>Gender inequality</w:t>
              </w:r>
            </w:hyperlink>
          </w:p>
          <w:p w14:paraId="47688AE8" w14:textId="77777777" w:rsidR="00CA6184" w:rsidRPr="00CA6184" w:rsidRDefault="00CA6184" w:rsidP="00CA6184">
            <w:pPr>
              <w:numPr>
                <w:ilvl w:val="0"/>
                <w:numId w:val="840"/>
              </w:numPr>
            </w:pPr>
            <w:hyperlink r:id="rId56" w:tooltip="Male expendability" w:history="1">
              <w:r w:rsidRPr="00CA6184">
                <w:rPr>
                  <w:rStyle w:val="Hyperlink"/>
                </w:rPr>
                <w:t>Greater male expendability</w:t>
              </w:r>
            </w:hyperlink>
          </w:p>
          <w:p w14:paraId="10A5C9DD" w14:textId="77777777" w:rsidR="00CA6184" w:rsidRPr="00CA6184" w:rsidRDefault="00CA6184" w:rsidP="00CA6184">
            <w:pPr>
              <w:numPr>
                <w:ilvl w:val="0"/>
                <w:numId w:val="840"/>
              </w:numPr>
            </w:pPr>
            <w:hyperlink r:id="rId57" w:tooltip="Variability hypothesis" w:history="1">
              <w:r w:rsidRPr="00CA6184">
                <w:rPr>
                  <w:rStyle w:val="Hyperlink"/>
                </w:rPr>
                <w:t>Greater male variability</w:t>
              </w:r>
            </w:hyperlink>
          </w:p>
          <w:p w14:paraId="433DE61F" w14:textId="77777777" w:rsidR="00CA6184" w:rsidRPr="00CA6184" w:rsidRDefault="00CA6184" w:rsidP="00CA6184">
            <w:pPr>
              <w:numPr>
                <w:ilvl w:val="0"/>
                <w:numId w:val="840"/>
              </w:numPr>
            </w:pPr>
            <w:hyperlink r:id="rId58" w:tooltip="Sex differences in leadership" w:history="1">
              <w:r w:rsidRPr="00CA6184">
                <w:rPr>
                  <w:rStyle w:val="Hyperlink"/>
                </w:rPr>
                <w:t>Leadership</w:t>
              </w:r>
            </w:hyperlink>
          </w:p>
          <w:p w14:paraId="38B20E00" w14:textId="77777777" w:rsidR="00CA6184" w:rsidRPr="00CA6184" w:rsidRDefault="00CA6184" w:rsidP="00CA6184">
            <w:pPr>
              <w:numPr>
                <w:ilvl w:val="0"/>
                <w:numId w:val="840"/>
              </w:numPr>
            </w:pPr>
            <w:hyperlink r:id="rId59" w:tooltip="Gender and religion" w:history="1">
              <w:r w:rsidRPr="00CA6184">
                <w:rPr>
                  <w:rStyle w:val="Hyperlink"/>
                </w:rPr>
                <w:t>Religion</w:t>
              </w:r>
            </w:hyperlink>
          </w:p>
          <w:p w14:paraId="21CFEE91" w14:textId="77777777" w:rsidR="00CA6184" w:rsidRPr="00CA6184" w:rsidRDefault="00CA6184" w:rsidP="00CA6184">
            <w:pPr>
              <w:numPr>
                <w:ilvl w:val="0"/>
                <w:numId w:val="840"/>
              </w:numPr>
            </w:pPr>
            <w:hyperlink r:id="rId60" w:tooltip="Sex differences in social capital" w:history="1">
              <w:r w:rsidRPr="00CA6184">
                <w:rPr>
                  <w:rStyle w:val="Hyperlink"/>
                </w:rPr>
                <w:t>Social capital</w:t>
              </w:r>
            </w:hyperlink>
          </w:p>
          <w:p w14:paraId="40FFFEFA" w14:textId="77777777" w:rsidR="00CA6184" w:rsidRPr="00CA6184" w:rsidRDefault="00CA6184" w:rsidP="00CA6184">
            <w:pPr>
              <w:numPr>
                <w:ilvl w:val="0"/>
                <w:numId w:val="840"/>
              </w:numPr>
            </w:pPr>
            <w:hyperlink r:id="rId61" w:tooltip="Gender differences in social support" w:history="1">
              <w:r w:rsidRPr="00CA6184">
                <w:rPr>
                  <w:rStyle w:val="Hyperlink"/>
                </w:rPr>
                <w:t>Social support</w:t>
              </w:r>
            </w:hyperlink>
          </w:p>
          <w:p w14:paraId="37E58F8B" w14:textId="77777777" w:rsidR="00CA6184" w:rsidRPr="00CA6184" w:rsidRDefault="00CA6184" w:rsidP="00CA6184">
            <w:pPr>
              <w:numPr>
                <w:ilvl w:val="0"/>
                <w:numId w:val="840"/>
              </w:numPr>
            </w:pPr>
            <w:r w:rsidRPr="00CA6184">
              <w:t>Sociolinguistics</w:t>
            </w:r>
          </w:p>
          <w:p w14:paraId="7CC08F59" w14:textId="77777777" w:rsidR="00CA6184" w:rsidRPr="00CA6184" w:rsidRDefault="00CA6184" w:rsidP="00CA6184">
            <w:pPr>
              <w:numPr>
                <w:ilvl w:val="0"/>
                <w:numId w:val="840"/>
              </w:numPr>
            </w:pPr>
            <w:hyperlink r:id="rId62" w:tooltip="Gender-equality paradox" w:history="1">
              <w:r w:rsidRPr="00CA6184">
                <w:rPr>
                  <w:rStyle w:val="Hyperlink"/>
                </w:rPr>
                <w:t>Gender-equality paradox</w:t>
              </w:r>
            </w:hyperlink>
          </w:p>
        </w:tc>
      </w:tr>
      <w:tr w:rsidR="00CA6184" w:rsidRPr="00CA6184" w14:paraId="7ACCD8C6" w14:textId="77777777">
        <w:tc>
          <w:tcPr>
            <w:tcW w:w="0" w:type="auto"/>
            <w:tcMar>
              <w:top w:w="0" w:type="dxa"/>
              <w:left w:w="96" w:type="dxa"/>
              <w:bottom w:w="96" w:type="dxa"/>
              <w:right w:w="96" w:type="dxa"/>
            </w:tcMar>
            <w:vAlign w:val="center"/>
            <w:hideMark/>
          </w:tcPr>
          <w:p w14:paraId="2B5671CA" w14:textId="77777777" w:rsidR="00CA6184" w:rsidRPr="00CA6184" w:rsidRDefault="00CA6184" w:rsidP="00CA6184">
            <w:pPr>
              <w:numPr>
                <w:ilvl w:val="0"/>
                <w:numId w:val="841"/>
              </w:numPr>
            </w:pPr>
            <w:hyperlink r:id="rId63" w:tooltip="Template:Sex differences" w:history="1">
              <w:r w:rsidRPr="00CA6184">
                <w:rPr>
                  <w:rStyle w:val="Hyperlink"/>
                </w:rPr>
                <w:t>v</w:t>
              </w:r>
            </w:hyperlink>
          </w:p>
          <w:p w14:paraId="2E58215C" w14:textId="77777777" w:rsidR="00CA6184" w:rsidRPr="00CA6184" w:rsidRDefault="00CA6184" w:rsidP="00CA6184">
            <w:pPr>
              <w:numPr>
                <w:ilvl w:val="0"/>
                <w:numId w:val="841"/>
              </w:numPr>
            </w:pPr>
            <w:hyperlink r:id="rId64" w:tooltip="Template talk:Sex differences" w:history="1">
              <w:r w:rsidRPr="00CA6184">
                <w:rPr>
                  <w:rStyle w:val="Hyperlink"/>
                </w:rPr>
                <w:t>t</w:t>
              </w:r>
            </w:hyperlink>
          </w:p>
          <w:p w14:paraId="0604A223" w14:textId="77777777" w:rsidR="00CA6184" w:rsidRPr="00CA6184" w:rsidRDefault="00CA6184" w:rsidP="00CA6184">
            <w:pPr>
              <w:numPr>
                <w:ilvl w:val="0"/>
                <w:numId w:val="841"/>
              </w:numPr>
            </w:pPr>
            <w:hyperlink r:id="rId65" w:tooltip="Special:EditPage/Template:Sex differences" w:history="1">
              <w:r w:rsidRPr="00CA6184">
                <w:rPr>
                  <w:rStyle w:val="Hyperlink"/>
                </w:rPr>
                <w:t>e</w:t>
              </w:r>
            </w:hyperlink>
          </w:p>
        </w:tc>
      </w:tr>
    </w:tbl>
    <w:p w14:paraId="1FA52FC0" w14:textId="77777777" w:rsidR="00CA6184" w:rsidRPr="00CA6184" w:rsidRDefault="00CA6184" w:rsidP="00CA6184">
      <w:pPr>
        <w:rPr>
          <w:lang w:val="en"/>
        </w:rPr>
      </w:pPr>
      <w:r w:rsidRPr="00CA6184">
        <w:rPr>
          <w:lang w:val="en"/>
        </w:rPr>
        <w:t>The </w:t>
      </w:r>
      <w:r w:rsidRPr="00CA6184">
        <w:rPr>
          <w:b/>
          <w:bCs/>
          <w:lang w:val="en"/>
        </w:rPr>
        <w:t>gender paradox</w:t>
      </w:r>
      <w:r w:rsidRPr="00CA6184">
        <w:rPr>
          <w:lang w:val="en"/>
        </w:rPr>
        <w:t> is a </w:t>
      </w:r>
      <w:hyperlink r:id="rId66" w:tooltip="Sociolinguistics" w:history="1">
        <w:r w:rsidRPr="00CA6184">
          <w:rPr>
            <w:rStyle w:val="Hyperlink"/>
            <w:lang w:val="en"/>
          </w:rPr>
          <w:t>sociolinguistic</w:t>
        </w:r>
      </w:hyperlink>
      <w:r w:rsidRPr="00CA6184">
        <w:rPr>
          <w:lang w:val="en"/>
        </w:rPr>
        <w:t> phenomenon first observed by </w:t>
      </w:r>
      <w:hyperlink r:id="rId67" w:tooltip="William Labov" w:history="1">
        <w:r w:rsidRPr="00CA6184">
          <w:rPr>
            <w:rStyle w:val="Hyperlink"/>
            <w:lang w:val="en"/>
          </w:rPr>
          <w:t>William Labov</w:t>
        </w:r>
      </w:hyperlink>
      <w:r w:rsidRPr="00CA6184">
        <w:rPr>
          <w:lang w:val="en"/>
        </w:rPr>
        <w:t>, who noted, "Women conform more closely than men to sociolinguistic norms that are overtly prescribed, but conform less than men when they are not."</w:t>
      </w:r>
      <w:hyperlink r:id="rId68" w:anchor="cite_note-labov-1" w:history="1">
        <w:r w:rsidRPr="00CA6184">
          <w:rPr>
            <w:rStyle w:val="Hyperlink"/>
            <w:vertAlign w:val="superscript"/>
            <w:lang w:val="en"/>
          </w:rPr>
          <w:t>[1]</w:t>
        </w:r>
      </w:hyperlink>
      <w:r w:rsidRPr="00CA6184">
        <w:rPr>
          <w:lang w:val="en"/>
        </w:rPr>
        <w:t> Specifically, the "paradox" arises from sociolinguistic data showing that women are more likely to use </w:t>
      </w:r>
      <w:hyperlink r:id="rId69" w:tooltip="Prestige (sociolinguistics)" w:history="1">
        <w:r w:rsidRPr="00CA6184">
          <w:rPr>
            <w:rStyle w:val="Hyperlink"/>
            <w:lang w:val="en"/>
          </w:rPr>
          <w:t>prestige</w:t>
        </w:r>
      </w:hyperlink>
      <w:r w:rsidRPr="00CA6184">
        <w:rPr>
          <w:lang w:val="en"/>
        </w:rPr>
        <w:t> forms and avoid stigmatized variants than men for a majority of </w:t>
      </w:r>
      <w:hyperlink r:id="rId70" w:tooltip="Variation (linguistics)" w:history="1">
        <w:r w:rsidRPr="00CA6184">
          <w:rPr>
            <w:rStyle w:val="Hyperlink"/>
            <w:lang w:val="en"/>
          </w:rPr>
          <w:t>linguistic variables</w:t>
        </w:r>
      </w:hyperlink>
      <w:r w:rsidRPr="00CA6184">
        <w:rPr>
          <w:lang w:val="en"/>
        </w:rPr>
        <w:t>, but that they are also more likely to lead language change by using innovative forms of variables.</w:t>
      </w:r>
    </w:p>
    <w:p w14:paraId="1F258A21" w14:textId="77777777" w:rsidR="00CA6184" w:rsidRPr="00CA6184" w:rsidRDefault="00CA6184" w:rsidP="00CA6184">
      <w:pPr>
        <w:rPr>
          <w:b/>
          <w:bCs/>
          <w:lang w:val="en"/>
        </w:rPr>
      </w:pPr>
      <w:r w:rsidRPr="00CA6184">
        <w:rPr>
          <w:b/>
          <w:bCs/>
          <w:lang w:val="en"/>
        </w:rPr>
        <w:t>Overview</w:t>
      </w:r>
    </w:p>
    <w:p w14:paraId="7E30E25C" w14:textId="77777777" w:rsidR="00CA6184" w:rsidRPr="00CA6184" w:rsidRDefault="00CA6184" w:rsidP="00CA6184">
      <w:pPr>
        <w:rPr>
          <w:lang w:val="en"/>
        </w:rPr>
      </w:pPr>
      <w:r w:rsidRPr="00CA6184">
        <w:rPr>
          <w:lang w:val="en"/>
        </w:rPr>
        <w:t>William Labov identifies three main principles that in combination, constitute the gender paradox. They illuminate the juxtaposing roles of women, who display both conformist and nonconformist behavior in the treatment of linguistic variables.</w:t>
      </w:r>
    </w:p>
    <w:p w14:paraId="3468E37A" w14:textId="77777777" w:rsidR="00CA6184" w:rsidRPr="00CA6184" w:rsidRDefault="00CA6184" w:rsidP="00CA6184">
      <w:pPr>
        <w:rPr>
          <w:b/>
          <w:bCs/>
          <w:lang w:val="en"/>
        </w:rPr>
      </w:pPr>
      <w:r w:rsidRPr="00CA6184">
        <w:rPr>
          <w:b/>
          <w:bCs/>
          <w:lang w:val="en"/>
        </w:rPr>
        <w:t>Stable linguistic variables</w:t>
      </w:r>
    </w:p>
    <w:p w14:paraId="36EB8322" w14:textId="77777777" w:rsidR="00CA6184" w:rsidRPr="00CA6184" w:rsidRDefault="00CA6184" w:rsidP="00CA6184">
      <w:pPr>
        <w:rPr>
          <w:lang w:val="en"/>
        </w:rPr>
      </w:pPr>
      <w:r w:rsidRPr="00CA6184">
        <w:rPr>
          <w:lang w:val="en"/>
        </w:rPr>
        <w:lastRenderedPageBreak/>
        <w:t>The first of the three principles states, "For stable sociolinguistic variables, women show a lower rate of stigmatized variants and a higher rate of prestige variants than men."</w:t>
      </w:r>
      <w:hyperlink r:id="rId71" w:anchor="cite_note-labov-1" w:history="1">
        <w:r w:rsidRPr="00CA6184">
          <w:rPr>
            <w:rStyle w:val="Hyperlink"/>
            <w:vertAlign w:val="superscript"/>
            <w:lang w:val="en"/>
          </w:rPr>
          <w:t>[1]</w:t>
        </w:r>
      </w:hyperlink>
      <w:r w:rsidRPr="00CA6184">
        <w:rPr>
          <w:lang w:val="en"/>
        </w:rPr>
        <w:t> The principle gives the most general understanding of women's treatment of linguistic variables, in that when variables are not undergoing any change, women tend to prefer the </w:t>
      </w:r>
      <w:hyperlink r:id="rId72" w:tooltip="Standard language" w:history="1">
        <w:r w:rsidRPr="00CA6184">
          <w:rPr>
            <w:rStyle w:val="Hyperlink"/>
            <w:lang w:val="en"/>
          </w:rPr>
          <w:t>standard</w:t>
        </w:r>
      </w:hyperlink>
      <w:r w:rsidRPr="00CA6184">
        <w:rPr>
          <w:lang w:val="en"/>
        </w:rPr>
        <w:t> form of the variable to the non-standard form. It is a commonly occurring phenomenon that sociolinguists have observed in a wide array of societies. </w:t>
      </w:r>
      <w:hyperlink r:id="rId73" w:tooltip="Peter Trudgill" w:history="1">
        <w:r w:rsidRPr="00CA6184">
          <w:rPr>
            <w:rStyle w:val="Hyperlink"/>
            <w:lang w:val="en"/>
          </w:rPr>
          <w:t>Peter Trudgill</w:t>
        </w:r>
      </w:hyperlink>
      <w:r w:rsidRPr="00CA6184">
        <w:rPr>
          <w:lang w:val="en"/>
        </w:rPr>
        <w:t>'s study of the (ng) variable in </w:t>
      </w:r>
      <w:hyperlink r:id="rId74" w:tooltip="Norwich, England" w:history="1">
        <w:r w:rsidRPr="00CA6184">
          <w:rPr>
            <w:rStyle w:val="Hyperlink"/>
            <w:lang w:val="en"/>
          </w:rPr>
          <w:t>Norwich, England</w:t>
        </w:r>
      </w:hyperlink>
      <w:r w:rsidRPr="00CA6184">
        <w:rPr>
          <w:lang w:val="en"/>
        </w:rPr>
        <w:t> provides evidence to support this principle.</w:t>
      </w:r>
    </w:p>
    <w:p w14:paraId="04127198" w14:textId="77777777" w:rsidR="00CA6184" w:rsidRPr="00CA6184" w:rsidRDefault="00CA6184" w:rsidP="00CA6184">
      <w:pPr>
        <w:rPr>
          <w:lang w:val="en"/>
        </w:rPr>
      </w:pPr>
      <w:r w:rsidRPr="00CA6184">
        <w:rPr>
          <w:lang w:val="en"/>
        </w:rPr>
        <w:t>In his 1968 study, Trudgill studied the frequency of the (ng) variable among sixty random subjects and calculated the usage of the standard form [</w:t>
      </w:r>
      <w:r w:rsidRPr="00CA6184">
        <w:rPr>
          <w:rFonts w:ascii="Arial" w:hAnsi="Arial" w:cs="Arial"/>
          <w:lang w:val="en"/>
        </w:rPr>
        <w:t>ɪ</w:t>
      </w:r>
      <w:r w:rsidRPr="00CA6184">
        <w:rPr>
          <w:lang w:val="en"/>
        </w:rPr>
        <w:t>ŋ] versus that of the non-standard form [ən ~ n</w:t>
      </w:r>
      <w:r w:rsidRPr="00CA6184">
        <w:rPr>
          <w:rFonts w:ascii="Arial" w:hAnsi="Arial" w:cs="Arial"/>
          <w:lang w:val="en"/>
        </w:rPr>
        <w:t>̩</w:t>
      </w:r>
      <w:r w:rsidRPr="00CA6184">
        <w:rPr>
          <w:lang w:val="en"/>
        </w:rPr>
        <w:t>]. He classified his results into categories of class, style and sex. Women tended to avoid the stigmatized form and would prefer the standard form more than men did, which hold true for nearly all English dialects. Women were even more careful with their choice in variable when they spoke formally, which indicated a high level of linguistic awareness.</w:t>
      </w:r>
      <w:hyperlink r:id="rId75" w:anchor="cite_note-trudgill-2" w:history="1">
        <w:r w:rsidRPr="00CA6184">
          <w:rPr>
            <w:rStyle w:val="Hyperlink"/>
            <w:vertAlign w:val="superscript"/>
            <w:lang w:val="en"/>
          </w:rPr>
          <w:t>[2]</w:t>
        </w:r>
      </w:hyperlink>
    </w:p>
    <w:p w14:paraId="529C7736" w14:textId="77777777" w:rsidR="00CA6184" w:rsidRPr="00CA6184" w:rsidRDefault="00CA6184" w:rsidP="00CA6184">
      <w:pPr>
        <w:rPr>
          <w:b/>
          <w:bCs/>
          <w:lang w:val="en"/>
        </w:rPr>
      </w:pPr>
      <w:r w:rsidRPr="00CA6184">
        <w:rPr>
          <w:b/>
          <w:bCs/>
          <w:lang w:val="en"/>
        </w:rPr>
        <w:t>Changes from above</w:t>
      </w:r>
    </w:p>
    <w:p w14:paraId="579625C9" w14:textId="77777777" w:rsidR="00CA6184" w:rsidRPr="00CA6184" w:rsidRDefault="00CA6184" w:rsidP="00CA6184">
      <w:pPr>
        <w:rPr>
          <w:lang w:val="en"/>
        </w:rPr>
      </w:pPr>
      <w:r w:rsidRPr="00CA6184">
        <w:rPr>
          <w:lang w:val="en"/>
        </w:rPr>
        <w:t>Occasionally considered a corollary to the first principle, the second principle states, "In linguistic </w:t>
      </w:r>
      <w:hyperlink r:id="rId76" w:tooltip="Change from above" w:history="1">
        <w:r w:rsidRPr="00CA6184">
          <w:rPr>
            <w:rStyle w:val="Hyperlink"/>
            <w:lang w:val="en"/>
          </w:rPr>
          <w:t>change from above</w:t>
        </w:r>
      </w:hyperlink>
      <w:r w:rsidRPr="00CA6184">
        <w:rPr>
          <w:lang w:val="en"/>
        </w:rPr>
        <w:t>, women adopt prestige forms at a higher rate than men." These are language changes that individuals are generally conscious of. People are aware of the prestige associated with formal styles and thus are prone to </w:t>
      </w:r>
      <w:hyperlink r:id="rId77" w:tooltip="Hypercorrection" w:history="1">
        <w:r w:rsidRPr="00CA6184">
          <w:rPr>
            <w:rStyle w:val="Hyperlink"/>
            <w:lang w:val="en"/>
          </w:rPr>
          <w:t>hypercorrection</w:t>
        </w:r>
      </w:hyperlink>
      <w:r w:rsidRPr="00CA6184">
        <w:rPr>
          <w:lang w:val="en"/>
        </w:rPr>
        <w:t> – a product of </w:t>
      </w:r>
      <w:hyperlink r:id="rId78" w:tooltip="Linguistic insecurity" w:history="1">
        <w:r w:rsidRPr="00CA6184">
          <w:rPr>
            <w:rStyle w:val="Hyperlink"/>
            <w:lang w:val="en"/>
          </w:rPr>
          <w:t>linguistic insecurity</w:t>
        </w:r>
      </w:hyperlink>
      <w:r w:rsidRPr="00CA6184">
        <w:rPr>
          <w:lang w:val="en"/>
        </w:rPr>
        <w:t>. Several studies have shown that women are leaders both in eliminating stigmatized forms and adopting incoming prestige forms, and they do so at a notably higher rate than men.</w:t>
      </w:r>
    </w:p>
    <w:p w14:paraId="363481B0" w14:textId="77777777" w:rsidR="00CA6184" w:rsidRPr="00CA6184" w:rsidRDefault="00CA6184" w:rsidP="00CA6184">
      <w:pPr>
        <w:rPr>
          <w:lang w:val="en"/>
        </w:rPr>
      </w:pPr>
      <w:r w:rsidRPr="00CA6184">
        <w:rPr>
          <w:lang w:val="en"/>
        </w:rPr>
        <w:t>This finding is widespread across languages and can be seen in examples such as (r)-pronunciation in New York City, the reversal of the Parisian French chain shift, and entire language shifts, like that from </w:t>
      </w:r>
      <w:hyperlink r:id="rId79" w:tooltip="Hungarian language" w:history="1">
        <w:r w:rsidRPr="00CA6184">
          <w:rPr>
            <w:rStyle w:val="Hyperlink"/>
            <w:lang w:val="en"/>
          </w:rPr>
          <w:t>Hungarian</w:t>
        </w:r>
      </w:hyperlink>
      <w:r w:rsidRPr="00CA6184">
        <w:rPr>
          <w:lang w:val="en"/>
        </w:rPr>
        <w:t> to </w:t>
      </w:r>
      <w:hyperlink r:id="rId80" w:tooltip="German language" w:history="1">
        <w:r w:rsidRPr="00CA6184">
          <w:rPr>
            <w:rStyle w:val="Hyperlink"/>
            <w:lang w:val="en"/>
          </w:rPr>
          <w:t>German</w:t>
        </w:r>
      </w:hyperlink>
      <w:r w:rsidRPr="00CA6184">
        <w:rPr>
          <w:lang w:val="en"/>
        </w:rPr>
        <w:t> in Austria.</w:t>
      </w:r>
      <w:hyperlink r:id="rId81" w:anchor="cite_note-labov-1" w:history="1">
        <w:r w:rsidRPr="00CA6184">
          <w:rPr>
            <w:rStyle w:val="Hyperlink"/>
            <w:vertAlign w:val="superscript"/>
            <w:lang w:val="en"/>
          </w:rPr>
          <w:t>[1]</w:t>
        </w:r>
      </w:hyperlink>
    </w:p>
    <w:p w14:paraId="17600579" w14:textId="77777777" w:rsidR="00CA6184" w:rsidRPr="00CA6184" w:rsidRDefault="00CA6184" w:rsidP="00CA6184">
      <w:pPr>
        <w:rPr>
          <w:b/>
          <w:bCs/>
          <w:lang w:val="en"/>
        </w:rPr>
      </w:pPr>
      <w:r w:rsidRPr="00CA6184">
        <w:rPr>
          <w:b/>
          <w:bCs/>
          <w:lang w:val="en"/>
        </w:rPr>
        <w:t>Changes from below</w:t>
      </w:r>
    </w:p>
    <w:p w14:paraId="59BE9FD6" w14:textId="77777777" w:rsidR="00CA6184" w:rsidRPr="00CA6184" w:rsidRDefault="00CA6184" w:rsidP="00CA6184">
      <w:pPr>
        <w:rPr>
          <w:lang w:val="en"/>
        </w:rPr>
      </w:pPr>
      <w:r w:rsidRPr="00CA6184">
        <w:rPr>
          <w:lang w:val="en"/>
        </w:rPr>
        <w:t>The third principle is as follows: "In linguistic </w:t>
      </w:r>
      <w:hyperlink r:id="rId82" w:tooltip="Change from below" w:history="1">
        <w:r w:rsidRPr="00CA6184">
          <w:rPr>
            <w:rStyle w:val="Hyperlink"/>
            <w:lang w:val="en"/>
          </w:rPr>
          <w:t>change from below</w:t>
        </w:r>
      </w:hyperlink>
      <w:r w:rsidRPr="00CA6184">
        <w:rPr>
          <w:lang w:val="en"/>
        </w:rPr>
        <w:t>, women use higher frequencies of innovative forms than men do."</w:t>
      </w:r>
    </w:p>
    <w:p w14:paraId="0106CD62" w14:textId="77777777" w:rsidR="00CA6184" w:rsidRPr="00CA6184" w:rsidRDefault="00CA6184" w:rsidP="00CA6184">
      <w:pPr>
        <w:rPr>
          <w:lang w:val="en"/>
        </w:rPr>
      </w:pPr>
      <w:r w:rsidRPr="00CA6184">
        <w:rPr>
          <w:lang w:val="en"/>
        </w:rPr>
        <w:t>Those changes, which generally occur below the level of social consciousness, are "the primary form of linguistic change that operates within the system." In these cases, women are the initiators and leaders of changes in progress.</w:t>
      </w:r>
    </w:p>
    <w:p w14:paraId="7D01C6A5" w14:textId="77777777" w:rsidR="00CA6184" w:rsidRPr="00CA6184" w:rsidRDefault="00CA6184" w:rsidP="00CA6184">
      <w:pPr>
        <w:rPr>
          <w:lang w:val="en"/>
        </w:rPr>
      </w:pPr>
      <w:r w:rsidRPr="00CA6184">
        <w:rPr>
          <w:lang w:val="en"/>
        </w:rPr>
        <w:t>The </w:t>
      </w:r>
      <w:hyperlink r:id="rId83" w:tooltip="Northern Cities Shift" w:history="1">
        <w:r w:rsidRPr="00CA6184">
          <w:rPr>
            <w:rStyle w:val="Hyperlink"/>
            <w:lang w:val="en"/>
          </w:rPr>
          <w:t>Northern Cities Shift</w:t>
        </w:r>
      </w:hyperlink>
      <w:r w:rsidRPr="00CA6184">
        <w:rPr>
          <w:lang w:val="en"/>
        </w:rPr>
        <w:t> (NCS) offers a clear example of women leading change from below. For instance, </w:t>
      </w:r>
      <w:hyperlink r:id="rId84" w:tooltip="The Atlas of North American English" w:history="1">
        <w:r w:rsidRPr="00CA6184">
          <w:rPr>
            <w:rStyle w:val="Hyperlink"/>
            <w:i/>
            <w:iCs/>
            <w:lang w:val="en"/>
          </w:rPr>
          <w:t>The Atlas of North American English</w:t>
        </w:r>
      </w:hyperlink>
      <w:r w:rsidRPr="00CA6184">
        <w:rPr>
          <w:lang w:val="en"/>
        </w:rPr>
        <w:t> provides data on the regression analysis of 56 speakers in the </w:t>
      </w:r>
      <w:hyperlink r:id="rId85" w:tooltip="Inland North" w:history="1">
        <w:r w:rsidRPr="00CA6184">
          <w:rPr>
            <w:rStyle w:val="Hyperlink"/>
            <w:lang w:val="en"/>
          </w:rPr>
          <w:t>Inland North</w:t>
        </w:r>
      </w:hyperlink>
      <w:r w:rsidRPr="00CA6184">
        <w:rPr>
          <w:lang w:val="en"/>
        </w:rPr>
        <w:t xml:space="preserve"> in which the most significant factor regarding </w:t>
      </w:r>
      <w:r w:rsidRPr="00CA6184">
        <w:rPr>
          <w:lang w:val="en"/>
        </w:rPr>
        <w:lastRenderedPageBreak/>
        <w:t>sound change advancement is gender, with women being the leading innovators. Women-led sound change from below is particularly salient for new and vigorous changes, like that of the </w:t>
      </w:r>
      <w:hyperlink r:id="rId86" w:tooltip="Palatalization (phonetics)" w:history="1">
        <w:r w:rsidRPr="00CA6184">
          <w:rPr>
            <w:rStyle w:val="Hyperlink"/>
            <w:lang w:val="en"/>
          </w:rPr>
          <w:t>palatalization</w:t>
        </w:r>
      </w:hyperlink>
      <w:r w:rsidRPr="00CA6184">
        <w:rPr>
          <w:lang w:val="en"/>
        </w:rPr>
        <w:t> of /t/ and /d/ in </w:t>
      </w:r>
      <w:hyperlink r:id="rId87" w:tooltip="Cairo Arabic" w:history="1">
        <w:r w:rsidRPr="00CA6184">
          <w:rPr>
            <w:rStyle w:val="Hyperlink"/>
            <w:lang w:val="en"/>
          </w:rPr>
          <w:t>Cairo Arabic</w:t>
        </w:r>
      </w:hyperlink>
      <w:r w:rsidRPr="00CA6184">
        <w:rPr>
          <w:lang w:val="en"/>
        </w:rPr>
        <w:t>.</w:t>
      </w:r>
      <w:hyperlink r:id="rId88" w:anchor="cite_note-labov-1" w:history="1">
        <w:r w:rsidRPr="00CA6184">
          <w:rPr>
            <w:rStyle w:val="Hyperlink"/>
            <w:vertAlign w:val="superscript"/>
            <w:lang w:val="en"/>
          </w:rPr>
          <w:t>[1]</w:t>
        </w:r>
      </w:hyperlink>
    </w:p>
    <w:p w14:paraId="482EA1ED" w14:textId="77777777" w:rsidR="00CA6184" w:rsidRPr="00CA6184" w:rsidRDefault="00CA6184" w:rsidP="00CA6184">
      <w:pPr>
        <w:rPr>
          <w:b/>
          <w:bCs/>
          <w:lang w:val="en"/>
        </w:rPr>
      </w:pPr>
      <w:r w:rsidRPr="00CA6184">
        <w:rPr>
          <w:b/>
          <w:bCs/>
          <w:lang w:val="en"/>
        </w:rPr>
        <w:t>Explanations</w:t>
      </w:r>
    </w:p>
    <w:p w14:paraId="4006DB63" w14:textId="77777777" w:rsidR="00CA6184" w:rsidRPr="00CA6184" w:rsidRDefault="00CA6184" w:rsidP="00CA6184">
      <w:pPr>
        <w:rPr>
          <w:lang w:val="en"/>
        </w:rPr>
      </w:pPr>
      <w:r w:rsidRPr="00CA6184">
        <w:rPr>
          <w:lang w:val="en"/>
        </w:rPr>
        <w:t>Researchers in sociolinguistics have attempted to provide a unified account and explanation for the gender paradox, with varying levels of success.</w:t>
      </w:r>
    </w:p>
    <w:p w14:paraId="621B3A15" w14:textId="77777777" w:rsidR="00CA6184" w:rsidRPr="00CA6184" w:rsidRDefault="00CA6184" w:rsidP="00CA6184">
      <w:pPr>
        <w:rPr>
          <w:b/>
          <w:bCs/>
          <w:lang w:val="en"/>
        </w:rPr>
      </w:pPr>
      <w:r w:rsidRPr="00CA6184">
        <w:rPr>
          <w:b/>
          <w:bCs/>
          <w:lang w:val="en"/>
        </w:rPr>
        <w:t>Neurobiological view</w:t>
      </w:r>
    </w:p>
    <w:p w14:paraId="49901EA8" w14:textId="77777777" w:rsidR="00CA6184" w:rsidRPr="00CA6184" w:rsidRDefault="00CA6184" w:rsidP="00CA6184">
      <w:pPr>
        <w:rPr>
          <w:lang w:val="en"/>
        </w:rPr>
      </w:pPr>
      <w:r w:rsidRPr="00CA6184">
        <w:rPr>
          <w:lang w:val="en"/>
        </w:rPr>
        <w:t>One proposed explanation from J. K. Chambers is the notion that women lead sound change because of some inherent biological verbal advantage. Under that view, women command a greater range of variants and styles, despite similar gender roles, because of sex differences.</w:t>
      </w:r>
      <w:hyperlink r:id="rId89" w:anchor="cite_note-3" w:history="1">
        <w:r w:rsidRPr="00CA6184">
          <w:rPr>
            <w:rStyle w:val="Hyperlink"/>
            <w:vertAlign w:val="superscript"/>
            <w:lang w:val="en"/>
          </w:rPr>
          <w:t>[3]</w:t>
        </w:r>
      </w:hyperlink>
      <w:r w:rsidRPr="00CA6184">
        <w:rPr>
          <w:lang w:val="en"/>
        </w:rPr>
        <w:t> That view is contradicted by the varying size of the "gender gap" and the fact that differences have not remained constant over time.</w:t>
      </w:r>
      <w:hyperlink r:id="rId90" w:anchor="cite_note-Romaine-4" w:history="1">
        <w:r w:rsidRPr="00CA6184">
          <w:rPr>
            <w:rStyle w:val="Hyperlink"/>
            <w:vertAlign w:val="superscript"/>
            <w:lang w:val="en"/>
          </w:rPr>
          <w:t>[4]</w:t>
        </w:r>
      </w:hyperlink>
      <w:r w:rsidRPr="00CA6184">
        <w:rPr>
          <w:lang w:val="en"/>
        </w:rPr>
        <w:t> Labov asserts that if Chambers's biological explanation were to hold true, it would need to produce a robust effect across generations.</w:t>
      </w:r>
      <w:hyperlink r:id="rId91" w:anchor="cite_note-labov-1" w:history="1">
        <w:r w:rsidRPr="00CA6184">
          <w:rPr>
            <w:rStyle w:val="Hyperlink"/>
            <w:vertAlign w:val="superscript"/>
            <w:lang w:val="en"/>
          </w:rPr>
          <w:t>[1]</w:t>
        </w:r>
      </w:hyperlink>
    </w:p>
    <w:p w14:paraId="38F4E381" w14:textId="77777777" w:rsidR="00CA6184" w:rsidRPr="00CA6184" w:rsidRDefault="00CA6184" w:rsidP="00CA6184">
      <w:pPr>
        <w:rPr>
          <w:b/>
          <w:bCs/>
          <w:lang w:val="en"/>
        </w:rPr>
      </w:pPr>
      <w:r w:rsidRPr="00CA6184">
        <w:rPr>
          <w:b/>
          <w:bCs/>
          <w:lang w:val="en"/>
        </w:rPr>
        <w:t>Social capital view</w:t>
      </w:r>
    </w:p>
    <w:p w14:paraId="25C8A8DA" w14:textId="77777777" w:rsidR="00CA6184" w:rsidRPr="00CA6184" w:rsidRDefault="00CA6184" w:rsidP="00CA6184">
      <w:pPr>
        <w:rPr>
          <w:lang w:val="en"/>
        </w:rPr>
      </w:pPr>
      <w:r w:rsidRPr="00CA6184">
        <w:rPr>
          <w:lang w:val="en"/>
        </w:rPr>
        <w:t>Another possible explanation for women's leadership in language change is their greater sensitivity to the social status associated with certain variants. As women have historically been denied access to the standard economic capital available to men through education and job opportunities, that may have motivated the usage of prestige forms to help them gain social capital and advance their social standing, both consciously for cases of change from above and subconsciously for change from below. The notion that women's speech is in fact the "language of powerlessness" is supported by findings that some features of stereotypical women's speech were also used by men when in a position of subverted power.</w:t>
      </w:r>
    </w:p>
    <w:p w14:paraId="1E0276A2" w14:textId="77777777" w:rsidR="00CA6184" w:rsidRPr="00CA6184" w:rsidRDefault="00CA6184" w:rsidP="00CA6184">
      <w:pPr>
        <w:rPr>
          <w:lang w:val="en"/>
        </w:rPr>
      </w:pPr>
      <w:r w:rsidRPr="00CA6184">
        <w:rPr>
          <w:lang w:val="en"/>
        </w:rPr>
        <w:t>However, women still consistently exhibit higher use of prestige forms even in contemporary societies with higher levels of gender equality. Studies of language variation in central </w:t>
      </w:r>
      <w:hyperlink r:id="rId92" w:tooltip="Sweden" w:history="1">
        <w:r w:rsidRPr="00CA6184">
          <w:rPr>
            <w:rStyle w:val="Hyperlink"/>
            <w:lang w:val="en"/>
          </w:rPr>
          <w:t>Sweden</w:t>
        </w:r>
      </w:hyperlink>
      <w:r w:rsidRPr="00CA6184">
        <w:rPr>
          <w:lang w:val="en"/>
        </w:rPr>
        <w:t> show that gender differences in speech have been maintained or even increased since 1967 although recent legislation in Sweden has led to improvements in gender equality.</w:t>
      </w:r>
      <w:hyperlink r:id="rId93" w:anchor="cite_note-Romaine-4" w:history="1">
        <w:r w:rsidRPr="00CA6184">
          <w:rPr>
            <w:rStyle w:val="Hyperlink"/>
            <w:vertAlign w:val="superscript"/>
            <w:lang w:val="en"/>
          </w:rPr>
          <w:t>[4]</w:t>
        </w:r>
      </w:hyperlink>
      <w:r w:rsidRPr="00CA6184">
        <w:rPr>
          <w:lang w:val="en"/>
        </w:rPr>
        <w:t> Nonetheless, the legislation may be too recent to have any great effect on the power entrenched in language and the </w:t>
      </w:r>
      <w:hyperlink r:id="rId94" w:tooltip="Sexism" w:history="1">
        <w:r w:rsidRPr="00CA6184">
          <w:rPr>
            <w:rStyle w:val="Hyperlink"/>
            <w:lang w:val="en"/>
          </w:rPr>
          <w:t>systemic and cultural sexism</w:t>
        </w:r>
      </w:hyperlink>
      <w:r w:rsidRPr="00CA6184">
        <w:rPr>
          <w:lang w:val="en"/>
        </w:rPr>
        <w:t> that might remain despite various new laws.</w:t>
      </w:r>
    </w:p>
    <w:p w14:paraId="5F8DEA9C" w14:textId="77777777" w:rsidR="00CA6184" w:rsidRPr="00CA6184" w:rsidRDefault="00CA6184" w:rsidP="00CA6184">
      <w:pPr>
        <w:rPr>
          <w:b/>
          <w:bCs/>
          <w:lang w:val="en"/>
        </w:rPr>
      </w:pPr>
      <w:r w:rsidRPr="00CA6184">
        <w:rPr>
          <w:b/>
          <w:bCs/>
          <w:lang w:val="en"/>
        </w:rPr>
        <w:t>Network theory view</w:t>
      </w:r>
    </w:p>
    <w:p w14:paraId="626E40A1" w14:textId="77777777" w:rsidR="00CA6184" w:rsidRPr="00CA6184" w:rsidRDefault="00CA6184" w:rsidP="00CA6184">
      <w:pPr>
        <w:rPr>
          <w:lang w:val="en"/>
        </w:rPr>
      </w:pPr>
      <w:r w:rsidRPr="00CA6184">
        <w:rPr>
          <w:lang w:val="en"/>
        </w:rPr>
        <w:t>Gendered patterns of speech can also be explained by </w:t>
      </w:r>
      <w:hyperlink r:id="rId95" w:tooltip="Social network (sociolinguistics)" w:history="1">
        <w:r w:rsidRPr="00CA6184">
          <w:rPr>
            <w:rStyle w:val="Hyperlink"/>
            <w:lang w:val="en"/>
          </w:rPr>
          <w:t>social network theory</w:t>
        </w:r>
      </w:hyperlink>
      <w:r w:rsidRPr="00CA6184">
        <w:rPr>
          <w:lang w:val="en"/>
        </w:rPr>
        <w:t xml:space="preserve">, which suggests that speech differences are accounted for by the differences between the social </w:t>
      </w:r>
      <w:r w:rsidRPr="00CA6184">
        <w:rPr>
          <w:lang w:val="en"/>
        </w:rPr>
        <w:lastRenderedPageBreak/>
        <w:t>networks of men and women. Men tend to have denser and more local social networks, which are more conservative and resistant to change and result in higher usage of non-standard local variants. On the other hand, women tend to have more open and less local networks, which are more likely to use standard variants and have access to innovative forms because of weak ties to other speech communities.</w:t>
      </w:r>
      <w:hyperlink r:id="rId96" w:anchor="cite_note-Romaine-4" w:history="1">
        <w:r w:rsidRPr="00CA6184">
          <w:rPr>
            <w:rStyle w:val="Hyperlink"/>
            <w:vertAlign w:val="superscript"/>
            <w:lang w:val="en"/>
          </w:rPr>
          <w:t>[4]</w:t>
        </w:r>
      </w:hyperlink>
    </w:p>
    <w:p w14:paraId="3AB25826" w14:textId="77777777" w:rsidR="00CA6184" w:rsidRPr="00CA6184" w:rsidRDefault="00CA6184" w:rsidP="00CA6184">
      <w:pPr>
        <w:rPr>
          <w:b/>
          <w:bCs/>
          <w:lang w:val="en"/>
        </w:rPr>
      </w:pPr>
      <w:r w:rsidRPr="00CA6184">
        <w:rPr>
          <w:b/>
          <w:bCs/>
          <w:lang w:val="en"/>
        </w:rPr>
        <w:t>Complications</w:t>
      </w:r>
    </w:p>
    <w:p w14:paraId="66EC86B7" w14:textId="77777777" w:rsidR="00CA6184" w:rsidRPr="00CA6184" w:rsidRDefault="00CA6184" w:rsidP="00CA6184">
      <w:pPr>
        <w:rPr>
          <w:lang w:val="en"/>
        </w:rPr>
      </w:pPr>
      <w:r w:rsidRPr="00CA6184">
        <w:rPr>
          <w:lang w:val="en"/>
        </w:rPr>
        <w:t>In addition to the difficulties that arise in reconciling the gender paradox itself, other complications have emerged in the methodology and interpretations that led to its discovery.</w:t>
      </w:r>
    </w:p>
    <w:p w14:paraId="1AF8FD50" w14:textId="77777777" w:rsidR="00CA6184" w:rsidRPr="00CA6184" w:rsidRDefault="00CA6184" w:rsidP="00CA6184">
      <w:pPr>
        <w:rPr>
          <w:b/>
          <w:bCs/>
          <w:lang w:val="en"/>
        </w:rPr>
      </w:pPr>
      <w:r w:rsidRPr="00CA6184">
        <w:rPr>
          <w:b/>
          <w:bCs/>
          <w:lang w:val="en"/>
        </w:rPr>
        <w:t>Ethnocentric data</w:t>
      </w:r>
    </w:p>
    <w:p w14:paraId="5D1AAFF1" w14:textId="77777777" w:rsidR="00CA6184" w:rsidRPr="00CA6184" w:rsidRDefault="00CA6184" w:rsidP="00CA6184">
      <w:pPr>
        <w:rPr>
          <w:lang w:val="en"/>
        </w:rPr>
      </w:pPr>
      <w:r w:rsidRPr="00CA6184">
        <w:rPr>
          <w:lang w:val="en"/>
        </w:rPr>
        <w:t>Evidence of the paradox is widespread in sociolinguistic variation studies that use either sex or gender as a variable, but findings that support the principles are not universal. Most data in support of the gender paradox come from studies of </w:t>
      </w:r>
      <w:hyperlink r:id="rId97" w:tooltip="Indo-European languages" w:history="1">
        <w:r w:rsidRPr="00CA6184">
          <w:rPr>
            <w:rStyle w:val="Hyperlink"/>
            <w:lang w:val="en"/>
          </w:rPr>
          <w:t>Indo-European languages</w:t>
        </w:r>
      </w:hyperlink>
      <w:r w:rsidRPr="00CA6184">
        <w:rPr>
          <w:lang w:val="en"/>
        </w:rPr>
        <w:t> in </w:t>
      </w:r>
      <w:hyperlink r:id="rId98" w:tooltip="Europe" w:history="1">
        <w:r w:rsidRPr="00CA6184">
          <w:rPr>
            <w:rStyle w:val="Hyperlink"/>
            <w:lang w:val="en"/>
          </w:rPr>
          <w:t>Europe</w:t>
        </w:r>
      </w:hyperlink>
      <w:r w:rsidRPr="00CA6184">
        <w:rPr>
          <w:lang w:val="en"/>
        </w:rPr>
        <w:t> or </w:t>
      </w:r>
      <w:hyperlink r:id="rId99" w:tooltip="North America" w:history="1">
        <w:r w:rsidRPr="00CA6184">
          <w:rPr>
            <w:rStyle w:val="Hyperlink"/>
            <w:lang w:val="en"/>
          </w:rPr>
          <w:t>North America</w:t>
        </w:r>
      </w:hyperlink>
      <w:r w:rsidRPr="00CA6184">
        <w:rPr>
          <w:lang w:val="en"/>
        </w:rPr>
        <w:t>, but studies done in </w:t>
      </w:r>
      <w:hyperlink r:id="rId100" w:tooltip="Asia" w:history="1">
        <w:r w:rsidRPr="00CA6184">
          <w:rPr>
            <w:rStyle w:val="Hyperlink"/>
            <w:lang w:val="en"/>
          </w:rPr>
          <w:t>Asia</w:t>
        </w:r>
      </w:hyperlink>
      <w:r w:rsidRPr="00CA6184">
        <w:rPr>
          <w:lang w:val="en"/>
        </w:rPr>
        <w:t>, </w:t>
      </w:r>
      <w:hyperlink r:id="rId101" w:tooltip="Africa" w:history="1">
        <w:r w:rsidRPr="00CA6184">
          <w:rPr>
            <w:rStyle w:val="Hyperlink"/>
            <w:lang w:val="en"/>
          </w:rPr>
          <w:t>Africa</w:t>
        </w:r>
      </w:hyperlink>
      <w:r w:rsidRPr="00CA6184">
        <w:rPr>
          <w:lang w:val="en"/>
        </w:rPr>
        <w:t>, and the </w:t>
      </w:r>
      <w:hyperlink r:id="rId102" w:tooltip="Middle East" w:history="1">
        <w:r w:rsidRPr="00CA6184">
          <w:rPr>
            <w:rStyle w:val="Hyperlink"/>
            <w:lang w:val="en"/>
          </w:rPr>
          <w:t>Middle East</w:t>
        </w:r>
      </w:hyperlink>
      <w:r w:rsidRPr="00CA6184">
        <w:rPr>
          <w:lang w:val="en"/>
        </w:rPr>
        <w:t> countries often show contradictory patterns. For example, male speakers use the prestigious classical variety of </w:t>
      </w:r>
      <w:hyperlink r:id="rId103" w:tooltip="Arabic" w:history="1">
        <w:r w:rsidRPr="00CA6184">
          <w:rPr>
            <w:rStyle w:val="Hyperlink"/>
            <w:lang w:val="en"/>
          </w:rPr>
          <w:t>Arabic</w:t>
        </w:r>
      </w:hyperlink>
      <w:r w:rsidRPr="00CA6184">
        <w:rPr>
          <w:lang w:val="en"/>
        </w:rPr>
        <w:t> far more than women even though women lead in the use of locally-prestigious standard variants.</w:t>
      </w:r>
      <w:hyperlink r:id="rId104" w:anchor="cite_note-arabic-5" w:history="1">
        <w:r w:rsidRPr="00CA6184">
          <w:rPr>
            <w:rStyle w:val="Hyperlink"/>
            <w:vertAlign w:val="superscript"/>
            <w:lang w:val="en"/>
          </w:rPr>
          <w:t>[5]</w:t>
        </w:r>
      </w:hyperlink>
      <w:r w:rsidRPr="00CA6184">
        <w:rPr>
          <w:lang w:val="en"/>
        </w:rPr>
        <w:t> Men speaking </w:t>
      </w:r>
      <w:hyperlink r:id="rId105" w:tooltip="Malagasy language" w:history="1">
        <w:r w:rsidRPr="00CA6184">
          <w:rPr>
            <w:rStyle w:val="Hyperlink"/>
            <w:lang w:val="en"/>
          </w:rPr>
          <w:t>Malagasy</w:t>
        </w:r>
      </w:hyperlink>
      <w:r w:rsidRPr="00CA6184">
        <w:rPr>
          <w:lang w:val="en"/>
        </w:rPr>
        <w:t> also lead in the use of their ideal speech style, which is characterized by non-confrontational indirectness, but the women are norm-breakers and use the stigmatized direct style that is associated with negative information.</w:t>
      </w:r>
      <w:hyperlink r:id="rId106" w:anchor="cite_note-Keenan-6" w:history="1">
        <w:r w:rsidRPr="00CA6184">
          <w:rPr>
            <w:rStyle w:val="Hyperlink"/>
            <w:vertAlign w:val="superscript"/>
            <w:lang w:val="en"/>
          </w:rPr>
          <w:t>[6]</w:t>
        </w:r>
      </w:hyperlink>
      <w:r w:rsidRPr="00CA6184">
        <w:rPr>
          <w:lang w:val="en"/>
        </w:rPr>
        <w:t> Those counterexamples suggest that the gender paradox could be limited to Western cultures or languages.</w:t>
      </w:r>
    </w:p>
    <w:p w14:paraId="63DC8E22" w14:textId="77777777" w:rsidR="00CA6184" w:rsidRPr="00CA6184" w:rsidRDefault="00CA6184" w:rsidP="00CA6184">
      <w:pPr>
        <w:rPr>
          <w:b/>
          <w:bCs/>
          <w:lang w:val="en"/>
        </w:rPr>
      </w:pPr>
      <w:r w:rsidRPr="00CA6184">
        <w:rPr>
          <w:b/>
          <w:bCs/>
          <w:lang w:val="en"/>
        </w:rPr>
        <w:t>Stylistic differences within women</w:t>
      </w:r>
    </w:p>
    <w:p w14:paraId="1F45A989" w14:textId="77777777" w:rsidR="00CA6184" w:rsidRPr="00CA6184" w:rsidRDefault="00CA6184" w:rsidP="00CA6184">
      <w:pPr>
        <w:rPr>
          <w:lang w:val="en"/>
        </w:rPr>
      </w:pPr>
      <w:r w:rsidRPr="00CA6184">
        <w:rPr>
          <w:lang w:val="en"/>
        </w:rPr>
        <w:t>Several sociolinguists question the validity of making generalizations about a group as large as "women," which makes up roughly half the population of the world. </w:t>
      </w:r>
      <w:hyperlink r:id="rId107" w:tooltip="Penelope Eckert" w:history="1">
        <w:r w:rsidRPr="00CA6184">
          <w:rPr>
            <w:rStyle w:val="Hyperlink"/>
            <w:lang w:val="en"/>
          </w:rPr>
          <w:t>Penelope Eckert</w:t>
        </w:r>
      </w:hyperlink>
      <w:r w:rsidRPr="00CA6184">
        <w:rPr>
          <w:lang w:val="en"/>
        </w:rPr>
        <w:t> argues instead that women are not using prestige forms to declare whether or not they are women. A single linguistic variable can be </w:t>
      </w:r>
      <w:hyperlink r:id="rId108" w:tooltip="Indexicality" w:history="1">
        <w:r w:rsidRPr="00CA6184">
          <w:rPr>
            <w:rStyle w:val="Hyperlink"/>
            <w:lang w:val="en"/>
          </w:rPr>
          <w:t>indexical</w:t>
        </w:r>
      </w:hyperlink>
      <w:r w:rsidRPr="00CA6184">
        <w:rPr>
          <w:lang w:val="en"/>
        </w:rPr>
        <w:t> of multiple traits and women (and men) can belong to multiple social groups, each with their own linguistic traits. Language variations that are chosen by their third-order indexical qualities on a personal, rather than gender-wide level, reflected in the fact that no two women speak exactly alike. Those findings challenge the idea that women's use of prestige forms is not necessarily something inherent in their biology but could also be an external third-order indexical quality more highly valued among women than men.</w:t>
      </w:r>
      <w:hyperlink r:id="rId109" w:anchor="cite_note-Eckert-7" w:history="1">
        <w:r w:rsidRPr="00CA6184">
          <w:rPr>
            <w:rStyle w:val="Hyperlink"/>
            <w:vertAlign w:val="superscript"/>
            <w:lang w:val="en"/>
          </w:rPr>
          <w:t>[7]</w:t>
        </w:r>
      </w:hyperlink>
    </w:p>
    <w:p w14:paraId="4E85B7EC" w14:textId="77777777" w:rsidR="00CA6184" w:rsidRPr="00CA6184" w:rsidRDefault="00CA6184" w:rsidP="00CA6184">
      <w:pPr>
        <w:rPr>
          <w:b/>
          <w:bCs/>
          <w:lang w:val="en"/>
        </w:rPr>
      </w:pPr>
      <w:r w:rsidRPr="00CA6184">
        <w:rPr>
          <w:b/>
          <w:bCs/>
          <w:lang w:val="en"/>
        </w:rPr>
        <w:t>Social-constructionist view</w:t>
      </w:r>
    </w:p>
    <w:p w14:paraId="7AEDB9B0" w14:textId="77777777" w:rsidR="00CA6184" w:rsidRPr="00CA6184" w:rsidRDefault="00CA6184" w:rsidP="00CA6184">
      <w:pPr>
        <w:rPr>
          <w:lang w:val="en"/>
        </w:rPr>
      </w:pPr>
      <w:hyperlink r:id="rId110" w:tooltip="Social constructionism" w:history="1">
        <w:r w:rsidRPr="00CA6184">
          <w:rPr>
            <w:rStyle w:val="Hyperlink"/>
            <w:lang w:val="en"/>
          </w:rPr>
          <w:t>Social constructionists</w:t>
        </w:r>
      </w:hyperlink>
      <w:r w:rsidRPr="00CA6184">
        <w:rPr>
          <w:lang w:val="en"/>
        </w:rPr>
        <w:t> view the gender paradox as questionable because many of the studies used as evidence fail to take into account the </w:t>
      </w:r>
      <w:hyperlink r:id="rId111" w:tooltip="Sex and gender distinction" w:history="1">
        <w:r w:rsidRPr="00CA6184">
          <w:rPr>
            <w:rStyle w:val="Hyperlink"/>
            <w:lang w:val="en"/>
          </w:rPr>
          <w:t>sex and gender distinction</w:t>
        </w:r>
      </w:hyperlink>
      <w:r w:rsidRPr="00CA6184">
        <w:rPr>
          <w:lang w:val="en"/>
        </w:rPr>
        <w:t>. When gender is mentioned at all, it is often used synonymously with sex. Statistics support the fact that women often lead language change, but their motivations for doing so cannot be determined by statistics alone. It is inconclusive whether it is something physiologically inherent that makes women more progressive in their language use or if the trend is instead an effect of the role of the female gender within society.</w:t>
      </w:r>
    </w:p>
    <w:p w14:paraId="0CF996CB" w14:textId="77777777" w:rsidR="00CA6184" w:rsidRPr="00CA6184" w:rsidRDefault="00CA6184" w:rsidP="00CA6184">
      <w:pPr>
        <w:rPr>
          <w:lang w:val="en"/>
        </w:rPr>
      </w:pPr>
      <w:r w:rsidRPr="00CA6184">
        <w:rPr>
          <w:lang w:val="en"/>
        </w:rPr>
        <w:t>If a tendency towards language change is a product of gender, which is socially constructed, sociolinguistics should instead be focusing on the social aspects of femininity that are indexed by female speech. Tats view would also account for the inconsistency in results between studies done in western cultures supporting the gender paradox and those done in other cultures in where the results are less conclusive.</w:t>
      </w:r>
      <w:hyperlink r:id="rId112" w:anchor="cite_note-Cameron-8" w:history="1">
        <w:r w:rsidRPr="00CA6184">
          <w:rPr>
            <w:rStyle w:val="Hyperlink"/>
            <w:vertAlign w:val="superscript"/>
            <w:lang w:val="en"/>
          </w:rPr>
          <w:t>[8]</w:t>
        </w:r>
      </w:hyperlink>
    </w:p>
    <w:p w14:paraId="5E1A94FA" w14:textId="77777777" w:rsidR="00CA6184" w:rsidRPr="00CA6184" w:rsidRDefault="00CA6184" w:rsidP="00CA6184">
      <w:pPr>
        <w:rPr>
          <w:b/>
          <w:bCs/>
          <w:lang w:val="en"/>
        </w:rPr>
      </w:pPr>
      <w:r w:rsidRPr="00CA6184">
        <w:rPr>
          <w:b/>
          <w:bCs/>
          <w:lang w:val="en"/>
        </w:rPr>
        <w:t>Shifting of standard forms</w:t>
      </w:r>
    </w:p>
    <w:p w14:paraId="3CD2339B" w14:textId="77777777" w:rsidR="00CA6184" w:rsidRPr="00CA6184" w:rsidRDefault="00CA6184" w:rsidP="00CA6184">
      <w:pPr>
        <w:rPr>
          <w:lang w:val="en"/>
        </w:rPr>
      </w:pPr>
      <w:r w:rsidRPr="00CA6184">
        <w:rPr>
          <w:lang w:val="en"/>
        </w:rPr>
        <w:t>Variation among women could also be caused by shifting standard forms. In a 2003 study of the </w:t>
      </w:r>
      <w:hyperlink r:id="rId113" w:anchor="Language" w:tooltip="Japanese settlement in Palau" w:history="1">
        <w:r w:rsidRPr="00CA6184">
          <w:rPr>
            <w:rStyle w:val="Hyperlink"/>
            <w:lang w:val="en"/>
          </w:rPr>
          <w:t>multilingual community of Palau</w:t>
        </w:r>
      </w:hyperlink>
      <w:r w:rsidRPr="00CA6184">
        <w:rPr>
          <w:lang w:val="en"/>
        </w:rPr>
        <w:t>, Kazuko Matsumoto and David Britain examined the functions of prestige forms among women of various age groups. They found that among Palau women of the parent and grandparent generations, the use of </w:t>
      </w:r>
      <w:hyperlink r:id="rId114" w:tooltip="Japanese language" w:history="1">
        <w:r w:rsidRPr="00CA6184">
          <w:rPr>
            <w:rStyle w:val="Hyperlink"/>
            <w:lang w:val="en"/>
          </w:rPr>
          <w:t>Japanese</w:t>
        </w:r>
      </w:hyperlink>
      <w:r w:rsidRPr="00CA6184">
        <w:rPr>
          <w:lang w:val="en"/>
        </w:rPr>
        <w:t> is considered a conservative behavior since it is used to preserve their ethnic home language. Among young </w:t>
      </w:r>
      <w:hyperlink r:id="rId115" w:tooltip="Palau women (page does not exist)" w:history="1">
        <w:r w:rsidRPr="00CA6184">
          <w:rPr>
            <w:rStyle w:val="Hyperlink"/>
            <w:lang w:val="en"/>
          </w:rPr>
          <w:t>Palau women</w:t>
        </w:r>
      </w:hyperlink>
      <w:r w:rsidRPr="00CA6184">
        <w:rPr>
          <w:lang w:val="en"/>
        </w:rPr>
        <w:t>, however, the use of Japanese is considered an innovative behavior because since they have been raised speaking Palau, Japanese is an prestigious foreign language, which is used to secure a job in the modern employment market.</w:t>
      </w:r>
      <w:hyperlink r:id="rId116" w:anchor="cite_note-Matsumoto-9" w:history="1">
        <w:r w:rsidRPr="00CA6184">
          <w:rPr>
            <w:rStyle w:val="Hyperlink"/>
            <w:vertAlign w:val="superscript"/>
            <w:lang w:val="en"/>
          </w:rPr>
          <w:t>[9]</w:t>
        </w:r>
      </w:hyperlink>
    </w:p>
    <w:p w14:paraId="671293A7" w14:textId="77777777" w:rsidR="00CA6184" w:rsidRPr="00CA6184" w:rsidRDefault="00CA6184" w:rsidP="00CA6184">
      <w:pPr>
        <w:rPr>
          <w:b/>
          <w:bCs/>
          <w:lang w:val="en"/>
        </w:rPr>
      </w:pPr>
      <w:r w:rsidRPr="00CA6184">
        <w:rPr>
          <w:b/>
          <w:bCs/>
          <w:lang w:val="en"/>
        </w:rPr>
        <w:t>See also</w:t>
      </w:r>
    </w:p>
    <w:p w14:paraId="4EB75F69" w14:textId="77777777" w:rsidR="00CA6184" w:rsidRPr="00CA6184" w:rsidRDefault="00CA6184" w:rsidP="00CA6184">
      <w:pPr>
        <w:numPr>
          <w:ilvl w:val="0"/>
          <w:numId w:val="842"/>
        </w:numPr>
        <w:rPr>
          <w:lang w:val="en"/>
        </w:rPr>
      </w:pPr>
      <w:hyperlink r:id="rId117" w:tooltip="List of paradoxes" w:history="1">
        <w:r w:rsidRPr="00CA6184">
          <w:rPr>
            <w:rStyle w:val="Hyperlink"/>
            <w:lang w:val="en"/>
          </w:rPr>
          <w:t>List of paradoxes</w:t>
        </w:r>
      </w:hyperlink>
    </w:p>
    <w:p w14:paraId="6BD40EA4" w14:textId="77777777" w:rsidR="00CA6184" w:rsidRPr="00CA6184" w:rsidRDefault="00CA6184" w:rsidP="00CA6184">
      <w:pPr>
        <w:rPr>
          <w:b/>
          <w:bCs/>
          <w:lang w:val="en"/>
        </w:rPr>
      </w:pPr>
      <w:r w:rsidRPr="00CA6184">
        <w:rPr>
          <w:b/>
          <w:bCs/>
          <w:lang w:val="en"/>
        </w:rPr>
        <w:t>References</w:t>
      </w:r>
    </w:p>
    <w:p w14:paraId="41429F11" w14:textId="77777777" w:rsidR="00CA6184" w:rsidRPr="00CA6184" w:rsidRDefault="00CA6184" w:rsidP="00CA6184">
      <w:pPr>
        <w:numPr>
          <w:ilvl w:val="0"/>
          <w:numId w:val="843"/>
        </w:numPr>
        <w:rPr>
          <w:lang w:val="en"/>
        </w:rPr>
      </w:pPr>
      <w:r w:rsidRPr="00CA6184">
        <w:rPr>
          <w:lang w:val="en"/>
        </w:rPr>
        <w:t> </w:t>
      </w:r>
      <w:r w:rsidRPr="00CA6184">
        <w:rPr>
          <w:i/>
          <w:iCs/>
          <w:lang w:val="en"/>
        </w:rPr>
        <w:t>Labov, William (2001). Principles of Linguistic Change, Vol. 2: Social Factors. Malden, MA: Blackwell Publishers Inc. pp. 261–293. </w:t>
      </w:r>
      <w:hyperlink r:id="rId118" w:tooltip="ISBN (identifier)" w:history="1">
        <w:r w:rsidRPr="00CA6184">
          <w:rPr>
            <w:rStyle w:val="Hyperlink"/>
            <w:i/>
            <w:iCs/>
            <w:lang w:val="en"/>
          </w:rPr>
          <w:t>ISBN</w:t>
        </w:r>
      </w:hyperlink>
      <w:r w:rsidRPr="00CA6184">
        <w:rPr>
          <w:i/>
          <w:iCs/>
          <w:lang w:val="en"/>
        </w:rPr>
        <w:t> </w:t>
      </w:r>
      <w:hyperlink r:id="rId119" w:tooltip="Special:BookSources/063117916X" w:history="1">
        <w:r w:rsidRPr="00CA6184">
          <w:rPr>
            <w:rStyle w:val="Hyperlink"/>
            <w:i/>
            <w:iCs/>
            <w:lang w:val="en"/>
          </w:rPr>
          <w:t>063117916X</w:t>
        </w:r>
      </w:hyperlink>
      <w:r w:rsidRPr="00CA6184">
        <w:rPr>
          <w:i/>
          <w:iCs/>
          <w:lang w:val="en"/>
        </w:rPr>
        <w:t>.</w:t>
      </w:r>
    </w:p>
    <w:p w14:paraId="33DD21D3" w14:textId="77777777" w:rsidR="00CA6184" w:rsidRPr="00CA6184" w:rsidRDefault="00CA6184" w:rsidP="00CA6184">
      <w:pPr>
        <w:numPr>
          <w:ilvl w:val="0"/>
          <w:numId w:val="843"/>
        </w:numPr>
        <w:rPr>
          <w:lang w:val="en"/>
        </w:rPr>
      </w:pPr>
      <w:r w:rsidRPr="00CA6184">
        <w:rPr>
          <w:lang w:val="en"/>
        </w:rPr>
        <w:t> </w:t>
      </w:r>
      <w:r w:rsidRPr="00CA6184">
        <w:rPr>
          <w:i/>
          <w:iCs/>
          <w:lang w:val="en"/>
        </w:rPr>
        <w:t>Trudgill, Peter (Oct 1972). </w:t>
      </w:r>
      <w:hyperlink r:id="rId120" w:history="1">
        <w:r w:rsidRPr="00CA6184">
          <w:rPr>
            <w:rStyle w:val="Hyperlink"/>
            <w:i/>
            <w:iCs/>
            <w:lang w:val="en"/>
          </w:rPr>
          <w:t>"Sex, Covert Prestige and Linguistic Change in the Urban British English of Norwich"</w:t>
        </w:r>
      </w:hyperlink>
      <w:r w:rsidRPr="00CA6184">
        <w:rPr>
          <w:i/>
          <w:iCs/>
          <w:lang w:val="en"/>
        </w:rPr>
        <w:t>. Language in Society. </w:t>
      </w:r>
      <w:r w:rsidRPr="00CA6184">
        <w:rPr>
          <w:b/>
          <w:bCs/>
          <w:i/>
          <w:iCs/>
          <w:lang w:val="en"/>
        </w:rPr>
        <w:t>1</w:t>
      </w:r>
      <w:r w:rsidRPr="00CA6184">
        <w:rPr>
          <w:i/>
          <w:iCs/>
          <w:lang w:val="en"/>
        </w:rPr>
        <w:t> (2). Cambridge: Cambridge University Press: 179–195. </w:t>
      </w:r>
      <w:hyperlink r:id="rId121" w:tooltip="Doi (identifier)" w:history="1">
        <w:r w:rsidRPr="00CA6184">
          <w:rPr>
            <w:rStyle w:val="Hyperlink"/>
            <w:i/>
            <w:iCs/>
            <w:lang w:val="en"/>
          </w:rPr>
          <w:t>doi</w:t>
        </w:r>
      </w:hyperlink>
      <w:r w:rsidRPr="00CA6184">
        <w:rPr>
          <w:i/>
          <w:iCs/>
          <w:lang w:val="en"/>
        </w:rPr>
        <w:t>:</w:t>
      </w:r>
      <w:hyperlink r:id="rId122" w:history="1">
        <w:r w:rsidRPr="00CA6184">
          <w:rPr>
            <w:rStyle w:val="Hyperlink"/>
            <w:i/>
            <w:iCs/>
            <w:lang w:val="en"/>
          </w:rPr>
          <w:t>10.1017/s0047404500000488</w:t>
        </w:r>
      </w:hyperlink>
      <w:r w:rsidRPr="00CA6184">
        <w:rPr>
          <w:i/>
          <w:iCs/>
          <w:lang w:val="en"/>
        </w:rPr>
        <w:t>. </w:t>
      </w:r>
      <w:hyperlink r:id="rId123" w:tooltip="JSTOR (identifier)" w:history="1">
        <w:r w:rsidRPr="00CA6184">
          <w:rPr>
            <w:rStyle w:val="Hyperlink"/>
            <w:i/>
            <w:iCs/>
            <w:lang w:val="en"/>
          </w:rPr>
          <w:t>JSTOR</w:t>
        </w:r>
      </w:hyperlink>
      <w:r w:rsidRPr="00CA6184">
        <w:rPr>
          <w:i/>
          <w:iCs/>
          <w:lang w:val="en"/>
        </w:rPr>
        <w:t> </w:t>
      </w:r>
      <w:hyperlink r:id="rId124" w:history="1">
        <w:r w:rsidRPr="00CA6184">
          <w:rPr>
            <w:rStyle w:val="Hyperlink"/>
            <w:i/>
            <w:iCs/>
            <w:lang w:val="en"/>
          </w:rPr>
          <w:t>4166683</w:t>
        </w:r>
      </w:hyperlink>
      <w:r w:rsidRPr="00CA6184">
        <w:rPr>
          <w:i/>
          <w:iCs/>
          <w:lang w:val="en"/>
        </w:rPr>
        <w:t>.</w:t>
      </w:r>
    </w:p>
    <w:p w14:paraId="45675C8A" w14:textId="77777777" w:rsidR="00CA6184" w:rsidRPr="00CA6184" w:rsidRDefault="00CA6184" w:rsidP="00CA6184">
      <w:pPr>
        <w:numPr>
          <w:ilvl w:val="0"/>
          <w:numId w:val="843"/>
        </w:numPr>
        <w:rPr>
          <w:lang w:val="en"/>
        </w:rPr>
      </w:pPr>
      <w:r w:rsidRPr="00CA6184">
        <w:rPr>
          <w:lang w:val="en"/>
        </w:rPr>
        <w:t> </w:t>
      </w:r>
      <w:r w:rsidRPr="00CA6184">
        <w:rPr>
          <w:i/>
          <w:iCs/>
          <w:lang w:val="en"/>
        </w:rPr>
        <w:t>Chambers, J. K. (1995). Sociolinguistic Theory. Oxford: Blackwell Publishers Inc. </w:t>
      </w:r>
      <w:hyperlink r:id="rId125" w:tooltip="ISBN (identifier)" w:history="1">
        <w:r w:rsidRPr="00CA6184">
          <w:rPr>
            <w:rStyle w:val="Hyperlink"/>
            <w:i/>
            <w:iCs/>
            <w:lang w:val="en"/>
          </w:rPr>
          <w:t>ISBN</w:t>
        </w:r>
      </w:hyperlink>
      <w:r w:rsidRPr="00CA6184">
        <w:rPr>
          <w:i/>
          <w:iCs/>
          <w:lang w:val="en"/>
        </w:rPr>
        <w:t> </w:t>
      </w:r>
      <w:hyperlink r:id="rId126" w:tooltip="Special:BookSources/0631183264" w:history="1">
        <w:r w:rsidRPr="00CA6184">
          <w:rPr>
            <w:rStyle w:val="Hyperlink"/>
            <w:i/>
            <w:iCs/>
            <w:lang w:val="en"/>
          </w:rPr>
          <w:t>0631183264</w:t>
        </w:r>
      </w:hyperlink>
      <w:r w:rsidRPr="00CA6184">
        <w:rPr>
          <w:i/>
          <w:iCs/>
          <w:lang w:val="en"/>
        </w:rPr>
        <w:t>.</w:t>
      </w:r>
    </w:p>
    <w:p w14:paraId="2955FF83" w14:textId="77777777" w:rsidR="00CA6184" w:rsidRPr="00CA6184" w:rsidRDefault="00CA6184" w:rsidP="00CA6184">
      <w:pPr>
        <w:numPr>
          <w:ilvl w:val="0"/>
          <w:numId w:val="843"/>
        </w:numPr>
        <w:rPr>
          <w:lang w:val="en"/>
        </w:rPr>
      </w:pPr>
      <w:r w:rsidRPr="00CA6184">
        <w:rPr>
          <w:lang w:val="en"/>
        </w:rPr>
        <w:lastRenderedPageBreak/>
        <w:t> </w:t>
      </w:r>
      <w:r w:rsidRPr="00CA6184">
        <w:rPr>
          <w:i/>
          <w:iCs/>
          <w:lang w:val="en"/>
        </w:rPr>
        <w:t>Romaine, Suzanne, </w:t>
      </w:r>
      <w:hyperlink r:id="rId127" w:history="1">
        <w:r w:rsidRPr="00CA6184">
          <w:rPr>
            <w:rStyle w:val="Hyperlink"/>
            <w:i/>
            <w:iCs/>
            <w:lang w:val="en"/>
          </w:rPr>
          <w:t>"Variation in Language and Gender"</w:t>
        </w:r>
      </w:hyperlink>
      <w:r w:rsidRPr="00CA6184">
        <w:rPr>
          <w:i/>
          <w:iCs/>
          <w:lang w:val="en"/>
        </w:rPr>
        <w:t> (PDF), The Handbook of Language and Gender, Oxford: Blackwell Publishing Ltd, archived from </w:t>
      </w:r>
      <w:hyperlink r:id="rId128" w:history="1">
        <w:r w:rsidRPr="00CA6184">
          <w:rPr>
            <w:rStyle w:val="Hyperlink"/>
            <w:i/>
            <w:iCs/>
            <w:lang w:val="en"/>
          </w:rPr>
          <w:t>the original</w:t>
        </w:r>
      </w:hyperlink>
      <w:r w:rsidRPr="00CA6184">
        <w:rPr>
          <w:i/>
          <w:iCs/>
          <w:lang w:val="en"/>
        </w:rPr>
        <w:t> (PDF) on 2013-10-29, retrieved 2013-10-24</w:t>
      </w:r>
    </w:p>
    <w:p w14:paraId="63381536" w14:textId="77777777" w:rsidR="00CA6184" w:rsidRPr="00CA6184" w:rsidRDefault="00CA6184" w:rsidP="00CA6184">
      <w:pPr>
        <w:numPr>
          <w:ilvl w:val="0"/>
          <w:numId w:val="843"/>
        </w:numPr>
        <w:rPr>
          <w:lang w:val="en"/>
        </w:rPr>
      </w:pPr>
      <w:r w:rsidRPr="00CA6184">
        <w:rPr>
          <w:lang w:val="en"/>
        </w:rPr>
        <w:t> </w:t>
      </w:r>
      <w:r w:rsidRPr="00CA6184">
        <w:rPr>
          <w:i/>
          <w:iCs/>
          <w:lang w:val="en"/>
        </w:rPr>
        <w:t>Ibrahim, Muhammad H. (2008). "Standard and Prestige Language: A Problem in Arabic Sociolinguistics". Anthropological Linguistics. </w:t>
      </w:r>
      <w:r w:rsidRPr="00CA6184">
        <w:rPr>
          <w:b/>
          <w:bCs/>
          <w:i/>
          <w:iCs/>
          <w:lang w:val="en"/>
        </w:rPr>
        <w:t>28</w:t>
      </w:r>
      <w:r w:rsidRPr="00CA6184">
        <w:rPr>
          <w:i/>
          <w:iCs/>
          <w:lang w:val="en"/>
        </w:rPr>
        <w:t> (1). Oxford: Blackwell Publishing Ltd.: 115–126. </w:t>
      </w:r>
      <w:hyperlink r:id="rId129" w:tooltip="JSTOR (identifier)" w:history="1">
        <w:r w:rsidRPr="00CA6184">
          <w:rPr>
            <w:rStyle w:val="Hyperlink"/>
            <w:i/>
            <w:iCs/>
            <w:lang w:val="en"/>
          </w:rPr>
          <w:t>JSTOR</w:t>
        </w:r>
      </w:hyperlink>
      <w:r w:rsidRPr="00CA6184">
        <w:rPr>
          <w:i/>
          <w:iCs/>
          <w:lang w:val="en"/>
        </w:rPr>
        <w:t> </w:t>
      </w:r>
      <w:hyperlink r:id="rId130" w:history="1">
        <w:r w:rsidRPr="00CA6184">
          <w:rPr>
            <w:rStyle w:val="Hyperlink"/>
            <w:i/>
            <w:iCs/>
            <w:lang w:val="en"/>
          </w:rPr>
          <w:t>30027950</w:t>
        </w:r>
      </w:hyperlink>
      <w:r w:rsidRPr="00CA6184">
        <w:rPr>
          <w:i/>
          <w:iCs/>
          <w:lang w:val="en"/>
        </w:rPr>
        <w:t>.</w:t>
      </w:r>
    </w:p>
    <w:p w14:paraId="7992A389" w14:textId="77777777" w:rsidR="00CA6184" w:rsidRPr="00CA6184" w:rsidRDefault="00CA6184" w:rsidP="00CA6184">
      <w:pPr>
        <w:numPr>
          <w:ilvl w:val="0"/>
          <w:numId w:val="843"/>
        </w:numPr>
        <w:rPr>
          <w:lang w:val="en"/>
        </w:rPr>
      </w:pPr>
      <w:r w:rsidRPr="00CA6184">
        <w:rPr>
          <w:lang w:val="en"/>
        </w:rPr>
        <w:t> </w:t>
      </w:r>
      <w:r w:rsidRPr="00CA6184">
        <w:rPr>
          <w:i/>
          <w:iCs/>
          <w:lang w:val="en"/>
        </w:rPr>
        <w:t>Keenan, Elinor (1989). </w:t>
      </w:r>
      <w:hyperlink r:id="rId131" w:history="1">
        <w:r w:rsidRPr="00CA6184">
          <w:rPr>
            <w:rStyle w:val="Hyperlink"/>
            <w:i/>
            <w:iCs/>
            <w:lang w:val="en"/>
          </w:rPr>
          <w:t>"Norm-makers, Norm-breakers: Uses of Speech by Men and Women in a Malagasy Community"</w:t>
        </w:r>
      </w:hyperlink>
      <w:r w:rsidRPr="00CA6184">
        <w:rPr>
          <w:i/>
          <w:iCs/>
          <w:lang w:val="en"/>
        </w:rPr>
        <w:t> (PDF). Explorations in the Ethnography of Speaking (2 ed.). Cambridge: Cambridge University Press. pp. 125–143.</w:t>
      </w:r>
    </w:p>
    <w:p w14:paraId="0998C6B1" w14:textId="77777777" w:rsidR="00CA6184" w:rsidRPr="00CA6184" w:rsidRDefault="00CA6184" w:rsidP="00CA6184">
      <w:pPr>
        <w:numPr>
          <w:ilvl w:val="0"/>
          <w:numId w:val="843"/>
        </w:numPr>
        <w:rPr>
          <w:lang w:val="en"/>
        </w:rPr>
      </w:pPr>
      <w:r w:rsidRPr="00CA6184">
        <w:rPr>
          <w:lang w:val="en"/>
        </w:rPr>
        <w:t> </w:t>
      </w:r>
      <w:r w:rsidRPr="00CA6184">
        <w:rPr>
          <w:i/>
          <w:iCs/>
          <w:lang w:val="en"/>
        </w:rPr>
        <w:t>Eckert, Penelope (2008). "Variation and the indexical field". Journal of Sociolinguistics. </w:t>
      </w:r>
      <w:r w:rsidRPr="00CA6184">
        <w:rPr>
          <w:b/>
          <w:bCs/>
          <w:i/>
          <w:iCs/>
          <w:lang w:val="en"/>
        </w:rPr>
        <w:t>12</w:t>
      </w:r>
      <w:r w:rsidRPr="00CA6184">
        <w:rPr>
          <w:i/>
          <w:iCs/>
          <w:lang w:val="en"/>
        </w:rPr>
        <w:t> (4). Oxford: Blackwell Publishing Ltd.: 453–476. </w:t>
      </w:r>
      <w:hyperlink r:id="rId132" w:tooltip="Doi (identifier)" w:history="1">
        <w:r w:rsidRPr="00CA6184">
          <w:rPr>
            <w:rStyle w:val="Hyperlink"/>
            <w:i/>
            <w:iCs/>
            <w:lang w:val="en"/>
          </w:rPr>
          <w:t>doi</w:t>
        </w:r>
      </w:hyperlink>
      <w:r w:rsidRPr="00CA6184">
        <w:rPr>
          <w:i/>
          <w:iCs/>
          <w:lang w:val="en"/>
        </w:rPr>
        <w:t>:</w:t>
      </w:r>
      <w:hyperlink r:id="rId133" w:history="1">
        <w:r w:rsidRPr="00CA6184">
          <w:rPr>
            <w:rStyle w:val="Hyperlink"/>
            <w:i/>
            <w:iCs/>
            <w:lang w:val="en"/>
          </w:rPr>
          <w:t>10.1111/j.1467-9841.2008.00374.x</w:t>
        </w:r>
      </w:hyperlink>
      <w:r w:rsidRPr="00CA6184">
        <w:rPr>
          <w:i/>
          <w:iCs/>
          <w:lang w:val="en"/>
        </w:rPr>
        <w:t>.</w:t>
      </w:r>
    </w:p>
    <w:p w14:paraId="450B3AF5" w14:textId="77777777" w:rsidR="00CA6184" w:rsidRPr="00CA6184" w:rsidRDefault="00CA6184" w:rsidP="00CA6184">
      <w:pPr>
        <w:numPr>
          <w:ilvl w:val="0"/>
          <w:numId w:val="843"/>
        </w:numPr>
        <w:rPr>
          <w:lang w:val="en"/>
        </w:rPr>
      </w:pPr>
      <w:r w:rsidRPr="00CA6184">
        <w:rPr>
          <w:lang w:val="en"/>
        </w:rPr>
        <w:t> </w:t>
      </w:r>
      <w:r w:rsidRPr="00CA6184">
        <w:rPr>
          <w:i/>
          <w:iCs/>
          <w:lang w:val="en"/>
        </w:rPr>
        <w:t>Cameron, Deborah (2003), </w:t>
      </w:r>
      <w:hyperlink r:id="rId134" w:history="1">
        <w:r w:rsidRPr="00CA6184">
          <w:rPr>
            <w:rStyle w:val="Hyperlink"/>
            <w:i/>
            <w:iCs/>
            <w:lang w:val="en"/>
          </w:rPr>
          <w:t>"GENDER ISSUES IN LANGUAGE CHANGE"</w:t>
        </w:r>
      </w:hyperlink>
      <w:r w:rsidRPr="00CA6184">
        <w:rPr>
          <w:i/>
          <w:iCs/>
          <w:lang w:val="en"/>
        </w:rPr>
        <w:t>, Annual Review of Applied Linguistics, vol. 23, Cambridge: Cambridge University Press, pp. 187–201, </w:t>
      </w:r>
      <w:hyperlink r:id="rId135" w:tooltip="Doi (identifier)" w:history="1">
        <w:r w:rsidRPr="00CA6184">
          <w:rPr>
            <w:rStyle w:val="Hyperlink"/>
            <w:i/>
            <w:iCs/>
            <w:lang w:val="en"/>
          </w:rPr>
          <w:t>doi</w:t>
        </w:r>
      </w:hyperlink>
      <w:r w:rsidRPr="00CA6184">
        <w:rPr>
          <w:i/>
          <w:iCs/>
          <w:lang w:val="en"/>
        </w:rPr>
        <w:t>:</w:t>
      </w:r>
      <w:hyperlink r:id="rId136" w:history="1">
        <w:r w:rsidRPr="00CA6184">
          <w:rPr>
            <w:rStyle w:val="Hyperlink"/>
            <w:i/>
            <w:iCs/>
            <w:lang w:val="en"/>
          </w:rPr>
          <w:t>10.1017/S0267190503000266</w:t>
        </w:r>
      </w:hyperlink>
      <w:r w:rsidRPr="00CA6184">
        <w:rPr>
          <w:i/>
          <w:iCs/>
          <w:lang w:val="en"/>
        </w:rPr>
        <w:t>, </w:t>
      </w:r>
      <w:hyperlink r:id="rId137" w:tooltip="S2CID (identifier)" w:history="1">
        <w:r w:rsidRPr="00CA6184">
          <w:rPr>
            <w:rStyle w:val="Hyperlink"/>
            <w:i/>
            <w:iCs/>
            <w:lang w:val="en"/>
          </w:rPr>
          <w:t>S2CID</w:t>
        </w:r>
      </w:hyperlink>
      <w:r w:rsidRPr="00CA6184">
        <w:rPr>
          <w:i/>
          <w:iCs/>
          <w:lang w:val="en"/>
        </w:rPr>
        <w:t> </w:t>
      </w:r>
      <w:hyperlink r:id="rId138" w:history="1">
        <w:r w:rsidRPr="00CA6184">
          <w:rPr>
            <w:rStyle w:val="Hyperlink"/>
            <w:i/>
            <w:iCs/>
            <w:lang w:val="en"/>
          </w:rPr>
          <w:t>61206199</w:t>
        </w:r>
      </w:hyperlink>
    </w:p>
    <w:p w14:paraId="5AE1ADDB" w14:textId="77777777" w:rsidR="00CA6184" w:rsidRPr="00CA6184" w:rsidRDefault="00CA6184" w:rsidP="00CA6184">
      <w:pPr>
        <w:numPr>
          <w:ilvl w:val="0"/>
          <w:numId w:val="843"/>
        </w:numPr>
        <w:rPr>
          <w:lang w:val="en"/>
        </w:rPr>
      </w:pPr>
      <w:r w:rsidRPr="00CA6184">
        <w:rPr>
          <w:lang w:val="en"/>
        </w:rPr>
        <w:t> </w:t>
      </w:r>
      <w:r w:rsidRPr="00CA6184">
        <w:rPr>
          <w:i/>
          <w:iCs/>
          <w:lang w:val="en"/>
        </w:rPr>
        <w:t>Matsumoto, Kazuko (2003). "Investigating the sociolinguistic gender paradox in a multilingual community: A case study from the Republic of Palau". International Journal of Bilingualism. </w:t>
      </w:r>
      <w:r w:rsidRPr="00CA6184">
        <w:rPr>
          <w:b/>
          <w:bCs/>
          <w:i/>
          <w:iCs/>
          <w:lang w:val="en"/>
        </w:rPr>
        <w:t>7</w:t>
      </w:r>
      <w:r w:rsidRPr="00CA6184">
        <w:rPr>
          <w:i/>
          <w:iCs/>
          <w:lang w:val="en"/>
        </w:rPr>
        <w:t> (2). Essex: Sage Publications: 127–152. </w:t>
      </w:r>
      <w:hyperlink r:id="rId139" w:tooltip="Doi (identifier)" w:history="1">
        <w:r w:rsidRPr="00CA6184">
          <w:rPr>
            <w:rStyle w:val="Hyperlink"/>
            <w:i/>
            <w:iCs/>
            <w:lang w:val="en"/>
          </w:rPr>
          <w:t>doi</w:t>
        </w:r>
      </w:hyperlink>
      <w:r w:rsidRPr="00CA6184">
        <w:rPr>
          <w:i/>
          <w:iCs/>
          <w:lang w:val="en"/>
        </w:rPr>
        <w:t>:</w:t>
      </w:r>
      <w:hyperlink r:id="rId140" w:history="1">
        <w:r w:rsidRPr="00CA6184">
          <w:rPr>
            <w:rStyle w:val="Hyperlink"/>
            <w:i/>
            <w:iCs/>
            <w:lang w:val="en"/>
          </w:rPr>
          <w:t>10.1177/13670069030070020201</w:t>
        </w:r>
      </w:hyperlink>
      <w:r w:rsidRPr="00CA6184">
        <w:rPr>
          <w:i/>
          <w:iCs/>
          <w:lang w:val="en"/>
        </w:rPr>
        <w:t>. </w:t>
      </w:r>
      <w:hyperlink r:id="rId141" w:tooltip="S2CID (identifier)" w:history="1">
        <w:r w:rsidRPr="00CA6184">
          <w:rPr>
            <w:rStyle w:val="Hyperlink"/>
            <w:i/>
            <w:iCs/>
            <w:lang w:val="en"/>
          </w:rPr>
          <w:t>S2CID</w:t>
        </w:r>
      </w:hyperlink>
      <w:r w:rsidRPr="00CA6184">
        <w:rPr>
          <w:i/>
          <w:iCs/>
          <w:lang w:val="en"/>
        </w:rPr>
        <w:t> </w:t>
      </w:r>
      <w:hyperlink r:id="rId142" w:history="1">
        <w:r w:rsidRPr="00CA6184">
          <w:rPr>
            <w:rStyle w:val="Hyperlink"/>
            <w:i/>
            <w:iCs/>
            <w:lang w:val="en"/>
          </w:rPr>
          <w:t>143567107</w:t>
        </w:r>
      </w:hyperlink>
      <w:r w:rsidRPr="00CA6184">
        <w:rPr>
          <w:i/>
          <w:iCs/>
          <w:lang w:val="en"/>
        </w:rPr>
        <w:t>.</w:t>
      </w:r>
    </w:p>
    <w:p w14:paraId="1ED79722" w14:textId="77777777" w:rsidR="00CA6184" w:rsidRPr="00CA6184" w:rsidRDefault="00CA6184" w:rsidP="00CA6184">
      <w:hyperlink r:id="rId143" w:tooltip="Help:Category" w:history="1">
        <w:r w:rsidRPr="00CA6184">
          <w:rPr>
            <w:rStyle w:val="Hyperlink"/>
          </w:rPr>
          <w:t>Categories</w:t>
        </w:r>
      </w:hyperlink>
      <w:r w:rsidRPr="00CA6184">
        <w:t>: </w:t>
      </w:r>
    </w:p>
    <w:p w14:paraId="4FCDAE65" w14:textId="77777777" w:rsidR="00CA6184" w:rsidRPr="00CA6184" w:rsidRDefault="00CA6184" w:rsidP="00CA6184">
      <w:pPr>
        <w:numPr>
          <w:ilvl w:val="0"/>
          <w:numId w:val="844"/>
        </w:numPr>
      </w:pPr>
      <w:hyperlink r:id="rId144" w:tooltip="Category:Sociolinguistics" w:history="1">
        <w:r w:rsidRPr="00CA6184">
          <w:rPr>
            <w:rStyle w:val="Hyperlink"/>
          </w:rPr>
          <w:t>Sociolinguistics</w:t>
        </w:r>
      </w:hyperlink>
    </w:p>
    <w:p w14:paraId="20A837A1" w14:textId="77777777" w:rsidR="00CA6184" w:rsidRPr="00CA6184" w:rsidRDefault="00CA6184" w:rsidP="00CA6184">
      <w:pPr>
        <w:numPr>
          <w:ilvl w:val="0"/>
          <w:numId w:val="844"/>
        </w:numPr>
      </w:pPr>
      <w:hyperlink r:id="rId145" w:tooltip="Category:Paradoxes" w:history="1">
        <w:r w:rsidRPr="00CA6184">
          <w:rPr>
            <w:rStyle w:val="Hyperlink"/>
          </w:rPr>
          <w:t>Paradoxes</w:t>
        </w:r>
      </w:hyperlink>
    </w:p>
    <w:p w14:paraId="706AD448" w14:textId="77777777" w:rsidR="00CA6184" w:rsidRPr="00CA6184" w:rsidRDefault="00CA6184" w:rsidP="00CA6184">
      <w:pPr>
        <w:numPr>
          <w:ilvl w:val="0"/>
          <w:numId w:val="844"/>
        </w:numPr>
      </w:pPr>
      <w:hyperlink r:id="rId146" w:tooltip="Category:Gender and society" w:history="1">
        <w:r w:rsidRPr="00CA6184">
          <w:rPr>
            <w:rStyle w:val="Hyperlink"/>
          </w:rPr>
          <w:t>Gender and society</w:t>
        </w:r>
      </w:hyperlink>
    </w:p>
    <w:p w14:paraId="74B1ECCC" w14:textId="77777777" w:rsidR="00856B02" w:rsidRPr="00CA6184" w:rsidRDefault="00856B02" w:rsidP="00CA6184"/>
    <w:sectPr w:rsidR="00856B02" w:rsidRPr="00CA61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5639" w14:textId="77777777" w:rsidR="00FC757D" w:rsidRDefault="00FC757D" w:rsidP="000F6F29">
      <w:pPr>
        <w:spacing w:after="0" w:line="240" w:lineRule="auto"/>
      </w:pPr>
      <w:r>
        <w:separator/>
      </w:r>
    </w:p>
  </w:endnote>
  <w:endnote w:type="continuationSeparator" w:id="0">
    <w:p w14:paraId="16618041" w14:textId="77777777" w:rsidR="00FC757D" w:rsidRDefault="00FC757D"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2746D" w14:textId="77777777" w:rsidR="00FC757D" w:rsidRDefault="00FC757D" w:rsidP="000F6F29">
      <w:pPr>
        <w:spacing w:after="0" w:line="240" w:lineRule="auto"/>
      </w:pPr>
      <w:r>
        <w:separator/>
      </w:r>
    </w:p>
  </w:footnote>
  <w:footnote w:type="continuationSeparator" w:id="0">
    <w:p w14:paraId="58EA6E5D" w14:textId="77777777" w:rsidR="00FC757D" w:rsidRDefault="00FC757D"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6"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869769">
    <w:abstractNumId w:val="334"/>
  </w:num>
  <w:num w:numId="2" w16cid:durableId="1404334654">
    <w:abstractNumId w:val="520"/>
  </w:num>
  <w:num w:numId="3" w16cid:durableId="1207719409">
    <w:abstractNumId w:val="99"/>
  </w:num>
  <w:num w:numId="4" w16cid:durableId="1586115022">
    <w:abstractNumId w:val="337"/>
  </w:num>
  <w:num w:numId="5" w16cid:durableId="1926111214">
    <w:abstractNumId w:val="585"/>
  </w:num>
  <w:num w:numId="6" w16cid:durableId="981688924">
    <w:abstractNumId w:val="338"/>
  </w:num>
  <w:num w:numId="7" w16cid:durableId="1032464662">
    <w:abstractNumId w:val="429"/>
  </w:num>
  <w:num w:numId="8" w16cid:durableId="715936391">
    <w:abstractNumId w:val="835"/>
  </w:num>
  <w:num w:numId="9" w16cid:durableId="929629372">
    <w:abstractNumId w:val="512"/>
  </w:num>
  <w:num w:numId="10" w16cid:durableId="950015375">
    <w:abstractNumId w:val="621"/>
  </w:num>
  <w:num w:numId="11" w16cid:durableId="459886179">
    <w:abstractNumId w:val="441"/>
  </w:num>
  <w:num w:numId="12" w16cid:durableId="489440945">
    <w:abstractNumId w:val="633"/>
  </w:num>
  <w:num w:numId="13" w16cid:durableId="667026468">
    <w:abstractNumId w:val="357"/>
  </w:num>
  <w:num w:numId="14" w16cid:durableId="408381788">
    <w:abstractNumId w:val="819"/>
  </w:num>
  <w:num w:numId="15" w16cid:durableId="326133992">
    <w:abstractNumId w:val="482"/>
  </w:num>
  <w:num w:numId="16" w16cid:durableId="723718091">
    <w:abstractNumId w:val="543"/>
  </w:num>
  <w:num w:numId="17" w16cid:durableId="508370752">
    <w:abstractNumId w:val="156"/>
  </w:num>
  <w:num w:numId="18" w16cid:durableId="669216954">
    <w:abstractNumId w:val="162"/>
  </w:num>
  <w:num w:numId="19" w16cid:durableId="254174999">
    <w:abstractNumId w:val="739"/>
  </w:num>
  <w:num w:numId="20" w16cid:durableId="720522936">
    <w:abstractNumId w:val="191"/>
  </w:num>
  <w:num w:numId="21" w16cid:durableId="1773940282">
    <w:abstractNumId w:val="363"/>
  </w:num>
  <w:num w:numId="22" w16cid:durableId="1235625373">
    <w:abstractNumId w:val="265"/>
  </w:num>
  <w:num w:numId="23" w16cid:durableId="1823766797">
    <w:abstractNumId w:val="354"/>
  </w:num>
  <w:num w:numId="24" w16cid:durableId="714160447">
    <w:abstractNumId w:val="356"/>
  </w:num>
  <w:num w:numId="25" w16cid:durableId="107817142">
    <w:abstractNumId w:val="564"/>
  </w:num>
  <w:num w:numId="26" w16cid:durableId="985472955">
    <w:abstractNumId w:val="165"/>
  </w:num>
  <w:num w:numId="27" w16cid:durableId="1233392348">
    <w:abstractNumId w:val="780"/>
  </w:num>
  <w:num w:numId="28" w16cid:durableId="814951538">
    <w:abstractNumId w:val="369"/>
  </w:num>
  <w:num w:numId="29" w16cid:durableId="760838478">
    <w:abstractNumId w:val="615"/>
  </w:num>
  <w:num w:numId="30" w16cid:durableId="1937053450">
    <w:abstractNumId w:val="803"/>
  </w:num>
  <w:num w:numId="31" w16cid:durableId="1562138563">
    <w:abstractNumId w:val="25"/>
  </w:num>
  <w:num w:numId="32" w16cid:durableId="585958457">
    <w:abstractNumId w:val="201"/>
  </w:num>
  <w:num w:numId="33" w16cid:durableId="1273122974">
    <w:abstractNumId w:val="333"/>
  </w:num>
  <w:num w:numId="34" w16cid:durableId="1424767164">
    <w:abstractNumId w:val="12"/>
  </w:num>
  <w:num w:numId="35" w16cid:durableId="2050717259">
    <w:abstractNumId w:val="475"/>
  </w:num>
  <w:num w:numId="36" w16cid:durableId="803161052">
    <w:abstractNumId w:val="800"/>
  </w:num>
  <w:num w:numId="37" w16cid:durableId="502163604">
    <w:abstractNumId w:val="142"/>
  </w:num>
  <w:num w:numId="38" w16cid:durableId="502626910">
    <w:abstractNumId w:val="458"/>
  </w:num>
  <w:num w:numId="39" w16cid:durableId="605163810">
    <w:abstractNumId w:val="421"/>
  </w:num>
  <w:num w:numId="40" w16cid:durableId="319772977">
    <w:abstractNumId w:val="715"/>
  </w:num>
  <w:num w:numId="41" w16cid:durableId="1111901268">
    <w:abstractNumId w:val="16"/>
  </w:num>
  <w:num w:numId="42" w16cid:durableId="1991977829">
    <w:abstractNumId w:val="178"/>
  </w:num>
  <w:num w:numId="43" w16cid:durableId="1182359428">
    <w:abstractNumId w:val="829"/>
  </w:num>
  <w:num w:numId="44" w16cid:durableId="917713421">
    <w:abstractNumId w:val="50"/>
  </w:num>
  <w:num w:numId="45" w16cid:durableId="917641496">
    <w:abstractNumId w:val="665"/>
  </w:num>
  <w:num w:numId="46" w16cid:durableId="198199979">
    <w:abstractNumId w:val="167"/>
  </w:num>
  <w:num w:numId="47" w16cid:durableId="362949905">
    <w:abstractNumId w:val="339"/>
  </w:num>
  <w:num w:numId="48" w16cid:durableId="1690906841">
    <w:abstractNumId w:val="312"/>
  </w:num>
  <w:num w:numId="49" w16cid:durableId="2104455196">
    <w:abstractNumId w:val="200"/>
  </w:num>
  <w:num w:numId="50" w16cid:durableId="1884439917">
    <w:abstractNumId w:val="91"/>
  </w:num>
  <w:num w:numId="51" w16cid:durableId="2024361079">
    <w:abstractNumId w:val="342"/>
  </w:num>
  <w:num w:numId="52" w16cid:durableId="310714375">
    <w:abstractNumId w:val="213"/>
  </w:num>
  <w:num w:numId="53" w16cid:durableId="2044818613">
    <w:abstractNumId w:val="738"/>
  </w:num>
  <w:num w:numId="54" w16cid:durableId="1196582188">
    <w:abstractNumId w:val="151"/>
  </w:num>
  <w:num w:numId="55" w16cid:durableId="2064599412">
    <w:abstractNumId w:val="84"/>
  </w:num>
  <w:num w:numId="56" w16cid:durableId="1093938887">
    <w:abstractNumId w:val="207"/>
  </w:num>
  <w:num w:numId="57" w16cid:durableId="755517375">
    <w:abstractNumId w:val="548"/>
  </w:num>
  <w:num w:numId="58" w16cid:durableId="968974453">
    <w:abstractNumId w:val="308"/>
  </w:num>
  <w:num w:numId="59" w16cid:durableId="1211379660">
    <w:abstractNumId w:val="270"/>
  </w:num>
  <w:num w:numId="60" w16cid:durableId="909120358">
    <w:abstractNumId w:val="749"/>
  </w:num>
  <w:num w:numId="61" w16cid:durableId="1852911239">
    <w:abstractNumId w:val="729"/>
  </w:num>
  <w:num w:numId="62" w16cid:durableId="1703902007">
    <w:abstractNumId w:val="264"/>
  </w:num>
  <w:num w:numId="63" w16cid:durableId="2007855843">
    <w:abstractNumId w:val="405"/>
  </w:num>
  <w:num w:numId="64" w16cid:durableId="295377554">
    <w:abstractNumId w:val="391"/>
  </w:num>
  <w:num w:numId="65" w16cid:durableId="416481983">
    <w:abstractNumId w:val="103"/>
  </w:num>
  <w:num w:numId="66" w16cid:durableId="838345273">
    <w:abstractNumId w:val="95"/>
  </w:num>
  <w:num w:numId="67" w16cid:durableId="112674077">
    <w:abstractNumId w:val="172"/>
  </w:num>
  <w:num w:numId="68" w16cid:durableId="1373189960">
    <w:abstractNumId w:val="272"/>
  </w:num>
  <w:num w:numId="69" w16cid:durableId="139810080">
    <w:abstractNumId w:val="60"/>
  </w:num>
  <w:num w:numId="70" w16cid:durableId="625475665">
    <w:abstractNumId w:val="49"/>
  </w:num>
  <w:num w:numId="71" w16cid:durableId="893614342">
    <w:abstractNumId w:val="451"/>
  </w:num>
  <w:num w:numId="72" w16cid:durableId="295641610">
    <w:abstractNumId w:val="193"/>
  </w:num>
  <w:num w:numId="73" w16cid:durableId="80685850">
    <w:abstractNumId w:val="190"/>
  </w:num>
  <w:num w:numId="74" w16cid:durableId="40328365">
    <w:abstractNumId w:val="314"/>
  </w:num>
  <w:num w:numId="75" w16cid:durableId="1926301452">
    <w:abstractNumId w:val="278"/>
  </w:num>
  <w:num w:numId="76" w16cid:durableId="53892430">
    <w:abstractNumId w:val="69"/>
  </w:num>
  <w:num w:numId="77" w16cid:durableId="1618176070">
    <w:abstractNumId w:val="658"/>
  </w:num>
  <w:num w:numId="78" w16cid:durableId="1812210188">
    <w:abstractNumId w:val="214"/>
  </w:num>
  <w:num w:numId="79" w16cid:durableId="1647322020">
    <w:abstractNumId w:val="677"/>
  </w:num>
  <w:num w:numId="80" w16cid:durableId="1854956472">
    <w:abstractNumId w:val="742"/>
  </w:num>
  <w:num w:numId="81" w16cid:durableId="1976329931">
    <w:abstractNumId w:val="507"/>
  </w:num>
  <w:num w:numId="82" w16cid:durableId="1947347380">
    <w:abstractNumId w:val="490"/>
  </w:num>
  <w:num w:numId="83" w16cid:durableId="743379944">
    <w:abstractNumId w:val="230"/>
  </w:num>
  <w:num w:numId="84" w16cid:durableId="1110591588">
    <w:abstractNumId w:val="567"/>
  </w:num>
  <w:num w:numId="85" w16cid:durableId="1880970989">
    <w:abstractNumId w:val="639"/>
  </w:num>
  <w:num w:numId="86" w16cid:durableId="1923293730">
    <w:abstractNumId w:val="139"/>
  </w:num>
  <w:num w:numId="87" w16cid:durableId="1295402966">
    <w:abstractNumId w:val="141"/>
  </w:num>
  <w:num w:numId="88" w16cid:durableId="354118602">
    <w:abstractNumId w:val="294"/>
  </w:num>
  <w:num w:numId="89" w16cid:durableId="1391658101">
    <w:abstractNumId w:val="805"/>
  </w:num>
  <w:num w:numId="90" w16cid:durableId="502400608">
    <w:abstractNumId w:val="154"/>
  </w:num>
  <w:num w:numId="91" w16cid:durableId="465046215">
    <w:abstractNumId w:val="313"/>
  </w:num>
  <w:num w:numId="92" w16cid:durableId="676688556">
    <w:abstractNumId w:val="125"/>
  </w:num>
  <w:num w:numId="93" w16cid:durableId="784424281">
    <w:abstractNumId w:val="93"/>
  </w:num>
  <w:num w:numId="94" w16cid:durableId="1908757328">
    <w:abstractNumId w:val="594"/>
  </w:num>
  <w:num w:numId="95" w16cid:durableId="2019841385">
    <w:abstractNumId w:val="752"/>
  </w:num>
  <w:num w:numId="96" w16cid:durableId="431244399">
    <w:abstractNumId w:val="599"/>
  </w:num>
  <w:num w:numId="97" w16cid:durableId="1658414394">
    <w:abstractNumId w:val="88"/>
  </w:num>
  <w:num w:numId="98" w16cid:durableId="2003658399">
    <w:abstractNumId w:val="247"/>
  </w:num>
  <w:num w:numId="99" w16cid:durableId="1673680804">
    <w:abstractNumId w:val="324"/>
  </w:num>
  <w:num w:numId="100" w16cid:durableId="1890918244">
    <w:abstractNumId w:val="318"/>
  </w:num>
  <w:num w:numId="101" w16cid:durableId="698241722">
    <w:abstractNumId w:val="753"/>
  </w:num>
  <w:num w:numId="102" w16cid:durableId="85537663">
    <w:abstractNumId w:val="716"/>
  </w:num>
  <w:num w:numId="103" w16cid:durableId="1005672802">
    <w:abstractNumId w:val="461"/>
  </w:num>
  <w:num w:numId="104" w16cid:durableId="873543873">
    <w:abstractNumId w:val="457"/>
  </w:num>
  <w:num w:numId="105" w16cid:durableId="1814564764">
    <w:abstractNumId w:val="809"/>
  </w:num>
  <w:num w:numId="106" w16cid:durableId="15162762">
    <w:abstractNumId w:val="120"/>
  </w:num>
  <w:num w:numId="107" w16cid:durableId="2067096340">
    <w:abstractNumId w:val="504"/>
  </w:num>
  <w:num w:numId="108" w16cid:durableId="1907182375">
    <w:abstractNumId w:val="370"/>
  </w:num>
  <w:num w:numId="109" w16cid:durableId="1899823123">
    <w:abstractNumId w:val="547"/>
  </w:num>
  <w:num w:numId="110" w16cid:durableId="1196231308">
    <w:abstractNumId w:val="17"/>
  </w:num>
  <w:num w:numId="111" w16cid:durableId="602038592">
    <w:abstractNumId w:val="424"/>
  </w:num>
  <w:num w:numId="112" w16cid:durableId="1104230013">
    <w:abstractNumId w:val="192"/>
  </w:num>
  <w:num w:numId="113" w16cid:durableId="1347976518">
    <w:abstractNumId w:val="195"/>
  </w:num>
  <w:num w:numId="114" w16cid:durableId="2079548435">
    <w:abstractNumId w:val="330"/>
  </w:num>
  <w:num w:numId="115" w16cid:durableId="1777290834">
    <w:abstractNumId w:val="714"/>
  </w:num>
  <w:num w:numId="116" w16cid:durableId="1348605459">
    <w:abstractNumId w:val="785"/>
  </w:num>
  <w:num w:numId="117" w16cid:durableId="1481845852">
    <w:abstractNumId w:val="85"/>
  </w:num>
  <w:num w:numId="118" w16cid:durableId="937442219">
    <w:abstractNumId w:val="775"/>
  </w:num>
  <w:num w:numId="119" w16cid:durableId="1623070345">
    <w:abstractNumId w:val="460"/>
  </w:num>
  <w:num w:numId="120" w16cid:durableId="2049257332">
    <w:abstractNumId w:val="500"/>
  </w:num>
  <w:num w:numId="121" w16cid:durableId="2118792309">
    <w:abstractNumId w:val="378"/>
  </w:num>
  <w:num w:numId="122" w16cid:durableId="461701670">
    <w:abstractNumId w:val="206"/>
  </w:num>
  <w:num w:numId="123" w16cid:durableId="88814069">
    <w:abstractNumId w:val="97"/>
  </w:num>
  <w:num w:numId="124" w16cid:durableId="929891979">
    <w:abstractNumId w:val="373"/>
  </w:num>
  <w:num w:numId="125" w16cid:durableId="1605916682">
    <w:abstractNumId w:val="486"/>
  </w:num>
  <w:num w:numId="126" w16cid:durableId="507136241">
    <w:abstractNumId w:val="301"/>
  </w:num>
  <w:num w:numId="127" w16cid:durableId="516429954">
    <w:abstractNumId w:val="59"/>
  </w:num>
  <w:num w:numId="128" w16cid:durableId="137038250">
    <w:abstractNumId w:val="784"/>
  </w:num>
  <w:num w:numId="129" w16cid:durableId="1629434897">
    <w:abstractNumId w:val="837"/>
  </w:num>
  <w:num w:numId="130" w16cid:durableId="1444812071">
    <w:abstractNumId w:val="280"/>
  </w:num>
  <w:num w:numId="131" w16cid:durableId="1630435069">
    <w:abstractNumId w:val="179"/>
  </w:num>
  <w:num w:numId="132" w16cid:durableId="137846392">
    <w:abstractNumId w:val="259"/>
  </w:num>
  <w:num w:numId="133" w16cid:durableId="463932825">
    <w:abstractNumId w:val="644"/>
  </w:num>
  <w:num w:numId="134" w16cid:durableId="2101753197">
    <w:abstractNumId w:val="708"/>
  </w:num>
  <w:num w:numId="135" w16cid:durableId="1564832055">
    <w:abstractNumId w:val="647"/>
  </w:num>
  <w:num w:numId="136" w16cid:durableId="23213558">
    <w:abstractNumId w:val="127"/>
  </w:num>
  <w:num w:numId="137" w16cid:durableId="1711683351">
    <w:abstractNumId w:val="699"/>
  </w:num>
  <w:num w:numId="138" w16cid:durableId="18161798">
    <w:abstractNumId w:val="257"/>
  </w:num>
  <w:num w:numId="139" w16cid:durableId="1196500397">
    <w:abstractNumId w:val="629"/>
  </w:num>
  <w:num w:numId="140" w16cid:durableId="1188759844">
    <w:abstractNumId w:val="204"/>
  </w:num>
  <w:num w:numId="141" w16cid:durableId="862209248">
    <w:abstractNumId w:val="503"/>
  </w:num>
  <w:num w:numId="142" w16cid:durableId="679893869">
    <w:abstractNumId w:val="74"/>
  </w:num>
  <w:num w:numId="143" w16cid:durableId="2075464851">
    <w:abstractNumId w:val="304"/>
  </w:num>
  <w:num w:numId="144" w16cid:durableId="1453330262">
    <w:abstractNumId w:val="33"/>
  </w:num>
  <w:num w:numId="145" w16cid:durableId="1372345200">
    <w:abstractNumId w:val="11"/>
  </w:num>
  <w:num w:numId="146" w16cid:durableId="1070155325">
    <w:abstractNumId w:val="387"/>
  </w:num>
  <w:num w:numId="147" w16cid:durableId="255333882">
    <w:abstractNumId w:val="690"/>
  </w:num>
  <w:num w:numId="148" w16cid:durableId="1482189887">
    <w:abstractNumId w:val="554"/>
  </w:num>
  <w:num w:numId="149" w16cid:durableId="152455207">
    <w:abstractNumId w:val="57"/>
  </w:num>
  <w:num w:numId="150" w16cid:durableId="1522888271">
    <w:abstractNumId w:val="506"/>
  </w:num>
  <w:num w:numId="151" w16cid:durableId="1452937614">
    <w:abstractNumId w:val="263"/>
  </w:num>
  <w:num w:numId="152" w16cid:durableId="1681808302">
    <w:abstractNumId w:val="469"/>
  </w:num>
  <w:num w:numId="153" w16cid:durableId="377439965">
    <w:abstractNumId w:val="695"/>
  </w:num>
  <w:num w:numId="154" w16cid:durableId="597182662">
    <w:abstractNumId w:val="440"/>
  </w:num>
  <w:num w:numId="155" w16cid:durableId="1294478193">
    <w:abstractNumId w:val="189"/>
  </w:num>
  <w:num w:numId="156" w16cid:durableId="386804623">
    <w:abstractNumId w:val="348"/>
  </w:num>
  <w:num w:numId="157" w16cid:durableId="1875583000">
    <w:abstractNumId w:val="463"/>
  </w:num>
  <w:num w:numId="158" w16cid:durableId="1235236104">
    <w:abstractNumId w:val="764"/>
  </w:num>
  <w:num w:numId="159" w16cid:durableId="606155549">
    <w:abstractNumId w:val="453"/>
  </w:num>
  <w:num w:numId="160" w16cid:durableId="1022390890">
    <w:abstractNumId w:val="220"/>
  </w:num>
  <w:num w:numId="161" w16cid:durableId="1049841211">
    <w:abstractNumId w:val="116"/>
  </w:num>
  <w:num w:numId="162" w16cid:durableId="2003661900">
    <w:abstractNumId w:val="798"/>
  </w:num>
  <w:num w:numId="163" w16cid:durableId="552887705">
    <w:abstractNumId w:val="546"/>
  </w:num>
  <w:num w:numId="164" w16cid:durableId="368530954">
    <w:abstractNumId w:val="741"/>
  </w:num>
  <w:num w:numId="165" w16cid:durableId="1605764972">
    <w:abstractNumId w:val="766"/>
  </w:num>
  <w:num w:numId="166" w16cid:durableId="955142248">
    <w:abstractNumId w:val="790"/>
  </w:num>
  <w:num w:numId="167" w16cid:durableId="1196968784">
    <w:abstractNumId w:val="679"/>
  </w:num>
  <w:num w:numId="168" w16cid:durableId="639459846">
    <w:abstractNumId w:val="113"/>
  </w:num>
  <w:num w:numId="169" w16cid:durableId="1213542230">
    <w:abstractNumId w:val="412"/>
  </w:num>
  <w:num w:numId="170" w16cid:durableId="172302736">
    <w:abstractNumId w:val="256"/>
  </w:num>
  <w:num w:numId="171" w16cid:durableId="63143435">
    <w:abstractNumId w:val="536"/>
  </w:num>
  <w:num w:numId="172" w16cid:durableId="1870796430">
    <w:abstractNumId w:val="431"/>
  </w:num>
  <w:num w:numId="173" w16cid:durableId="1438332354">
    <w:abstractNumId w:val="826"/>
  </w:num>
  <w:num w:numId="174" w16cid:durableId="378869572">
    <w:abstractNumId w:val="78"/>
  </w:num>
  <w:num w:numId="175" w16cid:durableId="413551845">
    <w:abstractNumId w:val="365"/>
  </w:num>
  <w:num w:numId="176" w16cid:durableId="1166628915">
    <w:abstractNumId w:val="296"/>
  </w:num>
  <w:num w:numId="177" w16cid:durableId="1728339356">
    <w:abstractNumId w:val="765"/>
  </w:num>
  <w:num w:numId="178" w16cid:durableId="1725641913">
    <w:abstractNumId w:val="32"/>
  </w:num>
  <w:num w:numId="179" w16cid:durableId="1245800391">
    <w:abstractNumId w:val="519"/>
  </w:num>
  <w:num w:numId="180" w16cid:durableId="727335887">
    <w:abstractNumId w:val="52"/>
  </w:num>
  <w:num w:numId="181" w16cid:durableId="296569356">
    <w:abstractNumId w:val="132"/>
  </w:num>
  <w:num w:numId="182" w16cid:durableId="1703169835">
    <w:abstractNumId w:val="685"/>
  </w:num>
  <w:num w:numId="183" w16cid:durableId="533617267">
    <w:abstractNumId w:val="728"/>
  </w:num>
  <w:num w:numId="184" w16cid:durableId="150101809">
    <w:abstractNumId w:val="299"/>
  </w:num>
  <w:num w:numId="185" w16cid:durableId="1807504786">
    <w:abstractNumId w:val="248"/>
  </w:num>
  <w:num w:numId="186" w16cid:durableId="231231860">
    <w:abstractNumId w:val="427"/>
  </w:num>
  <w:num w:numId="187" w16cid:durableId="784806720">
    <w:abstractNumId w:val="250"/>
  </w:num>
  <w:num w:numId="188" w16cid:durableId="676426343">
    <w:abstractNumId w:val="569"/>
  </w:num>
  <w:num w:numId="189" w16cid:durableId="1486162909">
    <w:abstractNumId w:val="358"/>
  </w:num>
  <w:num w:numId="190" w16cid:durableId="908997324">
    <w:abstractNumId w:val="484"/>
  </w:num>
  <w:num w:numId="191" w16cid:durableId="1818261270">
    <w:abstractNumId w:val="61"/>
  </w:num>
  <w:num w:numId="192" w16cid:durableId="1258296275">
    <w:abstractNumId w:val="605"/>
  </w:num>
  <w:num w:numId="193" w16cid:durableId="1990014725">
    <w:abstractNumId w:val="295"/>
  </w:num>
  <w:num w:numId="194" w16cid:durableId="1537695135">
    <w:abstractNumId w:val="720"/>
  </w:num>
  <w:num w:numId="195" w16cid:durableId="908927217">
    <w:abstractNumId w:val="580"/>
  </w:num>
  <w:num w:numId="196" w16cid:durableId="1360929928">
    <w:abstractNumId w:val="734"/>
  </w:num>
  <w:num w:numId="197" w16cid:durableId="992444227">
    <w:abstractNumId w:val="386"/>
  </w:num>
  <w:num w:numId="198" w16cid:durableId="1511409196">
    <w:abstractNumId w:val="107"/>
  </w:num>
  <w:num w:numId="199" w16cid:durableId="40982604">
    <w:abstractNumId w:val="544"/>
  </w:num>
  <w:num w:numId="200" w16cid:durableId="1349675078">
    <w:abstractNumId w:val="260"/>
  </w:num>
  <w:num w:numId="201" w16cid:durableId="666980608">
    <w:abstractNumId w:val="102"/>
  </w:num>
  <w:num w:numId="202" w16cid:durableId="1737508612">
    <w:abstractNumId w:val="249"/>
  </w:num>
  <w:num w:numId="203" w16cid:durableId="1349261390">
    <w:abstractNumId w:val="291"/>
  </w:num>
  <w:num w:numId="204" w16cid:durableId="1960800835">
    <w:abstractNumId w:val="180"/>
  </w:num>
  <w:num w:numId="205" w16cid:durableId="1427463495">
    <w:abstractNumId w:val="551"/>
  </w:num>
  <w:num w:numId="206" w16cid:durableId="1533305567">
    <w:abstractNumId w:val="269"/>
  </w:num>
  <w:num w:numId="207" w16cid:durableId="593366227">
    <w:abstractNumId w:val="465"/>
  </w:num>
  <w:num w:numId="208" w16cid:durableId="2026662863">
    <w:abstractNumId w:val="349"/>
  </w:num>
  <w:num w:numId="209" w16cid:durableId="55472497">
    <w:abstractNumId w:val="234"/>
  </w:num>
  <w:num w:numId="210" w16cid:durableId="1466780558">
    <w:abstractNumId w:val="510"/>
  </w:num>
  <w:num w:numId="211" w16cid:durableId="1702585468">
    <w:abstractNumId w:val="603"/>
  </w:num>
  <w:num w:numId="212" w16cid:durableId="1418671139">
    <w:abstractNumId w:val="246"/>
  </w:num>
  <w:num w:numId="213" w16cid:durableId="2029333345">
    <w:abstractNumId w:val="649"/>
  </w:num>
  <w:num w:numId="214" w16cid:durableId="254285440">
    <w:abstractNumId w:val="686"/>
  </w:num>
  <w:num w:numId="215" w16cid:durableId="261962296">
    <w:abstractNumId w:val="662"/>
  </w:num>
  <w:num w:numId="216" w16cid:durableId="1309747128">
    <w:abstractNumId w:val="371"/>
  </w:num>
  <w:num w:numId="217" w16cid:durableId="1117481536">
    <w:abstractNumId w:val="801"/>
  </w:num>
  <w:num w:numId="218" w16cid:durableId="2058502830">
    <w:abstractNumId w:val="640"/>
  </w:num>
  <w:num w:numId="219" w16cid:durableId="967011601">
    <w:abstractNumId w:val="568"/>
  </w:num>
  <w:num w:numId="220" w16cid:durableId="2041083760">
    <w:abstractNumId w:val="787"/>
  </w:num>
  <w:num w:numId="221" w16cid:durableId="1425103206">
    <w:abstractNumId w:val="513"/>
  </w:num>
  <w:num w:numId="222" w16cid:durableId="713163446">
    <w:abstractNumId w:val="767"/>
  </w:num>
  <w:num w:numId="223" w16cid:durableId="330185554">
    <w:abstractNumId w:val="726"/>
  </w:num>
  <w:num w:numId="224" w16cid:durableId="895697527">
    <w:abstractNumId w:val="53"/>
  </w:num>
  <w:num w:numId="225" w16cid:durableId="186793993">
    <w:abstractNumId w:val="101"/>
  </w:num>
  <w:num w:numId="226" w16cid:durableId="276104530">
    <w:abstractNumId w:val="653"/>
  </w:num>
  <w:num w:numId="227" w16cid:durableId="593440199">
    <w:abstractNumId w:val="505"/>
  </w:num>
  <w:num w:numId="228" w16cid:durableId="29259037">
    <w:abstractNumId w:val="675"/>
  </w:num>
  <w:num w:numId="229" w16cid:durableId="207106272">
    <w:abstractNumId w:val="170"/>
  </w:num>
  <w:num w:numId="230" w16cid:durableId="1983076067">
    <w:abstractNumId w:val="432"/>
  </w:num>
  <w:num w:numId="231" w16cid:durableId="1655987311">
    <w:abstractNumId w:val="831"/>
  </w:num>
  <w:num w:numId="232" w16cid:durableId="2120298197">
    <w:abstractNumId w:val="468"/>
  </w:num>
  <w:num w:numId="233" w16cid:durableId="1401057455">
    <w:abstractNumId w:val="638"/>
  </w:num>
  <w:num w:numId="234" w16cid:durableId="400104972">
    <w:abstractNumId w:val="392"/>
  </w:num>
  <w:num w:numId="235" w16cid:durableId="250820325">
    <w:abstractNumId w:val="598"/>
  </w:num>
  <w:num w:numId="236" w16cid:durableId="1828856322">
    <w:abstractNumId w:val="389"/>
  </w:num>
  <w:num w:numId="237" w16cid:durableId="1549612467">
    <w:abstractNumId w:val="100"/>
  </w:num>
  <w:num w:numId="238" w16cid:durableId="1841697218">
    <w:abstractNumId w:val="430"/>
  </w:num>
  <w:num w:numId="239" w16cid:durableId="716709904">
    <w:abstractNumId w:val="680"/>
  </w:num>
  <w:num w:numId="240" w16cid:durableId="323169799">
    <w:abstractNumId w:val="343"/>
  </w:num>
  <w:num w:numId="241" w16cid:durableId="714547421">
    <w:abstractNumId w:val="38"/>
  </w:num>
  <w:num w:numId="242" w16cid:durableId="580337576">
    <w:abstractNumId w:val="37"/>
  </w:num>
  <w:num w:numId="243" w16cid:durableId="1651250874">
    <w:abstractNumId w:val="610"/>
  </w:num>
  <w:num w:numId="244" w16cid:durableId="1557276965">
    <w:abstractNumId w:val="13"/>
  </w:num>
  <w:num w:numId="245" w16cid:durableId="1787961827">
    <w:abstractNumId w:val="553"/>
  </w:num>
  <w:num w:numId="246" w16cid:durableId="738669793">
    <w:abstractNumId w:val="395"/>
  </w:num>
  <w:num w:numId="247" w16cid:durableId="1509904826">
    <w:abstractNumId w:val="492"/>
  </w:num>
  <w:num w:numId="248" w16cid:durableId="1787578800">
    <w:abstractNumId w:val="108"/>
  </w:num>
  <w:num w:numId="249" w16cid:durableId="1213888584">
    <w:abstractNumId w:val="385"/>
  </w:num>
  <w:num w:numId="250" w16cid:durableId="1801459459">
    <w:abstractNumId w:val="285"/>
  </w:num>
  <w:num w:numId="251" w16cid:durableId="1988581726">
    <w:abstractNumId w:val="205"/>
  </w:num>
  <w:num w:numId="252" w16cid:durableId="1751464709">
    <w:abstractNumId w:val="161"/>
  </w:num>
  <w:num w:numId="253" w16cid:durableId="882138846">
    <w:abstractNumId w:val="754"/>
  </w:num>
  <w:num w:numId="254" w16cid:durableId="2017265443">
    <w:abstractNumId w:val="328"/>
  </w:num>
  <w:num w:numId="255" w16cid:durableId="1246456852">
    <w:abstractNumId w:val="782"/>
  </w:num>
  <w:num w:numId="256" w16cid:durableId="428434197">
    <w:abstractNumId w:val="818"/>
  </w:num>
  <w:num w:numId="257" w16cid:durableId="2084332801">
    <w:abstractNumId w:val="806"/>
  </w:num>
  <w:num w:numId="258" w16cid:durableId="1466191777">
    <w:abstractNumId w:val="322"/>
  </w:num>
  <w:num w:numId="259" w16cid:durableId="1120610290">
    <w:abstractNumId w:val="112"/>
  </w:num>
  <w:num w:numId="260" w16cid:durableId="1782996116">
    <w:abstractNumId w:val="209"/>
  </w:num>
  <w:num w:numId="261" w16cid:durableId="110247930">
    <w:abstractNumId w:val="731"/>
  </w:num>
  <w:num w:numId="262" w16cid:durableId="518200923">
    <w:abstractNumId w:val="71"/>
  </w:num>
  <w:num w:numId="263" w16cid:durableId="2099129691">
    <w:abstractNumId w:val="446"/>
  </w:num>
  <w:num w:numId="264" w16cid:durableId="622269414">
    <w:abstractNumId w:val="448"/>
  </w:num>
  <w:num w:numId="265" w16cid:durableId="465271219">
    <w:abstractNumId w:val="187"/>
  </w:num>
  <w:num w:numId="266" w16cid:durableId="1311641775">
    <w:abstractNumId w:val="216"/>
  </w:num>
  <w:num w:numId="267" w16cid:durableId="114764142">
    <w:abstractNumId w:val="376"/>
  </w:num>
  <w:num w:numId="268" w16cid:durableId="1867908494">
    <w:abstractNumId w:val="232"/>
  </w:num>
  <w:num w:numId="269" w16cid:durableId="1967812738">
    <w:abstractNumId w:val="479"/>
  </w:num>
  <w:num w:numId="270" w16cid:durableId="1600676598">
    <w:abstractNumId w:val="40"/>
  </w:num>
  <w:num w:numId="271" w16cid:durableId="46032644">
    <w:abstractNumId w:val="414"/>
  </w:num>
  <w:num w:numId="272" w16cid:durableId="126512423">
    <w:abstractNumId w:val="572"/>
  </w:num>
  <w:num w:numId="273" w16cid:durableId="1999188592">
    <w:abstractNumId w:val="340"/>
  </w:num>
  <w:num w:numId="274" w16cid:durableId="390274746">
    <w:abstractNumId w:val="350"/>
  </w:num>
  <w:num w:numId="275" w16cid:durableId="1182862664">
    <w:abstractNumId w:val="761"/>
  </w:num>
  <w:num w:numId="276" w16cid:durableId="1846700067">
    <w:abstractNumId w:val="447"/>
  </w:num>
  <w:num w:numId="277" w16cid:durableId="723142005">
    <w:abstractNumId w:val="502"/>
  </w:num>
  <w:num w:numId="278" w16cid:durableId="121074354">
    <w:abstractNumId w:val="698"/>
  </w:num>
  <w:num w:numId="279" w16cid:durableId="1317027775">
    <w:abstractNumId w:val="770"/>
  </w:num>
  <w:num w:numId="280" w16cid:durableId="611396488">
    <w:abstractNumId w:val="449"/>
  </w:num>
  <w:num w:numId="281" w16cid:durableId="1411535824">
    <w:abstractNumId w:val="456"/>
  </w:num>
  <w:num w:numId="282" w16cid:durableId="470294735">
    <w:abstractNumId w:val="254"/>
  </w:num>
  <w:num w:numId="283" w16cid:durableId="1940065291">
    <w:abstractNumId w:val="562"/>
  </w:num>
  <w:num w:numId="284" w16cid:durableId="2061705208">
    <w:abstractNumId w:val="459"/>
  </w:num>
  <w:num w:numId="285" w16cid:durableId="674111142">
    <w:abstractNumId w:val="351"/>
  </w:num>
  <w:num w:numId="286" w16cid:durableId="1186672635">
    <w:abstractNumId w:val="836"/>
  </w:num>
  <w:num w:numId="287" w16cid:durableId="101844385">
    <w:abstractNumId w:val="718"/>
  </w:num>
  <w:num w:numId="288" w16cid:durableId="1376156342">
    <w:abstractNumId w:val="90"/>
  </w:num>
  <w:num w:numId="289" w16cid:durableId="792868764">
    <w:abstractNumId w:val="581"/>
  </w:num>
  <w:num w:numId="290" w16cid:durableId="1071150040">
    <w:abstractNumId w:val="106"/>
  </w:num>
  <w:num w:numId="291" w16cid:durableId="509877544">
    <w:abstractNumId w:val="36"/>
  </w:num>
  <w:num w:numId="292" w16cid:durableId="581794635">
    <w:abstractNumId w:val="177"/>
  </w:num>
  <w:num w:numId="293" w16cid:durableId="378357672">
    <w:abstractNumId w:val="537"/>
  </w:num>
  <w:num w:numId="294" w16cid:durableId="1059599310">
    <w:abstractNumId w:val="375"/>
  </w:num>
  <w:num w:numId="295" w16cid:durableId="712537162">
    <w:abstractNumId w:val="173"/>
  </w:num>
  <w:num w:numId="296" w16cid:durableId="1104108390">
    <w:abstractNumId w:val="45"/>
  </w:num>
  <w:num w:numId="297" w16cid:durableId="1141922096">
    <w:abstractNumId w:val="181"/>
  </w:num>
  <w:num w:numId="298" w16cid:durableId="77558985">
    <w:abstractNumId w:val="601"/>
  </w:num>
  <w:num w:numId="299" w16cid:durableId="1086881627">
    <w:abstractNumId w:val="121"/>
  </w:num>
  <w:num w:numId="300" w16cid:durableId="983509585">
    <w:abstractNumId w:val="183"/>
  </w:num>
  <w:num w:numId="301" w16cid:durableId="291139636">
    <w:abstractNumId w:val="323"/>
  </w:num>
  <w:num w:numId="302" w16cid:durableId="2012096673">
    <w:abstractNumId w:val="557"/>
  </w:num>
  <w:num w:numId="303" w16cid:durableId="292442804">
    <w:abstractNumId w:val="524"/>
  </w:num>
  <w:num w:numId="304" w16cid:durableId="342900698">
    <w:abstractNumId w:val="81"/>
  </w:num>
  <w:num w:numId="305" w16cid:durableId="1093933332">
    <w:abstractNumId w:val="437"/>
  </w:num>
  <w:num w:numId="306" w16cid:durableId="768937155">
    <w:abstractNumId w:val="521"/>
  </w:num>
  <w:num w:numId="307" w16cid:durableId="845091173">
    <w:abstractNumId w:val="578"/>
  </w:num>
  <w:num w:numId="308" w16cid:durableId="2043508856">
    <w:abstractNumId w:val="44"/>
  </w:num>
  <w:num w:numId="309" w16cid:durableId="255016335">
    <w:abstractNumId w:val="595"/>
  </w:num>
  <w:num w:numId="310" w16cid:durableId="1771900004">
    <w:abstractNumId w:val="491"/>
  </w:num>
  <w:num w:numId="311" w16cid:durableId="1900439548">
    <w:abstractNumId w:val="39"/>
  </w:num>
  <w:num w:numId="312" w16cid:durableId="1779330131">
    <w:abstractNumId w:val="834"/>
  </w:num>
  <w:num w:numId="313" w16cid:durableId="133525374">
    <w:abstractNumId w:val="689"/>
  </w:num>
  <w:num w:numId="314" w16cid:durableId="969898557">
    <w:abstractNumId w:val="830"/>
  </w:num>
  <w:num w:numId="315" w16cid:durableId="1388916402">
    <w:abstractNumId w:val="211"/>
  </w:num>
  <w:num w:numId="316" w16cid:durableId="1518034426">
    <w:abstractNumId w:val="287"/>
  </w:num>
  <w:num w:numId="317" w16cid:durableId="168253023">
    <w:abstractNumId w:val="48"/>
  </w:num>
  <w:num w:numId="318" w16cid:durableId="938564184">
    <w:abstractNumId w:val="417"/>
  </w:num>
  <w:num w:numId="319" w16cid:durableId="1185243771">
    <w:abstractNumId w:val="307"/>
  </w:num>
  <w:num w:numId="320" w16cid:durableId="1073628733">
    <w:abstractNumId w:val="560"/>
  </w:num>
  <w:num w:numId="321" w16cid:durableId="842931944">
    <w:abstractNumId w:val="584"/>
  </w:num>
  <w:num w:numId="322" w16cid:durableId="1111633879">
    <w:abstractNumId w:val="701"/>
  </w:num>
  <w:num w:numId="323" w16cid:durableId="569196100">
    <w:abstractNumId w:val="159"/>
  </w:num>
  <w:num w:numId="324" w16cid:durableId="1273784097">
    <w:abstractNumId w:val="706"/>
  </w:num>
  <w:num w:numId="325" w16cid:durableId="1792897458">
    <w:abstractNumId w:val="244"/>
  </w:num>
  <w:num w:numId="326" w16cid:durableId="870145821">
    <w:abstractNumId w:val="147"/>
  </w:num>
  <w:num w:numId="327" w16cid:durableId="338626134">
    <w:abstractNumId w:val="235"/>
  </w:num>
  <w:num w:numId="328" w16cid:durableId="2029989344">
    <w:abstractNumId w:val="300"/>
  </w:num>
  <w:num w:numId="329" w16cid:durableId="2131581243">
    <w:abstractNumId w:val="331"/>
  </w:num>
  <w:num w:numId="330" w16cid:durableId="1874688152">
    <w:abstractNumId w:val="661"/>
  </w:num>
  <w:num w:numId="331" w16cid:durableId="1563756055">
    <w:abstractNumId w:val="288"/>
  </w:num>
  <w:num w:numId="332" w16cid:durableId="2135707097">
    <w:abstractNumId w:val="607"/>
  </w:num>
  <w:num w:numId="333" w16cid:durableId="229459988">
    <w:abstractNumId w:val="315"/>
  </w:num>
  <w:num w:numId="334" w16cid:durableId="1195079981">
    <w:abstractNumId w:val="808"/>
  </w:num>
  <w:num w:numId="335" w16cid:durableId="653922506">
    <w:abstractNumId w:val="814"/>
  </w:num>
  <w:num w:numId="336" w16cid:durableId="1743328043">
    <w:abstractNumId w:val="423"/>
  </w:num>
  <w:num w:numId="337" w16cid:durableId="1759405705">
    <w:abstractNumId w:val="163"/>
  </w:num>
  <w:num w:numId="338" w16cid:durableId="324280927">
    <w:abstractNumId w:val="545"/>
  </w:num>
  <w:num w:numId="339" w16cid:durableId="841241230">
    <w:abstractNumId w:val="140"/>
  </w:num>
  <w:num w:numId="340" w16cid:durableId="1674723198">
    <w:abstractNumId w:val="407"/>
  </w:num>
  <w:num w:numId="341" w16cid:durableId="168763846">
    <w:abstractNumId w:val="86"/>
  </w:num>
  <w:num w:numId="342" w16cid:durableId="356545214">
    <w:abstractNumId w:val="763"/>
  </w:num>
  <w:num w:numId="343" w16cid:durableId="572087165">
    <w:abstractNumId w:val="383"/>
  </w:num>
  <w:num w:numId="344" w16cid:durableId="2038697763">
    <w:abstractNumId w:val="150"/>
  </w:num>
  <w:num w:numId="345" w16cid:durableId="514996401">
    <w:abstractNumId w:val="684"/>
  </w:num>
  <w:num w:numId="346" w16cid:durableId="834760000">
    <w:abstractNumId w:val="144"/>
  </w:num>
  <w:num w:numId="347" w16cid:durableId="1451900865">
    <w:abstractNumId w:val="92"/>
  </w:num>
  <w:num w:numId="348" w16cid:durableId="2106071859">
    <w:abstractNumId w:val="514"/>
  </w:num>
  <w:num w:numId="349" w16cid:durableId="1140031364">
    <w:abstractNumId w:val="290"/>
  </w:num>
  <w:num w:numId="350" w16cid:durableId="133838776">
    <w:abstractNumId w:val="428"/>
  </w:num>
  <w:num w:numId="351" w16cid:durableId="929199189">
    <w:abstractNumId w:val="231"/>
  </w:num>
  <w:num w:numId="352" w16cid:durableId="1934123275">
    <w:abstractNumId w:val="341"/>
  </w:num>
  <w:num w:numId="353" w16cid:durableId="892739304">
    <w:abstractNumId w:val="413"/>
  </w:num>
  <w:num w:numId="354" w16cid:durableId="1106343028">
    <w:abstractNumId w:val="713"/>
  </w:num>
  <w:num w:numId="355" w16cid:durableId="2053188514">
    <w:abstractNumId w:val="532"/>
  </w:num>
  <w:num w:numId="356" w16cid:durableId="1606500109">
    <w:abstractNumId w:val="273"/>
  </w:num>
  <w:num w:numId="357" w16cid:durableId="351227526">
    <w:abstractNumId w:val="104"/>
  </w:num>
  <w:num w:numId="358" w16cid:durableId="707225465">
    <w:abstractNumId w:val="374"/>
  </w:num>
  <w:num w:numId="359" w16cid:durableId="339426461">
    <w:abstractNumId w:val="218"/>
  </w:num>
  <w:num w:numId="360" w16cid:durableId="2083747573">
    <w:abstractNumId w:val="534"/>
  </w:num>
  <w:num w:numId="361" w16cid:durableId="2063629736">
    <w:abstractNumId w:val="630"/>
  </w:num>
  <w:num w:numId="362" w16cid:durableId="2141530538">
    <w:abstractNumId w:val="802"/>
  </w:num>
  <w:num w:numId="363" w16cid:durableId="741870825">
    <w:abstractNumId w:val="138"/>
  </w:num>
  <w:num w:numId="364" w16cid:durableId="342172832">
    <w:abstractNumId w:val="222"/>
  </w:num>
  <w:num w:numId="365" w16cid:durableId="926421480">
    <w:abstractNumId w:val="559"/>
  </w:num>
  <w:num w:numId="366" w16cid:durableId="1278752802">
    <w:abstractNumId w:val="268"/>
  </w:num>
  <w:num w:numId="367" w16cid:durableId="1346439910">
    <w:abstractNumId w:val="298"/>
  </w:num>
  <w:num w:numId="368" w16cid:durableId="1316105084">
    <w:abstractNumId w:val="530"/>
  </w:num>
  <w:num w:numId="369" w16cid:durableId="1728844922">
    <w:abstractNumId w:val="751"/>
  </w:num>
  <w:num w:numId="370" w16cid:durableId="2039810659">
    <w:abstractNumId w:val="477"/>
  </w:num>
  <w:num w:numId="371" w16cid:durableId="2045401085">
    <w:abstractNumId w:val="176"/>
  </w:num>
  <w:num w:numId="372" w16cid:durableId="1164778729">
    <w:abstractNumId w:val="498"/>
  </w:num>
  <w:num w:numId="373" w16cid:durableId="2060934538">
    <w:abstractNumId w:val="539"/>
  </w:num>
  <w:num w:numId="374" w16cid:durableId="140466128">
    <w:abstractNumId w:val="317"/>
  </w:num>
  <w:num w:numId="375" w16cid:durableId="1859851636">
    <w:abstractNumId w:val="55"/>
  </w:num>
  <w:num w:numId="376" w16cid:durableId="561866102">
    <w:abstractNumId w:val="402"/>
  </w:num>
  <w:num w:numId="377" w16cid:durableId="1913853053">
    <w:abstractNumId w:val="171"/>
  </w:num>
  <w:num w:numId="378" w16cid:durableId="2092575839">
    <w:abstractNumId w:val="224"/>
  </w:num>
  <w:num w:numId="379" w16cid:durableId="422800006">
    <w:abstractNumId w:val="824"/>
  </w:num>
  <w:num w:numId="380" w16cid:durableId="1174344823">
    <w:abstractNumId w:val="643"/>
  </w:num>
  <w:num w:numId="381" w16cid:durableId="2038119537">
    <w:abstractNumId w:val="497"/>
  </w:num>
  <w:num w:numId="382" w16cid:durableId="1160074530">
    <w:abstractNumId w:val="41"/>
  </w:num>
  <w:num w:numId="383" w16cid:durableId="598486804">
    <w:abstractNumId w:val="517"/>
  </w:num>
  <w:num w:numId="384" w16cid:durableId="193232359">
    <w:abstractNumId w:val="464"/>
  </w:num>
  <w:num w:numId="385" w16cid:durableId="229583134">
    <w:abstractNumId w:val="636"/>
  </w:num>
  <w:num w:numId="386" w16cid:durableId="669020599">
    <w:abstractNumId w:val="75"/>
  </w:num>
  <w:num w:numId="387" w16cid:durableId="1623724833">
    <w:abstractNumId w:val="549"/>
  </w:num>
  <w:num w:numId="388" w16cid:durableId="2016346468">
    <w:abstractNumId w:val="64"/>
  </w:num>
  <w:num w:numId="389" w16cid:durableId="1975939595">
    <w:abstractNumId w:val="129"/>
  </w:num>
  <w:num w:numId="390" w16cid:durableId="243298234">
    <w:abstractNumId w:val="737"/>
  </w:num>
  <w:num w:numId="391" w16cid:durableId="1536045298">
    <w:abstractNumId w:val="377"/>
  </w:num>
  <w:num w:numId="392" w16cid:durableId="1540168936">
    <w:abstractNumId w:val="778"/>
  </w:num>
  <w:num w:numId="393" w16cid:durableId="372122098">
    <w:abstractNumId w:val="271"/>
  </w:num>
  <w:num w:numId="394" w16cid:durableId="2119830543">
    <w:abstractNumId w:val="781"/>
  </w:num>
  <w:num w:numId="395" w16cid:durableId="299193632">
    <w:abstractNumId w:val="444"/>
  </w:num>
  <w:num w:numId="396" w16cid:durableId="1797412072">
    <w:abstractNumId w:val="47"/>
  </w:num>
  <w:num w:numId="397" w16cid:durableId="1676491544">
    <w:abstractNumId w:val="194"/>
  </w:num>
  <w:num w:numId="398" w16cid:durableId="204760502">
    <w:abstractNumId w:val="393"/>
  </w:num>
  <w:num w:numId="399" w16cid:durableId="1220168148">
    <w:abstractNumId w:val="525"/>
  </w:num>
  <w:num w:numId="400" w16cid:durableId="1666282118">
    <w:abstractNumId w:val="820"/>
  </w:num>
  <w:num w:numId="401" w16cid:durableId="1873226161">
    <w:abstractNumId w:val="452"/>
  </w:num>
  <w:num w:numId="402" w16cid:durableId="838351945">
    <w:abstractNumId w:val="174"/>
  </w:num>
  <w:num w:numId="403" w16cid:durableId="1960910136">
    <w:abstractNumId w:val="79"/>
  </w:num>
  <w:num w:numId="404" w16cid:durableId="623275609">
    <w:abstractNumId w:val="634"/>
  </w:num>
  <w:num w:numId="405" w16cid:durableId="1341353765">
    <w:abstractNumId w:val="255"/>
  </w:num>
  <w:num w:numId="406" w16cid:durableId="636880859">
    <w:abstractNumId w:val="228"/>
  </w:num>
  <w:num w:numId="407" w16cid:durableId="1368217314">
    <w:abstractNumId w:val="788"/>
  </w:num>
  <w:num w:numId="408" w16cid:durableId="2064253434">
    <w:abstractNumId w:val="628"/>
  </w:num>
  <w:num w:numId="409" w16cid:durableId="319307235">
    <w:abstractNumId w:val="63"/>
  </w:num>
  <w:num w:numId="410" w16cid:durableId="1889104271">
    <w:abstractNumId w:val="682"/>
  </w:num>
  <w:num w:numId="411" w16cid:durableId="269750446">
    <w:abstractNumId w:val="410"/>
  </w:num>
  <w:num w:numId="412" w16cid:durableId="225454204">
    <w:abstractNumId w:val="155"/>
  </w:num>
  <w:num w:numId="413" w16cid:durableId="535780600">
    <w:abstractNumId w:val="704"/>
  </w:num>
  <w:num w:numId="414" w16cid:durableId="610091131">
    <w:abstractNumId w:val="589"/>
  </w:num>
  <w:num w:numId="415" w16cid:durableId="2008896248">
    <w:abstractNumId w:val="476"/>
  </w:num>
  <w:num w:numId="416" w16cid:durableId="1198202197">
    <w:abstractNumId w:val="403"/>
  </w:num>
  <w:num w:numId="417" w16cid:durableId="515536376">
    <w:abstractNumId w:val="760"/>
  </w:num>
  <w:num w:numId="418" w16cid:durableId="496921783">
    <w:abstractNumId w:val="733"/>
  </w:num>
  <w:num w:numId="419" w16cid:durableId="1699315217">
    <w:abstractNumId w:val="21"/>
  </w:num>
  <w:num w:numId="420" w16cid:durableId="1824197337">
    <w:abstractNumId w:val="277"/>
  </w:num>
  <w:num w:numId="421" w16cid:durableId="696389622">
    <w:abstractNumId w:val="346"/>
  </w:num>
  <w:num w:numId="422" w16cid:durableId="8455265">
    <w:abstractNumId w:val="26"/>
  </w:num>
  <w:num w:numId="423" w16cid:durableId="567768823">
    <w:abstractNumId w:val="279"/>
  </w:num>
  <w:num w:numId="424" w16cid:durableId="47996492">
    <w:abstractNumId w:val="399"/>
  </w:num>
  <w:num w:numId="425" w16cid:durableId="1690135295">
    <w:abstractNumId w:val="445"/>
  </w:num>
  <w:num w:numId="426" w16cid:durableId="269513102">
    <w:abstractNumId w:val="80"/>
  </w:num>
  <w:num w:numId="427" w16cid:durableId="864055567">
    <w:abstractNumId w:val="134"/>
  </w:num>
  <w:num w:numId="428" w16cid:durableId="918247054">
    <w:abstractNumId w:val="66"/>
  </w:num>
  <w:num w:numId="429" w16cid:durableId="37441285">
    <w:abstractNumId w:val="623"/>
  </w:num>
  <w:num w:numId="430" w16cid:durableId="2084721927">
    <w:abstractNumId w:val="384"/>
  </w:num>
  <w:num w:numId="431" w16cid:durableId="75248888">
    <w:abstractNumId w:val="390"/>
  </w:num>
  <w:num w:numId="432" w16cid:durableId="638144242">
    <w:abstractNumId w:val="723"/>
  </w:num>
  <w:num w:numId="433" w16cid:durableId="1948806539">
    <w:abstractNumId w:val="627"/>
  </w:num>
  <w:num w:numId="434" w16cid:durableId="894583443">
    <w:abstractNumId w:val="327"/>
  </w:num>
  <w:num w:numId="435" w16cid:durableId="630786276">
    <w:abstractNumId w:val="175"/>
  </w:num>
  <w:num w:numId="436" w16cid:durableId="1339427961">
    <w:abstractNumId w:val="570"/>
  </w:num>
  <w:num w:numId="437" w16cid:durableId="1152679754">
    <w:abstractNumId w:val="359"/>
  </w:num>
  <w:num w:numId="438" w16cid:durableId="2030060704">
    <w:abstractNumId w:val="35"/>
  </w:num>
  <w:num w:numId="439" w16cid:durableId="250311572">
    <w:abstractNumId w:val="821"/>
  </w:num>
  <w:num w:numId="440" w16cid:durableId="2055306057">
    <w:abstractNumId w:val="495"/>
  </w:num>
  <w:num w:numId="441" w16cid:durableId="150367306">
    <w:abstractNumId w:val="293"/>
  </w:num>
  <w:num w:numId="442" w16cid:durableId="346491092">
    <w:abstractNumId w:val="550"/>
  </w:num>
  <w:num w:numId="443" w16cid:durableId="1402555620">
    <w:abstractNumId w:val="743"/>
  </w:num>
  <w:num w:numId="444" w16cid:durableId="630986783">
    <w:abstractNumId w:val="807"/>
  </w:num>
  <w:num w:numId="445" w16cid:durableId="457839302">
    <w:abstractNumId w:val="126"/>
  </w:num>
  <w:num w:numId="446" w16cid:durableId="1625574566">
    <w:abstractNumId w:val="648"/>
  </w:num>
  <w:num w:numId="447" w16cid:durableId="44499366">
    <w:abstractNumId w:val="15"/>
  </w:num>
  <w:num w:numId="448" w16cid:durableId="1499272862">
    <w:abstractNumId w:val="721"/>
  </w:num>
  <w:num w:numId="449" w16cid:durableId="58137765">
    <w:abstractNumId w:val="652"/>
  </w:num>
  <w:num w:numId="450" w16cid:durableId="1044670499">
    <w:abstractNumId w:val="43"/>
  </w:num>
  <w:num w:numId="451" w16cid:durableId="142624263">
    <w:abstractNumId w:val="672"/>
  </w:num>
  <w:num w:numId="452" w16cid:durableId="761486160">
    <w:abstractNumId w:val="529"/>
  </w:num>
  <w:num w:numId="453" w16cid:durableId="1399745448">
    <w:abstractNumId w:val="526"/>
  </w:num>
  <w:num w:numId="454" w16cid:durableId="1202285237">
    <w:abstractNumId w:val="671"/>
  </w:num>
  <w:num w:numId="455" w16cid:durableId="308631006">
    <w:abstractNumId w:val="840"/>
  </w:num>
  <w:num w:numId="456" w16cid:durableId="1745420694">
    <w:abstractNumId w:val="789"/>
  </w:num>
  <w:num w:numId="457" w16cid:durableId="1056734049">
    <w:abstractNumId w:val="54"/>
  </w:num>
  <w:num w:numId="458" w16cid:durableId="1464232808">
    <w:abstractNumId w:val="815"/>
  </w:num>
  <w:num w:numId="459" w16cid:durableId="282810758">
    <w:abstractNumId w:val="400"/>
  </w:num>
  <w:num w:numId="460" w16cid:durableId="1039890173">
    <w:abstractNumId w:val="398"/>
  </w:num>
  <w:num w:numId="461" w16cid:durableId="773136094">
    <w:abstractNumId w:val="239"/>
  </w:num>
  <w:num w:numId="462" w16cid:durableId="1137994019">
    <w:abstractNumId w:val="518"/>
  </w:num>
  <w:num w:numId="463" w16cid:durableId="1271083574">
    <w:abstractNumId w:val="419"/>
  </w:num>
  <w:num w:numId="464" w16cid:durableId="2039115203">
    <w:abstractNumId w:val="804"/>
  </w:num>
  <w:num w:numId="465" w16cid:durableId="1087965441">
    <w:abstractNumId w:val="117"/>
  </w:num>
  <w:num w:numId="466" w16cid:durableId="948971804">
    <w:abstractNumId w:val="219"/>
  </w:num>
  <w:num w:numId="467" w16cid:durableId="974795499">
    <w:abstractNumId w:val="637"/>
  </w:num>
  <w:num w:numId="468" w16cid:durableId="1139035227">
    <w:abstractNumId w:val="166"/>
  </w:num>
  <w:num w:numId="469" w16cid:durableId="1365641551">
    <w:abstractNumId w:val="131"/>
  </w:num>
  <w:num w:numId="470" w16cid:durableId="787353446">
    <w:abstractNumId w:val="433"/>
  </w:num>
  <w:num w:numId="471" w16cid:durableId="1723672031">
    <w:abstractNumId w:val="624"/>
  </w:num>
  <w:num w:numId="472" w16cid:durableId="1134912212">
    <w:abstractNumId w:val="528"/>
  </w:num>
  <w:num w:numId="473" w16cid:durableId="580337908">
    <w:abstractNumId w:val="362"/>
  </w:num>
  <w:num w:numId="474" w16cid:durableId="1053313650">
    <w:abstractNumId w:val="14"/>
  </w:num>
  <w:num w:numId="475" w16cid:durableId="2000620350">
    <w:abstractNumId w:val="473"/>
  </w:num>
  <w:num w:numId="476" w16cid:durableId="1705712568">
    <w:abstractNumId w:val="797"/>
  </w:num>
  <w:num w:numId="477" w16cid:durableId="1694453155">
    <w:abstractNumId w:val="133"/>
  </w:num>
  <w:num w:numId="478" w16cid:durableId="1053119863">
    <w:abstractNumId w:val="168"/>
  </w:num>
  <w:num w:numId="479" w16cid:durableId="1287811246">
    <w:abstractNumId w:val="96"/>
  </w:num>
  <w:num w:numId="480" w16cid:durableId="1549604661">
    <w:abstractNumId w:val="160"/>
  </w:num>
  <w:num w:numId="481" w16cid:durableId="1266890224">
    <w:abstractNumId w:val="561"/>
  </w:num>
  <w:num w:numId="482" w16cid:durableId="1228028851">
    <w:abstractNumId w:val="744"/>
  </w:num>
  <w:num w:numId="483" w16cid:durableId="1823083834">
    <w:abstractNumId w:val="632"/>
  </w:num>
  <w:num w:numId="484" w16cid:durableId="1979988169">
    <w:abstractNumId w:val="276"/>
  </w:num>
  <w:num w:numId="485" w16cid:durableId="726219593">
    <w:abstractNumId w:val="289"/>
  </w:num>
  <w:num w:numId="486" w16cid:durableId="31808210">
    <w:abstractNumId w:val="152"/>
  </w:num>
  <w:num w:numId="487" w16cid:durableId="1888446269">
    <w:abstractNumId w:val="28"/>
  </w:num>
  <w:num w:numId="488" w16cid:durableId="961502677">
    <w:abstractNumId w:val="612"/>
  </w:num>
  <w:num w:numId="489" w16cid:durableId="1045564664">
    <w:abstractNumId w:val="397"/>
  </w:num>
  <w:num w:numId="490" w16cid:durableId="72439060">
    <w:abstractNumId w:val="360"/>
  </w:num>
  <w:num w:numId="491" w16cid:durableId="937907709">
    <w:abstractNumId w:val="326"/>
  </w:num>
  <w:num w:numId="492" w16cid:durableId="1546060160">
    <w:abstractNumId w:val="124"/>
  </w:num>
  <w:num w:numId="493" w16cid:durableId="1835342627">
    <w:abstractNumId w:val="755"/>
  </w:num>
  <w:num w:numId="494" w16cid:durableId="1463310062">
    <w:abstractNumId w:val="542"/>
  </w:num>
  <w:num w:numId="495" w16cid:durableId="181555617">
    <w:abstractNumId w:val="223"/>
  </w:num>
  <w:num w:numId="496" w16cid:durableId="1104811108">
    <w:abstractNumId w:val="641"/>
  </w:num>
  <w:num w:numId="497" w16cid:durableId="1271818865">
    <w:abstractNumId w:val="688"/>
  </w:num>
  <w:num w:numId="498" w16cid:durableId="1914582273">
    <w:abstractNumId w:val="137"/>
  </w:num>
  <w:num w:numId="499" w16cid:durableId="81100372">
    <w:abstractNumId w:val="185"/>
  </w:num>
  <w:num w:numId="500" w16cid:durableId="402457481">
    <w:abstractNumId w:val="198"/>
  </w:num>
  <w:num w:numId="501" w16cid:durableId="1618950449">
    <w:abstractNumId w:val="792"/>
  </w:num>
  <w:num w:numId="502" w16cid:durableId="365133044">
    <w:abstractNumId w:val="588"/>
  </w:num>
  <w:num w:numId="503" w16cid:durableId="416825119">
    <w:abstractNumId w:val="681"/>
  </w:num>
  <w:num w:numId="504" w16cid:durableId="737215305">
    <w:abstractNumId w:val="496"/>
  </w:num>
  <w:num w:numId="505" w16cid:durableId="94373408">
    <w:abstractNumId w:val="251"/>
  </w:num>
  <w:num w:numId="506" w16cid:durableId="2135249210">
    <w:abstractNumId w:val="292"/>
  </w:num>
  <w:num w:numId="507" w16cid:durableId="1663122820">
    <w:abstractNumId w:val="311"/>
  </w:num>
  <w:num w:numId="508" w16cid:durableId="400908765">
    <w:abstractNumId w:val="274"/>
  </w:num>
  <w:num w:numId="509" w16cid:durableId="108472519">
    <w:abstractNumId w:val="575"/>
  </w:num>
  <w:num w:numId="510" w16cid:durableId="333805036">
    <w:abstractNumId w:val="182"/>
  </w:num>
  <w:num w:numId="511" w16cid:durableId="1956670591">
    <w:abstractNumId w:val="435"/>
  </w:num>
  <w:num w:numId="512" w16cid:durableId="1206992296">
    <w:abstractNumId w:val="23"/>
  </w:num>
  <w:num w:numId="513" w16cid:durableId="686096697">
    <w:abstractNumId w:val="418"/>
  </w:num>
  <w:num w:numId="514" w16cid:durableId="1712152060">
    <w:abstractNumId w:val="184"/>
  </w:num>
  <w:num w:numId="515" w16cid:durableId="1161460619">
    <w:abstractNumId w:val="622"/>
  </w:num>
  <w:num w:numId="516" w16cid:durableId="1615212013">
    <w:abstractNumId w:val="558"/>
  </w:num>
  <w:num w:numId="517" w16cid:durableId="335576360">
    <w:abstractNumId w:val="164"/>
  </w:num>
  <w:num w:numId="518" w16cid:durableId="1608583189">
    <w:abstractNumId w:val="303"/>
  </w:num>
  <w:num w:numId="519" w16cid:durableId="1747409802">
    <w:abstractNumId w:val="388"/>
  </w:num>
  <w:num w:numId="520" w16cid:durableId="959804388">
    <w:abstractNumId w:val="148"/>
  </w:num>
  <w:num w:numId="521" w16cid:durableId="1501770537">
    <w:abstractNumId w:val="344"/>
  </w:num>
  <w:num w:numId="522" w16cid:durableId="1311666101">
    <w:abstractNumId w:val="583"/>
  </w:num>
  <w:num w:numId="523" w16cid:durableId="499538571">
    <w:abstractNumId w:val="305"/>
  </w:num>
  <w:num w:numId="524" w16cid:durableId="1640917894">
    <w:abstractNumId w:val="406"/>
  </w:num>
  <w:num w:numId="525" w16cid:durableId="656344556">
    <w:abstractNumId w:val="442"/>
  </w:num>
  <w:num w:numId="526" w16cid:durableId="1437947319">
    <w:abstractNumId w:val="416"/>
  </w:num>
  <w:num w:numId="527" w16cid:durableId="339088359">
    <w:abstractNumId w:val="58"/>
  </w:num>
  <w:num w:numId="528" w16cid:durableId="1309745615">
    <w:abstractNumId w:val="478"/>
  </w:num>
  <w:num w:numId="529" w16cid:durableId="201137860">
    <w:abstractNumId w:val="450"/>
  </w:num>
  <w:num w:numId="530" w16cid:durableId="1097795122">
    <w:abstractNumId w:val="730"/>
  </w:num>
  <w:num w:numId="531" w16cid:durableId="895117828">
    <w:abstractNumId w:val="499"/>
  </w:num>
  <w:num w:numId="532" w16cid:durableId="1902475431">
    <w:abstractNumId w:val="635"/>
  </w:num>
  <w:num w:numId="533" w16cid:durableId="1594125725">
    <w:abstractNumId w:val="645"/>
  </w:num>
  <w:num w:numId="534" w16cid:durableId="1036471541">
    <w:abstractNumId w:val="20"/>
  </w:num>
  <w:num w:numId="535" w16cid:durableId="1717850158">
    <w:abstractNumId w:val="188"/>
  </w:num>
  <w:num w:numId="536" w16cid:durableId="163203880">
    <w:abstractNumId w:val="245"/>
  </w:num>
  <w:num w:numId="537" w16cid:durableId="426655637">
    <w:abstractNumId w:val="30"/>
  </w:num>
  <w:num w:numId="538" w16cid:durableId="1403285711">
    <w:abstractNumId w:val="832"/>
  </w:num>
  <w:num w:numId="539" w16cid:durableId="33652413">
    <w:abstractNumId w:val="110"/>
  </w:num>
  <w:num w:numId="540" w16cid:durableId="1372532820">
    <w:abstractNumId w:val="620"/>
  </w:num>
  <w:num w:numId="541" w16cid:durableId="1317612960">
    <w:abstractNumId w:val="454"/>
  </w:num>
  <w:num w:numId="542" w16cid:durableId="33123074">
    <w:abstractNumId w:val="67"/>
  </w:num>
  <w:num w:numId="543" w16cid:durableId="1459688880">
    <w:abstractNumId w:val="73"/>
  </w:num>
  <w:num w:numId="544" w16cid:durableId="1966738266">
    <w:abstractNumId w:val="422"/>
  </w:num>
  <w:num w:numId="545" w16cid:durableId="1681811615">
    <w:abstractNumId w:val="208"/>
  </w:num>
  <w:num w:numId="546" w16cid:durableId="883249455">
    <w:abstractNumId w:val="576"/>
  </w:num>
  <w:num w:numId="547" w16cid:durableId="2000889677">
    <w:abstractNumId w:val="508"/>
  </w:num>
  <w:num w:numId="548" w16cid:durableId="1063212530">
    <w:abstractNumId w:val="841"/>
  </w:num>
  <w:num w:numId="549" w16cid:durableId="407503369">
    <w:abstractNumId w:val="747"/>
  </w:num>
  <w:num w:numId="550" w16cid:durableId="1602950657">
    <w:abstractNumId w:val="332"/>
  </w:num>
  <w:num w:numId="551" w16cid:durableId="462192226">
    <w:abstractNumId w:val="712"/>
  </w:num>
  <w:num w:numId="552" w16cid:durableId="1348945355">
    <w:abstractNumId w:val="420"/>
  </w:num>
  <w:num w:numId="553" w16cid:durableId="1872962284">
    <w:abstractNumId w:val="302"/>
  </w:num>
  <w:num w:numId="554" w16cid:durableId="1206675338">
    <w:abstractNumId w:val="795"/>
  </w:num>
  <w:num w:numId="555" w16cid:durableId="1661032082">
    <w:abstractNumId w:val="593"/>
  </w:num>
  <w:num w:numId="556" w16cid:durableId="2129544036">
    <w:abstractNumId w:val="773"/>
  </w:num>
  <w:num w:numId="557" w16cid:durableId="902133602">
    <w:abstractNumId w:val="111"/>
  </w:num>
  <w:num w:numId="558" w16cid:durableId="1293513755">
    <w:abstractNumId w:val="284"/>
  </w:num>
  <w:num w:numId="559" w16cid:durableId="1414006640">
    <w:abstractNumId w:val="68"/>
  </w:num>
  <w:num w:numId="560" w16cid:durableId="2034068180">
    <w:abstractNumId w:val="24"/>
  </w:num>
  <w:num w:numId="561" w16cid:durableId="892689876">
    <w:abstractNumId w:val="169"/>
  </w:num>
  <w:num w:numId="562" w16cid:durableId="330761003">
    <w:abstractNumId w:val="586"/>
  </w:num>
  <w:num w:numId="563" w16cid:durableId="1666785204">
    <w:abstractNumId w:val="368"/>
  </w:num>
  <w:num w:numId="564" w16cid:durableId="341515019">
    <w:abstractNumId w:val="828"/>
  </w:num>
  <w:num w:numId="565" w16cid:durableId="430978283">
    <w:abstractNumId w:val="202"/>
  </w:num>
  <w:num w:numId="566" w16cid:durableId="1795057085">
    <w:abstractNumId w:val="611"/>
  </w:num>
  <w:num w:numId="567" w16cid:durableId="2041584746">
    <w:abstractNumId w:val="480"/>
  </w:num>
  <w:num w:numId="568" w16cid:durableId="2115324642">
    <w:abstractNumId w:val="535"/>
  </w:num>
  <w:num w:numId="569" w16cid:durableId="357972016">
    <w:abstractNumId w:val="128"/>
  </w:num>
  <w:num w:numId="570" w16cid:durableId="1559395370">
    <w:abstractNumId w:val="657"/>
  </w:num>
  <w:num w:numId="571" w16cid:durableId="823011269">
    <w:abstractNumId w:val="361"/>
  </w:num>
  <w:num w:numId="572" w16cid:durableId="291987856">
    <w:abstractNumId w:val="762"/>
  </w:num>
  <w:num w:numId="573" w16cid:durableId="1054356919">
    <w:abstractNumId w:val="215"/>
  </w:num>
  <w:num w:numId="574" w16cid:durableId="523833320">
    <w:abstractNumId w:val="717"/>
  </w:num>
  <w:num w:numId="575" w16cid:durableId="1906144221">
    <w:abstractNumId w:val="757"/>
  </w:num>
  <w:num w:numId="576" w16cid:durableId="1867449580">
    <w:abstractNumId w:val="281"/>
  </w:num>
  <w:num w:numId="577" w16cid:durableId="1430933267">
    <w:abstractNumId w:val="776"/>
  </w:num>
  <w:num w:numId="578" w16cid:durableId="2070764733">
    <w:abstractNumId w:val="481"/>
  </w:num>
  <w:num w:numId="579" w16cid:durableId="1394310536">
    <w:abstractNumId w:val="94"/>
  </w:num>
  <w:num w:numId="580" w16cid:durableId="639919262">
    <w:abstractNumId w:val="115"/>
  </w:num>
  <w:num w:numId="581" w16cid:durableId="816648842">
    <w:abstractNumId w:val="619"/>
  </w:num>
  <w:num w:numId="582" w16cid:durableId="826094988">
    <w:abstractNumId w:val="626"/>
  </w:num>
  <w:num w:numId="583" w16cid:durableId="473984514">
    <w:abstractNumId w:val="31"/>
  </w:num>
  <w:num w:numId="584" w16cid:durableId="672027656">
    <w:abstractNumId w:val="65"/>
  </w:num>
  <w:num w:numId="585" w16cid:durableId="321081259">
    <w:abstractNumId w:val="82"/>
  </w:num>
  <w:num w:numId="586" w16cid:durableId="567351889">
    <w:abstractNumId w:val="197"/>
  </w:num>
  <w:num w:numId="587" w16cid:durableId="1405029962">
    <w:abstractNumId w:val="396"/>
  </w:num>
  <w:num w:numId="588" w16cid:durableId="1630433714">
    <w:abstractNumId w:val="722"/>
  </w:num>
  <w:num w:numId="589" w16cid:durableId="987898706">
    <w:abstractNumId w:val="83"/>
  </w:num>
  <w:num w:numId="590" w16cid:durableId="1624578849">
    <w:abstractNumId w:val="212"/>
  </w:num>
  <w:num w:numId="591" w16cid:durableId="821964710">
    <w:abstractNumId w:val="664"/>
  </w:num>
  <w:num w:numId="592" w16cid:durableId="1352102391">
    <w:abstractNumId w:val="380"/>
  </w:num>
  <w:num w:numId="593" w16cid:durableId="1540314504">
    <w:abstractNumId w:val="455"/>
  </w:num>
  <w:num w:numId="594" w16cid:durableId="643974557">
    <w:abstractNumId w:val="56"/>
  </w:num>
  <w:num w:numId="595" w16cid:durableId="1043873077">
    <w:abstractNumId w:val="670"/>
  </w:num>
  <w:num w:numId="596" w16cid:durableId="506752767">
    <w:abstractNumId w:val="614"/>
  </w:num>
  <w:num w:numId="597" w16cid:durableId="1230768336">
    <w:abstractNumId w:val="756"/>
  </w:num>
  <w:num w:numId="598" w16cid:durableId="1398286154">
    <w:abstractNumId w:val="425"/>
  </w:num>
  <w:num w:numId="599" w16cid:durableId="28914801">
    <w:abstractNumId w:val="367"/>
  </w:num>
  <w:num w:numId="600" w16cid:durableId="577252539">
    <w:abstractNumId w:val="515"/>
  </w:num>
  <w:num w:numId="601" w16cid:durableId="2140806228">
    <w:abstractNumId w:val="827"/>
  </w:num>
  <w:num w:numId="602" w16cid:durableId="89737746">
    <w:abstractNumId w:val="812"/>
  </w:num>
  <w:num w:numId="603" w16cid:durableId="158737281">
    <w:abstractNumId w:val="600"/>
  </w:num>
  <w:num w:numId="604" w16cid:durableId="1021472774">
    <w:abstractNumId w:val="579"/>
  </w:num>
  <w:num w:numId="605" w16cid:durableId="587230166">
    <w:abstractNumId w:val="710"/>
  </w:num>
  <w:num w:numId="606" w16cid:durableId="1539781540">
    <w:abstractNumId w:val="335"/>
  </w:num>
  <w:num w:numId="607" w16cid:durableId="2144998573">
    <w:abstractNumId w:val="668"/>
  </w:num>
  <w:num w:numId="608" w16cid:durableId="1299800016">
    <w:abstractNumId w:val="707"/>
  </w:num>
  <w:num w:numId="609" w16cid:durableId="266163039">
    <w:abstractNumId w:val="702"/>
  </w:num>
  <w:num w:numId="610" w16cid:durableId="1989506899">
    <w:abstractNumId w:val="320"/>
  </w:num>
  <w:num w:numId="611" w16cid:durableId="462578670">
    <w:abstractNumId w:val="816"/>
  </w:num>
  <w:num w:numId="612" w16cid:durableId="1887989843">
    <w:abstractNumId w:val="796"/>
  </w:num>
  <w:num w:numId="613" w16cid:durableId="1407726422">
    <w:abstractNumId w:val="736"/>
  </w:num>
  <w:num w:numId="614" w16cid:durableId="1849442713">
    <w:abstractNumId w:val="143"/>
  </w:num>
  <w:num w:numId="615" w16cid:durableId="616377596">
    <w:abstractNumId w:val="439"/>
  </w:num>
  <w:num w:numId="616" w16cid:durableId="206573070">
    <w:abstractNumId w:val="783"/>
  </w:num>
  <w:num w:numId="617" w16cid:durableId="737172381">
    <w:abstractNumId w:val="556"/>
  </w:num>
  <w:num w:numId="618" w16cid:durableId="710422665">
    <w:abstractNumId w:val="663"/>
  </w:num>
  <w:num w:numId="619" w16cid:durableId="1455561025">
    <w:abstractNumId w:val="210"/>
  </w:num>
  <w:num w:numId="620" w16cid:durableId="1375425604">
    <w:abstractNumId w:val="62"/>
  </w:num>
  <w:num w:numId="621" w16cid:durableId="345720026">
    <w:abstractNumId w:val="70"/>
  </w:num>
  <w:num w:numId="622" w16cid:durableId="1276060929">
    <w:abstractNumId w:val="262"/>
  </w:num>
  <w:num w:numId="623" w16cid:durableId="1291394965">
    <w:abstractNumId w:val="493"/>
  </w:num>
  <w:num w:numId="624" w16cid:durableId="122702309">
    <w:abstractNumId w:val="404"/>
  </w:num>
  <w:num w:numId="625" w16cid:durableId="498156894">
    <w:abstractNumId w:val="146"/>
  </w:num>
  <w:num w:numId="626" w16cid:durableId="744227472">
    <w:abstractNumId w:val="669"/>
  </w:num>
  <w:num w:numId="627" w16cid:durableId="622808755">
    <w:abstractNumId w:val="838"/>
  </w:num>
  <w:num w:numId="628" w16cid:durableId="605503817">
    <w:abstractNumId w:val="811"/>
  </w:num>
  <w:num w:numId="629" w16cid:durableId="242377342">
    <w:abstractNumId w:val="408"/>
  </w:num>
  <w:num w:numId="630" w16cid:durableId="1129858920">
    <w:abstractNumId w:val="415"/>
  </w:num>
  <w:num w:numId="631" w16cid:durableId="2019699504">
    <w:abstractNumId w:val="196"/>
  </w:num>
  <w:num w:numId="632" w16cid:durableId="159084782">
    <w:abstractNumId w:val="817"/>
  </w:num>
  <w:num w:numId="633" w16cid:durableId="1597595678">
    <w:abstractNumId w:val="221"/>
  </w:num>
  <w:num w:numId="634" w16cid:durableId="1622414889">
    <w:abstractNumId w:val="394"/>
  </w:num>
  <w:num w:numId="635" w16cid:durableId="614483769">
    <w:abstractNumId w:val="656"/>
  </w:num>
  <w:num w:numId="636" w16cid:durableId="307439805">
    <w:abstractNumId w:val="813"/>
  </w:num>
  <w:num w:numId="637" w16cid:durableId="128058888">
    <w:abstractNumId w:val="158"/>
  </w:num>
  <w:num w:numId="638" w16cid:durableId="844707789">
    <w:abstractNumId w:val="105"/>
  </w:num>
  <w:num w:numId="639" w16cid:durableId="1199660205">
    <w:abstractNumId w:val="810"/>
  </w:num>
  <w:num w:numId="640" w16cid:durableId="1039667997">
    <w:abstractNumId w:val="310"/>
  </w:num>
  <w:num w:numId="641" w16cid:durableId="1761830145">
    <w:abstractNumId w:val="793"/>
  </w:num>
  <w:num w:numId="642" w16cid:durableId="451171152">
    <w:abstractNumId w:val="225"/>
  </w:num>
  <w:num w:numId="643" w16cid:durableId="392003348">
    <w:abstractNumId w:val="674"/>
  </w:num>
  <w:num w:numId="644" w16cid:durableId="761876586">
    <w:abstractNumId w:val="746"/>
  </w:num>
  <w:num w:numId="645" w16cid:durableId="1916934970">
    <w:abstractNumId w:val="240"/>
  </w:num>
  <w:num w:numId="646" w16cid:durableId="1649482087">
    <w:abstractNumId w:val="467"/>
  </w:num>
  <w:num w:numId="647" w16cid:durableId="221526673">
    <w:abstractNumId w:val="438"/>
  </w:num>
  <w:num w:numId="648" w16cid:durableId="1664046710">
    <w:abstractNumId w:val="153"/>
  </w:num>
  <w:num w:numId="649" w16cid:durableId="1386904910">
    <w:abstractNumId w:val="19"/>
  </w:num>
  <w:num w:numId="650" w16cid:durableId="2056389336">
    <w:abstractNumId w:val="613"/>
  </w:num>
  <w:num w:numId="651" w16cid:durableId="836773044">
    <w:abstractNumId w:val="355"/>
  </w:num>
  <w:num w:numId="652" w16cid:durableId="1017195775">
    <w:abstractNumId w:val="489"/>
  </w:num>
  <w:num w:numId="653" w16cid:durableId="1183284997">
    <w:abstractNumId w:val="696"/>
  </w:num>
  <w:num w:numId="654" w16cid:durableId="737901593">
    <w:abstractNumId w:val="261"/>
  </w:num>
  <w:num w:numId="655" w16cid:durableId="1291546523">
    <w:abstractNumId w:val="203"/>
  </w:num>
  <w:num w:numId="656" w16cid:durableId="1878085314">
    <w:abstractNumId w:val="666"/>
  </w:num>
  <w:num w:numId="657" w16cid:durableId="254286167">
    <w:abstractNumId w:val="401"/>
  </w:num>
  <w:num w:numId="658" w16cid:durableId="1663001154">
    <w:abstractNumId w:val="719"/>
  </w:num>
  <w:num w:numId="659" w16cid:durableId="1206022957">
    <w:abstractNumId w:val="597"/>
  </w:num>
  <w:num w:numId="660" w16cid:durableId="439760898">
    <w:abstractNumId w:val="229"/>
  </w:num>
  <w:num w:numId="661" w16cid:durableId="1054474922">
    <w:abstractNumId w:val="608"/>
  </w:num>
  <w:num w:numId="662" w16cid:durableId="466515169">
    <w:abstractNumId w:val="740"/>
  </w:num>
  <w:num w:numId="663" w16cid:durableId="484980140">
    <w:abstractNumId w:val="336"/>
  </w:num>
  <w:num w:numId="664" w16cid:durableId="2118938860">
    <w:abstractNumId w:val="462"/>
  </w:num>
  <w:num w:numId="665" w16cid:durableId="1291354002">
    <w:abstractNumId w:val="606"/>
  </w:num>
  <w:num w:numId="666" w16cid:durableId="15422158">
    <w:abstractNumId w:val="591"/>
  </w:num>
  <w:num w:numId="667" w16cid:durableId="1679848141">
    <w:abstractNumId w:val="659"/>
  </w:num>
  <w:num w:numId="668" w16cid:durableId="1537817485">
    <w:abstractNumId w:val="667"/>
  </w:num>
  <w:num w:numId="669" w16cid:durableId="246429959">
    <w:abstractNumId w:val="574"/>
  </w:num>
  <w:num w:numId="670" w16cid:durableId="2048023469">
    <w:abstractNumId w:val="822"/>
  </w:num>
  <w:num w:numId="671" w16cid:durableId="604583195">
    <w:abstractNumId w:val="382"/>
  </w:num>
  <w:num w:numId="672" w16cid:durableId="1677731083">
    <w:abstractNumId w:val="794"/>
  </w:num>
  <w:num w:numId="673" w16cid:durableId="1461804077">
    <w:abstractNumId w:val="709"/>
  </w:num>
  <w:num w:numId="674" w16cid:durableId="1573734238">
    <w:abstractNumId w:val="29"/>
  </w:num>
  <w:num w:numId="675" w16cid:durableId="1286690019">
    <w:abstractNumId w:val="217"/>
  </w:num>
  <w:num w:numId="676" w16cid:durableId="1178345512">
    <w:abstractNumId w:val="509"/>
  </w:num>
  <w:num w:numId="677" w16cid:durableId="389184546">
    <w:abstractNumId w:val="474"/>
  </w:num>
  <w:num w:numId="678" w16cid:durableId="751896721">
    <w:abstractNumId w:val="42"/>
  </w:num>
  <w:num w:numId="679" w16cid:durableId="1446653964">
    <w:abstractNumId w:val="673"/>
  </w:num>
  <w:num w:numId="680" w16cid:durableId="1020349412">
    <w:abstractNumId w:val="703"/>
  </w:num>
  <w:num w:numId="681" w16cid:durableId="1029572026">
    <w:abstractNumId w:val="306"/>
  </w:num>
  <w:num w:numId="682" w16cid:durableId="389423664">
    <w:abstractNumId w:val="748"/>
  </w:num>
  <w:num w:numId="683" w16cid:durableId="1798716478">
    <w:abstractNumId w:val="566"/>
  </w:num>
  <w:num w:numId="684" w16cid:durableId="574630653">
    <w:abstractNumId w:val="466"/>
  </w:num>
  <w:num w:numId="685" w16cid:durableId="1806774022">
    <w:abstractNumId w:val="646"/>
  </w:num>
  <w:num w:numId="686" w16cid:durableId="2082870012">
    <w:abstractNumId w:val="436"/>
  </w:num>
  <w:num w:numId="687" w16cid:durableId="495608693">
    <w:abstractNumId w:val="109"/>
  </w:num>
  <w:num w:numId="688" w16cid:durableId="1922836905">
    <w:abstractNumId w:val="409"/>
  </w:num>
  <w:num w:numId="689" w16cid:durableId="1890068401">
    <w:abstractNumId w:val="791"/>
  </w:num>
  <w:num w:numId="690" w16cid:durableId="670107628">
    <w:abstractNumId w:val="625"/>
  </w:num>
  <w:num w:numId="691" w16cid:durableId="124474771">
    <w:abstractNumId w:val="130"/>
  </w:num>
  <w:num w:numId="692" w16cid:durableId="582616056">
    <w:abstractNumId w:val="366"/>
  </w:num>
  <w:num w:numId="693" w16cid:durableId="2038310874">
    <w:abstractNumId w:val="616"/>
  </w:num>
  <w:num w:numId="694" w16cid:durableId="1031495354">
    <w:abstractNumId w:val="687"/>
  </w:num>
  <w:num w:numId="695" w16cid:durableId="268125513">
    <w:abstractNumId w:val="571"/>
  </w:num>
  <w:num w:numId="696" w16cid:durableId="1749645785">
    <w:abstractNumId w:val="347"/>
  </w:num>
  <w:num w:numId="697" w16cid:durableId="1331250978">
    <w:abstractNumId w:val="555"/>
  </w:num>
  <w:num w:numId="698" w16cid:durableId="129907122">
    <w:abstractNumId w:val="238"/>
  </w:num>
  <w:num w:numId="699" w16cid:durableId="1197354847">
    <w:abstractNumId w:val="135"/>
  </w:num>
  <w:num w:numId="700" w16cid:durableId="1226381808">
    <w:abstractNumId w:val="27"/>
  </w:num>
  <w:num w:numId="701" w16cid:durableId="1513497676">
    <w:abstractNumId w:val="540"/>
  </w:num>
  <w:num w:numId="702" w16cid:durableId="204604650">
    <w:abstractNumId w:val="316"/>
  </w:num>
  <w:num w:numId="703" w16cid:durableId="97411544">
    <w:abstractNumId w:val="227"/>
  </w:num>
  <w:num w:numId="704" w16cid:durableId="1360204667">
    <w:abstractNumId w:val="759"/>
  </w:num>
  <w:num w:numId="705" w16cid:durableId="1108767966">
    <w:abstractNumId w:val="87"/>
  </w:num>
  <w:num w:numId="706" w16cid:durableId="504635613">
    <w:abstractNumId w:val="487"/>
  </w:num>
  <w:num w:numId="707" w16cid:durableId="1799492920">
    <w:abstractNumId w:val="693"/>
  </w:num>
  <w:num w:numId="708" w16cid:durableId="1451706305">
    <w:abstractNumId w:val="379"/>
  </w:num>
  <w:num w:numId="709" w16cid:durableId="1479959240">
    <w:abstractNumId w:val="676"/>
  </w:num>
  <w:num w:numId="710" w16cid:durableId="588003612">
    <w:abstractNumId w:val="697"/>
  </w:num>
  <w:num w:numId="711" w16cid:durableId="2103794427">
    <w:abstractNumId w:val="119"/>
  </w:num>
  <w:num w:numId="712" w16cid:durableId="199903336">
    <w:abstractNumId w:val="186"/>
  </w:num>
  <w:num w:numId="713" w16cid:durableId="1579439552">
    <w:abstractNumId w:val="114"/>
  </w:num>
  <w:num w:numId="714" w16cid:durableId="689648807">
    <w:abstractNumId w:val="678"/>
  </w:num>
  <w:num w:numId="715" w16cid:durableId="780950524">
    <w:abstractNumId w:val="825"/>
  </w:num>
  <w:num w:numId="716" w16cid:durableId="1787458493">
    <w:abstractNumId w:val="353"/>
  </w:num>
  <w:num w:numId="717" w16cid:durableId="1426419159">
    <w:abstractNumId w:val="631"/>
  </w:num>
  <w:num w:numId="718" w16cid:durableId="1229729186">
    <w:abstractNumId w:val="321"/>
  </w:num>
  <w:num w:numId="719" w16cid:durableId="1251545097">
    <w:abstractNumId w:val="711"/>
  </w:num>
  <w:num w:numId="720" w16cid:durableId="678002101">
    <w:abstractNumId w:val="691"/>
  </w:num>
  <w:num w:numId="721" w16cid:durableId="1312908449">
    <w:abstractNumId w:val="692"/>
  </w:num>
  <w:num w:numId="722" w16cid:durableId="1614439743">
    <w:abstractNumId w:val="309"/>
  </w:num>
  <w:num w:numId="723" w16cid:durableId="1977947069">
    <w:abstractNumId w:val="604"/>
  </w:num>
  <w:num w:numId="724" w16cid:durableId="521011979">
    <w:abstractNumId w:val="727"/>
  </w:num>
  <w:num w:numId="725" w16cid:durableId="1594905">
    <w:abstractNumId w:val="602"/>
  </w:num>
  <w:num w:numId="726" w16cid:durableId="562568161">
    <w:abstractNumId w:val="494"/>
  </w:num>
  <w:num w:numId="727" w16cid:durableId="640967829">
    <w:abstractNumId w:val="483"/>
  </w:num>
  <w:num w:numId="728" w16cid:durableId="1551114781">
    <w:abstractNumId w:val="724"/>
  </w:num>
  <w:num w:numId="729" w16cid:durableId="2064061521">
    <w:abstractNumId w:val="592"/>
  </w:num>
  <w:num w:numId="730" w16cid:durableId="269627260">
    <w:abstractNumId w:val="252"/>
  </w:num>
  <w:num w:numId="731" w16cid:durableId="112016109">
    <w:abstractNumId w:val="745"/>
  </w:num>
  <w:num w:numId="732" w16cid:durableId="953946489">
    <w:abstractNumId w:val="655"/>
  </w:num>
  <w:num w:numId="733" w16cid:durableId="380515589">
    <w:abstractNumId w:val="774"/>
  </w:num>
  <w:num w:numId="734" w16cid:durableId="1245604268">
    <w:abstractNumId w:val="411"/>
  </w:num>
  <w:num w:numId="735" w16cid:durableId="2118212092">
    <w:abstractNumId w:val="364"/>
  </w:num>
  <w:num w:numId="736" w16cid:durableId="648822557">
    <w:abstractNumId w:val="577"/>
  </w:num>
  <w:num w:numId="737" w16cid:durableId="1998606328">
    <w:abstractNumId w:val="76"/>
  </w:num>
  <w:num w:numId="738" w16cid:durableId="523061254">
    <w:abstractNumId w:val="325"/>
  </w:num>
  <w:num w:numId="739" w16cid:durableId="508983867">
    <w:abstractNumId w:val="618"/>
  </w:num>
  <w:num w:numId="740" w16cid:durableId="185993322">
    <w:abstractNumId w:val="750"/>
  </w:num>
  <w:num w:numId="741" w16cid:durableId="362289358">
    <w:abstractNumId w:val="732"/>
  </w:num>
  <w:num w:numId="742" w16cid:durableId="1393307513">
    <w:abstractNumId w:val="426"/>
  </w:num>
  <w:num w:numId="743" w16cid:durableId="504512920">
    <w:abstractNumId w:val="18"/>
  </w:num>
  <w:num w:numId="744" w16cid:durableId="111215789">
    <w:abstractNumId w:val="226"/>
  </w:num>
  <w:num w:numId="745" w16cid:durableId="2048677963">
    <w:abstractNumId w:val="34"/>
  </w:num>
  <w:num w:numId="746" w16cid:durableId="172885183">
    <w:abstractNumId w:val="72"/>
  </w:num>
  <w:num w:numId="747" w16cid:durableId="811873408">
    <w:abstractNumId w:val="381"/>
  </w:num>
  <w:num w:numId="748" w16cid:durableId="1630279897">
    <w:abstractNumId w:val="538"/>
  </w:num>
  <w:num w:numId="749" w16cid:durableId="1529373041">
    <w:abstractNumId w:val="683"/>
  </w:num>
  <w:num w:numId="750" w16cid:durableId="966619275">
    <w:abstractNumId w:val="199"/>
  </w:num>
  <w:num w:numId="751" w16cid:durableId="1396047990">
    <w:abstractNumId w:val="617"/>
  </w:num>
  <w:num w:numId="752" w16cid:durableId="1251964840">
    <w:abstractNumId w:val="565"/>
  </w:num>
  <w:num w:numId="753" w16cid:durableId="1801261604">
    <w:abstractNumId w:val="563"/>
  </w:num>
  <w:num w:numId="754" w16cid:durableId="894394135">
    <w:abstractNumId w:val="267"/>
  </w:num>
  <w:num w:numId="755" w16cid:durableId="781653722">
    <w:abstractNumId w:val="282"/>
  </w:num>
  <w:num w:numId="756" w16cid:durableId="1042636615">
    <w:abstractNumId w:val="650"/>
  </w:num>
  <w:num w:numId="757" w16cid:durableId="756367184">
    <w:abstractNumId w:val="700"/>
  </w:num>
  <w:num w:numId="758" w16cid:durableId="1740905718">
    <w:abstractNumId w:val="237"/>
  </w:num>
  <w:num w:numId="759" w16cid:durableId="1561669871">
    <w:abstractNumId w:val="527"/>
  </w:num>
  <w:num w:numId="760" w16cid:durableId="481581735">
    <w:abstractNumId w:val="758"/>
  </w:num>
  <w:num w:numId="761" w16cid:durableId="1362628652">
    <w:abstractNumId w:val="51"/>
  </w:num>
  <w:num w:numId="762" w16cid:durableId="2009089203">
    <w:abstractNumId w:val="123"/>
  </w:num>
  <w:num w:numId="763" w16cid:durableId="196428606">
    <w:abstractNumId w:val="511"/>
  </w:num>
  <w:num w:numId="764" w16cid:durableId="827865518">
    <w:abstractNumId w:val="735"/>
  </w:num>
  <w:num w:numId="765" w16cid:durableId="338704758">
    <w:abstractNumId w:val="694"/>
  </w:num>
  <w:num w:numId="766" w16cid:durableId="289896558">
    <w:abstractNumId w:val="772"/>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157"/>
  </w:num>
  <w:num w:numId="778" w16cid:durableId="1933246529">
    <w:abstractNumId w:val="843"/>
  </w:num>
  <w:num w:numId="779" w16cid:durableId="23021883">
    <w:abstractNumId w:val="590"/>
  </w:num>
  <w:num w:numId="780" w16cid:durableId="94909906">
    <w:abstractNumId w:val="118"/>
  </w:num>
  <w:num w:numId="781" w16cid:durableId="95954200">
    <w:abstractNumId w:val="768"/>
  </w:num>
  <w:num w:numId="782" w16cid:durableId="1968389761">
    <w:abstractNumId w:val="531"/>
  </w:num>
  <w:num w:numId="783" w16cid:durableId="120274973">
    <w:abstractNumId w:val="136"/>
  </w:num>
  <w:num w:numId="784" w16cid:durableId="1203831477">
    <w:abstractNumId w:val="582"/>
  </w:num>
  <w:num w:numId="785" w16cid:durableId="646013361">
    <w:abstractNumId w:val="833"/>
  </w:num>
  <w:num w:numId="786" w16cid:durableId="920793743">
    <w:abstractNumId w:val="149"/>
  </w:num>
  <w:num w:numId="787" w16cid:durableId="672226851">
    <w:abstractNumId w:val="587"/>
  </w:num>
  <w:num w:numId="788" w16cid:durableId="2059628440">
    <w:abstractNumId w:val="233"/>
  </w:num>
  <w:num w:numId="789" w16cid:durableId="1503934807">
    <w:abstractNumId w:val="769"/>
  </w:num>
  <w:num w:numId="790" w16cid:durableId="1675257724">
    <w:abstractNumId w:val="89"/>
  </w:num>
  <w:num w:numId="791" w16cid:durableId="1247035468">
    <w:abstractNumId w:val="642"/>
  </w:num>
  <w:num w:numId="792" w16cid:durableId="592206498">
    <w:abstractNumId w:val="771"/>
  </w:num>
  <w:num w:numId="793" w16cid:durableId="1930113672">
    <w:abstractNumId w:val="352"/>
  </w:num>
  <w:num w:numId="794" w16cid:durableId="1710254405">
    <w:abstractNumId w:val="523"/>
  </w:num>
  <w:num w:numId="795" w16cid:durableId="296759860">
    <w:abstractNumId w:val="434"/>
  </w:num>
  <w:num w:numId="796" w16cid:durableId="1131169616">
    <w:abstractNumId w:val="236"/>
  </w:num>
  <w:num w:numId="797" w16cid:durableId="2104111139">
    <w:abstractNumId w:val="22"/>
  </w:num>
  <w:num w:numId="798" w16cid:durableId="542333280">
    <w:abstractNumId w:val="725"/>
  </w:num>
  <w:num w:numId="799" w16cid:durableId="889417611">
    <w:abstractNumId w:val="98"/>
  </w:num>
  <w:num w:numId="800" w16cid:durableId="596333100">
    <w:abstractNumId w:val="779"/>
  </w:num>
  <w:num w:numId="801" w16cid:durableId="1554000451">
    <w:abstractNumId w:val="329"/>
  </w:num>
  <w:num w:numId="802" w16cid:durableId="1693140854">
    <w:abstractNumId w:val="799"/>
  </w:num>
  <w:num w:numId="803" w16cid:durableId="1743943017">
    <w:abstractNumId w:val="283"/>
  </w:num>
  <w:num w:numId="804" w16cid:durableId="1831289379">
    <w:abstractNumId w:val="145"/>
  </w:num>
  <w:num w:numId="805" w16cid:durableId="1159661886">
    <w:abstractNumId w:val="10"/>
  </w:num>
  <w:num w:numId="806" w16cid:durableId="632904811">
    <w:abstractNumId w:val="533"/>
  </w:num>
  <w:num w:numId="807" w16cid:durableId="1241450650">
    <w:abstractNumId w:val="485"/>
  </w:num>
  <w:num w:numId="808" w16cid:durableId="1689065064">
    <w:abstractNumId w:val="242"/>
  </w:num>
  <w:num w:numId="809" w16cid:durableId="519244641">
    <w:abstractNumId w:val="501"/>
  </w:num>
  <w:num w:numId="810" w16cid:durableId="595868484">
    <w:abstractNumId w:val="275"/>
  </w:num>
  <w:num w:numId="811" w16cid:durableId="1075393000">
    <w:abstractNumId w:val="596"/>
  </w:num>
  <w:num w:numId="812" w16cid:durableId="54133378">
    <w:abstractNumId w:val="839"/>
  </w:num>
  <w:num w:numId="813" w16cid:durableId="653028999">
    <w:abstractNumId w:val="552"/>
  </w:num>
  <w:num w:numId="814" w16cid:durableId="104740242">
    <w:abstractNumId w:val="842"/>
  </w:num>
  <w:num w:numId="815" w16cid:durableId="817111974">
    <w:abstractNumId w:val="516"/>
  </w:num>
  <w:num w:numId="816" w16cid:durableId="307318356">
    <w:abstractNumId w:val="488"/>
  </w:num>
  <w:num w:numId="817" w16cid:durableId="1352951176">
    <w:abstractNumId w:val="319"/>
  </w:num>
  <w:num w:numId="818" w16cid:durableId="1896620075">
    <w:abstractNumId w:val="573"/>
  </w:num>
  <w:num w:numId="819" w16cid:durableId="1428690641">
    <w:abstractNumId w:val="541"/>
  </w:num>
  <w:num w:numId="820" w16cid:durableId="319308230">
    <w:abstractNumId w:val="786"/>
  </w:num>
  <w:num w:numId="821" w16cid:durableId="1990816570">
    <w:abstractNumId w:val="705"/>
  </w:num>
  <w:num w:numId="822" w16cid:durableId="1344473588">
    <w:abstractNumId w:val="522"/>
  </w:num>
  <w:num w:numId="823" w16cid:durableId="77486197">
    <w:abstractNumId w:val="46"/>
  </w:num>
  <w:num w:numId="824" w16cid:durableId="1020594399">
    <w:abstractNumId w:val="443"/>
  </w:num>
  <w:num w:numId="825" w16cid:durableId="2029023665">
    <w:abstractNumId w:val="122"/>
  </w:num>
  <w:num w:numId="826" w16cid:durableId="1644850620">
    <w:abstractNumId w:val="609"/>
  </w:num>
  <w:num w:numId="827" w16cid:durableId="1541548540">
    <w:abstractNumId w:val="241"/>
  </w:num>
  <w:num w:numId="828" w16cid:durableId="351761024">
    <w:abstractNumId w:val="77"/>
  </w:num>
  <w:num w:numId="829" w16cid:durableId="744717231">
    <w:abstractNumId w:val="777"/>
  </w:num>
  <w:num w:numId="830" w16cid:durableId="1923753334">
    <w:abstractNumId w:val="266"/>
  </w:num>
  <w:num w:numId="831" w16cid:durableId="2078437841">
    <w:abstractNumId w:val="471"/>
  </w:num>
  <w:num w:numId="832" w16cid:durableId="1870870380">
    <w:abstractNumId w:val="253"/>
  </w:num>
  <w:num w:numId="833" w16cid:durableId="839465860">
    <w:abstractNumId w:val="654"/>
  </w:num>
  <w:num w:numId="834" w16cid:durableId="1899433261">
    <w:abstractNumId w:val="660"/>
  </w:num>
  <w:num w:numId="835" w16cid:durableId="2031373851">
    <w:abstractNumId w:val="243"/>
  </w:num>
  <w:num w:numId="836" w16cid:durableId="980843980">
    <w:abstractNumId w:val="286"/>
  </w:num>
  <w:num w:numId="837" w16cid:durableId="841511815">
    <w:abstractNumId w:val="651"/>
  </w:num>
  <w:num w:numId="838" w16cid:durableId="1893610233">
    <w:abstractNumId w:val="472"/>
  </w:num>
  <w:num w:numId="839" w16cid:durableId="442304062">
    <w:abstractNumId w:val="258"/>
  </w:num>
  <w:num w:numId="840" w16cid:durableId="949702188">
    <w:abstractNumId w:val="372"/>
  </w:num>
  <w:num w:numId="841" w16cid:durableId="522741796">
    <w:abstractNumId w:val="345"/>
  </w:num>
  <w:num w:numId="842" w16cid:durableId="1259290842">
    <w:abstractNumId w:val="823"/>
  </w:num>
  <w:num w:numId="843" w16cid:durableId="66804917">
    <w:abstractNumId w:val="297"/>
  </w:num>
  <w:num w:numId="844" w16cid:durableId="494763923">
    <w:abstractNumId w:val="4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0C5A5B"/>
    <w:rsid w:val="000F6F29"/>
    <w:rsid w:val="00123D81"/>
    <w:rsid w:val="001B627D"/>
    <w:rsid w:val="001E202C"/>
    <w:rsid w:val="00242A84"/>
    <w:rsid w:val="0027201F"/>
    <w:rsid w:val="0027409F"/>
    <w:rsid w:val="002A5F40"/>
    <w:rsid w:val="002C5B72"/>
    <w:rsid w:val="003356FF"/>
    <w:rsid w:val="00337998"/>
    <w:rsid w:val="00423CBE"/>
    <w:rsid w:val="004B7C7B"/>
    <w:rsid w:val="005E1C80"/>
    <w:rsid w:val="00663967"/>
    <w:rsid w:val="007B03A0"/>
    <w:rsid w:val="007C7414"/>
    <w:rsid w:val="00856B02"/>
    <w:rsid w:val="008B3346"/>
    <w:rsid w:val="00902FBC"/>
    <w:rsid w:val="00910565"/>
    <w:rsid w:val="00967BC4"/>
    <w:rsid w:val="009F7207"/>
    <w:rsid w:val="00A33ED5"/>
    <w:rsid w:val="00A37358"/>
    <w:rsid w:val="00A40F61"/>
    <w:rsid w:val="00A41739"/>
    <w:rsid w:val="00A700F7"/>
    <w:rsid w:val="00AD341E"/>
    <w:rsid w:val="00B302D1"/>
    <w:rsid w:val="00B60BB6"/>
    <w:rsid w:val="00B86D3A"/>
    <w:rsid w:val="00B93641"/>
    <w:rsid w:val="00BB6544"/>
    <w:rsid w:val="00BE0A96"/>
    <w:rsid w:val="00C34A54"/>
    <w:rsid w:val="00C546E4"/>
    <w:rsid w:val="00CA6184"/>
    <w:rsid w:val="00D40880"/>
    <w:rsid w:val="00DD02C0"/>
    <w:rsid w:val="00E447B9"/>
    <w:rsid w:val="00E935DA"/>
    <w:rsid w:val="00F01F1C"/>
    <w:rsid w:val="00F74AF8"/>
    <w:rsid w:val="00FC757D"/>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List_of_paradoxes" TargetMode="External"/><Relationship Id="rId21" Type="http://schemas.openxmlformats.org/officeDocument/2006/relationships/hyperlink" Target="https://en.wikipedia.org/wiki/Sex_differences_in_medicine" TargetMode="External"/><Relationship Id="rId42" Type="http://schemas.openxmlformats.org/officeDocument/2006/relationships/hyperlink" Target="https://en.wikipedia.org/wiki/Sex_differences_in_intelligence" TargetMode="External"/><Relationship Id="rId63" Type="http://schemas.openxmlformats.org/officeDocument/2006/relationships/hyperlink" Target="https://en.wikipedia.org/wiki/Template:Sex_differences" TargetMode="External"/><Relationship Id="rId84" Type="http://schemas.openxmlformats.org/officeDocument/2006/relationships/hyperlink" Target="https://en.wikipedia.org/wiki/The_Atlas_of_North_American_English" TargetMode="External"/><Relationship Id="rId138" Type="http://schemas.openxmlformats.org/officeDocument/2006/relationships/hyperlink" Target="https://api.semanticscholar.org/CorpusID:61206199" TargetMode="External"/><Relationship Id="rId107" Type="http://schemas.openxmlformats.org/officeDocument/2006/relationships/hyperlink" Target="https://en.wikipedia.org/wiki/Penelope_Eckert" TargetMode="External"/><Relationship Id="rId11" Type="http://schemas.openxmlformats.org/officeDocument/2006/relationships/hyperlink" Target="https://en.wikipedia.org/wiki/Help:Maintenance_template_removal" TargetMode="External"/><Relationship Id="rId32" Type="http://schemas.openxmlformats.org/officeDocument/2006/relationships/hyperlink" Target="https://en.wikipedia.org/wiki/Sex_differences_in_stroke_care" TargetMode="External"/><Relationship Id="rId53" Type="http://schemas.openxmlformats.org/officeDocument/2006/relationships/hyperlink" Target="https://en.wikipedia.org/wiki/Gender_gaps_in_mathematics_and_reading" TargetMode="External"/><Relationship Id="rId74" Type="http://schemas.openxmlformats.org/officeDocument/2006/relationships/hyperlink" Target="https://en.wikipedia.org/wiki/Norwich,_England" TargetMode="External"/><Relationship Id="rId128" Type="http://schemas.openxmlformats.org/officeDocument/2006/relationships/hyperlink" Target="http://people.cohums.ohio-state.edu/schwenter1/Romaine%202003.pdf" TargetMode="External"/><Relationship Id="rId5" Type="http://schemas.openxmlformats.org/officeDocument/2006/relationships/footnotes" Target="footnotes.xml"/><Relationship Id="rId90" Type="http://schemas.openxmlformats.org/officeDocument/2006/relationships/hyperlink" Target="https://en.wikipedia.org/wiki/Gender_paradox_(sociolinguistics)" TargetMode="External"/><Relationship Id="rId95" Type="http://schemas.openxmlformats.org/officeDocument/2006/relationships/hyperlink" Target="https://en.wikipedia.org/wiki/Social_network_(sociolinguistics)" TargetMode="External"/><Relationship Id="rId22" Type="http://schemas.openxmlformats.org/officeDocument/2006/relationships/hyperlink" Target="https://en.wikipedia.org/wiki/Gender_disparities_in_health" TargetMode="External"/><Relationship Id="rId27" Type="http://schemas.openxmlformats.org/officeDocument/2006/relationships/hyperlink" Target="https://en.wikipedia.org/wiki/Mental_disorders_and_gender" TargetMode="External"/><Relationship Id="rId43" Type="http://schemas.openxmlformats.org/officeDocument/2006/relationships/hyperlink" Target="https://en.wikipedia.org/wiki/Sex_differences_in_memory" TargetMode="External"/><Relationship Id="rId48" Type="http://schemas.openxmlformats.org/officeDocument/2006/relationships/hyperlink" Target="https://en.wikipedia.org/wiki/Sex_differences_in_sexual_desire" TargetMode="External"/><Relationship Id="rId64" Type="http://schemas.openxmlformats.org/officeDocument/2006/relationships/hyperlink" Target="https://en.wikipedia.org/wiki/Template_talk:Sex_differences" TargetMode="External"/><Relationship Id="rId69" Type="http://schemas.openxmlformats.org/officeDocument/2006/relationships/hyperlink" Target="https://en.wikipedia.org/wiki/Prestige_(sociolinguistics)" TargetMode="External"/><Relationship Id="rId113" Type="http://schemas.openxmlformats.org/officeDocument/2006/relationships/hyperlink" Target="https://en.wikipedia.org/wiki/Japanese_settlement_in_Palau" TargetMode="External"/><Relationship Id="rId118" Type="http://schemas.openxmlformats.org/officeDocument/2006/relationships/hyperlink" Target="https://en.wikipedia.org/wiki/ISBN_(identifier)" TargetMode="External"/><Relationship Id="rId134" Type="http://schemas.openxmlformats.org/officeDocument/2006/relationships/hyperlink" Target="http://journals.cambridge.org/action/displayFulltext?type=1&amp;fid=147756&amp;jid=APL&amp;volumeId=23&amp;issueId=-1&amp;aid=147755&amp;bodyId=&amp;membershipNumber=&amp;societyETOCSession=" TargetMode="External"/><Relationship Id="rId139" Type="http://schemas.openxmlformats.org/officeDocument/2006/relationships/hyperlink" Target="https://en.wikipedia.org/wiki/Doi_(identifier)" TargetMode="External"/><Relationship Id="rId80" Type="http://schemas.openxmlformats.org/officeDocument/2006/relationships/hyperlink" Target="https://en.wikipedia.org/wiki/German_language" TargetMode="External"/><Relationship Id="rId85" Type="http://schemas.openxmlformats.org/officeDocument/2006/relationships/hyperlink" Target="https://en.wikipedia.org/wiki/Inland_North" TargetMode="External"/><Relationship Id="rId12" Type="http://schemas.openxmlformats.org/officeDocument/2006/relationships/hyperlink" Target="https://en.wikipedia.org/wiki/Sex_differences_in_humans" TargetMode="External"/><Relationship Id="rId17" Type="http://schemas.openxmlformats.org/officeDocument/2006/relationships/hyperlink" Target="https://en.wikipedia.org/wiki/Sex_as_a_biological_variable" TargetMode="External"/><Relationship Id="rId33" Type="http://schemas.openxmlformats.org/officeDocument/2006/relationships/hyperlink" Target="https://en.wikipedia.org/wiki/Neuroscience_of_sex_differences" TargetMode="External"/><Relationship Id="rId38" Type="http://schemas.openxmlformats.org/officeDocument/2006/relationships/hyperlink" Target="https://en.wikipedia.org/wiki/Gender_differences_in_aggression" TargetMode="External"/><Relationship Id="rId59" Type="http://schemas.openxmlformats.org/officeDocument/2006/relationships/hyperlink" Target="https://en.wikipedia.org/wiki/Gender_and_religion" TargetMode="External"/><Relationship Id="rId103" Type="http://schemas.openxmlformats.org/officeDocument/2006/relationships/hyperlink" Target="https://en.wikipedia.org/wiki/Arabic" TargetMode="External"/><Relationship Id="rId108" Type="http://schemas.openxmlformats.org/officeDocument/2006/relationships/hyperlink" Target="https://en.wikipedia.org/wiki/Indexicality" TargetMode="External"/><Relationship Id="rId124" Type="http://schemas.openxmlformats.org/officeDocument/2006/relationships/hyperlink" Target="https://www.jstor.org/stable/4166683" TargetMode="External"/><Relationship Id="rId129" Type="http://schemas.openxmlformats.org/officeDocument/2006/relationships/hyperlink" Target="https://en.wikipedia.org/wiki/JSTOR_(identifier)" TargetMode="External"/><Relationship Id="rId54" Type="http://schemas.openxmlformats.org/officeDocument/2006/relationships/hyperlink" Target="https://en.wikipedia.org/wiki/Sex_differences_in_education_in_the_United_States" TargetMode="External"/><Relationship Id="rId70" Type="http://schemas.openxmlformats.org/officeDocument/2006/relationships/hyperlink" Target="https://en.wikipedia.org/wiki/Variation_(linguistics)" TargetMode="External"/><Relationship Id="rId75" Type="http://schemas.openxmlformats.org/officeDocument/2006/relationships/hyperlink" Target="https://en.wikipedia.org/wiki/Gender_paradox_(sociolinguistics)" TargetMode="External"/><Relationship Id="rId91" Type="http://schemas.openxmlformats.org/officeDocument/2006/relationships/hyperlink" Target="https://en.wikipedia.org/wiki/Gender_paradox_(sociolinguistics)" TargetMode="External"/><Relationship Id="rId96" Type="http://schemas.openxmlformats.org/officeDocument/2006/relationships/hyperlink" Target="https://en.wikipedia.org/wiki/Gender_paradox_(sociolinguistics)" TargetMode="External"/><Relationship Id="rId140" Type="http://schemas.openxmlformats.org/officeDocument/2006/relationships/hyperlink" Target="https://doi.org/10.1177%2F13670069030070020201" TargetMode="External"/><Relationship Id="rId145" Type="http://schemas.openxmlformats.org/officeDocument/2006/relationships/hyperlink" Target="https://en.wikipedia.org/wiki/Category:Paradoxe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n.wikipedia.org/wiki/Sex_differences_in_autoimmunity" TargetMode="External"/><Relationship Id="rId28" Type="http://schemas.openxmlformats.org/officeDocument/2006/relationships/hyperlink" Target="https://en.wikipedia.org/wiki/Sex_and_gender_differences_in_autism" TargetMode="External"/><Relationship Id="rId49" Type="http://schemas.openxmlformats.org/officeDocument/2006/relationships/hyperlink" Target="https://en.wikipedia.org/wiki/Gender_differences_in_sexual_fantasy" TargetMode="External"/><Relationship Id="rId114" Type="http://schemas.openxmlformats.org/officeDocument/2006/relationships/hyperlink" Target="https://en.wikipedia.org/wiki/Japanese_language" TargetMode="External"/><Relationship Id="rId119" Type="http://schemas.openxmlformats.org/officeDocument/2006/relationships/hyperlink" Target="https://en.wikipedia.org/wiki/Special:BookSources/063117916X" TargetMode="External"/><Relationship Id="rId44" Type="http://schemas.openxmlformats.org/officeDocument/2006/relationships/hyperlink" Target="https://en.wikipedia.org/wiki/Sex_differences_in_narcissism" TargetMode="External"/><Relationship Id="rId60" Type="http://schemas.openxmlformats.org/officeDocument/2006/relationships/hyperlink" Target="https://en.wikipedia.org/wiki/Sex_differences_in_social_capital" TargetMode="External"/><Relationship Id="rId65" Type="http://schemas.openxmlformats.org/officeDocument/2006/relationships/hyperlink" Target="https://en.wikipedia.org/wiki/Special:EditPage/Template:Sex_differences" TargetMode="External"/><Relationship Id="rId81" Type="http://schemas.openxmlformats.org/officeDocument/2006/relationships/hyperlink" Target="https://en.wikipedia.org/wiki/Gender_paradox_(sociolinguistics)" TargetMode="External"/><Relationship Id="rId86" Type="http://schemas.openxmlformats.org/officeDocument/2006/relationships/hyperlink" Target="https://en.wikipedia.org/wiki/Palatalization_(phonetics)" TargetMode="External"/><Relationship Id="rId130" Type="http://schemas.openxmlformats.org/officeDocument/2006/relationships/hyperlink" Target="https://www.jstor.org/stable/30027950" TargetMode="External"/><Relationship Id="rId135" Type="http://schemas.openxmlformats.org/officeDocument/2006/relationships/hyperlink" Target="https://en.wikipedia.org/wiki/Doi_(identifier)" TargetMode="External"/><Relationship Id="rId13" Type="http://schemas.openxmlformats.org/officeDocument/2006/relationships/hyperlink" Target="https://en.wikipedia.org/wiki/File:Human.svg" TargetMode="External"/><Relationship Id="rId18" Type="http://schemas.openxmlformats.org/officeDocument/2006/relationships/hyperlink" Target="https://en.wikipedia.org/wiki/Sex_differences_in_human_physiology" TargetMode="External"/><Relationship Id="rId39" Type="http://schemas.openxmlformats.org/officeDocument/2006/relationships/hyperlink" Target="https://en.wikipedia.org/wiki/Sex_differences_in_emotional_intelligence" TargetMode="External"/><Relationship Id="rId109" Type="http://schemas.openxmlformats.org/officeDocument/2006/relationships/hyperlink" Target="https://en.wikipedia.org/wiki/Gender_paradox_(sociolinguistics)" TargetMode="External"/><Relationship Id="rId34" Type="http://schemas.openxmlformats.org/officeDocument/2006/relationships/hyperlink" Target="https://en.wikipedia.org/wiki/Sex_differences_in_psychology" TargetMode="External"/><Relationship Id="rId50" Type="http://schemas.openxmlformats.org/officeDocument/2006/relationships/hyperlink" Target="https://en.wikipedia.org/wiki/Sexual_jealousy" TargetMode="External"/><Relationship Id="rId55" Type="http://schemas.openxmlformats.org/officeDocument/2006/relationships/hyperlink" Target="https://en.wikipedia.org/wiki/Gender_inequality" TargetMode="External"/><Relationship Id="rId76" Type="http://schemas.openxmlformats.org/officeDocument/2006/relationships/hyperlink" Target="https://en.wikipedia.org/wiki/Change_from_above" TargetMode="External"/><Relationship Id="rId97" Type="http://schemas.openxmlformats.org/officeDocument/2006/relationships/hyperlink" Target="https://en.wikipedia.org/wiki/Indo-European_languages" TargetMode="External"/><Relationship Id="rId104" Type="http://schemas.openxmlformats.org/officeDocument/2006/relationships/hyperlink" Target="https://en.wikipedia.org/wiki/Gender_paradox_(sociolinguistics)" TargetMode="External"/><Relationship Id="rId120" Type="http://schemas.openxmlformats.org/officeDocument/2006/relationships/hyperlink" Target="https://doi.org/10.1017%2Fs0047404500000488" TargetMode="External"/><Relationship Id="rId125" Type="http://schemas.openxmlformats.org/officeDocument/2006/relationships/hyperlink" Target="https://en.wikipedia.org/wiki/ISBN_(identifier)" TargetMode="External"/><Relationship Id="rId141" Type="http://schemas.openxmlformats.org/officeDocument/2006/relationships/hyperlink" Target="https://en.wikipedia.org/wiki/S2CID_(identifier)" TargetMode="External"/><Relationship Id="rId146" Type="http://schemas.openxmlformats.org/officeDocument/2006/relationships/hyperlink" Target="https://en.wikipedia.org/wiki/Category:Gender_and_society" TargetMode="External"/><Relationship Id="rId7" Type="http://schemas.openxmlformats.org/officeDocument/2006/relationships/hyperlink" Target="https://en.wikipedia.org/wiki/Gender_paradox_(disambiguation)" TargetMode="External"/><Relationship Id="rId71" Type="http://schemas.openxmlformats.org/officeDocument/2006/relationships/hyperlink" Target="https://en.wikipedia.org/wiki/Gender_paradox_(sociolinguistics)" TargetMode="External"/><Relationship Id="rId92" Type="http://schemas.openxmlformats.org/officeDocument/2006/relationships/hyperlink" Target="https://en.wikipedia.org/wiki/Sweden" TargetMode="External"/><Relationship Id="rId2" Type="http://schemas.openxmlformats.org/officeDocument/2006/relationships/styles" Target="styles.xml"/><Relationship Id="rId29" Type="http://schemas.openxmlformats.org/officeDocument/2006/relationships/hyperlink" Target="https://en.wikipedia.org/wiki/Sex_differences_in_depression" TargetMode="External"/><Relationship Id="rId24" Type="http://schemas.openxmlformats.org/officeDocument/2006/relationships/hyperlink" Target="https://en.wikipedia.org/wiki/Sex_differences_in_life_expectancy" TargetMode="External"/><Relationship Id="rId40" Type="http://schemas.openxmlformats.org/officeDocument/2006/relationships/hyperlink" Target="https://en.wikipedia.org/wiki/Sex_differences_in_empathy" TargetMode="External"/><Relationship Id="rId45" Type="http://schemas.openxmlformats.org/officeDocument/2006/relationships/hyperlink" Target="https://en.wikipedia.org/wiki/Neurosexism" TargetMode="External"/><Relationship Id="rId66" Type="http://schemas.openxmlformats.org/officeDocument/2006/relationships/hyperlink" Target="https://en.wikipedia.org/wiki/Sociolinguistics" TargetMode="External"/><Relationship Id="rId87" Type="http://schemas.openxmlformats.org/officeDocument/2006/relationships/hyperlink" Target="https://en.wikipedia.org/wiki/Cairo_Arabic" TargetMode="External"/><Relationship Id="rId110" Type="http://schemas.openxmlformats.org/officeDocument/2006/relationships/hyperlink" Target="https://en.wikipedia.org/wiki/Social_constructionism" TargetMode="External"/><Relationship Id="rId115" Type="http://schemas.openxmlformats.org/officeDocument/2006/relationships/hyperlink" Target="https://en.wikipedia.org/w/index.php?title=Palau_women&amp;action=edit&amp;redlink=1" TargetMode="External"/><Relationship Id="rId131" Type="http://schemas.openxmlformats.org/officeDocument/2006/relationships/hyperlink" Target="https://www.webdepot.umontreal.ca/Usagers/tuitekj/MonDepotPublic/cours/2611pdf/Keenan-Norm-makers.pdf" TargetMode="External"/><Relationship Id="rId136" Type="http://schemas.openxmlformats.org/officeDocument/2006/relationships/hyperlink" Target="https://doi.org/10.1017%2FS0267190503000266" TargetMode="External"/><Relationship Id="rId61" Type="http://schemas.openxmlformats.org/officeDocument/2006/relationships/hyperlink" Target="https://en.wikipedia.org/wiki/Gender_differences_in_social_support" TargetMode="External"/><Relationship Id="rId82" Type="http://schemas.openxmlformats.org/officeDocument/2006/relationships/hyperlink" Target="https://en.wikipedia.org/wiki/Change_from_below" TargetMode="External"/><Relationship Id="rId19" Type="http://schemas.openxmlformats.org/officeDocument/2006/relationships/hyperlink" Target="https://en.wikipedia.org/wiki/Sexual_dimorphism" TargetMode="External"/><Relationship Id="rId14" Type="http://schemas.openxmlformats.org/officeDocument/2006/relationships/image" Target="media/image2.png"/><Relationship Id="rId30" Type="http://schemas.openxmlformats.org/officeDocument/2006/relationships/hyperlink" Target="https://en.wikipedia.org/wiki/Sex_differences_in_schizophrenia" TargetMode="External"/><Relationship Id="rId35" Type="http://schemas.openxmlformats.org/officeDocument/2006/relationships/hyperlink" Target="https://en.wikipedia.org/wiki/Sex_differences_in_cognition" TargetMode="External"/><Relationship Id="rId56" Type="http://schemas.openxmlformats.org/officeDocument/2006/relationships/hyperlink" Target="https://en.wikipedia.org/wiki/Male_expendability" TargetMode="External"/><Relationship Id="rId77" Type="http://schemas.openxmlformats.org/officeDocument/2006/relationships/hyperlink" Target="https://en.wikipedia.org/wiki/Hypercorrection" TargetMode="External"/><Relationship Id="rId100" Type="http://schemas.openxmlformats.org/officeDocument/2006/relationships/hyperlink" Target="https://en.wikipedia.org/wiki/Asia" TargetMode="External"/><Relationship Id="rId105" Type="http://schemas.openxmlformats.org/officeDocument/2006/relationships/hyperlink" Target="https://en.wikipedia.org/wiki/Malagasy_language" TargetMode="External"/><Relationship Id="rId126" Type="http://schemas.openxmlformats.org/officeDocument/2006/relationships/hyperlink" Target="https://en.wikipedia.org/wiki/Special:BookSources/0631183264" TargetMode="External"/><Relationship Id="rId14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en.wikipedia.org/wiki/Sex_differences_in_crime" TargetMode="External"/><Relationship Id="rId72" Type="http://schemas.openxmlformats.org/officeDocument/2006/relationships/hyperlink" Target="https://en.wikipedia.org/wiki/Standard_language" TargetMode="External"/><Relationship Id="rId93" Type="http://schemas.openxmlformats.org/officeDocument/2006/relationships/hyperlink" Target="https://en.wikipedia.org/wiki/Gender_paradox_(sociolinguistics)" TargetMode="External"/><Relationship Id="rId98" Type="http://schemas.openxmlformats.org/officeDocument/2006/relationships/hyperlink" Target="https://en.wikipedia.org/wiki/Europe" TargetMode="External"/><Relationship Id="rId121" Type="http://schemas.openxmlformats.org/officeDocument/2006/relationships/hyperlink" Target="https://en.wikipedia.org/wiki/Doi_(identifier)" TargetMode="External"/><Relationship Id="rId142" Type="http://schemas.openxmlformats.org/officeDocument/2006/relationships/hyperlink" Target="https://api.semanticscholar.org/CorpusID:143567107" TargetMode="External"/><Relationship Id="rId3" Type="http://schemas.openxmlformats.org/officeDocument/2006/relationships/settings" Target="settings.xml"/><Relationship Id="rId25" Type="http://schemas.openxmlformats.org/officeDocument/2006/relationships/hyperlink" Target="https://en.wikipedia.org/wiki/Health_survival_paradox" TargetMode="External"/><Relationship Id="rId46" Type="http://schemas.openxmlformats.org/officeDocument/2006/relationships/hyperlink" Target="https://en.wikipedia.org/wiki/Age_disparity_in_sexual_relationships" TargetMode="External"/><Relationship Id="rId67" Type="http://schemas.openxmlformats.org/officeDocument/2006/relationships/hyperlink" Target="https://en.wikipedia.org/wiki/William_Labov" TargetMode="External"/><Relationship Id="rId116" Type="http://schemas.openxmlformats.org/officeDocument/2006/relationships/hyperlink" Target="https://en.wikipedia.org/wiki/Gender_paradox_(sociolinguistics)" TargetMode="External"/><Relationship Id="rId137" Type="http://schemas.openxmlformats.org/officeDocument/2006/relationships/hyperlink" Target="https://en.wikipedia.org/wiki/S2CID_(identifier)" TargetMode="External"/><Relationship Id="rId20" Type="http://schemas.openxmlformats.org/officeDocument/2006/relationships/hyperlink" Target="https://en.wikipedia.org/wiki/Sexual_dimorphism_measures" TargetMode="External"/><Relationship Id="rId41" Type="http://schemas.openxmlformats.org/officeDocument/2006/relationships/hyperlink" Target="https://en.wikipedia.org/wiki/Gender_empathy_gap" TargetMode="External"/><Relationship Id="rId62" Type="http://schemas.openxmlformats.org/officeDocument/2006/relationships/hyperlink" Target="https://en.wikipedia.org/wiki/Gender-equality_paradox" TargetMode="External"/><Relationship Id="rId83" Type="http://schemas.openxmlformats.org/officeDocument/2006/relationships/hyperlink" Target="https://en.wikipedia.org/wiki/Northern_Cities_Shift" TargetMode="External"/><Relationship Id="rId88" Type="http://schemas.openxmlformats.org/officeDocument/2006/relationships/hyperlink" Target="https://en.wikipedia.org/wiki/Gender_paradox_(sociolinguistics)" TargetMode="External"/><Relationship Id="rId111" Type="http://schemas.openxmlformats.org/officeDocument/2006/relationships/hyperlink" Target="https://en.wikipedia.org/wiki/Sex_and_gender_distinction" TargetMode="External"/><Relationship Id="rId132" Type="http://schemas.openxmlformats.org/officeDocument/2006/relationships/hyperlink" Target="https://en.wikipedia.org/wiki/Doi_(identifier)" TargetMode="External"/><Relationship Id="rId15" Type="http://schemas.openxmlformats.org/officeDocument/2006/relationships/hyperlink" Target="https://en.wikipedia.org/wiki/Sexual_differentiation_in_humans" TargetMode="External"/><Relationship Id="rId36" Type="http://schemas.openxmlformats.org/officeDocument/2006/relationships/hyperlink" Target="https://en.wikipedia.org/wiki/Sex_differences_in_coping" TargetMode="External"/><Relationship Id="rId57" Type="http://schemas.openxmlformats.org/officeDocument/2006/relationships/hyperlink" Target="https://en.wikipedia.org/wiki/Variability_hypothesis" TargetMode="External"/><Relationship Id="rId106" Type="http://schemas.openxmlformats.org/officeDocument/2006/relationships/hyperlink" Target="https://en.wikipedia.org/wiki/Gender_paradox_(sociolinguistics)" TargetMode="External"/><Relationship Id="rId127" Type="http://schemas.openxmlformats.org/officeDocument/2006/relationships/hyperlink" Target="https://web.archive.org/web/20131029192609/http:/people.cohums.ohio-state.edu/schwenter1/Romaine%202003.pdf" TargetMode="External"/><Relationship Id="rId10" Type="http://schemas.openxmlformats.org/officeDocument/2006/relationships/hyperlink" Target="https://en.wikipedia.org/wiki/Wikipedia:Make_technical_articles_understandable" TargetMode="External"/><Relationship Id="rId31" Type="http://schemas.openxmlformats.org/officeDocument/2006/relationships/hyperlink" Target="https://en.wikipedia.org/wiki/Sex_differences_in_substance_abuse" TargetMode="External"/><Relationship Id="rId52" Type="http://schemas.openxmlformats.org/officeDocument/2006/relationships/hyperlink" Target="https://en.wikipedia.org/wiki/Sex_differences_in_education" TargetMode="External"/><Relationship Id="rId73" Type="http://schemas.openxmlformats.org/officeDocument/2006/relationships/hyperlink" Target="https://en.wikipedia.org/wiki/Peter_Trudgill" TargetMode="External"/><Relationship Id="rId78" Type="http://schemas.openxmlformats.org/officeDocument/2006/relationships/hyperlink" Target="https://en.wikipedia.org/wiki/Linguistic_insecurity" TargetMode="External"/><Relationship Id="rId94" Type="http://schemas.openxmlformats.org/officeDocument/2006/relationships/hyperlink" Target="https://en.wikipedia.org/wiki/Sexism" TargetMode="External"/><Relationship Id="rId99" Type="http://schemas.openxmlformats.org/officeDocument/2006/relationships/hyperlink" Target="https://en.wikipedia.org/wiki/North_America" TargetMode="External"/><Relationship Id="rId101" Type="http://schemas.openxmlformats.org/officeDocument/2006/relationships/hyperlink" Target="https://en.wikipedia.org/wiki/Africa" TargetMode="External"/><Relationship Id="rId122" Type="http://schemas.openxmlformats.org/officeDocument/2006/relationships/hyperlink" Target="https://doi.org/10.1017%2Fs0047404500000488" TargetMode="External"/><Relationship Id="rId143" Type="http://schemas.openxmlformats.org/officeDocument/2006/relationships/hyperlink" Target="https://en.wikipedia.org/wiki/Help:Category"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ndex.php?title=Gender_paradox_(sociolinguistics)&amp;action=edit" TargetMode="External"/><Relationship Id="rId26" Type="http://schemas.openxmlformats.org/officeDocument/2006/relationships/hyperlink" Target="https://en.wikipedia.org/wiki/Gender_differences_in_suicide" TargetMode="External"/><Relationship Id="rId47" Type="http://schemas.openxmlformats.org/officeDocument/2006/relationships/hyperlink" Target="https://en.wikipedia.org/wiki/Gender_differences_in_sexual_attraction" TargetMode="External"/><Relationship Id="rId68" Type="http://schemas.openxmlformats.org/officeDocument/2006/relationships/hyperlink" Target="https://en.wikipedia.org/wiki/Gender_paradox_(sociolinguistics)" TargetMode="External"/><Relationship Id="rId89" Type="http://schemas.openxmlformats.org/officeDocument/2006/relationships/hyperlink" Target="https://en.wikipedia.org/wiki/Gender_paradox_(sociolinguistics)" TargetMode="External"/><Relationship Id="rId112" Type="http://schemas.openxmlformats.org/officeDocument/2006/relationships/hyperlink" Target="https://en.wikipedia.org/wiki/Gender_paradox_(sociolinguistics)" TargetMode="External"/><Relationship Id="rId133" Type="http://schemas.openxmlformats.org/officeDocument/2006/relationships/hyperlink" Target="https://doi.org/10.1111%2Fj.1467-9841.2008.00374.x" TargetMode="External"/><Relationship Id="rId16" Type="http://schemas.openxmlformats.org/officeDocument/2006/relationships/hyperlink" Target="https://en.wikipedia.org/wiki/Disorders_of_sex_development" TargetMode="External"/><Relationship Id="rId37" Type="http://schemas.openxmlformats.org/officeDocument/2006/relationships/hyperlink" Target="https://en.wikipedia.org/wiki/Gender_and_emotional_expression" TargetMode="External"/><Relationship Id="rId58" Type="http://schemas.openxmlformats.org/officeDocument/2006/relationships/hyperlink" Target="https://en.wikipedia.org/wiki/Sex_differences_in_leadership" TargetMode="External"/><Relationship Id="rId79" Type="http://schemas.openxmlformats.org/officeDocument/2006/relationships/hyperlink" Target="https://en.wikipedia.org/wiki/Hungarian_language" TargetMode="External"/><Relationship Id="rId102" Type="http://schemas.openxmlformats.org/officeDocument/2006/relationships/hyperlink" Target="https://en.wikipedia.org/wiki/Middle_East" TargetMode="External"/><Relationship Id="rId123" Type="http://schemas.openxmlformats.org/officeDocument/2006/relationships/hyperlink" Target="https://en.wikipedia.org/wiki/JSTOR_(identifier)" TargetMode="External"/><Relationship Id="rId144" Type="http://schemas.openxmlformats.org/officeDocument/2006/relationships/hyperlink" Target="https://en.wikipedia.org/wiki/Category:Sociolingu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3911</Words>
  <Characters>22688</Characters>
  <Application>Microsoft Office Word</Application>
  <DocSecurity>0</DocSecurity>
  <Lines>378</Lines>
  <Paragraphs>128</Paragraphs>
  <ScaleCrop>false</ScaleCrop>
  <Company/>
  <LinksUpToDate>false</LinksUpToDate>
  <CharactersWithSpaces>26471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cp:lastPrinted>2026-04-13T16:14:00Z</cp:lastPrinted>
  <dcterms:created xsi:type="dcterms:W3CDTF">2026-04-13T16:16:00Z</dcterms:created>
  <dcterms:modified xsi:type="dcterms:W3CDTF">2026-04-13T16:17:00Z</dcterms:modified>
</cp:coreProperties>
</file>