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2C69" w14:textId="3203CF49" w:rsidR="000928BC" w:rsidRPr="000928BC" w:rsidRDefault="000928BC" w:rsidP="000928BC">
      <w:pPr>
        <w:rPr>
          <w:rFonts w:ascii="Times New Roman" w:hAnsi="Times New Roman" w:cs="Times New Roman"/>
          <w:b/>
          <w:bCs/>
        </w:rPr>
      </w:pPr>
      <w:r w:rsidRPr="000928BC">
        <w:rPr>
          <w:rFonts w:ascii="Times New Roman" w:hAnsi="Times New Roman" w:cs="Times New Roman"/>
          <w:b/>
          <w:bCs/>
        </w:rPr>
        <w:t xml:space="preserve">Practice Your Skills </w:t>
      </w:r>
      <w:r w:rsidR="001D27AC">
        <w:rPr>
          <w:rFonts w:ascii="Times New Roman" w:hAnsi="Times New Roman" w:cs="Times New Roman"/>
          <w:b/>
          <w:bCs/>
        </w:rPr>
        <w:t>10A</w:t>
      </w:r>
      <w:r w:rsidRPr="000928BC">
        <w:rPr>
          <w:rFonts w:ascii="Times New Roman" w:hAnsi="Times New Roman" w:cs="Times New Roman"/>
          <w:b/>
          <w:bCs/>
        </w:rPr>
        <w:t xml:space="preserve">– </w:t>
      </w:r>
      <w:r w:rsidR="001D27AC">
        <w:rPr>
          <w:rFonts w:ascii="Times New Roman" w:hAnsi="Times New Roman" w:cs="Times New Roman"/>
          <w:b/>
          <w:bCs/>
        </w:rPr>
        <w:t>Unauthorized Practice of Law</w:t>
      </w:r>
    </w:p>
    <w:p w14:paraId="113987A8" w14:textId="5423981A" w:rsidR="000928BC" w:rsidRDefault="001D27AC" w:rsidP="000928BC">
      <w:p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Compose a list of preventative measures that you will employ to prevent the unauthorized practice of law as a mediator. There are 14 preventative measures listed in this lesson. To receive a passing grade on this assignment you must submit at least 9 of the 14.</w:t>
      </w:r>
    </w:p>
    <w:p w14:paraId="661EFE3D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Do not give legal advice.</w:t>
      </w:r>
    </w:p>
    <w:p w14:paraId="4E0C4E90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Mediators must refrain from interpreting the law or advising parties on legal rights or obligations.</w:t>
      </w:r>
    </w:p>
    <w:p w14:paraId="492ED370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Do not draft legal documents.</w:t>
      </w:r>
    </w:p>
    <w:p w14:paraId="24724376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Mediators should not prepare legal pleadings, contracts, or other legal instruments unless they are licensed attorneys acting in that capacity.</w:t>
      </w:r>
    </w:p>
    <w:p w14:paraId="4E92BC31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Use clear disclaimers.</w:t>
      </w:r>
    </w:p>
    <w:p w14:paraId="6E4A71B9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Always inform parties that the mediator is not acting as a lawyer and is not providing legal advice.</w:t>
      </w:r>
    </w:p>
    <w:p w14:paraId="38F9C2D0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Encourage parties to seek independent legal counsel.</w:t>
      </w:r>
    </w:p>
    <w:p w14:paraId="60B38219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Mediators should recommend that each party consult with their own attorney, especially before signing any agreement.</w:t>
      </w:r>
    </w:p>
    <w:p w14:paraId="6192DF6F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Avoid predicting legal outcomes.</w:t>
      </w:r>
    </w:p>
    <w:p w14:paraId="5A9283CF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Mediators should not speculate on how a judge or court might rule on the issues being mediated.</w:t>
      </w:r>
    </w:p>
    <w:p w14:paraId="41D777E9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Do not advocate for either party.</w:t>
      </w:r>
    </w:p>
    <w:p w14:paraId="02200C13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Maintain strict neutrality and avoid actions that could be interpreted as favoring one side.</w:t>
      </w:r>
    </w:p>
    <w:p w14:paraId="227BF3FE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Limit the scope of mediation.</w:t>
      </w:r>
    </w:p>
    <w:p w14:paraId="084C2EDF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Clearly define the mediator’s role as a facilitator of communication and negotiation, not as a legal advisor or decision-maker.</w:t>
      </w:r>
    </w:p>
    <w:p w14:paraId="6DAED216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Use standard mediation agreements.</w:t>
      </w:r>
    </w:p>
    <w:p w14:paraId="66BE9538" w14:textId="77777777" w:rsidR="001D27AC" w:rsidRP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Employ templates that have been reviewed by legal professionals and avoid customizing legal language unless qualified to do so.</w:t>
      </w:r>
    </w:p>
    <w:p w14:paraId="386F6FAB" w14:textId="77777777" w:rsidR="001D27AC" w:rsidRP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Stay within the bounds of mediation training.</w:t>
      </w:r>
    </w:p>
    <w:p w14:paraId="261BC34C" w14:textId="77777777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D27AC">
        <w:rPr>
          <w:rFonts w:ascii="Times New Roman" w:hAnsi="Times New Roman" w:cs="Times New Roman"/>
        </w:rPr>
        <w:t>Only perform tasks and use techniques that are consistent with formal mediation training and ethical guidelines.</w:t>
      </w:r>
    </w:p>
    <w:p w14:paraId="1E62D53D" w14:textId="797104BE" w:rsid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Avoid legal terminology</w:t>
      </w:r>
    </w:p>
    <w:p w14:paraId="67427670" w14:textId="60873EA0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plain language to avoid the appearance of legal advice.</w:t>
      </w:r>
    </w:p>
    <w:p w14:paraId="291151C7" w14:textId="5C3B58DB" w:rsid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interpret or apply statutes or case law.</w:t>
      </w:r>
    </w:p>
    <w:p w14:paraId="293A1CF7" w14:textId="77578ED5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provide any legal interpretations.</w:t>
      </w:r>
    </w:p>
    <w:p w14:paraId="434E6733" w14:textId="37A6B125" w:rsid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plain language when drafting settlement agreements or MOU.</w:t>
      </w:r>
    </w:p>
    <w:p w14:paraId="7EC23545" w14:textId="30A5DA40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parties’ own words, express terms simply and clearly (no adverbs).</w:t>
      </w:r>
    </w:p>
    <w:p w14:paraId="0FAC0C1A" w14:textId="5E265B18" w:rsid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serve as an attorney in the case where you mediate.</w:t>
      </w:r>
    </w:p>
    <w:p w14:paraId="07C0B522" w14:textId="25576863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Mediators may not appear on behalf of parties in Court.</w:t>
      </w:r>
    </w:p>
    <w:p w14:paraId="7C14F17D" w14:textId="5F422558" w:rsidR="001D27AC" w:rsidRDefault="001D27AC" w:rsidP="001D27AC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the mediation process.</w:t>
      </w:r>
    </w:p>
    <w:p w14:paraId="0CB2C350" w14:textId="1A6F5822" w:rsidR="001D27AC" w:rsidRDefault="001D27AC" w:rsidP="001D27AC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the Agreement to Mediate in your records.</w:t>
      </w:r>
    </w:p>
    <w:p w14:paraId="52CC4197" w14:textId="7CFD2F2D" w:rsidR="001D27AC" w:rsidRPr="001D27AC" w:rsidRDefault="001D27AC" w:rsidP="001D27AC">
      <w:pPr>
        <w:shd w:val="clear" w:color="auto" w:fill="FAFAFA"/>
        <w:spacing w:after="120" w:line="240" w:lineRule="auto"/>
        <w:ind w:left="720"/>
        <w:rPr>
          <w:rFonts w:ascii="Segoe UI" w:eastAsia="Times New Roman" w:hAnsi="Segoe UI" w:cs="Segoe UI"/>
          <w:color w:val="424242"/>
          <w:kern w:val="0"/>
          <w14:ligatures w14:val="none"/>
        </w:rPr>
      </w:pPr>
    </w:p>
    <w:sectPr w:rsidR="001D27AC" w:rsidRPr="001D2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50A"/>
    <w:multiLevelType w:val="multilevel"/>
    <w:tmpl w:val="A33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73C2C"/>
    <w:multiLevelType w:val="multilevel"/>
    <w:tmpl w:val="54C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C42F36"/>
    <w:multiLevelType w:val="multilevel"/>
    <w:tmpl w:val="AF7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9C113A"/>
    <w:multiLevelType w:val="multilevel"/>
    <w:tmpl w:val="39E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63167"/>
    <w:multiLevelType w:val="multilevel"/>
    <w:tmpl w:val="CDC4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3732A"/>
    <w:multiLevelType w:val="multilevel"/>
    <w:tmpl w:val="C1F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97B16"/>
    <w:multiLevelType w:val="multilevel"/>
    <w:tmpl w:val="877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747500"/>
    <w:multiLevelType w:val="multilevel"/>
    <w:tmpl w:val="9E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620452"/>
    <w:multiLevelType w:val="multilevel"/>
    <w:tmpl w:val="BE3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A174C4"/>
    <w:multiLevelType w:val="multilevel"/>
    <w:tmpl w:val="B1E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2B25B6"/>
    <w:multiLevelType w:val="multilevel"/>
    <w:tmpl w:val="C04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6E59CC"/>
    <w:multiLevelType w:val="hybridMultilevel"/>
    <w:tmpl w:val="10F633E4"/>
    <w:lvl w:ilvl="0" w:tplc="5484AC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173F9"/>
    <w:multiLevelType w:val="multilevel"/>
    <w:tmpl w:val="B65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0F1DC4"/>
    <w:multiLevelType w:val="multilevel"/>
    <w:tmpl w:val="320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6D6EBF"/>
    <w:multiLevelType w:val="multilevel"/>
    <w:tmpl w:val="B0D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0E4CB7"/>
    <w:multiLevelType w:val="hybridMultilevel"/>
    <w:tmpl w:val="A5426C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844F5"/>
    <w:multiLevelType w:val="multilevel"/>
    <w:tmpl w:val="437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0B2623"/>
    <w:multiLevelType w:val="multilevel"/>
    <w:tmpl w:val="79EE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F5BC1"/>
    <w:multiLevelType w:val="multilevel"/>
    <w:tmpl w:val="A51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A70E1E"/>
    <w:multiLevelType w:val="multilevel"/>
    <w:tmpl w:val="92D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8453036">
    <w:abstractNumId w:val="0"/>
  </w:num>
  <w:num w:numId="2" w16cid:durableId="649753199">
    <w:abstractNumId w:val="9"/>
  </w:num>
  <w:num w:numId="3" w16cid:durableId="1507792040">
    <w:abstractNumId w:val="14"/>
  </w:num>
  <w:num w:numId="4" w16cid:durableId="260451552">
    <w:abstractNumId w:val="5"/>
  </w:num>
  <w:num w:numId="5" w16cid:durableId="1450784926">
    <w:abstractNumId w:val="10"/>
  </w:num>
  <w:num w:numId="6" w16cid:durableId="1425103799">
    <w:abstractNumId w:val="8"/>
  </w:num>
  <w:num w:numId="7" w16cid:durableId="1336492878">
    <w:abstractNumId w:val="15"/>
  </w:num>
  <w:num w:numId="8" w16cid:durableId="1314599216">
    <w:abstractNumId w:val="11"/>
  </w:num>
  <w:num w:numId="9" w16cid:durableId="1438716167">
    <w:abstractNumId w:val="17"/>
  </w:num>
  <w:num w:numId="10" w16cid:durableId="618335169">
    <w:abstractNumId w:val="19"/>
  </w:num>
  <w:num w:numId="11" w16cid:durableId="1415517397">
    <w:abstractNumId w:val="1"/>
  </w:num>
  <w:num w:numId="12" w16cid:durableId="374891233">
    <w:abstractNumId w:val="16"/>
  </w:num>
  <w:num w:numId="13" w16cid:durableId="688917489">
    <w:abstractNumId w:val="4"/>
  </w:num>
  <w:num w:numId="14" w16cid:durableId="1822195064">
    <w:abstractNumId w:val="7"/>
  </w:num>
  <w:num w:numId="15" w16cid:durableId="1081953697">
    <w:abstractNumId w:val="6"/>
  </w:num>
  <w:num w:numId="16" w16cid:durableId="1238202106">
    <w:abstractNumId w:val="13"/>
  </w:num>
  <w:num w:numId="17" w16cid:durableId="276522436">
    <w:abstractNumId w:val="2"/>
  </w:num>
  <w:num w:numId="18" w16cid:durableId="1092622871">
    <w:abstractNumId w:val="12"/>
  </w:num>
  <w:num w:numId="19" w16cid:durableId="1592856583">
    <w:abstractNumId w:val="18"/>
  </w:num>
  <w:num w:numId="20" w16cid:durableId="735978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BC"/>
    <w:rsid w:val="000928BC"/>
    <w:rsid w:val="001D27AC"/>
    <w:rsid w:val="00212587"/>
    <w:rsid w:val="0024091E"/>
    <w:rsid w:val="002C77F3"/>
    <w:rsid w:val="00481266"/>
    <w:rsid w:val="00517EF3"/>
    <w:rsid w:val="006A3A98"/>
    <w:rsid w:val="007B4A85"/>
    <w:rsid w:val="00854717"/>
    <w:rsid w:val="00864838"/>
    <w:rsid w:val="008B4214"/>
    <w:rsid w:val="00A076B5"/>
    <w:rsid w:val="00DC68E7"/>
    <w:rsid w:val="00EE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0BDC"/>
  <w15:chartTrackingRefBased/>
  <w15:docId w15:val="{2045870E-8625-49A0-B958-E3638331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2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14CD7-E3F1-4895-9502-3BEE06B4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Piatt, Christian K. (OGC)</dc:creator>
  <cp:keywords/>
  <dc:description/>
  <cp:lastModifiedBy>Piatt, Christian K. (OGC)</cp:lastModifiedBy>
  <cp:revision>2</cp:revision>
  <dcterms:created xsi:type="dcterms:W3CDTF">2025-10-04T12:37:00Z</dcterms:created>
  <dcterms:modified xsi:type="dcterms:W3CDTF">2025-10-04T12:37:00Z</dcterms:modified>
</cp:coreProperties>
</file>