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950979"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86295C">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86295C">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950980"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615A84">
              <w:rPr>
                <w:rFonts w:ascii="Calibri" w:eastAsia="Times New Roman" w:hAnsi="Calibri" w:cs="Times New Roman"/>
                <w:color w:val="000000"/>
                <w:sz w:val="16"/>
                <w:szCs w:val="16"/>
                <w:lang w:val="de-CH"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7" w:name="_Toc436840304"/>
      <w:r>
        <w:br w:type="page"/>
      </w:r>
    </w:p>
    <w:p w:rsidR="00EE2919" w:rsidRDefault="00EE2919" w:rsidP="00EE2919">
      <w:pPr>
        <w:pStyle w:val="Heading3"/>
      </w:pPr>
      <w:bookmarkStart w:id="18" w:name="_GoBack"/>
      <w:bookmarkEnd w:id="18"/>
      <w:r>
        <w:lastRenderedPageBreak/>
        <w:t>Poll</w:t>
      </w:r>
      <w:bookmarkEnd w:id="17"/>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xml:space="preserve">- </w:t>
      </w: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xml:space="preserve">- </w:t>
      </w: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lastRenderedPageBreak/>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E8B" w:rsidRDefault="00612E8B">
      <w:pPr>
        <w:spacing w:after="0" w:line="240" w:lineRule="auto"/>
      </w:pPr>
      <w:r>
        <w:separator/>
      </w:r>
    </w:p>
  </w:endnote>
  <w:endnote w:type="continuationSeparator" w:id="0">
    <w:p w:rsidR="00612E8B" w:rsidRDefault="0061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3</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22</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3</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A9632C">
                      <w:rPr>
                        <w:b/>
                        <w:bCs/>
                        <w:noProof/>
                        <w:color w:val="A6A6A6" w:themeColor="background1" w:themeShade="A6"/>
                        <w:sz w:val="16"/>
                        <w:szCs w:val="16"/>
                      </w:rPr>
                      <w:t>22</w:t>
                    </w:r>
                    <w:r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12/3/2015 8:09:00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E8B" w:rsidRDefault="00612E8B">
      <w:pPr>
        <w:spacing w:after="0" w:line="240" w:lineRule="auto"/>
      </w:pPr>
      <w:r>
        <w:separator/>
      </w:r>
    </w:p>
  </w:footnote>
  <w:footnote w:type="continuationSeparator" w:id="0">
    <w:p w:rsidR="00612E8B" w:rsidRDefault="00612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A9632C">
                            <w:rPr>
                              <w:noProof/>
                              <w:color w:val="A6A6A6" w:themeColor="background1" w:themeShade="A6"/>
                              <w:sz w:val="16"/>
                              <w:szCs w:val="16"/>
                              <w:lang w:val="de-CH"/>
                            </w:rPr>
                            <w:t>Management Summary</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A9632C">
                            <w:rPr>
                              <w:noProof/>
                              <w:color w:val="A6A6A6" w:themeColor="background1" w:themeShade="A6"/>
                              <w:sz w:val="16"/>
                              <w:szCs w:val="16"/>
                              <w:lang w:val="de-CH"/>
                            </w:rPr>
                            <w:t>License addendum</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A9632C">
                      <w:rPr>
                        <w:noProof/>
                        <w:color w:val="A6A6A6" w:themeColor="background1" w:themeShade="A6"/>
                        <w:sz w:val="16"/>
                        <w:szCs w:val="16"/>
                        <w:lang w:val="de-CH"/>
                      </w:rPr>
                      <w:t>Management Summary</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A9632C">
                      <w:rPr>
                        <w:noProof/>
                        <w:color w:val="A6A6A6" w:themeColor="background1" w:themeShade="A6"/>
                        <w:sz w:val="16"/>
                        <w:szCs w:val="16"/>
                        <w:lang w:val="de-CH"/>
                      </w:rPr>
                      <w:t>License addendum</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A9632C" w:rsidRPr="00A9632C">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A9632C" w:rsidRPr="00A9632C">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t>Management Summary</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t>What is MoCap</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instrText>Management Summary</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t>Management Summary</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A9632C">
                      <w:rPr>
                        <w:noProof/>
                        <w:color w:val="A6A6A6" w:themeColor="background1" w:themeShade="A6"/>
                        <w:sz w:val="16"/>
                        <w:szCs w:val="16"/>
                      </w:rPr>
                      <w:t>What is MoCap</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A9632C" w:rsidRPr="00A9632C">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A9632C" w:rsidRPr="00A9632C">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34F06"/>
    <w:rsid w:val="00176DB3"/>
    <w:rsid w:val="001F2499"/>
    <w:rsid w:val="002242F0"/>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53CC"/>
    <w:rsid w:val="005D58BE"/>
    <w:rsid w:val="00612E8B"/>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D33BB"/>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0AC9"/>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2577BED-E441-472A-919D-A8E60F8D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Pages>
  <Words>3744</Words>
  <Characters>23592</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47</cp:revision>
  <dcterms:created xsi:type="dcterms:W3CDTF">2015-11-30T10:04:00Z</dcterms:created>
  <dcterms:modified xsi:type="dcterms:W3CDTF">2015-12-06T22:50:00Z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