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C34A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</w:t>
      </w:r>
    </w:p>
    <w:p w14:paraId="2009F176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3880EDD8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0,75</w:t>
      </w:r>
    </w:p>
    <w:p w14:paraId="4531573A" w14:textId="1362CDD6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5499E89A" wp14:editId="405EE422">
                <wp:extent cx="304800" cy="304800"/>
                <wp:effectExtent l="0" t="0" r="0" b="0"/>
                <wp:docPr id="585539358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1D199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0EC2B28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4F406443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Relacione os números que </w:t>
      </w:r>
      <w:proofErr w:type="gram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referem-se</w:t>
      </w:r>
      <w:proofErr w:type="gram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 algoritmos de ordenação com as respectivas letras de suas principais características técnicas:</w:t>
      </w:r>
    </w:p>
    <w:p w14:paraId="74534A29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1. Insertion Sort</w:t>
      </w:r>
    </w:p>
    <w:p w14:paraId="3A50EF58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2. Selection Sort</w:t>
      </w:r>
    </w:p>
    <w:p w14:paraId="4DFAE4E6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3. Bubble sort</w:t>
      </w:r>
    </w:p>
    <w:p w14:paraId="2D2C34E8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 Consiste em selecionar o menor item e colocar na primeira posição, selecionar o segundo menor item e colocar na segunda posição, segue estes passos até que reste um único elemento.</w:t>
      </w:r>
    </w:p>
    <w:p w14:paraId="13F66A99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 Consiste em cada passo, a partir do segundo elemento, selecionar o próximo item da sequência e colocá-lo no local apropriado de acordo com o critério de ordenação.</w:t>
      </w:r>
    </w:p>
    <w:p w14:paraId="6F64198A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 Percorre o vetor diversas vezes e, a cada passagem faz flutuar para o topo o maior elemento da sequência.</w:t>
      </w:r>
    </w:p>
    <w:p w14:paraId="6E34B88B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a alternativa com a correlação correta de cima para baixo.</w:t>
      </w:r>
    </w:p>
    <w:p w14:paraId="77989E9C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509B917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510E68EB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0DBD6BD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1B - 2C - 3A</w:t>
      </w:r>
    </w:p>
    <w:p w14:paraId="7CC9E28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8054FE1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2ED652F7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1A - 2B - 3C</w:t>
      </w:r>
    </w:p>
    <w:p w14:paraId="6F399A9B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FED1416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5285980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1C - 2B - 3A</w:t>
      </w:r>
    </w:p>
    <w:p w14:paraId="47FE3E3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FA6B9F2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A38688F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1B - 2A - 3C</w:t>
      </w:r>
    </w:p>
    <w:p w14:paraId="2110024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352154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574CA028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1C - 2A - 3B</w:t>
      </w:r>
    </w:p>
    <w:p w14:paraId="31A8F62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9F6EA10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507E49BE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17DFE760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A resposta correta é:</w:t>
      </w:r>
    </w:p>
    <w:p w14:paraId="03BC1031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1B - 2A - 3C</w:t>
      </w:r>
    </w:p>
    <w:p w14:paraId="60C5D1C2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14:paraId="200CF4E4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2C1B9A82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0,75</w:t>
      </w:r>
    </w:p>
    <w:p w14:paraId="3A03323C" w14:textId="4EAD1542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F7D460C" wp14:editId="4FE63C88">
                <wp:extent cx="304800" cy="304800"/>
                <wp:effectExtent l="0" t="0" r="0" b="0"/>
                <wp:docPr id="1101944711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08E1D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27AB0CCD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816E89D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os algoritmos para ordenação de dados, é correto afirmar que:</w:t>
      </w:r>
    </w:p>
    <w:p w14:paraId="51E6CE90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E8F4A0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2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A1693C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F2F1DF7" w14:textId="6D4062D3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nsertion</w:t>
      </w:r>
      <w:proofErr w:type="spellEnd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sort</w:t>
      </w:r>
      <w:proofErr w:type="spellEnd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 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considerado um algoritmo instável, apresentando uma complexidade de O</w:t>
      </w:r>
      <w:r w:rsidRPr="00FD72AF">
        <w:rPr>
          <w:rFonts w:ascii="Helvetica" w:eastAsia="Times New Roman" w:hAnsi="Helvetica" w:cs="Helvetica"/>
          <w:i/>
          <w:iCs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 wp14:anchorId="73F4F5A0" wp14:editId="7028EE07">
                <wp:extent cx="304800" cy="304800"/>
                <wp:effectExtent l="0" t="0" r="0" b="0"/>
                <wp:docPr id="2074264187" name="Retângulo 8" descr="N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4330A" id="Retângulo 8" o:spid="_x0000_s1026" alt="Nã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comparações no pior caso.</w:t>
      </w:r>
    </w:p>
    <w:p w14:paraId="5D9D784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D1B223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14FB7DB5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mergesort</w:t>
      </w:r>
      <w:proofErr w:type="spellEnd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 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considerado um algoritmo instável, apresentando uma complexidade de O(</w:t>
      </w:r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n</w:t>
      </w:r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17"/>
          <w:szCs w:val="17"/>
          <w:vertAlign w:val="superscript"/>
          <w:lang w:eastAsia="pt-BR"/>
          <w14:ligatures w14:val="none"/>
        </w:rPr>
        <w:t>2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comparações no melhor caso.</w:t>
      </w:r>
    </w:p>
    <w:p w14:paraId="0F123C62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9A334D9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52F39FB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heapsort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considerado um algoritmo estável, fundamentado na estratégia de divisão e conquista.</w:t>
      </w:r>
    </w:p>
    <w:p w14:paraId="4FD02128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94E69A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15F9171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bubblesort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considerado um algoritmo estável, apresentando uma complexidade de O(</w:t>
      </w:r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n</w:t>
      </w:r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17"/>
          <w:szCs w:val="17"/>
          <w:vertAlign w:val="superscript"/>
          <w:lang w:eastAsia="pt-BR"/>
          <w14:ligatures w14:val="none"/>
        </w:rPr>
        <w:t>2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comparações no pior caso.</w:t>
      </w:r>
    </w:p>
    <w:p w14:paraId="3A5B5A51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DA4AD17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1913921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quicksort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considerado um algoritmo estável, fundamentado em uma estratégia de inserção de dados em lista.</w:t>
      </w:r>
    </w:p>
    <w:p w14:paraId="0B495E7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8B8B20D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0935B84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302A92AC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C49A168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i/>
          <w:iCs/>
          <w:color w:val="8E662E"/>
          <w:kern w:val="0"/>
          <w:sz w:val="23"/>
          <w:szCs w:val="23"/>
          <w:lang w:eastAsia="pt-BR"/>
          <w14:ligatures w14:val="none"/>
        </w:rPr>
        <w:t>bubblesort</w:t>
      </w:r>
      <w:proofErr w:type="spellEnd"/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 é considerado um algoritmo estável, apresentando uma complexidade de O(</w:t>
      </w:r>
      <w:r w:rsidRPr="00FD72AF">
        <w:rPr>
          <w:rFonts w:ascii="Helvetica" w:eastAsia="Times New Roman" w:hAnsi="Helvetica" w:cs="Helvetica"/>
          <w:i/>
          <w:iCs/>
          <w:color w:val="8E662E"/>
          <w:kern w:val="0"/>
          <w:sz w:val="23"/>
          <w:szCs w:val="23"/>
          <w:lang w:eastAsia="pt-BR"/>
          <w14:ligatures w14:val="none"/>
        </w:rPr>
        <w:t>n</w:t>
      </w:r>
      <w:r w:rsidRPr="00FD72AF">
        <w:rPr>
          <w:rFonts w:ascii="Helvetica" w:eastAsia="Times New Roman" w:hAnsi="Helvetica" w:cs="Helvetica"/>
          <w:i/>
          <w:iCs/>
          <w:color w:val="8E662E"/>
          <w:kern w:val="0"/>
          <w:sz w:val="17"/>
          <w:szCs w:val="17"/>
          <w:vertAlign w:val="superscript"/>
          <w:lang w:eastAsia="pt-BR"/>
          <w14:ligatures w14:val="none"/>
        </w:rPr>
        <w:t>2</w:t>
      </w: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) comparações no pior caso.</w:t>
      </w:r>
    </w:p>
    <w:p w14:paraId="5FC1FEB7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14:paraId="30559251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5DDAED1D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0,75</w:t>
      </w:r>
    </w:p>
    <w:p w14:paraId="32C75A83" w14:textId="1C21548E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177FEEF8" wp14:editId="34076E5A">
                <wp:extent cx="304800" cy="304800"/>
                <wp:effectExtent l="0" t="0" r="0" b="0"/>
                <wp:docPr id="1842072819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F9D9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24E8196D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7242929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Ao adicionar um número inteiro a uma classe implementada como um 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array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pushing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), ele é armazenado no primeiro elemento disponível vazio. Ao remover um número inteiro (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popping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), como em uma estrutura de pilha, remove-se o primeiro número inteiro do agregado heterogêneo 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array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414BFD6F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B4668C3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3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72DC7B8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253D79A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Certo.</w:t>
      </w:r>
    </w:p>
    <w:p w14:paraId="55830F3A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1FEC0D92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Errado.</w:t>
      </w:r>
    </w:p>
    <w:p w14:paraId="3DD16A4A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25E760F7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387FB388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6172D0B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Errado.</w:t>
      </w:r>
    </w:p>
    <w:p w14:paraId="1227C129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14:paraId="1A2A0449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58F31572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0,75</w:t>
      </w:r>
    </w:p>
    <w:p w14:paraId="008AA7B6" w14:textId="3CE7A962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1FF4CAE" wp14:editId="754A428A">
                <wp:extent cx="304800" cy="304800"/>
                <wp:effectExtent l="0" t="0" r="0" b="0"/>
                <wp:docPr id="1957312261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F1E3F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25096CE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48B644B0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algoritmos de ordenação, julgue, como VERDADEIRO ou FALSO, os itens a seguir. </w:t>
      </w:r>
    </w:p>
    <w:p w14:paraId="1375EFCD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O tempo de execução do 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Heapsort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é o O(n2), portanto mais rápido que o 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Quicksort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2E7D5979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9DE542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4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014FCDF7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6D9D3620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VERDADEIRO.</w:t>
      </w:r>
    </w:p>
    <w:p w14:paraId="433248B6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7B1C4076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FALSO.</w:t>
      </w:r>
    </w:p>
    <w:p w14:paraId="05E1E09D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5729052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71776D9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3A37539A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FALSO.</w:t>
      </w:r>
    </w:p>
    <w:p w14:paraId="778EFC94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14:paraId="437CBE77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23A3A915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0,75</w:t>
      </w:r>
    </w:p>
    <w:p w14:paraId="589A59E7" w14:textId="20A7CE67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5A2D659C" wp14:editId="43D0144E">
                <wp:extent cx="304800" cy="304800"/>
                <wp:effectExtent l="0" t="0" r="0" b="0"/>
                <wp:docPr id="2122346931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FA83A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477D380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3F9B482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Analise a imagem de um método de ordenação, a seguir:</w:t>
      </w:r>
    </w:p>
    <w:p w14:paraId="4D8EC55A" w14:textId="64D48E8F" w:rsidR="00FD72AF" w:rsidRPr="00FD72AF" w:rsidRDefault="00FD72AF" w:rsidP="00FD72AF">
      <w:pPr>
        <w:shd w:val="clear" w:color="auto" w:fill="E7F3F5"/>
        <w:spacing w:after="120"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96DFD4C" wp14:editId="770E412C">
            <wp:extent cx="5400040" cy="4076065"/>
            <wp:effectExtent l="0" t="0" r="0" b="635"/>
            <wp:docPr id="1006625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2AF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 wp14:anchorId="1A9FE691" wp14:editId="5553E438">
                <wp:extent cx="304800" cy="304800"/>
                <wp:effectExtent l="0" t="0" r="0" b="0"/>
                <wp:docPr id="816410011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54ECD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35FDB6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27531E2A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Está sendo ordenada pelo:</w:t>
      </w:r>
    </w:p>
    <w:p w14:paraId="3AB8EC3A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634B4509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9A44D8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5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0F3FE78D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a.</w:t>
      </w:r>
    </w:p>
    <w:p w14:paraId="21A2D115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Merge Sort.</w:t>
      </w:r>
    </w:p>
    <w:p w14:paraId="7E3BE9B1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5B812E0D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05D08138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Selection Sort.</w:t>
      </w:r>
    </w:p>
    <w:p w14:paraId="2AF9E25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4F6BEDE7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7A92A4C2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insertion Sort.</w:t>
      </w:r>
    </w:p>
    <w:p w14:paraId="66C7B19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15F5E014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14A22567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Quick Sort.</w:t>
      </w:r>
    </w:p>
    <w:p w14:paraId="2B81947F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lastRenderedPageBreak/>
        <w:br/>
      </w:r>
    </w:p>
    <w:p w14:paraId="252A88D5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6BD00BCC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Bubble </w:t>
      </w: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Sort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276188B2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3C5EA9B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3AC62343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E438AD8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0326193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Merge </w:t>
      </w:r>
      <w:proofErr w:type="spellStart"/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Sort</w:t>
      </w:r>
      <w:proofErr w:type="spellEnd"/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14:paraId="07D62DD5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14:paraId="3EA8E74C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70BE1ACF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0,75 de 0,75</w:t>
      </w:r>
    </w:p>
    <w:p w14:paraId="48176CFC" w14:textId="3F5A21CF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035D1ACD" wp14:editId="41218E3A">
                <wp:extent cx="304800" cy="304800"/>
                <wp:effectExtent l="0" t="0" r="0" b="0"/>
                <wp:docPr id="228943486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13672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45BCEE11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C05D8F0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 relação aos conceitos de pilha e fila, assinale a alternativa correta.</w:t>
      </w:r>
    </w:p>
    <w:p w14:paraId="07607C6E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B924A93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6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5643AF3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7DA675B9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Tanto na pilha quanto na fila, a inserção e a remoção ocorrem da mesma forma.</w:t>
      </w:r>
    </w:p>
    <w:p w14:paraId="75FF2DB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98AD5D2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3E39C69C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estrutura denominada pilha é considerada do tipo FIFO.</w:t>
      </w:r>
    </w:p>
    <w:p w14:paraId="49852909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4841A5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2AF3F7F7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fila, o primeiro elemento inserido será o primeiro a ser removido.</w:t>
      </w:r>
    </w:p>
    <w:p w14:paraId="6C7C8F93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19CFA3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E387EC6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estrutura denominada fila é considerada do tipo FILO.</w:t>
      </w:r>
    </w:p>
    <w:p w14:paraId="58646DD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FD786F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A605BE3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fila, o primeiro elemento inserido será o último a ser removido.</w:t>
      </w:r>
    </w:p>
    <w:p w14:paraId="4DB1DDD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B9975A6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9433FA5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73ED445A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70641F5D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Na fila, o primeiro elemento inserido será o primeiro a ser removido.</w:t>
      </w:r>
    </w:p>
    <w:p w14:paraId="4C141790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7</w:t>
      </w:r>
    </w:p>
    <w:p w14:paraId="39D8D4FE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E6FDA68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lastRenderedPageBreak/>
        <w:t>Atingiu 0,00 de 0,75</w:t>
      </w:r>
    </w:p>
    <w:p w14:paraId="341AA239" w14:textId="6478191D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5D9E0F3" wp14:editId="397F51F6">
                <wp:extent cx="304800" cy="304800"/>
                <wp:effectExtent l="0" t="0" r="0" b="0"/>
                <wp:docPr id="866091538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56202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CCE2165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0AE424D8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operação de destruição de uma árvore requer um tipo de percurso em que a liberação de um nó é realizada apenas após todos os seus descendentes terem sido também liberados. Segundo essa descrição, a operação de destruição de uma árvore deve ser implementada utilizando o percurso</w:t>
      </w:r>
    </w:p>
    <w:p w14:paraId="6D661D66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182D555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7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133EDA59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6D4B5236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pré</w:t>
      </w:r>
      <w:proofErr w:type="spellEnd"/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-ordem.</w:t>
      </w:r>
    </w:p>
    <w:p w14:paraId="7D9DCAB3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9763EF9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385A995E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simétrico.</w:t>
      </w:r>
    </w:p>
    <w:p w14:paraId="06BA8CDC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DBA8201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371A2F0A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ordem.</w:t>
      </w:r>
    </w:p>
    <w:p w14:paraId="028B61D6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83501F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649A5067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central.</w:t>
      </w:r>
    </w:p>
    <w:p w14:paraId="0F0B7C2D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6A78E62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50E1CBF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pós-ordem. </w:t>
      </w:r>
    </w:p>
    <w:p w14:paraId="29718861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389C589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576BD982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F8427AB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BF2A3FC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pós-ordem. </w:t>
      </w:r>
    </w:p>
    <w:p w14:paraId="5689E4B8" w14:textId="77777777" w:rsidR="00FD72AF" w:rsidRPr="00FD72AF" w:rsidRDefault="00FD72AF" w:rsidP="00FD72AF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FD72AF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8</w:t>
      </w:r>
    </w:p>
    <w:p w14:paraId="03184F86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56AF71A3" w14:textId="77777777" w:rsidR="00FD72AF" w:rsidRPr="00FD72AF" w:rsidRDefault="00FD72AF" w:rsidP="00FD72A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0,75 de 0,75</w:t>
      </w:r>
    </w:p>
    <w:p w14:paraId="23A76FA2" w14:textId="689F9030" w:rsidR="00FD72AF" w:rsidRPr="00FD72AF" w:rsidRDefault="00FD72AF" w:rsidP="00FD72AF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32977FC7" wp14:editId="740B17DE">
                <wp:extent cx="304800" cy="304800"/>
                <wp:effectExtent l="0" t="0" r="0" b="0"/>
                <wp:docPr id="2039740820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C288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72AF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972562B" w14:textId="77777777" w:rsidR="00FD72AF" w:rsidRPr="00FD72AF" w:rsidRDefault="00FD72AF" w:rsidP="00FD72AF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26091ED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lasses abstratas e interfaces são recursos presentes em Java. Sobre o emprego de ambos,</w:t>
      </w:r>
    </w:p>
    <w:p w14:paraId="2DCB16ED" w14:textId="77777777" w:rsidR="00FD72AF" w:rsidRPr="00FD72AF" w:rsidRDefault="00FD72AF" w:rsidP="00FD72AF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33B562A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8</w:t>
      </w: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66581D0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a.</w:t>
      </w:r>
    </w:p>
    <w:p w14:paraId="2F3212BB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interface permite a definição de atributos (propriedades) na própria interface.</w:t>
      </w:r>
    </w:p>
    <w:p w14:paraId="2F0567AD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D672638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79323265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todos os métodos de uma interface devem ser implementados na própria interface.</w:t>
      </w:r>
    </w:p>
    <w:p w14:paraId="15C436DE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379A4F6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CBA41B2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classe abstrata permite subclasses abstratas e concretas.</w:t>
      </w:r>
    </w:p>
    <w:p w14:paraId="6076F259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E3C325F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66551E2" w14:textId="77777777" w:rsidR="00FD72AF" w:rsidRPr="00FD72AF" w:rsidRDefault="00FD72AF" w:rsidP="00FD72AF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todos os métodos de uma classe abstrata devem ser definidos como abstratos.</w:t>
      </w:r>
    </w:p>
    <w:p w14:paraId="2803301B" w14:textId="77777777" w:rsidR="00FD72AF" w:rsidRPr="00FD72AF" w:rsidRDefault="00FD72AF" w:rsidP="00FD72AF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D594FF5" w14:textId="77777777" w:rsidR="00FD72AF" w:rsidRPr="00FD72AF" w:rsidRDefault="00FD72AF" w:rsidP="00FD72AF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65D1CCF" w14:textId="77777777" w:rsidR="00FD72AF" w:rsidRPr="00FD72AF" w:rsidRDefault="00FD72AF" w:rsidP="00FD72AF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3D26EA85" w14:textId="77777777" w:rsidR="00FD72AF" w:rsidRPr="00FD72AF" w:rsidRDefault="00FD72AF" w:rsidP="00FD72AF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8FFC86F" w14:textId="77777777" w:rsidR="00FD72AF" w:rsidRPr="00FD72AF" w:rsidRDefault="00FD72AF" w:rsidP="00FD72AF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D72AF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uma classe abstrata permite subclasses abstratas e concretas.</w:t>
      </w:r>
    </w:p>
    <w:p w14:paraId="2B71447F" w14:textId="77777777" w:rsidR="00264516" w:rsidRDefault="00264516"/>
    <w:sectPr w:rsidR="0026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AF"/>
    <w:rsid w:val="00264516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5DE7"/>
  <w15:chartTrackingRefBased/>
  <w15:docId w15:val="{AEFF23BC-CAC7-465A-8281-82E92C2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7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FD7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72A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FD72A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qno">
    <w:name w:val="qno"/>
    <w:basedOn w:val="Fontepargpadro"/>
    <w:rsid w:val="00FD72AF"/>
  </w:style>
  <w:style w:type="paragraph" w:styleId="NormalWeb">
    <w:name w:val="Normal (Web)"/>
    <w:basedOn w:val="Normal"/>
    <w:uiPriority w:val="99"/>
    <w:semiHidden/>
    <w:unhideWhenUsed/>
    <w:rsid w:val="00FD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FD72AF"/>
  </w:style>
  <w:style w:type="character" w:customStyle="1" w:styleId="answernumber">
    <w:name w:val="answernumber"/>
    <w:basedOn w:val="Fontepargpadro"/>
    <w:rsid w:val="00FD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0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353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1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4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1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30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2482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4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9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9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6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495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6440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8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158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9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9463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1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0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3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9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6250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3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9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0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8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141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942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71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35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1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593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4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3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1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8159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5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5001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4478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77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616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376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3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23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51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129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6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2045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1515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08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54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7115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7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51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145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7156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3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9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7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540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1113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2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267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2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707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8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8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8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71336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1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0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1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08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8267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0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687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9767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760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1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4671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954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9336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089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52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3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51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5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1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30127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5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13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8303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6928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3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753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2023-12-08T15:36:00Z</dcterms:created>
  <dcterms:modified xsi:type="dcterms:W3CDTF">2023-12-08T15:38:00Z</dcterms:modified>
</cp:coreProperties>
</file>