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19101" w14:textId="4B337120" w:rsidR="004B269C" w:rsidRPr="004B269C" w:rsidRDefault="004B269C" w:rsidP="004B269C">
      <w:pPr>
        <w:rPr>
          <w:rFonts w:ascii="Helvetica" w:hAnsi="Helvetica" w:cs="Helvetica"/>
          <w:color w:val="001A1E"/>
          <w:sz w:val="23"/>
          <w:szCs w:val="23"/>
          <w:shd w:val="clear" w:color="auto" w:fill="E7F3F5"/>
        </w:rPr>
      </w:pPr>
      <w:r>
        <w:rPr>
          <w:rFonts w:ascii="Helvetica" w:hAnsi="Helvetica" w:cs="Helvetica"/>
          <w:color w:val="001A1E"/>
          <w:sz w:val="23"/>
          <w:szCs w:val="23"/>
          <w:shd w:val="clear" w:color="auto" w:fill="E7F3F5"/>
        </w:rPr>
        <w:t>Para ser considerado um Sistema de Inteligência Artificial um sistema deve:</w:t>
      </w:r>
    </w:p>
    <w:p w14:paraId="2CC49022" w14:textId="77777777" w:rsidR="004B269C" w:rsidRPr="004B269C" w:rsidRDefault="004B269C" w:rsidP="004B269C">
      <w:pPr>
        <w:rPr>
          <w:b/>
          <w:bCs/>
        </w:rPr>
      </w:pPr>
      <w:r w:rsidRPr="004B269C">
        <w:rPr>
          <w:b/>
          <w:bCs/>
        </w:rPr>
        <w:t>d.</w:t>
      </w:r>
    </w:p>
    <w:p w14:paraId="0BDA27BF" w14:textId="77777777" w:rsidR="004B269C" w:rsidRPr="004B269C" w:rsidRDefault="004B269C" w:rsidP="004B269C">
      <w:pPr>
        <w:rPr>
          <w:b/>
          <w:bCs/>
        </w:rPr>
      </w:pPr>
      <w:r w:rsidRPr="004B269C">
        <w:rPr>
          <w:b/>
          <w:bCs/>
        </w:rPr>
        <w:t>Ser capaz de analisar dados e tomar decisões inteligentes</w:t>
      </w:r>
    </w:p>
    <w:p w14:paraId="4551A922" w14:textId="7378BD42" w:rsidR="004B269C" w:rsidRPr="004B269C" w:rsidRDefault="004B269C" w:rsidP="004B269C">
      <w:pPr>
        <w:rPr>
          <w:rFonts w:ascii="Helvetica" w:hAnsi="Helvetica" w:cs="Helvetica"/>
          <w:color w:val="001A1E"/>
          <w:sz w:val="23"/>
          <w:szCs w:val="23"/>
          <w:shd w:val="clear" w:color="auto" w:fill="E7F3F5"/>
        </w:rPr>
      </w:pPr>
      <w:r>
        <w:rPr>
          <w:rFonts w:ascii="Helvetica" w:hAnsi="Helvetica" w:cs="Helvetica"/>
          <w:color w:val="001A1E"/>
          <w:sz w:val="23"/>
          <w:szCs w:val="23"/>
          <w:shd w:val="clear" w:color="auto" w:fill="E7F3F5"/>
        </w:rPr>
        <w:t>Assinale a opção que caracteriza o que ficou conhecido como o Marco Zero da Inteligência Artificial.</w:t>
      </w:r>
    </w:p>
    <w:p w14:paraId="68D26653" w14:textId="77777777" w:rsidR="004B269C" w:rsidRPr="004B269C" w:rsidRDefault="004B269C" w:rsidP="004B269C">
      <w:pPr>
        <w:rPr>
          <w:b/>
          <w:bCs/>
        </w:rPr>
      </w:pPr>
      <w:r w:rsidRPr="004B269C">
        <w:rPr>
          <w:b/>
          <w:bCs/>
        </w:rPr>
        <w:t>b.</w:t>
      </w:r>
    </w:p>
    <w:p w14:paraId="6AAC6A59" w14:textId="77777777" w:rsidR="004B269C" w:rsidRPr="004B269C" w:rsidRDefault="004B269C" w:rsidP="004B269C">
      <w:pPr>
        <w:rPr>
          <w:b/>
          <w:bCs/>
        </w:rPr>
      </w:pPr>
      <w:r w:rsidRPr="004B269C">
        <w:rPr>
          <w:b/>
          <w:bCs/>
        </w:rPr>
        <w:t xml:space="preserve">Conferência de </w:t>
      </w:r>
      <w:proofErr w:type="spellStart"/>
      <w:r w:rsidRPr="004B269C">
        <w:rPr>
          <w:b/>
          <w:bCs/>
        </w:rPr>
        <w:t>Dartmouth</w:t>
      </w:r>
      <w:proofErr w:type="spellEnd"/>
    </w:p>
    <w:p w14:paraId="2359E391" w14:textId="625986E9" w:rsidR="004B269C" w:rsidRPr="004B269C" w:rsidRDefault="004B269C" w:rsidP="004B269C">
      <w:pPr>
        <w:rPr>
          <w:rFonts w:ascii="Helvetica" w:hAnsi="Helvetica" w:cs="Helvetica"/>
          <w:color w:val="001A1E"/>
          <w:sz w:val="23"/>
          <w:szCs w:val="23"/>
          <w:shd w:val="clear" w:color="auto" w:fill="E7F3F5"/>
        </w:rPr>
      </w:pPr>
      <w:r>
        <w:rPr>
          <w:rFonts w:ascii="Helvetica" w:hAnsi="Helvetica" w:cs="Helvetica"/>
          <w:color w:val="001A1E"/>
          <w:sz w:val="23"/>
          <w:szCs w:val="23"/>
          <w:shd w:val="clear" w:color="auto" w:fill="E7F3F5"/>
        </w:rPr>
        <w:t xml:space="preserve">“Alimentar um algoritmo com dado para que a máquina aprenda a usar </w:t>
      </w:r>
      <w:proofErr w:type="gramStart"/>
      <w:r>
        <w:rPr>
          <w:rFonts w:ascii="Helvetica" w:hAnsi="Helvetica" w:cs="Helvetica"/>
          <w:color w:val="001A1E"/>
          <w:sz w:val="23"/>
          <w:szCs w:val="23"/>
          <w:shd w:val="clear" w:color="auto" w:fill="E7F3F5"/>
        </w:rPr>
        <w:t>um tarefa</w:t>
      </w:r>
      <w:proofErr w:type="gramEnd"/>
      <w:r>
        <w:rPr>
          <w:rFonts w:ascii="Helvetica" w:hAnsi="Helvetica" w:cs="Helvetica"/>
          <w:color w:val="001A1E"/>
          <w:sz w:val="23"/>
          <w:szCs w:val="23"/>
          <w:shd w:val="clear" w:color="auto" w:fill="E7F3F5"/>
        </w:rPr>
        <w:t xml:space="preserve"> automaticamente.”</w:t>
      </w:r>
      <w:r>
        <w:rPr>
          <w:rFonts w:ascii="Helvetica" w:hAnsi="Helvetica" w:cs="Helvetica"/>
          <w:color w:val="001A1E"/>
          <w:sz w:val="23"/>
          <w:szCs w:val="23"/>
        </w:rPr>
        <w:br/>
      </w:r>
      <w:r>
        <w:rPr>
          <w:rFonts w:ascii="Helvetica" w:hAnsi="Helvetica" w:cs="Helvetica"/>
          <w:color w:val="001A1E"/>
          <w:sz w:val="23"/>
          <w:szCs w:val="23"/>
          <w:shd w:val="clear" w:color="auto" w:fill="E7F3F5"/>
        </w:rPr>
        <w:t>O texto destacado acima faz referência ao que é conhecido por:</w:t>
      </w:r>
    </w:p>
    <w:p w14:paraId="4A7BFB7B" w14:textId="77777777" w:rsidR="004B269C" w:rsidRPr="004B269C" w:rsidRDefault="004B269C" w:rsidP="004B269C">
      <w:pPr>
        <w:rPr>
          <w:b/>
          <w:bCs/>
        </w:rPr>
      </w:pPr>
      <w:r w:rsidRPr="004B269C">
        <w:rPr>
          <w:b/>
          <w:bCs/>
        </w:rPr>
        <w:t>c.</w:t>
      </w:r>
    </w:p>
    <w:p w14:paraId="116B744E" w14:textId="77777777" w:rsidR="004B269C" w:rsidRDefault="004B269C" w:rsidP="004B269C">
      <w:pPr>
        <w:rPr>
          <w:b/>
          <w:bCs/>
        </w:rPr>
      </w:pPr>
      <w:proofErr w:type="spellStart"/>
      <w:r w:rsidRPr="004B269C">
        <w:rPr>
          <w:b/>
          <w:bCs/>
        </w:rPr>
        <w:t>Machine</w:t>
      </w:r>
      <w:proofErr w:type="spellEnd"/>
      <w:r w:rsidRPr="004B269C">
        <w:rPr>
          <w:b/>
          <w:bCs/>
        </w:rPr>
        <w:t xml:space="preserve"> Learning</w:t>
      </w:r>
    </w:p>
    <w:p w14:paraId="6EF17332" w14:textId="77777777" w:rsidR="004B269C" w:rsidRDefault="004B269C" w:rsidP="004B269C">
      <w:pPr>
        <w:pStyle w:val="NormalWeb"/>
        <w:shd w:val="clear" w:color="auto" w:fill="E7F3F5"/>
        <w:spacing w:before="0" w:beforeAutospacing="0" w:after="120" w:afterAutospacing="0"/>
        <w:rPr>
          <w:rFonts w:ascii="Helvetica" w:hAnsi="Helvetica" w:cs="Helvetica"/>
          <w:color w:val="001A1E"/>
          <w:sz w:val="23"/>
          <w:szCs w:val="23"/>
        </w:rPr>
      </w:pPr>
      <w:r>
        <w:rPr>
          <w:rFonts w:ascii="Helvetica" w:hAnsi="Helvetica" w:cs="Helvetica"/>
          <w:color w:val="001A1E"/>
          <w:sz w:val="23"/>
          <w:szCs w:val="23"/>
        </w:rPr>
        <w:t>Utilize os seus conhecimentos a respeito de Inteligência Artificial (IA) e assinale (V) para verdadeiro e (F) para falso nas asserções a seguir. Em seguidas, assinale o item que contém a respectiva sequência correta de respostas.</w:t>
      </w:r>
    </w:p>
    <w:p w14:paraId="3FDD49B6" w14:textId="56FE3F54" w:rsidR="004B269C" w:rsidRDefault="004B269C" w:rsidP="004B269C">
      <w:pPr>
        <w:pStyle w:val="NormalWeb"/>
        <w:shd w:val="clear" w:color="auto" w:fill="E7F3F5"/>
        <w:spacing w:before="0" w:beforeAutospacing="0" w:after="120" w:afterAutospacing="0"/>
        <w:rPr>
          <w:rFonts w:ascii="Helvetica" w:hAnsi="Helvetica" w:cs="Helvetica"/>
          <w:color w:val="001A1E"/>
          <w:sz w:val="23"/>
          <w:szCs w:val="23"/>
        </w:rPr>
      </w:pPr>
      <w:r>
        <w:rPr>
          <w:rFonts w:ascii="Helvetica" w:hAnsi="Helvetica" w:cs="Helvetica"/>
          <w:color w:val="001A1E"/>
          <w:sz w:val="23"/>
          <w:szCs w:val="23"/>
        </w:rPr>
        <w:t>(</w:t>
      </w:r>
      <w:r>
        <w:rPr>
          <w:rFonts w:ascii="Helvetica" w:hAnsi="Helvetica" w:cs="Helvetica"/>
          <w:b/>
          <w:bCs/>
          <w:color w:val="001A1E"/>
          <w:sz w:val="23"/>
          <w:szCs w:val="23"/>
        </w:rPr>
        <w:t>V</w:t>
      </w:r>
      <w:r>
        <w:rPr>
          <w:rFonts w:ascii="Helvetica" w:hAnsi="Helvetica" w:cs="Helvetica"/>
          <w:color w:val="001A1E"/>
          <w:sz w:val="23"/>
          <w:szCs w:val="23"/>
        </w:rPr>
        <w:t>) As tabelas </w:t>
      </w:r>
      <w:proofErr w:type="spellStart"/>
      <w:r>
        <w:rPr>
          <w:rStyle w:val="nfase"/>
          <w:rFonts w:ascii="Helvetica" w:hAnsi="Helvetica" w:cs="Helvetica"/>
          <w:color w:val="001A1E"/>
          <w:sz w:val="23"/>
          <w:szCs w:val="23"/>
        </w:rPr>
        <w:t>hash</w:t>
      </w:r>
      <w:proofErr w:type="spellEnd"/>
      <w:r>
        <w:rPr>
          <w:rFonts w:ascii="Helvetica" w:hAnsi="Helvetica" w:cs="Helvetica"/>
          <w:color w:val="001A1E"/>
          <w:sz w:val="23"/>
          <w:szCs w:val="23"/>
        </w:rPr>
        <w:t> são responsáveis pelo armazenamento de coleções de valores, em que cada valor é associado a uma chave.</w:t>
      </w:r>
    </w:p>
    <w:p w14:paraId="2761B165" w14:textId="41142DF3" w:rsidR="004B269C" w:rsidRDefault="004B269C" w:rsidP="004B269C">
      <w:pPr>
        <w:pStyle w:val="NormalWeb"/>
        <w:shd w:val="clear" w:color="auto" w:fill="E7F3F5"/>
        <w:spacing w:before="0" w:beforeAutospacing="0" w:after="120" w:afterAutospacing="0"/>
        <w:rPr>
          <w:rFonts w:ascii="Helvetica" w:hAnsi="Helvetica" w:cs="Helvetica"/>
          <w:color w:val="001A1E"/>
          <w:sz w:val="23"/>
          <w:szCs w:val="23"/>
        </w:rPr>
      </w:pPr>
      <w:r>
        <w:rPr>
          <w:rFonts w:ascii="Helvetica" w:hAnsi="Helvetica" w:cs="Helvetica"/>
          <w:color w:val="001A1E"/>
          <w:sz w:val="23"/>
          <w:szCs w:val="23"/>
        </w:rPr>
        <w:t>(</w:t>
      </w:r>
      <w:r>
        <w:rPr>
          <w:rFonts w:ascii="Helvetica" w:hAnsi="Helvetica" w:cs="Helvetica"/>
          <w:b/>
          <w:bCs/>
          <w:color w:val="001A1E"/>
          <w:sz w:val="23"/>
          <w:szCs w:val="23"/>
        </w:rPr>
        <w:t>V</w:t>
      </w:r>
      <w:r>
        <w:rPr>
          <w:rFonts w:ascii="Helvetica" w:hAnsi="Helvetica" w:cs="Helvetica"/>
          <w:color w:val="001A1E"/>
          <w:sz w:val="23"/>
          <w:szCs w:val="23"/>
        </w:rPr>
        <w:t>) As chaves devem ser distintas e buscam realizar um mapeamento com o menor número possível duplicidade dos valores da tabela.</w:t>
      </w:r>
    </w:p>
    <w:p w14:paraId="69DF4735" w14:textId="5CE5DC28" w:rsidR="004B269C" w:rsidRDefault="004B269C" w:rsidP="004B269C">
      <w:pPr>
        <w:pStyle w:val="NormalWeb"/>
        <w:shd w:val="clear" w:color="auto" w:fill="E7F3F5"/>
        <w:spacing w:before="0" w:beforeAutospacing="0" w:after="120" w:afterAutospacing="0"/>
        <w:rPr>
          <w:rFonts w:ascii="Helvetica" w:hAnsi="Helvetica" w:cs="Helvetica"/>
          <w:color w:val="001A1E"/>
          <w:sz w:val="23"/>
          <w:szCs w:val="23"/>
        </w:rPr>
      </w:pPr>
      <w:r>
        <w:rPr>
          <w:rFonts w:ascii="Helvetica" w:hAnsi="Helvetica" w:cs="Helvetica"/>
          <w:color w:val="001A1E"/>
          <w:sz w:val="23"/>
          <w:szCs w:val="23"/>
        </w:rPr>
        <w:t>(</w:t>
      </w:r>
      <w:r>
        <w:rPr>
          <w:rFonts w:ascii="Helvetica" w:hAnsi="Helvetica" w:cs="Helvetica"/>
          <w:b/>
          <w:bCs/>
          <w:color w:val="001A1E"/>
          <w:sz w:val="23"/>
          <w:szCs w:val="23"/>
        </w:rPr>
        <w:t>F</w:t>
      </w:r>
      <w:r>
        <w:rPr>
          <w:rFonts w:ascii="Helvetica" w:hAnsi="Helvetica" w:cs="Helvetica"/>
          <w:color w:val="001A1E"/>
          <w:sz w:val="23"/>
          <w:szCs w:val="23"/>
        </w:rPr>
        <w:t xml:space="preserve">) Há dois mecanismos padrões que auxiliam no tratamento das colisões em tabelas </w:t>
      </w:r>
      <w:proofErr w:type="spellStart"/>
      <w:r>
        <w:rPr>
          <w:rFonts w:ascii="Helvetica" w:hAnsi="Helvetica" w:cs="Helvetica"/>
          <w:color w:val="001A1E"/>
          <w:sz w:val="23"/>
          <w:szCs w:val="23"/>
        </w:rPr>
        <w:t>hash</w:t>
      </w:r>
      <w:proofErr w:type="spellEnd"/>
      <w:r>
        <w:rPr>
          <w:rFonts w:ascii="Helvetica" w:hAnsi="Helvetica" w:cs="Helvetica"/>
          <w:color w:val="001A1E"/>
          <w:sz w:val="23"/>
          <w:szCs w:val="23"/>
        </w:rPr>
        <w:t>: o endereçamento fechado e o encadeamento;</w:t>
      </w:r>
    </w:p>
    <w:p w14:paraId="45009949" w14:textId="41A83F52" w:rsidR="004B269C" w:rsidRPr="004B269C" w:rsidRDefault="004B269C" w:rsidP="004B269C">
      <w:pPr>
        <w:pStyle w:val="NormalWeb"/>
        <w:shd w:val="clear" w:color="auto" w:fill="E7F3F5"/>
        <w:spacing w:before="0" w:beforeAutospacing="0" w:after="120" w:afterAutospacing="0"/>
        <w:rPr>
          <w:rFonts w:ascii="Helvetica" w:hAnsi="Helvetica" w:cs="Helvetica"/>
          <w:color w:val="001A1E"/>
          <w:sz w:val="23"/>
          <w:szCs w:val="23"/>
        </w:rPr>
      </w:pPr>
      <w:r>
        <w:rPr>
          <w:rFonts w:ascii="Helvetica" w:hAnsi="Helvetica" w:cs="Helvetica"/>
          <w:color w:val="001A1E"/>
          <w:sz w:val="23"/>
          <w:szCs w:val="23"/>
        </w:rPr>
        <w:t>(</w:t>
      </w:r>
      <w:r>
        <w:rPr>
          <w:rFonts w:ascii="Helvetica" w:hAnsi="Helvetica" w:cs="Helvetica"/>
          <w:b/>
          <w:bCs/>
          <w:color w:val="001A1E"/>
          <w:sz w:val="23"/>
          <w:szCs w:val="23"/>
        </w:rPr>
        <w:t>V</w:t>
      </w:r>
      <w:r>
        <w:rPr>
          <w:rFonts w:ascii="Helvetica" w:hAnsi="Helvetica" w:cs="Helvetica"/>
          <w:color w:val="001A1E"/>
          <w:sz w:val="23"/>
          <w:szCs w:val="23"/>
        </w:rPr>
        <w:t xml:space="preserve">) O encadeamento trata as colisões de tabelas </w:t>
      </w:r>
      <w:proofErr w:type="spellStart"/>
      <w:r>
        <w:rPr>
          <w:rFonts w:ascii="Helvetica" w:hAnsi="Helvetica" w:cs="Helvetica"/>
          <w:color w:val="001A1E"/>
          <w:sz w:val="23"/>
          <w:szCs w:val="23"/>
        </w:rPr>
        <w:t>hash</w:t>
      </w:r>
      <w:proofErr w:type="spellEnd"/>
      <w:r>
        <w:rPr>
          <w:rFonts w:ascii="Helvetica" w:hAnsi="Helvetica" w:cs="Helvetica"/>
          <w:color w:val="001A1E"/>
          <w:sz w:val="23"/>
          <w:szCs w:val="23"/>
        </w:rPr>
        <w:t xml:space="preserve"> pondo os elementos que colidem tanto na tabela original como em </w:t>
      </w:r>
      <w:proofErr w:type="gramStart"/>
      <w:r>
        <w:rPr>
          <w:rFonts w:ascii="Helvetica" w:hAnsi="Helvetica" w:cs="Helvetica"/>
          <w:color w:val="001A1E"/>
          <w:sz w:val="23"/>
          <w:szCs w:val="23"/>
        </w:rPr>
        <w:t>um outra tabela encadeada</w:t>
      </w:r>
      <w:proofErr w:type="gramEnd"/>
      <w:r>
        <w:rPr>
          <w:rFonts w:ascii="Helvetica" w:hAnsi="Helvetica" w:cs="Helvetica"/>
          <w:color w:val="001A1E"/>
          <w:sz w:val="23"/>
          <w:szCs w:val="23"/>
        </w:rPr>
        <w:t>.</w:t>
      </w:r>
    </w:p>
    <w:p w14:paraId="43055132" w14:textId="77777777" w:rsidR="004B269C" w:rsidRPr="004B269C" w:rsidRDefault="004B269C" w:rsidP="004B269C">
      <w:pPr>
        <w:rPr>
          <w:b/>
          <w:bCs/>
        </w:rPr>
      </w:pPr>
      <w:r w:rsidRPr="004B269C">
        <w:rPr>
          <w:b/>
          <w:bCs/>
        </w:rPr>
        <w:t>d.</w:t>
      </w:r>
    </w:p>
    <w:p w14:paraId="6047C87F" w14:textId="3E08D689" w:rsidR="004B269C" w:rsidRDefault="004B269C" w:rsidP="004B269C">
      <w:pPr>
        <w:rPr>
          <w:b/>
          <w:bCs/>
        </w:rPr>
      </w:pPr>
      <w:r w:rsidRPr="004B269C">
        <w:rPr>
          <w:b/>
          <w:bCs/>
        </w:rPr>
        <w:t>V, V, F, V</w:t>
      </w:r>
    </w:p>
    <w:p w14:paraId="72F58194" w14:textId="075DE785" w:rsidR="004B269C" w:rsidRDefault="004B269C" w:rsidP="004B269C">
      <w:pPr>
        <w:rPr>
          <w:rFonts w:ascii="Helvetica" w:hAnsi="Helvetica" w:cs="Helvetica"/>
          <w:color w:val="001A1E"/>
          <w:sz w:val="23"/>
          <w:szCs w:val="23"/>
          <w:shd w:val="clear" w:color="auto" w:fill="E7F3F5"/>
        </w:rPr>
      </w:pPr>
      <w:r>
        <w:rPr>
          <w:rFonts w:ascii="Helvetica" w:hAnsi="Helvetica" w:cs="Helvetica"/>
          <w:color w:val="001A1E"/>
          <w:sz w:val="23"/>
          <w:szCs w:val="23"/>
          <w:shd w:val="clear" w:color="auto" w:fill="E7F3F5"/>
        </w:rPr>
        <w:t>Utilize seus conhecimentos sobre redes neurais e arraste as definições abaixo para as suas respectivas corretas explicações:</w:t>
      </w:r>
    </w:p>
    <w:p w14:paraId="50A948D4" w14:textId="77777777" w:rsidR="004B269C" w:rsidRPr="004B269C" w:rsidRDefault="004B269C" w:rsidP="004B269C">
      <w:pPr>
        <w:rPr>
          <w:b/>
          <w:bCs/>
        </w:rPr>
      </w:pPr>
      <w:r w:rsidRPr="004B269C">
        <w:rPr>
          <w:b/>
          <w:bCs/>
        </w:rPr>
        <w:t>[Redes neurais de camada única] são uma estrutura fundamental com todas as entradas conectadas diretamente com somente uma saída.</w:t>
      </w:r>
    </w:p>
    <w:p w14:paraId="095BCCC7" w14:textId="77777777" w:rsidR="004B269C" w:rsidRPr="004B269C" w:rsidRDefault="004B269C" w:rsidP="004B269C">
      <w:pPr>
        <w:rPr>
          <w:b/>
          <w:bCs/>
        </w:rPr>
      </w:pPr>
      <w:r w:rsidRPr="004B269C">
        <w:rPr>
          <w:b/>
          <w:bCs/>
        </w:rPr>
        <w:t>[Redes neurais de multicamadas] são redes compostas de camadas de neurônios ligadas entre si por sinapses com pesos.</w:t>
      </w:r>
    </w:p>
    <w:p w14:paraId="2DDD1063" w14:textId="21CBA704" w:rsidR="004B269C" w:rsidRDefault="004B269C" w:rsidP="004B269C">
      <w:pPr>
        <w:rPr>
          <w:b/>
          <w:bCs/>
        </w:rPr>
      </w:pPr>
      <w:r w:rsidRPr="004B269C">
        <w:rPr>
          <w:b/>
          <w:bCs/>
        </w:rPr>
        <w:t>[Funções de ativação] são representações dos somatórios das ligações de entradas.</w:t>
      </w:r>
    </w:p>
    <w:p w14:paraId="6760F5E5" w14:textId="77309D2F" w:rsidR="004B269C" w:rsidRDefault="004B269C" w:rsidP="004B269C">
      <w:pPr>
        <w:rPr>
          <w:rFonts w:ascii="Helvetica" w:hAnsi="Helvetica" w:cs="Helvetica"/>
          <w:color w:val="001A1E"/>
          <w:sz w:val="23"/>
          <w:szCs w:val="23"/>
          <w:shd w:val="clear" w:color="auto" w:fill="E7F3F5"/>
        </w:rPr>
      </w:pPr>
      <w:r>
        <w:rPr>
          <w:rFonts w:ascii="Helvetica" w:hAnsi="Helvetica" w:cs="Helvetica"/>
          <w:color w:val="001A1E"/>
          <w:sz w:val="23"/>
          <w:szCs w:val="23"/>
          <w:shd w:val="clear" w:color="auto" w:fill="E7F3F5"/>
        </w:rPr>
        <w:t>Ao final de uma convolução, pode-se efetuar uma função de </w:t>
      </w:r>
      <w:proofErr w:type="spellStart"/>
      <w:r>
        <w:rPr>
          <w:rFonts w:ascii="Helvetica" w:hAnsi="Helvetica" w:cs="Helvetica"/>
          <w:i/>
          <w:iCs/>
          <w:color w:val="001A1E"/>
          <w:sz w:val="23"/>
          <w:szCs w:val="23"/>
          <w:shd w:val="clear" w:color="auto" w:fill="E7F3F5"/>
        </w:rPr>
        <w:t>padding</w:t>
      </w:r>
      <w:proofErr w:type="spellEnd"/>
      <w:r>
        <w:rPr>
          <w:rFonts w:ascii="Helvetica" w:hAnsi="Helvetica" w:cs="Helvetica"/>
          <w:color w:val="001A1E"/>
          <w:sz w:val="23"/>
          <w:szCs w:val="23"/>
          <w:shd w:val="clear" w:color="auto" w:fill="E7F3F5"/>
        </w:rPr>
        <w:t>, que irá adicionar </w:t>
      </w:r>
      <w:r>
        <w:rPr>
          <w:rStyle w:val="nfase"/>
          <w:rFonts w:ascii="Helvetica" w:hAnsi="Helvetica" w:cs="Helvetica"/>
          <w:color w:val="001A1E"/>
          <w:sz w:val="23"/>
          <w:szCs w:val="23"/>
          <w:shd w:val="clear" w:color="auto" w:fill="E7F3F5"/>
        </w:rPr>
        <w:t>pixels </w:t>
      </w:r>
      <w:r>
        <w:rPr>
          <w:rFonts w:ascii="Helvetica" w:hAnsi="Helvetica" w:cs="Helvetica"/>
          <w:color w:val="001A1E"/>
          <w:sz w:val="23"/>
          <w:szCs w:val="23"/>
          <w:shd w:val="clear" w:color="auto" w:fill="E7F3F5"/>
        </w:rPr>
        <w:t>nulos nas extremidades da imagem, de modo a compensar as linhas e as colunas perdidas durante o processo de convolução. Entretanto, existe outro método capaz de obter o mesmo resultado sem que, para isso, exista uma camada separada de </w:t>
      </w:r>
      <w:proofErr w:type="spellStart"/>
      <w:r>
        <w:rPr>
          <w:rFonts w:ascii="Helvetica" w:hAnsi="Helvetica" w:cs="Helvetica"/>
          <w:i/>
          <w:iCs/>
          <w:color w:val="001A1E"/>
          <w:sz w:val="23"/>
          <w:szCs w:val="23"/>
          <w:shd w:val="clear" w:color="auto" w:fill="E7F3F5"/>
        </w:rPr>
        <w:t>padding</w:t>
      </w:r>
      <w:proofErr w:type="spellEnd"/>
      <w:r>
        <w:rPr>
          <w:rFonts w:ascii="Helvetica" w:hAnsi="Helvetica" w:cs="Helvetica"/>
          <w:color w:val="001A1E"/>
          <w:sz w:val="23"/>
          <w:szCs w:val="23"/>
          <w:shd w:val="clear" w:color="auto" w:fill="E7F3F5"/>
        </w:rPr>
        <w:t>. Que processo é esse?</w:t>
      </w:r>
    </w:p>
    <w:p w14:paraId="3C7700FD" w14:textId="3EC67AD7" w:rsidR="004B269C" w:rsidRPr="004B269C" w:rsidRDefault="004B269C" w:rsidP="004B269C">
      <w:pPr>
        <w:rPr>
          <w:b/>
          <w:bCs/>
        </w:rPr>
      </w:pPr>
      <w:r w:rsidRPr="004B269C">
        <w:rPr>
          <w:b/>
          <w:bCs/>
        </w:rPr>
        <w:t>e</w:t>
      </w:r>
      <w:r>
        <w:rPr>
          <w:b/>
          <w:bCs/>
        </w:rPr>
        <w:t xml:space="preserve">) </w:t>
      </w:r>
      <w:r w:rsidRPr="004B269C">
        <w:rPr>
          <w:b/>
          <w:bCs/>
        </w:rPr>
        <w:t>Convolução Transposta</w:t>
      </w:r>
    </w:p>
    <w:sectPr w:rsidR="004B269C" w:rsidRPr="004B26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DE2"/>
    <w:rsid w:val="004B269C"/>
    <w:rsid w:val="009D6DE2"/>
    <w:rsid w:val="00E77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8298D"/>
  <w15:chartTrackingRefBased/>
  <w15:docId w15:val="{81F42BBC-B581-4BE5-ADBE-76B59E729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B26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nfase">
    <w:name w:val="Emphasis"/>
    <w:basedOn w:val="Fontepargpadro"/>
    <w:uiPriority w:val="20"/>
    <w:qFormat/>
    <w:rsid w:val="004B269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4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58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13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11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57768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0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320</Words>
  <Characters>1730</Characters>
  <Application>Microsoft Office Word</Application>
  <DocSecurity>0</DocSecurity>
  <Lines>14</Lines>
  <Paragraphs>4</Paragraphs>
  <ScaleCrop>false</ScaleCrop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Sousa</dc:creator>
  <cp:keywords/>
  <dc:description/>
  <cp:lastModifiedBy>Christian Sousa</cp:lastModifiedBy>
  <cp:revision>2</cp:revision>
  <dcterms:created xsi:type="dcterms:W3CDTF">2023-11-30T13:16:00Z</dcterms:created>
  <dcterms:modified xsi:type="dcterms:W3CDTF">2023-11-30T13:21:00Z</dcterms:modified>
</cp:coreProperties>
</file>