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5F95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Considere as seguintes afirmações sobre autômatos finitos e </w:t>
      </w:r>
      <w:hyperlink r:id="rId4" w:tooltip="Expressões regulares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expressões regulares</w:t>
        </w:r>
      </w:hyperlink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:</w:t>
      </w:r>
    </w:p>
    <w:p w14:paraId="5273A2F5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 - A classe de linguagens aceita por um Autômato Finito Determinístico (AFD) não é a mesma que um Autômato Finito Não Determinístico (AFND).</w:t>
      </w:r>
    </w:p>
    <w:p w14:paraId="393F63F3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 Para algumas </w:t>
      </w:r>
      <w:hyperlink r:id="rId5" w:tooltip="Expressões regulares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expressões regulares</w:t>
        </w:r>
      </w:hyperlink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não é possível construir um AFD.</w:t>
      </w:r>
    </w:p>
    <w:p w14:paraId="4FEA3E0A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 A expressão regular (b+ba)+ aceita os "strings" de b's e a's começando com b e não tendo dois a's consecutivos.</w:t>
      </w:r>
    </w:p>
    <w:p w14:paraId="685ADA86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Selecione a afirmativa correta:</w:t>
      </w:r>
    </w:p>
    <w:p w14:paraId="007E3F2B" w14:textId="77777777" w:rsidR="00270D02" w:rsidRPr="00270D02" w:rsidRDefault="00270D02" w:rsidP="00270D02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64A0B19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1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61987395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3096F4A1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a afirmativa III é verdadeira</w:t>
      </w:r>
    </w:p>
    <w:p w14:paraId="2A338261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51D9E6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2C53979C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afirmativas II e III são falsas</w:t>
      </w:r>
    </w:p>
    <w:p w14:paraId="1DEC179C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55290A5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4B83BCAB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afirmativas I e II são verdadeiras</w:t>
      </w:r>
    </w:p>
    <w:p w14:paraId="17E9C4D7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E3121FA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3DF164AA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afirmativas I e III são falsas</w:t>
      </w:r>
    </w:p>
    <w:p w14:paraId="70AF9683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B2E07B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4FEBCA15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afirmativas I e III são verdadeiras</w:t>
      </w:r>
    </w:p>
    <w:p w14:paraId="23B45B1A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917B542" w14:textId="77777777" w:rsidR="00270D02" w:rsidRPr="00270D02" w:rsidRDefault="00270D02" w:rsidP="00270D02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7D918362" w14:textId="77777777" w:rsidR="00270D02" w:rsidRPr="00270D02" w:rsidRDefault="00270D02" w:rsidP="00270D0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526A41B5" w14:textId="77777777" w:rsidR="00270D02" w:rsidRPr="00270D02" w:rsidRDefault="00270D02" w:rsidP="00270D02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5167A760" w14:textId="77777777" w:rsidR="00270D02" w:rsidRPr="00270D02" w:rsidRDefault="00270D02" w:rsidP="00270D02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Apenas a afirmativa III é verdadeira</w:t>
      </w:r>
    </w:p>
    <w:p w14:paraId="108CF9ED" w14:textId="77777777" w:rsidR="00270D02" w:rsidRPr="00270D02" w:rsidRDefault="00270D02" w:rsidP="00270D02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14:paraId="0B5CA9BB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7CE819FC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6F39DB72" w14:textId="5C234570" w:rsidR="00270D02" w:rsidRPr="00270D02" w:rsidRDefault="00270D02" w:rsidP="00270D02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366B4B75" wp14:editId="11FE1975">
                <wp:extent cx="304800" cy="304800"/>
                <wp:effectExtent l="0" t="0" r="0" b="0"/>
                <wp:docPr id="170846885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8A2A8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19A48AD8" w14:textId="77777777" w:rsidR="00270D02" w:rsidRPr="00270D02" w:rsidRDefault="00270D02" w:rsidP="00270D02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586F3FA2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Acerca das linguagens formais e dos autômatos, assinale a opção correta.</w:t>
      </w:r>
    </w:p>
    <w:p w14:paraId="3EE90869" w14:textId="77777777" w:rsidR="00270D02" w:rsidRPr="00270D02" w:rsidRDefault="00270D02" w:rsidP="00270D02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CF486D4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2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1BE52EF6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a.</w:t>
      </w:r>
    </w:p>
    <w:p w14:paraId="424752D5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Nos autômatos de pilha, existe uma estrutura de controle, que representa os estados e as funções de transição, e um input, que o autômato lê da esquerda para a direita, uma casa de cada vez, atualizando a estrutura de controle.</w:t>
      </w:r>
    </w:p>
    <w:p w14:paraId="45418973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E42D2F8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4A47E42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Os autômatos de pilha correspondem a um modelo mais poderoso que as máquinas de Turing, visto que permitem fazer várias operações pop sem perder informações.</w:t>
      </w:r>
    </w:p>
    <w:p w14:paraId="158CA815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018FC01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69888C0D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Os autômatos de pilha são modelos com uma quantidade de memória finita. Por sua vez, um autômato finito, apesar da limitada capacidade de processamento, por meio de uma pilha, consegue acessar a uma quantidade infinita de memória.</w:t>
      </w:r>
    </w:p>
    <w:p w14:paraId="3671B8D2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3CC31EC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0BA3F837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Os autômatos finitos consistem na idealização de um computador capaz de acessar uma quantidade limitada de processos, o que restringe o processamento de informações de forma paralela; portanto, computadores desse gênero têm sua utilização limitada a aplicações simples, como, por exemplo, controlar elevadores ou portas automáticas.</w:t>
      </w:r>
    </w:p>
    <w:p w14:paraId="2C76026A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6476B55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3CED7904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 </w:t>
      </w:r>
      <w:hyperlink r:id="rId6" w:tooltip="Máquina de Turing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máquina de Turing</w:t>
        </w:r>
      </w:hyperlink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capaz de simular outras máquinas de Turing é uma Turing completa, chamada </w:t>
      </w:r>
      <w:hyperlink r:id="rId7" w:tooltip="Máquina de Turing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máquina de Turing</w:t>
        </w:r>
      </w:hyperlink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universal, capaz de calcular qualquer função recursiva, decidir qualquer linguagem recursiva e aceitar qualquer linguagem enumeravelmente recursiva.</w:t>
      </w:r>
    </w:p>
    <w:p w14:paraId="7D485FD2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C910588" w14:textId="77777777" w:rsidR="00270D02" w:rsidRPr="00270D02" w:rsidRDefault="00270D02" w:rsidP="00270D02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28E1131" w14:textId="77777777" w:rsidR="00270D02" w:rsidRPr="00270D02" w:rsidRDefault="00270D02" w:rsidP="00270D0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5F365605" w14:textId="77777777" w:rsidR="00270D02" w:rsidRPr="00270D02" w:rsidRDefault="00270D02" w:rsidP="00270D02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428EFA1F" w14:textId="77777777" w:rsidR="00270D02" w:rsidRPr="00270D02" w:rsidRDefault="00270D02" w:rsidP="00270D02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 </w:t>
      </w:r>
      <w:hyperlink r:id="rId8" w:tooltip="Máquina de Turing" w:history="1">
        <w:r w:rsidRPr="00270D02">
          <w:rPr>
            <w:rFonts w:ascii="Helvetica" w:eastAsia="Times New Roman" w:hAnsi="Helvetica" w:cs="Helvetica"/>
            <w:color w:val="000000"/>
            <w:kern w:val="0"/>
            <w:sz w:val="23"/>
            <w:szCs w:val="23"/>
            <w:u w:val="single"/>
            <w:lang w:eastAsia="pt-BR"/>
            <w14:ligatures w14:val="none"/>
          </w:rPr>
          <w:t>máquina de Turing</w:t>
        </w:r>
      </w:hyperlink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 capaz de simular outras máquinas de Turing é uma Turing completa, chamada </w:t>
      </w:r>
      <w:hyperlink r:id="rId9" w:tooltip="Máquina de Turing" w:history="1">
        <w:r w:rsidRPr="00270D02">
          <w:rPr>
            <w:rFonts w:ascii="Helvetica" w:eastAsia="Times New Roman" w:hAnsi="Helvetica" w:cs="Helvetica"/>
            <w:color w:val="000000"/>
            <w:kern w:val="0"/>
            <w:sz w:val="23"/>
            <w:szCs w:val="23"/>
            <w:u w:val="single"/>
            <w:lang w:eastAsia="pt-BR"/>
            <w14:ligatures w14:val="none"/>
          </w:rPr>
          <w:t>máquina de Turing</w:t>
        </w:r>
      </w:hyperlink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 universal, capaz de calcular qualquer função recursiva, decidir qualquer linguagem recursiva e aceitar qualquer linguagem enumeravelmente recursiva.</w:t>
      </w:r>
    </w:p>
    <w:p w14:paraId="021E5E38" w14:textId="77777777" w:rsidR="00270D02" w:rsidRPr="00270D02" w:rsidRDefault="00270D02" w:rsidP="00270D02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14:paraId="62112D7C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480ACF28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2,00 de 2,00</w:t>
      </w:r>
    </w:p>
    <w:p w14:paraId="61BA0B98" w14:textId="0EB27870" w:rsidR="00270D02" w:rsidRPr="00270D02" w:rsidRDefault="00270D02" w:rsidP="00270D02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4D3A8A7D" wp14:editId="69842CAB">
                <wp:extent cx="304800" cy="304800"/>
                <wp:effectExtent l="0" t="0" r="0" b="0"/>
                <wp:docPr id="1693404083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5500CE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395BACCC" w14:textId="77777777" w:rsidR="00270D02" w:rsidRPr="00270D02" w:rsidRDefault="00270D02" w:rsidP="00270D02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0D00DB24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Leia os itens contendo as </w:t>
      </w:r>
      <w:hyperlink r:id="rId10" w:tooltip="Expressões regulares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expressões regulares</w:t>
        </w:r>
      </w:hyperlink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que poderão ser associadas ao autômato da figura, conforme aquilo que a bibliografia adotada descreve sobre autômatos finitos e </w:t>
      </w:r>
      <w:hyperlink r:id="rId11" w:tooltip="Expressões regulares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expressões regulares</w:t>
        </w:r>
      </w:hyperlink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14:paraId="74E39D10" w14:textId="1EBB5E0A" w:rsidR="00270D02" w:rsidRPr="00270D02" w:rsidRDefault="00270D02" w:rsidP="00270D02">
      <w:pPr>
        <w:shd w:val="clear" w:color="auto" w:fill="E7F3F5"/>
        <w:spacing w:after="120" w:line="240" w:lineRule="auto"/>
        <w:jc w:val="center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w:lastRenderedPageBreak/>
        <mc:AlternateContent>
          <mc:Choice Requires="wps">
            <w:drawing>
              <wp:inline distT="0" distB="0" distL="0" distR="0" wp14:anchorId="59DFC615" wp14:editId="4A7FAA76">
                <wp:extent cx="304800" cy="304800"/>
                <wp:effectExtent l="0" t="0" r="0" b="0"/>
                <wp:docPr id="1179365596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B7CF5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0D565D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I) A expressão regular 0*1(1+00*1)* representa o automato da figura.</w:t>
      </w:r>
    </w:p>
    <w:p w14:paraId="29B708D3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II) A expressão regular 0*1*1+11*0*1 representa o automato da figura.</w:t>
      </w:r>
    </w:p>
    <w:p w14:paraId="6DDA54BA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III) A expressão regular (0+1)*1 representa o automato da figura.</w:t>
      </w:r>
    </w:p>
    <w:p w14:paraId="6BF147BF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Assinale somente a alternativa que apresenta todas as afirmativas </w:t>
      </w:r>
      <w:r w:rsidRPr="00270D02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CORRETAS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.</w:t>
      </w:r>
    </w:p>
    <w:p w14:paraId="225A650C" w14:textId="77777777" w:rsidR="00270D02" w:rsidRPr="00270D02" w:rsidRDefault="00270D02" w:rsidP="00270D02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0E33E2D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3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28D4FC65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0DE38371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II</w:t>
      </w:r>
    </w:p>
    <w:p w14:paraId="6C362F5F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5C4433C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055456CD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 e III</w:t>
      </w:r>
    </w:p>
    <w:p w14:paraId="0F92AFA5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9691720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FA8D35C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 e II</w:t>
      </w:r>
    </w:p>
    <w:p w14:paraId="2AC134C2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111C321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31779BDC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</w:t>
      </w:r>
    </w:p>
    <w:p w14:paraId="54A31CB7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0917180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36BBE6E2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Somente II e III</w:t>
      </w:r>
    </w:p>
    <w:p w14:paraId="61954C75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7A314F9" w14:textId="77777777" w:rsidR="00270D02" w:rsidRPr="00270D02" w:rsidRDefault="00270D02" w:rsidP="00270D02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06686097" w14:textId="77777777" w:rsidR="00270D02" w:rsidRPr="00270D02" w:rsidRDefault="00270D02" w:rsidP="00270D0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6D4E22F2" w14:textId="77777777" w:rsidR="00270D02" w:rsidRPr="00270D02" w:rsidRDefault="00270D02" w:rsidP="00270D02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699F908D" w14:textId="77777777" w:rsidR="00270D02" w:rsidRPr="00270D02" w:rsidRDefault="00270D02" w:rsidP="00270D02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Somente I e III</w:t>
      </w:r>
    </w:p>
    <w:p w14:paraId="29796E21" w14:textId="77777777" w:rsidR="00270D02" w:rsidRPr="00270D02" w:rsidRDefault="00270D02" w:rsidP="00270D02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14:paraId="3282B9F6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5C24E144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0DE2D1D0" w14:textId="62FEA212" w:rsidR="00270D02" w:rsidRPr="00270D02" w:rsidRDefault="00270D02" w:rsidP="00270D02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78BF0A50" wp14:editId="3D4D8BF2">
                <wp:extent cx="304800" cy="304800"/>
                <wp:effectExtent l="0" t="0" r="0" b="0"/>
                <wp:docPr id="1711649893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404428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5197BF73" w14:textId="77777777" w:rsidR="00270D02" w:rsidRPr="00270D02" w:rsidRDefault="00270D02" w:rsidP="00270D02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45988308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 o Teorema do Bombeamento para </w:t>
      </w:r>
      <w:hyperlink r:id="rId12" w:tooltip="Linguagens regulares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linguagens regulares</w:t>
        </w:r>
      </w:hyperlink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, é </w:t>
      </w:r>
      <w:r w:rsidRPr="00270D02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INCORRETO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afirmar que</w:t>
      </w:r>
    </w:p>
    <w:p w14:paraId="06E7A519" w14:textId="77777777" w:rsidR="00270D02" w:rsidRPr="00270D02" w:rsidRDefault="00270D02" w:rsidP="00270D02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FB565BA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4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6D0C92D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166B4A0F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o Teorema do Bombeamento pode ser utilizado para mostrar que a linguagem L, composta por palavras cujo comprimento é um número primo, não é regular.</w:t>
      </w:r>
    </w:p>
    <w:p w14:paraId="2D04DB38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E5ACEE8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CC072C5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se uma linguagem L não é regular, pode-se demonstrar que de fato L não é regular, utilizando-se o Teorema do Bombeamento.</w:t>
      </w:r>
    </w:p>
    <w:p w14:paraId="2DFFDD43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BD82A2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3ED7148E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para toda linguagem regular L e toda palavra suficientemente grande pertencente a L, é possível afirmar que há um trecho desta palavra que pode ser repetido quantas vezes desejarmos para se obterem outras palavras de L.</w:t>
      </w:r>
    </w:p>
    <w:p w14:paraId="5C3C705D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5AF8564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099D0C7F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 enunciado do Teorema do Bombeamento possui diversos quantificadores lógicos, sendo eles existenciais e universais.</w:t>
      </w:r>
    </w:p>
    <w:p w14:paraId="68F51C55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E4CCB90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032A0F42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 Teorema do Bombeamento pode ser utilizado para mostrar que a linguagem composta por palavras formadas por uma quantidade qualquer de 0’s, seguida da mesma quantidade de 1’s, não é regular.</w:t>
      </w:r>
    </w:p>
    <w:p w14:paraId="7F981670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8A1C120" w14:textId="77777777" w:rsidR="00270D02" w:rsidRPr="00270D02" w:rsidRDefault="00270D02" w:rsidP="00270D02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07AAB89" w14:textId="77777777" w:rsidR="00270D02" w:rsidRPr="00270D02" w:rsidRDefault="00270D02" w:rsidP="00270D0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3D13887A" w14:textId="77777777" w:rsidR="00270D02" w:rsidRPr="00270D02" w:rsidRDefault="00270D02" w:rsidP="00270D02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316784C4" w14:textId="77777777" w:rsidR="00270D02" w:rsidRPr="00270D02" w:rsidRDefault="00270D02" w:rsidP="00270D02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se uma linguagem L não é regular, pode-se demonstrar que de fato L não é regular, utilizando-se o Teorema do Bombeamento.</w:t>
      </w:r>
    </w:p>
    <w:p w14:paraId="6B5D21E0" w14:textId="77777777" w:rsidR="00270D02" w:rsidRPr="00270D02" w:rsidRDefault="00270D02" w:rsidP="00270D02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14:paraId="6EE983EF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0F7767E1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2,00 de 2,00</w:t>
      </w:r>
    </w:p>
    <w:p w14:paraId="72D8E68C" w14:textId="5F5450A7" w:rsidR="00270D02" w:rsidRPr="00270D02" w:rsidRDefault="00270D02" w:rsidP="00270D02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53FB9479" wp14:editId="10B7340B">
                <wp:extent cx="304800" cy="304800"/>
                <wp:effectExtent l="0" t="0" r="0" b="0"/>
                <wp:docPr id="1108540894" name="Retâ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16F17" id="Retâ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06117177" w14:textId="77777777" w:rsidR="00270D02" w:rsidRPr="00270D02" w:rsidRDefault="00270D02" w:rsidP="00270D02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63A8538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Assinale quantas sequências de caracteres a seguir são reconhecidas pelo autômato finito abaixo. As quatro sequências de caracteres (separadas por vírgulas) são: 0, +567, -89.5, -3 e 3:</w:t>
      </w:r>
    </w:p>
    <w:p w14:paraId="6E15AEE0" w14:textId="4CD0D6EC" w:rsidR="00270D02" w:rsidRPr="00270D02" w:rsidRDefault="00270D02" w:rsidP="00270D02">
      <w:pPr>
        <w:shd w:val="clear" w:color="auto" w:fill="E7F3F5"/>
        <w:spacing w:after="120" w:line="240" w:lineRule="auto"/>
        <w:jc w:val="center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 wp14:anchorId="757BD812" wp14:editId="6365A0A5">
                <wp:extent cx="304800" cy="304800"/>
                <wp:effectExtent l="0" t="0" r="0" b="0"/>
                <wp:docPr id="949607692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7B48C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E2B90A" w14:textId="77777777" w:rsidR="00270D02" w:rsidRPr="00270D02" w:rsidRDefault="00270D02" w:rsidP="00270D02">
      <w:pPr>
        <w:shd w:val="clear" w:color="auto" w:fill="E7F3F5"/>
        <w:spacing w:line="240" w:lineRule="auto"/>
        <w:jc w:val="center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</w:p>
    <w:p w14:paraId="24E1A39B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5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7F4E2528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73F4640B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1</w:t>
      </w:r>
    </w:p>
    <w:p w14:paraId="01AEE539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br/>
      </w:r>
    </w:p>
    <w:p w14:paraId="2D9C6C7D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4FAB467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3</w:t>
      </w:r>
    </w:p>
    <w:p w14:paraId="00E7BEB8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58C5084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02F9B039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0</w:t>
      </w:r>
    </w:p>
    <w:p w14:paraId="3FEA3899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78A20C6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29181895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4</w:t>
      </w:r>
    </w:p>
    <w:p w14:paraId="1C73DF01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43ED8CB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1A0FBCC3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2</w:t>
      </w:r>
    </w:p>
    <w:p w14:paraId="68C95696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F0B98DA" w14:textId="77777777" w:rsidR="00270D02" w:rsidRPr="00270D02" w:rsidRDefault="00270D02" w:rsidP="00270D02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AF3AD4D" w14:textId="77777777" w:rsidR="00270D02" w:rsidRPr="00270D02" w:rsidRDefault="00270D02" w:rsidP="00270D0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014C2F1B" w14:textId="77777777" w:rsidR="00270D02" w:rsidRPr="00270D02" w:rsidRDefault="00270D02" w:rsidP="00270D02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62B7C0E6" w14:textId="77777777" w:rsidR="00270D02" w:rsidRPr="00270D02" w:rsidRDefault="00270D02" w:rsidP="00270D02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2</w:t>
      </w:r>
    </w:p>
    <w:p w14:paraId="3E702A32" w14:textId="77777777" w:rsidR="00270D02" w:rsidRPr="00270D02" w:rsidRDefault="00270D02" w:rsidP="00270D02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14:paraId="700FA205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22C77C33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59F47709" w14:textId="695F7E07" w:rsidR="00270D02" w:rsidRPr="00270D02" w:rsidRDefault="00270D02" w:rsidP="00270D02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B1D1CE2" wp14:editId="267ECBDC">
                <wp:extent cx="304800" cy="304800"/>
                <wp:effectExtent l="0" t="0" r="0" b="0"/>
                <wp:docPr id="727140702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05DB2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12876B30" w14:textId="77777777" w:rsidR="00270D02" w:rsidRPr="00270D02" w:rsidRDefault="00270D02" w:rsidP="00270D02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7027DEE3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 autômato finito determinístico</w:t>
      </w:r>
    </w:p>
    <w:p w14:paraId="449E8B1F" w14:textId="77777777" w:rsidR="00270D02" w:rsidRPr="00270D02" w:rsidRDefault="00270D02" w:rsidP="00270D02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14C0A64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6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2D3767E9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419A175B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pode, para cada entrada, transitar a partir do seu estado atual em um e somente um estado. </w:t>
      </w:r>
    </w:p>
    <w:p w14:paraId="4F7EE35C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1E53070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08027BB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corresponde à função de transição que recebe um estado ou um símbolo de entrada que sempre retorna um conjunto de estados como resultado. </w:t>
      </w:r>
    </w:p>
    <w:p w14:paraId="2F81121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5A0D2E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05C8B9A0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tem a capacidade de adivinhar algo sobre sua entrada ao testar valores.</w:t>
      </w:r>
    </w:p>
    <w:p w14:paraId="0085D558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29563682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6B75F324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permite zero, uma ou </w:t>
      </w:r>
      <w:r w:rsidRPr="00270D02">
        <w:rPr>
          <w:rFonts w:ascii="Helvetica" w:eastAsia="Times New Roman" w:hAnsi="Helvetica" w:cs="Helvetica"/>
          <w:i/>
          <w:iCs/>
          <w:color w:val="001A1E"/>
          <w:kern w:val="0"/>
          <w:sz w:val="23"/>
          <w:szCs w:val="23"/>
          <w:lang w:eastAsia="pt-BR"/>
          <w14:ligatures w14:val="none"/>
        </w:rPr>
        <w:t>n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transições para os estados de entrada.</w:t>
      </w:r>
    </w:p>
    <w:p w14:paraId="26FD9039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892985F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5AEC6128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consegue estar em vários estados ao mesmo tempo.</w:t>
      </w:r>
    </w:p>
    <w:p w14:paraId="395823E8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5665619" w14:textId="77777777" w:rsidR="00270D02" w:rsidRPr="00270D02" w:rsidRDefault="00270D02" w:rsidP="00270D02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4201B641" w14:textId="77777777" w:rsidR="00270D02" w:rsidRPr="00270D02" w:rsidRDefault="00270D02" w:rsidP="00270D0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56B9A5CB" w14:textId="77777777" w:rsidR="00270D02" w:rsidRPr="00270D02" w:rsidRDefault="00270D02" w:rsidP="00270D02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2B1A2FD8" w14:textId="77777777" w:rsidR="00270D02" w:rsidRPr="00270D02" w:rsidRDefault="00270D02" w:rsidP="00270D02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pode, para cada entrada, transitar a partir do seu estado atual em um e somente um estado. </w:t>
      </w:r>
    </w:p>
    <w:p w14:paraId="26AA35CE" w14:textId="77777777" w:rsidR="00270D02" w:rsidRPr="00270D02" w:rsidRDefault="00270D02" w:rsidP="00270D02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7</w:t>
      </w:r>
    </w:p>
    <w:p w14:paraId="6ADEEC7C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14:paraId="05234A49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14:paraId="35E5821A" w14:textId="780883A4" w:rsidR="00270D02" w:rsidRPr="00270D02" w:rsidRDefault="00270D02" w:rsidP="00270D02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16E9C4C6" wp14:editId="4EE666F4">
                <wp:extent cx="304800" cy="304800"/>
                <wp:effectExtent l="0" t="0" r="0" b="0"/>
                <wp:docPr id="205498800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9FD90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40BCE009" w14:textId="77777777" w:rsidR="00270D02" w:rsidRPr="00270D02" w:rsidRDefault="00270D02" w:rsidP="00270D02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28EB82C7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Sobre a hierarquia de Chomsky podemos afirmar que:</w:t>
      </w:r>
    </w:p>
    <w:p w14:paraId="6E04C709" w14:textId="77777777" w:rsidR="00270D02" w:rsidRPr="00270D02" w:rsidRDefault="00270D02" w:rsidP="00270D02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48548DB2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7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6ECCAF04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3D6325FD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linguagem que é recursivamente enumerável não pode ser uma linguagem regular</w:t>
      </w:r>
    </w:p>
    <w:p w14:paraId="1FB5265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38D9442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697D4C9D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linguagem que não é regular é livre de contexto</w:t>
      </w:r>
    </w:p>
    <w:p w14:paraId="06F11C6C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ADC1899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18A89CB9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linguagens livres de contexto e as linguagens sensíveis ao contexto se excluem</w:t>
      </w:r>
    </w:p>
    <w:p w14:paraId="1791117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358CFAA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71236BC5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As linguagens reconhecidas por autômatos a pilha são as </w:t>
      </w:r>
      <w:hyperlink r:id="rId13" w:tooltip="Linguagens regulares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linguagens regulares</w:t>
        </w:r>
      </w:hyperlink>
    </w:p>
    <w:p w14:paraId="76EA5B8D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7C71B26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4C693C13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Há linguagens que não são nem livres de contexto nem sensíveis ao contexto</w:t>
      </w:r>
    </w:p>
    <w:p w14:paraId="7C327260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365AC609" w14:textId="77777777" w:rsidR="00270D02" w:rsidRPr="00270D02" w:rsidRDefault="00270D02" w:rsidP="00270D02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536C162B" w14:textId="77777777" w:rsidR="00270D02" w:rsidRPr="00270D02" w:rsidRDefault="00270D02" w:rsidP="00270D0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14:paraId="749B53B9" w14:textId="77777777" w:rsidR="00270D02" w:rsidRPr="00270D02" w:rsidRDefault="00270D02" w:rsidP="00270D02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05E7D3D3" w14:textId="77777777" w:rsidR="00270D02" w:rsidRPr="00270D02" w:rsidRDefault="00270D02" w:rsidP="00270D02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lastRenderedPageBreak/>
        <w:t>Há linguagens que não são nem livres de contexto nem sensíveis ao contexto</w:t>
      </w:r>
    </w:p>
    <w:p w14:paraId="29B6039F" w14:textId="77777777" w:rsidR="00270D02" w:rsidRPr="00270D02" w:rsidRDefault="00270D02" w:rsidP="00270D02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270D02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8</w:t>
      </w:r>
    </w:p>
    <w:p w14:paraId="46B5A68E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14:paraId="41C36D7A" w14:textId="77777777" w:rsidR="00270D02" w:rsidRPr="00270D02" w:rsidRDefault="00270D02" w:rsidP="00270D02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14:paraId="014BBDA3" w14:textId="3D0F5F68" w:rsidR="00270D02" w:rsidRPr="00270D02" w:rsidRDefault="00270D02" w:rsidP="00270D02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noProof/>
          <w:kern w:val="0"/>
          <w:sz w:val="18"/>
          <w:szCs w:val="18"/>
          <w:lang w:eastAsia="pt-BR"/>
          <w14:ligatures w14:val="none"/>
        </w:rPr>
        <mc:AlternateContent>
          <mc:Choice Requires="wps">
            <w:drawing>
              <wp:inline distT="0" distB="0" distL="0" distR="0" wp14:anchorId="212E9C06" wp14:editId="28360FF8">
                <wp:extent cx="304800" cy="304800"/>
                <wp:effectExtent l="0" t="0" r="0" b="0"/>
                <wp:docPr id="694215690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02036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70D02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14:paraId="51B6C14C" w14:textId="77777777" w:rsidR="00270D02" w:rsidRPr="00270D02" w:rsidRDefault="00270D02" w:rsidP="00270D02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14:paraId="6B226B75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Analise as seguintes afirmativas.</w:t>
      </w:r>
    </w:p>
    <w:p w14:paraId="22814D8F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I. Todo autômato finito não-determinístico pode ser simulado por um autômato finito determinístico.</w:t>
      </w:r>
    </w:p>
    <w:p w14:paraId="558929B6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II. Todo autômato finito determinístico pode ser simulado por um autômato finito não-determinístico.</w:t>
      </w:r>
    </w:p>
    <w:p w14:paraId="0A11FEE4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III. Todo autômato finito não-determinístico pode ser simulado por um autômato de pilha determinístico.</w:t>
      </w:r>
    </w:p>
    <w:p w14:paraId="6F6C2726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IV. Todo autômato de pilha determinístico pode ser simulado por um autômato finito não-determinístico.</w:t>
      </w:r>
    </w:p>
    <w:p w14:paraId="2326D118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V. Todo autômato finito não-determinístico pode ser simulado por uma </w:t>
      </w:r>
      <w:hyperlink r:id="rId14" w:tooltip="Máquina de Turing" w:history="1">
        <w:r w:rsidRPr="00270D02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máquina de Turing</w:t>
        </w:r>
      </w:hyperlink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determinística.</w:t>
      </w:r>
    </w:p>
    <w:p w14:paraId="23305BF7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análise permite concluir que estão </w:t>
      </w:r>
      <w:r w:rsidRPr="00270D02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CORRETAS</w:t>
      </w:r>
    </w:p>
    <w:p w14:paraId="1144C8D5" w14:textId="77777777" w:rsidR="00270D02" w:rsidRPr="00270D02" w:rsidRDefault="00270D02" w:rsidP="00270D02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16D94C67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bdr w:val="none" w:sz="0" w:space="0" w:color="auto" w:frame="1"/>
          <w:lang w:eastAsia="pt-BR"/>
          <w14:ligatures w14:val="none"/>
        </w:rPr>
        <w:t>Questão 8</w:t>
      </w: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Resposta</w:t>
      </w:r>
    </w:p>
    <w:p w14:paraId="2954C7A9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14:paraId="347C79BC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as afirmativas II, III e V.</w:t>
      </w:r>
    </w:p>
    <w:p w14:paraId="2656E4E2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E9785CB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14:paraId="45F4B8D4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as afirmativas I, II e IV.</w:t>
      </w:r>
    </w:p>
    <w:p w14:paraId="58636F10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79A88EAD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14:paraId="52768931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as afirmativas II e IV.</w:t>
      </w:r>
    </w:p>
    <w:p w14:paraId="287A10DE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6DE5D5FC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14:paraId="254F0D60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as afirmativas I, II, III e V.</w:t>
      </w:r>
    </w:p>
    <w:p w14:paraId="64C0D3D8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548BF99B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14:paraId="18F39DFB" w14:textId="77777777" w:rsidR="00270D02" w:rsidRPr="00270D02" w:rsidRDefault="00270D02" w:rsidP="00270D02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apenas as afirmativas I, II, III e IV.</w:t>
      </w:r>
    </w:p>
    <w:p w14:paraId="55006486" w14:textId="77777777" w:rsidR="00270D02" w:rsidRPr="00270D02" w:rsidRDefault="00270D02" w:rsidP="00270D02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14:paraId="0B1D4751" w14:textId="77777777" w:rsidR="00270D02" w:rsidRPr="00270D02" w:rsidRDefault="00270D02" w:rsidP="00270D02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14:paraId="7D45B1B5" w14:textId="77777777" w:rsidR="00270D02" w:rsidRPr="00270D02" w:rsidRDefault="00270D02" w:rsidP="00270D02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14:paraId="75BF714D" w14:textId="77777777" w:rsidR="00270D02" w:rsidRPr="00270D02" w:rsidRDefault="00270D02" w:rsidP="00270D02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14:paraId="4C6A7D40" w14:textId="77777777" w:rsidR="00270D02" w:rsidRPr="00270D02" w:rsidRDefault="00270D02" w:rsidP="00270D02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270D02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lastRenderedPageBreak/>
        <w:t>apenas as afirmativas I, II, III e V.</w:t>
      </w:r>
    </w:p>
    <w:p w14:paraId="1E0E58AB" w14:textId="77777777" w:rsidR="00910010" w:rsidRDefault="00910010"/>
    <w:sectPr w:rsidR="00910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AB"/>
    <w:rsid w:val="00270D02"/>
    <w:rsid w:val="006C02AB"/>
    <w:rsid w:val="0091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B70E7-D4CF-44A5-AE87-D2D085C4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0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270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70D0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270D02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0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270D02"/>
    <w:rPr>
      <w:color w:val="0000FF"/>
      <w:u w:val="single"/>
    </w:rPr>
  </w:style>
  <w:style w:type="character" w:customStyle="1" w:styleId="sr-only">
    <w:name w:val="sr-only"/>
    <w:basedOn w:val="Fontepargpadro"/>
    <w:rsid w:val="00270D02"/>
  </w:style>
  <w:style w:type="character" w:customStyle="1" w:styleId="answernumber">
    <w:name w:val="answernumber"/>
    <w:basedOn w:val="Fontepargpadro"/>
    <w:rsid w:val="00270D02"/>
  </w:style>
  <w:style w:type="character" w:customStyle="1" w:styleId="qno">
    <w:name w:val="qno"/>
    <w:basedOn w:val="Fontepargpadro"/>
    <w:rsid w:val="0027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7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1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452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693950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41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3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931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6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0620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165155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3361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6016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58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6551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1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48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17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2302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88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3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70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0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3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02691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985364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196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1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5831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106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580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14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96968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7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4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54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5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0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8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4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6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9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4560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802725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70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5121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1122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3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3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4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01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68846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647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13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144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7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9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50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7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724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0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6875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95706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03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7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5842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7648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91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5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400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137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259467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1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3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59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62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077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8286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98562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1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274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2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5488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50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147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85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732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86896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7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6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2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6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651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8027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349746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73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9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953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89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4573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0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5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5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405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48273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54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2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15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74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5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5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45126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388794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1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3877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6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0492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7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6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73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7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46933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1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9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4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0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06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93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93074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916197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428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aoonline.unifametro.edu.br/mod/lti/view.php?id=466657" TargetMode="External"/><Relationship Id="rId13" Type="http://schemas.openxmlformats.org/officeDocument/2006/relationships/hyperlink" Target="https://educacaoonline.unifametro.edu.br/mod/lti/view.php?id=4666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ducacaoonline.unifametro.edu.br/mod/lti/view.php?id=466657" TargetMode="External"/><Relationship Id="rId12" Type="http://schemas.openxmlformats.org/officeDocument/2006/relationships/hyperlink" Target="https://educacaoonline.unifametro.edu.br/mod/lti/view.php?id=46665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ducacaoonline.unifametro.edu.br/mod/lti/view.php?id=466657" TargetMode="External"/><Relationship Id="rId11" Type="http://schemas.openxmlformats.org/officeDocument/2006/relationships/hyperlink" Target="https://educacaoonline.unifametro.edu.br/mod/lti/view.php?id=466651" TargetMode="External"/><Relationship Id="rId5" Type="http://schemas.openxmlformats.org/officeDocument/2006/relationships/hyperlink" Target="https://educacaoonline.unifametro.edu.br/mod/lti/view.php?id=46665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ducacaoonline.unifametro.edu.br/mod/lti/view.php?id=466651" TargetMode="External"/><Relationship Id="rId4" Type="http://schemas.openxmlformats.org/officeDocument/2006/relationships/hyperlink" Target="https://educacaoonline.unifametro.edu.br/mod/lti/view.php?id=466651" TargetMode="External"/><Relationship Id="rId9" Type="http://schemas.openxmlformats.org/officeDocument/2006/relationships/hyperlink" Target="https://educacaoonline.unifametro.edu.br/mod/lti/view.php?id=466657" TargetMode="External"/><Relationship Id="rId14" Type="http://schemas.openxmlformats.org/officeDocument/2006/relationships/hyperlink" Target="https://educacaoonline.unifametro.edu.br/mod/lti/view.php?id=46665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1303</Words>
  <Characters>7038</Characters>
  <Application>Microsoft Office Word</Application>
  <DocSecurity>0</DocSecurity>
  <Lines>58</Lines>
  <Paragraphs>16</Paragraphs>
  <ScaleCrop>false</ScaleCrop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2</cp:revision>
  <dcterms:created xsi:type="dcterms:W3CDTF">2023-12-18T14:24:00Z</dcterms:created>
  <dcterms:modified xsi:type="dcterms:W3CDTF">2023-12-18T14:24:00Z</dcterms:modified>
</cp:coreProperties>
</file>