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Christian Veater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Capstone 2 Project Proposal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8/6/2020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Problem Identification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app development opportunities exist for Lone Star Labs for the upcoming year for strategic mobile games on the Apple app store?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Context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mobile games industry is worth billions of dollars with increasing demand to stay entertained on mobile devices.  The Apple app store is a popular platform for iPhone users to download games.  A dataset was created using the iTunes API and App Store sitemap looking into mobile strategy games.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Criteria for success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sub-market data analysis will be performed to gain valuable insight for what trends over time and factors influence the success of a strategic game mobile app on the ITunes platform.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Scope of solution space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at the number of ratings as a proxy indicator for the overall success of a game will be the focus.  Supporting the solution will be a market trend analysis over time to try to predict future trends.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Constraints within solution space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dataset was proved by a 3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rd</w:t>
      </w:r>
      <w:r w:rsidDel="00000000" w:rsidR="00000000" w:rsidRPr="00000000">
        <w:rPr>
          <w:sz w:val="21"/>
          <w:szCs w:val="21"/>
          <w:rtl w:val="0"/>
        </w:rPr>
        <w:t xml:space="preserve"> party which will need to be trusted.  There does not exist a numerical categorical variable for each app which could take time to create. 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Stakeholders to provide key insight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Tristan – Dataset creator from Kaggle.com.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Key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 to 1 csv file that provides the dataset.  The usability of the data has a score of 10.0 which is ideal.</w:t>
      </w:r>
    </w:p>
    <w:p w:rsidR="00000000" w:rsidDel="00000000" w:rsidP="00000000" w:rsidRDefault="00000000" w:rsidRPr="00000000" w14:paraId="0000001A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https://www.kaggle.com/tristan581/17k-apple-app-store-strategy-games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Deliverables of this Capstone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Code, Report, and a slide deck from the analysis will be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ristan581/17k-apple-app-store-strategy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