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8D407" w14:textId="358D1EB5" w:rsidR="00614C64" w:rsidRPr="00877416" w:rsidRDefault="00614C64" w:rsidP="00603CCC">
      <w:pPr>
        <w:rPr>
          <w:rFonts w:cstheme="minorHAnsi"/>
          <w:b/>
          <w:bCs/>
          <w:sz w:val="22"/>
          <w:szCs w:val="22"/>
        </w:rPr>
      </w:pPr>
      <w:r w:rsidRPr="00877416">
        <w:rPr>
          <w:rFonts w:cstheme="minorHAnsi"/>
          <w:b/>
          <w:bCs/>
          <w:sz w:val="22"/>
          <w:szCs w:val="22"/>
        </w:rPr>
        <w:t>Christina Wofford</w:t>
      </w:r>
    </w:p>
    <w:p w14:paraId="031ECC94" w14:textId="0D94AF82" w:rsidR="00614C64" w:rsidRPr="00877416" w:rsidRDefault="00614C64" w:rsidP="00603CCC">
      <w:pPr>
        <w:rPr>
          <w:rFonts w:cstheme="minorHAnsi"/>
          <w:b/>
          <w:bCs/>
          <w:sz w:val="22"/>
          <w:szCs w:val="22"/>
        </w:rPr>
      </w:pPr>
      <w:r w:rsidRPr="00877416">
        <w:rPr>
          <w:rFonts w:cstheme="minorHAnsi"/>
          <w:b/>
          <w:bCs/>
          <w:sz w:val="22"/>
          <w:szCs w:val="22"/>
        </w:rPr>
        <w:t>CSCI-765</w:t>
      </w:r>
    </w:p>
    <w:p w14:paraId="3E93F16E" w14:textId="1DF37C9C" w:rsidR="00614C64" w:rsidRPr="00877416" w:rsidRDefault="00614C64" w:rsidP="00603CCC">
      <w:pPr>
        <w:rPr>
          <w:rFonts w:cstheme="minorHAnsi"/>
          <w:b/>
          <w:bCs/>
          <w:sz w:val="22"/>
          <w:szCs w:val="22"/>
        </w:rPr>
      </w:pPr>
      <w:r w:rsidRPr="00877416">
        <w:rPr>
          <w:rFonts w:cstheme="minorHAnsi"/>
          <w:b/>
          <w:bCs/>
          <w:sz w:val="22"/>
          <w:szCs w:val="22"/>
        </w:rPr>
        <w:t>Final Project Whitepaper</w:t>
      </w:r>
    </w:p>
    <w:p w14:paraId="2047FC2A" w14:textId="77777777" w:rsidR="00614C64" w:rsidRPr="00877416" w:rsidRDefault="00614C64" w:rsidP="00603CCC">
      <w:pPr>
        <w:rPr>
          <w:rFonts w:cstheme="minorHAnsi"/>
          <w:b/>
          <w:bCs/>
          <w:sz w:val="22"/>
          <w:szCs w:val="22"/>
        </w:rPr>
      </w:pPr>
    </w:p>
    <w:p w14:paraId="1562F0F4" w14:textId="6603C210" w:rsidR="006561E3" w:rsidRPr="00877416" w:rsidRDefault="006561E3" w:rsidP="00603CCC">
      <w:pPr>
        <w:rPr>
          <w:rFonts w:cstheme="minorHAnsi"/>
          <w:b/>
          <w:bCs/>
          <w:sz w:val="22"/>
          <w:szCs w:val="22"/>
        </w:rPr>
      </w:pPr>
      <w:r w:rsidRPr="00877416">
        <w:rPr>
          <w:rFonts w:cstheme="minorHAnsi"/>
          <w:b/>
          <w:bCs/>
          <w:sz w:val="22"/>
          <w:szCs w:val="22"/>
        </w:rPr>
        <w:t>Abstract</w:t>
      </w:r>
    </w:p>
    <w:p w14:paraId="79B87C51" w14:textId="5FD670B1" w:rsidR="0010116B" w:rsidRDefault="00DC4A74" w:rsidP="0089742B">
      <w:pPr>
        <w:rPr>
          <w:rFonts w:cstheme="minorHAnsi"/>
          <w:sz w:val="22"/>
          <w:szCs w:val="22"/>
        </w:rPr>
      </w:pPr>
      <w:r w:rsidRPr="00BA4328">
        <w:rPr>
          <w:rFonts w:cstheme="minorHAnsi"/>
          <w:sz w:val="22"/>
          <w:szCs w:val="22"/>
        </w:rPr>
        <w:t xml:space="preserve">GenreBridge </w:t>
      </w:r>
      <w:r w:rsidR="0010116B">
        <w:rPr>
          <w:rFonts w:cstheme="minorHAnsi"/>
          <w:sz w:val="22"/>
          <w:szCs w:val="22"/>
        </w:rPr>
        <w:t xml:space="preserve">is an application </w:t>
      </w:r>
      <w:r w:rsidRPr="00BA4328">
        <w:rPr>
          <w:rFonts w:cstheme="minorHAnsi"/>
          <w:sz w:val="22"/>
          <w:szCs w:val="22"/>
        </w:rPr>
        <w:t>that seeks to provide users with a</w:t>
      </w:r>
      <w:r w:rsidR="0010116B">
        <w:rPr>
          <w:rFonts w:cstheme="minorHAnsi"/>
          <w:sz w:val="22"/>
          <w:szCs w:val="22"/>
        </w:rPr>
        <w:t xml:space="preserve">n enhanced reading experience by providing them with an optimized soundtrack for their current piece of literature in order to maximize the benefits of both reading and listening to music. Additionally, GenreBridge </w:t>
      </w:r>
      <w:r w:rsidR="0010116B" w:rsidRPr="00557455">
        <w:rPr>
          <w:rFonts w:cstheme="minorHAnsi"/>
          <w:sz w:val="22"/>
          <w:szCs w:val="22"/>
        </w:rPr>
        <w:t xml:space="preserve">attempts to </w:t>
      </w:r>
      <w:r w:rsidR="000A2223">
        <w:rPr>
          <w:rFonts w:cstheme="minorHAnsi"/>
          <w:sz w:val="22"/>
          <w:szCs w:val="22"/>
        </w:rPr>
        <w:t xml:space="preserve">present users </w:t>
      </w:r>
      <w:r w:rsidR="00A42FF1">
        <w:rPr>
          <w:rFonts w:cstheme="minorHAnsi"/>
          <w:sz w:val="22"/>
          <w:szCs w:val="22"/>
        </w:rPr>
        <w:t xml:space="preserve">with </w:t>
      </w:r>
      <w:r w:rsidR="00A42FF1" w:rsidRPr="00A42FF1">
        <w:rPr>
          <w:rFonts w:cstheme="minorHAnsi"/>
          <w:color w:val="000000" w:themeColor="text1"/>
          <w:sz w:val="22"/>
          <w:szCs w:val="22"/>
        </w:rPr>
        <w:t>literature</w:t>
      </w:r>
      <w:r w:rsidR="0010116B" w:rsidRPr="00A42FF1">
        <w:rPr>
          <w:rFonts w:cstheme="minorHAnsi"/>
          <w:color w:val="000000" w:themeColor="text1"/>
          <w:sz w:val="22"/>
          <w:szCs w:val="22"/>
        </w:rPr>
        <w:t xml:space="preserve"> </w:t>
      </w:r>
      <w:r w:rsidR="0010116B">
        <w:rPr>
          <w:rFonts w:cstheme="minorHAnsi"/>
          <w:sz w:val="22"/>
          <w:szCs w:val="22"/>
        </w:rPr>
        <w:t xml:space="preserve">and music that is directly relevant to their interests, allowing them to partake in a solo hobby </w:t>
      </w:r>
      <w:r w:rsidR="0010116B" w:rsidRPr="00ED383D">
        <w:rPr>
          <w:rFonts w:cstheme="minorHAnsi"/>
          <w:sz w:val="22"/>
          <w:szCs w:val="22"/>
        </w:rPr>
        <w:t>while also</w:t>
      </w:r>
      <w:r w:rsidR="007827B5" w:rsidRPr="00ED383D">
        <w:rPr>
          <w:rFonts w:cstheme="minorHAnsi"/>
          <w:color w:val="FF0000"/>
          <w:sz w:val="22"/>
          <w:szCs w:val="22"/>
        </w:rPr>
        <w:t xml:space="preserve"> </w:t>
      </w:r>
      <w:r w:rsidR="0010116B" w:rsidRPr="00ED383D">
        <w:rPr>
          <w:rFonts w:cstheme="minorHAnsi"/>
          <w:sz w:val="22"/>
          <w:szCs w:val="22"/>
        </w:rPr>
        <w:t>staying connected to</w:t>
      </w:r>
      <w:r w:rsidR="00ED383D">
        <w:rPr>
          <w:rFonts w:cstheme="minorHAnsi"/>
          <w:sz w:val="22"/>
          <w:szCs w:val="22"/>
        </w:rPr>
        <w:t xml:space="preserve"> </w:t>
      </w:r>
      <w:r w:rsidR="0010116B">
        <w:rPr>
          <w:rFonts w:cstheme="minorHAnsi"/>
          <w:sz w:val="22"/>
          <w:szCs w:val="22"/>
        </w:rPr>
        <w:t>the predominate trends in current media.</w:t>
      </w:r>
    </w:p>
    <w:p w14:paraId="33A92E55" w14:textId="77777777" w:rsidR="00DC4A74" w:rsidRPr="00DC4A74" w:rsidRDefault="00DC4A74" w:rsidP="0089742B">
      <w:pPr>
        <w:ind w:left="-360"/>
        <w:rPr>
          <w:rFonts w:cstheme="minorHAnsi"/>
          <w:sz w:val="22"/>
          <w:szCs w:val="22"/>
        </w:rPr>
      </w:pPr>
    </w:p>
    <w:p w14:paraId="7C633257" w14:textId="12A7C20C" w:rsidR="00DC4A74" w:rsidRPr="00DC4A74" w:rsidRDefault="00DC4A74" w:rsidP="0089742B">
      <w:pPr>
        <w:rPr>
          <w:rFonts w:cstheme="minorHAnsi"/>
          <w:sz w:val="22"/>
          <w:szCs w:val="22"/>
        </w:rPr>
      </w:pPr>
      <w:r w:rsidRPr="00DC4A74">
        <w:rPr>
          <w:rFonts w:cstheme="minorHAnsi"/>
          <w:sz w:val="22"/>
          <w:szCs w:val="22"/>
        </w:rPr>
        <w:t>Unlike simply searching for playlists on Spotify, GenreBridge goes a step further by collecting additional data to reveal interesting trends and patterns</w:t>
      </w:r>
      <w:r>
        <w:rPr>
          <w:rFonts w:cstheme="minorHAnsi"/>
          <w:sz w:val="22"/>
          <w:szCs w:val="22"/>
        </w:rPr>
        <w:t xml:space="preserve"> in order to allow</w:t>
      </w:r>
      <w:r w:rsidRPr="00DC4A74">
        <w:rPr>
          <w:rFonts w:cstheme="minorHAnsi"/>
          <w:sz w:val="22"/>
          <w:szCs w:val="22"/>
        </w:rPr>
        <w:t xml:space="preserve"> users to discover new connections between books and music, </w:t>
      </w:r>
      <w:r>
        <w:rPr>
          <w:rFonts w:cstheme="minorHAnsi"/>
          <w:sz w:val="22"/>
          <w:szCs w:val="22"/>
        </w:rPr>
        <w:t xml:space="preserve">as well as to gain insight into the popularity of what they are currently reading and watching. </w:t>
      </w:r>
      <w:r w:rsidR="0010116B">
        <w:rPr>
          <w:rFonts w:cstheme="minorHAnsi"/>
          <w:sz w:val="22"/>
          <w:szCs w:val="22"/>
        </w:rPr>
        <w:t>Importantly,</w:t>
      </w:r>
      <w:r w:rsidRPr="00DC4A74">
        <w:rPr>
          <w:rFonts w:cstheme="minorHAnsi"/>
          <w:sz w:val="22"/>
          <w:szCs w:val="22"/>
        </w:rPr>
        <w:t xml:space="preserve"> </w:t>
      </w:r>
      <w:r w:rsidR="0010116B">
        <w:rPr>
          <w:rFonts w:cstheme="minorHAnsi"/>
          <w:sz w:val="22"/>
          <w:szCs w:val="22"/>
        </w:rPr>
        <w:t xml:space="preserve">GenreBridge </w:t>
      </w:r>
      <w:r w:rsidRPr="00DC4A74">
        <w:rPr>
          <w:rFonts w:cstheme="minorHAnsi"/>
          <w:sz w:val="22"/>
          <w:szCs w:val="22"/>
        </w:rPr>
        <w:t>does not require any sort of login, providing a low barrier to entry and minimizing security concerns for users.</w:t>
      </w:r>
    </w:p>
    <w:p w14:paraId="048F2E0B" w14:textId="77777777" w:rsidR="00DC4A74" w:rsidRPr="00DC4A74" w:rsidRDefault="00DC4A74" w:rsidP="0089742B">
      <w:pPr>
        <w:rPr>
          <w:rFonts w:cstheme="minorHAnsi"/>
          <w:sz w:val="22"/>
          <w:szCs w:val="22"/>
        </w:rPr>
      </w:pPr>
    </w:p>
    <w:p w14:paraId="4C42C283" w14:textId="212E8825" w:rsidR="0094517E" w:rsidRPr="00C064A6" w:rsidRDefault="00DC4A74" w:rsidP="0089742B">
      <w:pPr>
        <w:rPr>
          <w:rFonts w:cstheme="minorHAnsi"/>
          <w:color w:val="FF0000"/>
          <w:sz w:val="22"/>
          <w:szCs w:val="22"/>
        </w:rPr>
      </w:pPr>
      <w:r w:rsidRPr="00DC4A74">
        <w:rPr>
          <w:rFonts w:cstheme="minorHAnsi"/>
          <w:sz w:val="22"/>
          <w:szCs w:val="22"/>
        </w:rPr>
        <w:t xml:space="preserve">By understanding the factors that contribute to a successful pairing, </w:t>
      </w:r>
      <w:r>
        <w:rPr>
          <w:rFonts w:cstheme="minorHAnsi"/>
          <w:sz w:val="22"/>
          <w:szCs w:val="22"/>
        </w:rPr>
        <w:t>GenreBridge</w:t>
      </w:r>
      <w:r w:rsidRPr="00DC4A74">
        <w:rPr>
          <w:rFonts w:cstheme="minorHAnsi"/>
          <w:sz w:val="22"/>
          <w:szCs w:val="22"/>
        </w:rPr>
        <w:t xml:space="preserve"> can offer more accurate and personalized suggestions</w:t>
      </w:r>
      <w:r w:rsidR="0010116B">
        <w:rPr>
          <w:rFonts w:cstheme="minorHAnsi"/>
          <w:sz w:val="22"/>
          <w:szCs w:val="22"/>
        </w:rPr>
        <w:t xml:space="preserve"> and</w:t>
      </w:r>
      <w:r w:rsidRPr="00DC4A74">
        <w:rPr>
          <w:rFonts w:cstheme="minorHAnsi"/>
          <w:sz w:val="22"/>
          <w:szCs w:val="22"/>
        </w:rPr>
        <w:t xml:space="preserve"> </w:t>
      </w:r>
      <w:r>
        <w:rPr>
          <w:rFonts w:cstheme="minorHAnsi"/>
          <w:sz w:val="22"/>
          <w:szCs w:val="22"/>
        </w:rPr>
        <w:t>combine</w:t>
      </w:r>
      <w:r w:rsidR="0010116B">
        <w:rPr>
          <w:rFonts w:cstheme="minorHAnsi"/>
          <w:sz w:val="22"/>
          <w:szCs w:val="22"/>
        </w:rPr>
        <w:t xml:space="preserve"> </w:t>
      </w:r>
      <w:r>
        <w:rPr>
          <w:rFonts w:cstheme="minorHAnsi"/>
          <w:sz w:val="22"/>
          <w:szCs w:val="22"/>
        </w:rPr>
        <w:t xml:space="preserve">the best of two worlds by helping users </w:t>
      </w:r>
      <w:r w:rsidR="009876A9">
        <w:rPr>
          <w:rFonts w:cstheme="minorHAnsi"/>
          <w:sz w:val="22"/>
          <w:szCs w:val="22"/>
        </w:rPr>
        <w:t xml:space="preserve">find the soundtrack for their next read, something valuable to </w:t>
      </w:r>
      <w:r w:rsidRPr="00DC4A74">
        <w:rPr>
          <w:rFonts w:cstheme="minorHAnsi"/>
          <w:sz w:val="22"/>
          <w:szCs w:val="22"/>
        </w:rPr>
        <w:t>book lovers and music enthusiasts alike.</w:t>
      </w:r>
      <w:r w:rsidR="00C064A6">
        <w:rPr>
          <w:rFonts w:cstheme="minorHAnsi"/>
          <w:sz w:val="22"/>
          <w:szCs w:val="22"/>
        </w:rPr>
        <w:t xml:space="preserve"> </w:t>
      </w:r>
    </w:p>
    <w:p w14:paraId="13A8AAD0" w14:textId="77777777" w:rsidR="00DC4A74" w:rsidRPr="00877416" w:rsidRDefault="00DC4A74" w:rsidP="00DC4A74">
      <w:pPr>
        <w:ind w:left="360"/>
        <w:rPr>
          <w:rFonts w:cstheme="minorHAnsi"/>
          <w:sz w:val="22"/>
          <w:szCs w:val="22"/>
        </w:rPr>
      </w:pPr>
    </w:p>
    <w:p w14:paraId="60308A01" w14:textId="4FF883BB" w:rsidR="007A3CE6" w:rsidRPr="0089742B" w:rsidRDefault="006561E3" w:rsidP="0089742B">
      <w:pPr>
        <w:rPr>
          <w:rFonts w:cstheme="minorHAnsi"/>
          <w:b/>
          <w:bCs/>
          <w:sz w:val="22"/>
          <w:szCs w:val="22"/>
        </w:rPr>
      </w:pPr>
      <w:r w:rsidRPr="00877416">
        <w:rPr>
          <w:rFonts w:cstheme="minorHAnsi"/>
          <w:b/>
          <w:bCs/>
          <w:sz w:val="22"/>
          <w:szCs w:val="22"/>
        </w:rPr>
        <w:t>Introduction</w:t>
      </w:r>
    </w:p>
    <w:p w14:paraId="3080B016" w14:textId="571EB452" w:rsidR="00414B14" w:rsidRDefault="000D1FC4" w:rsidP="0089742B">
      <w:pPr>
        <w:rPr>
          <w:rFonts w:cstheme="minorHAnsi"/>
          <w:sz w:val="22"/>
          <w:szCs w:val="22"/>
        </w:rPr>
      </w:pPr>
      <w:r w:rsidRPr="00CC3F19">
        <w:rPr>
          <w:rFonts w:cstheme="minorHAnsi"/>
          <w:sz w:val="22"/>
          <w:szCs w:val="22"/>
        </w:rPr>
        <w:t>“</w:t>
      </w:r>
      <w:r w:rsidR="00414B14" w:rsidRPr="00CC3F19">
        <w:rPr>
          <w:rFonts w:cstheme="minorHAnsi"/>
          <w:sz w:val="22"/>
          <w:szCs w:val="22"/>
        </w:rPr>
        <w:t>Research has shown that pairing books with music can increase immersion and create a deeper emotional connection with the material, ultimately improving the overall experience for readers</w:t>
      </w:r>
      <w:r w:rsidRPr="00230C6E">
        <w:rPr>
          <w:rFonts w:cstheme="minorHAnsi"/>
          <w:sz w:val="22"/>
          <w:szCs w:val="22"/>
        </w:rPr>
        <w:t>”</w:t>
      </w:r>
      <w:r w:rsidR="00414B14" w:rsidRPr="00230C6E">
        <w:rPr>
          <w:rFonts w:cstheme="minorHAnsi"/>
          <w:sz w:val="22"/>
          <w:szCs w:val="22"/>
        </w:rPr>
        <w:t xml:space="preserve"> (</w:t>
      </w:r>
      <w:r w:rsidR="00414B14" w:rsidRPr="000A2223">
        <w:rPr>
          <w:rFonts w:cstheme="minorHAnsi"/>
          <w:sz w:val="22"/>
          <w:szCs w:val="22"/>
        </w:rPr>
        <w:t>Boltz, 2001</w:t>
      </w:r>
      <w:r w:rsidRPr="00230C6E">
        <w:rPr>
          <w:rFonts w:cstheme="minorHAnsi"/>
          <w:sz w:val="22"/>
          <w:szCs w:val="22"/>
        </w:rPr>
        <w:t>)</w:t>
      </w:r>
      <w:r w:rsidRPr="00CC3F19">
        <w:rPr>
          <w:rFonts w:cstheme="minorHAnsi"/>
          <w:sz w:val="22"/>
          <w:szCs w:val="22"/>
        </w:rPr>
        <w:t>,</w:t>
      </w:r>
      <w:r w:rsidR="006056A6">
        <w:rPr>
          <w:rFonts w:cstheme="minorHAnsi"/>
          <w:sz w:val="22"/>
          <w:szCs w:val="22"/>
        </w:rPr>
        <w:t xml:space="preserve"> </w:t>
      </w:r>
      <w:r w:rsidRPr="00CC3F19">
        <w:rPr>
          <w:rFonts w:cstheme="minorHAnsi"/>
          <w:sz w:val="22"/>
          <w:szCs w:val="22"/>
        </w:rPr>
        <w:t>an idea that is fundamental to the goal of GenreBridge.</w:t>
      </w:r>
    </w:p>
    <w:p w14:paraId="3C34C18B" w14:textId="77777777" w:rsidR="00414B14" w:rsidRDefault="00414B14" w:rsidP="0089742B">
      <w:pPr>
        <w:rPr>
          <w:rFonts w:cstheme="minorHAnsi"/>
          <w:sz w:val="22"/>
          <w:szCs w:val="22"/>
        </w:rPr>
      </w:pPr>
    </w:p>
    <w:p w14:paraId="54A8A31A" w14:textId="076F2D13" w:rsidR="007A3CE6" w:rsidRPr="00C50397" w:rsidRDefault="00CC3F19" w:rsidP="0089742B">
      <w:pPr>
        <w:rPr>
          <w:rFonts w:cstheme="minorHAnsi"/>
          <w:color w:val="FF0000"/>
          <w:sz w:val="22"/>
          <w:szCs w:val="22"/>
        </w:rPr>
      </w:pPr>
      <w:r>
        <w:rPr>
          <w:rFonts w:cstheme="minorHAnsi"/>
          <w:sz w:val="22"/>
          <w:szCs w:val="22"/>
        </w:rPr>
        <w:t>Genre Bridge collects data that allows for the calculation of the implied popularity of a book</w:t>
      </w:r>
      <w:r w:rsidR="007A3CE6" w:rsidRPr="007A3CE6">
        <w:rPr>
          <w:rFonts w:cstheme="minorHAnsi"/>
          <w:sz w:val="22"/>
          <w:szCs w:val="22"/>
        </w:rPr>
        <w:t xml:space="preserve"> based on the number of followers of its associated playlist and the popularity of the songs contained within the playlist. While this is a very imperfect measurement, </w:t>
      </w:r>
      <w:r>
        <w:rPr>
          <w:rFonts w:cstheme="minorHAnsi"/>
          <w:sz w:val="22"/>
          <w:szCs w:val="22"/>
        </w:rPr>
        <w:t xml:space="preserve">there is evidence </w:t>
      </w:r>
      <w:r w:rsidR="007A3CE6" w:rsidRPr="007A3CE6">
        <w:rPr>
          <w:rFonts w:cstheme="minorHAnsi"/>
          <w:sz w:val="22"/>
          <w:szCs w:val="22"/>
        </w:rPr>
        <w:t>that the general trend holds true.</w:t>
      </w:r>
      <w:r w:rsidR="00854C08">
        <w:rPr>
          <w:rFonts w:cstheme="minorHAnsi"/>
          <w:sz w:val="22"/>
          <w:szCs w:val="22"/>
        </w:rPr>
        <w:t xml:space="preserve"> </w:t>
      </w:r>
      <w:r w:rsidR="00854C08" w:rsidRPr="00854C08">
        <w:rPr>
          <w:rFonts w:cstheme="minorHAnsi"/>
          <w:sz w:val="22"/>
          <w:szCs w:val="22"/>
        </w:rPr>
        <w:t xml:space="preserve">The </w:t>
      </w:r>
      <w:r w:rsidR="0010116B">
        <w:rPr>
          <w:rFonts w:cstheme="minorHAnsi"/>
          <w:sz w:val="22"/>
          <w:szCs w:val="22"/>
        </w:rPr>
        <w:t>“</w:t>
      </w:r>
      <w:r w:rsidR="00854C08" w:rsidRPr="00854C08">
        <w:rPr>
          <w:rFonts w:cstheme="minorHAnsi"/>
          <w:sz w:val="22"/>
          <w:szCs w:val="22"/>
        </w:rPr>
        <w:t>Results</w:t>
      </w:r>
      <w:r w:rsidR="0010116B">
        <w:rPr>
          <w:rFonts w:cstheme="minorHAnsi"/>
          <w:sz w:val="22"/>
          <w:szCs w:val="22"/>
        </w:rPr>
        <w:t xml:space="preserve">” </w:t>
      </w:r>
      <w:r w:rsidR="00854C08" w:rsidRPr="00854C08">
        <w:rPr>
          <w:rFonts w:cstheme="minorHAnsi"/>
          <w:sz w:val="22"/>
          <w:szCs w:val="22"/>
        </w:rPr>
        <w:t xml:space="preserve">section of this paper provides further insight into the data from which </w:t>
      </w:r>
      <w:r w:rsidR="00ED383D">
        <w:rPr>
          <w:rFonts w:cstheme="minorHAnsi"/>
          <w:sz w:val="22"/>
          <w:szCs w:val="22"/>
        </w:rPr>
        <w:t xml:space="preserve">the </w:t>
      </w:r>
      <w:r w:rsidR="00854C08" w:rsidRPr="00854C08">
        <w:rPr>
          <w:rFonts w:cstheme="minorHAnsi"/>
          <w:sz w:val="22"/>
          <w:szCs w:val="22"/>
        </w:rPr>
        <w:t>implied popularity of a book</w:t>
      </w:r>
      <w:r w:rsidR="00ED383D">
        <w:rPr>
          <w:rFonts w:cstheme="minorHAnsi"/>
          <w:sz w:val="22"/>
          <w:szCs w:val="22"/>
        </w:rPr>
        <w:t xml:space="preserve"> can be calculated</w:t>
      </w:r>
      <w:r w:rsidR="00EC2FD8">
        <w:rPr>
          <w:rFonts w:cstheme="minorHAnsi"/>
          <w:sz w:val="22"/>
          <w:szCs w:val="22"/>
        </w:rPr>
        <w:t xml:space="preserve"> (</w:t>
      </w:r>
      <w:r w:rsidR="00EC2FD8" w:rsidRPr="00444BC1">
        <w:rPr>
          <w:rFonts w:cstheme="minorHAnsi"/>
          <w:sz w:val="22"/>
          <w:szCs w:val="22"/>
        </w:rPr>
        <w:t>Figure 1</w:t>
      </w:r>
      <w:r w:rsidR="00EC2FD8">
        <w:rPr>
          <w:rFonts w:cstheme="minorHAnsi"/>
          <w:sz w:val="22"/>
          <w:szCs w:val="22"/>
        </w:rPr>
        <w:t>)</w:t>
      </w:r>
      <w:r w:rsidR="00854C08" w:rsidRPr="00854C08">
        <w:rPr>
          <w:rFonts w:cstheme="minorHAnsi"/>
          <w:sz w:val="22"/>
          <w:szCs w:val="22"/>
        </w:rPr>
        <w:t>.</w:t>
      </w:r>
      <w:r w:rsidR="00C50397">
        <w:rPr>
          <w:rFonts w:cstheme="minorHAnsi"/>
          <w:sz w:val="22"/>
          <w:szCs w:val="22"/>
        </w:rPr>
        <w:t xml:space="preserve"> </w:t>
      </w:r>
    </w:p>
    <w:p w14:paraId="1DE1405C" w14:textId="77777777" w:rsidR="00854C08" w:rsidRDefault="00854C08" w:rsidP="0089742B">
      <w:pPr>
        <w:rPr>
          <w:rFonts w:cstheme="minorHAnsi"/>
          <w:sz w:val="22"/>
          <w:szCs w:val="22"/>
        </w:rPr>
      </w:pPr>
    </w:p>
    <w:p w14:paraId="037A2E49" w14:textId="7063499D" w:rsidR="00854C08" w:rsidRPr="000800E6" w:rsidRDefault="00854C08" w:rsidP="0089742B">
      <w:pPr>
        <w:rPr>
          <w:rFonts w:cstheme="minorHAnsi"/>
          <w:color w:val="FF0000"/>
          <w:sz w:val="22"/>
          <w:szCs w:val="22"/>
        </w:rPr>
      </w:pPr>
      <w:r>
        <w:rPr>
          <w:rFonts w:cstheme="minorHAnsi"/>
          <w:sz w:val="22"/>
          <w:szCs w:val="22"/>
        </w:rPr>
        <w:t xml:space="preserve">Before going further, </w:t>
      </w:r>
      <w:r w:rsidR="00CC3F19">
        <w:rPr>
          <w:rFonts w:cstheme="minorHAnsi"/>
          <w:sz w:val="22"/>
          <w:szCs w:val="22"/>
        </w:rPr>
        <w:t>it</w:t>
      </w:r>
      <w:r>
        <w:rPr>
          <w:rFonts w:cstheme="minorHAnsi"/>
          <w:sz w:val="22"/>
          <w:szCs w:val="22"/>
        </w:rPr>
        <w:t xml:space="preserve"> is important to make mention of why it is even prudent to consider the popularity of any piece of media at all. Individual tastes in both literature and music span a variety of genres and often serve as a means of escapism which is both valid and valuable. That said, there are benefits to stepping outside of one’s comfort zone and intentionally engaging with popular media. </w:t>
      </w:r>
      <w:r w:rsidRPr="00854C08">
        <w:rPr>
          <w:rFonts w:cstheme="minorHAnsi"/>
          <w:sz w:val="22"/>
          <w:szCs w:val="22"/>
        </w:rPr>
        <w:t xml:space="preserve">"Engaging with popular culture can foster a sense of belonging, promote self-esteem, and offer possibilities for self-reflection and self-discovery" </w:t>
      </w:r>
      <w:r w:rsidRPr="00230C6E">
        <w:rPr>
          <w:rFonts w:cstheme="minorHAnsi"/>
          <w:sz w:val="22"/>
          <w:szCs w:val="22"/>
        </w:rPr>
        <w:t xml:space="preserve">(Van den </w:t>
      </w:r>
      <w:proofErr w:type="spellStart"/>
      <w:r w:rsidRPr="00230C6E">
        <w:rPr>
          <w:rFonts w:cstheme="minorHAnsi"/>
          <w:sz w:val="22"/>
          <w:szCs w:val="22"/>
        </w:rPr>
        <w:t>Bulck</w:t>
      </w:r>
      <w:proofErr w:type="spellEnd"/>
      <w:r w:rsidRPr="00230C6E">
        <w:rPr>
          <w:rFonts w:cstheme="minorHAnsi"/>
          <w:sz w:val="22"/>
          <w:szCs w:val="22"/>
        </w:rPr>
        <w:t>, Custers</w:t>
      </w:r>
      <w:r w:rsidRPr="00BC264D">
        <w:rPr>
          <w:rFonts w:cstheme="minorHAnsi"/>
          <w:sz w:val="22"/>
          <w:szCs w:val="22"/>
        </w:rPr>
        <w:t>,</w:t>
      </w:r>
      <w:r w:rsidRPr="00230C6E">
        <w:rPr>
          <w:rFonts w:cstheme="minorHAnsi"/>
          <w:sz w:val="22"/>
          <w:szCs w:val="22"/>
        </w:rPr>
        <w:t xml:space="preserve"> &amp; </w:t>
      </w:r>
      <w:proofErr w:type="spellStart"/>
      <w:r w:rsidRPr="00230C6E">
        <w:rPr>
          <w:rFonts w:cstheme="minorHAnsi"/>
          <w:sz w:val="22"/>
          <w:szCs w:val="22"/>
        </w:rPr>
        <w:t>Nelissen</w:t>
      </w:r>
      <w:proofErr w:type="spellEnd"/>
      <w:r w:rsidRPr="00230C6E">
        <w:rPr>
          <w:rFonts w:cstheme="minorHAnsi"/>
          <w:sz w:val="22"/>
          <w:szCs w:val="22"/>
        </w:rPr>
        <w:t xml:space="preserve">, 2016, p. 1355) </w:t>
      </w:r>
      <w:r>
        <w:rPr>
          <w:rFonts w:cstheme="minorHAnsi"/>
          <w:sz w:val="22"/>
          <w:szCs w:val="22"/>
        </w:rPr>
        <w:t>and even the potential of unlocking these benefits makes it worth engaging with popular media, even if only from time to time.</w:t>
      </w:r>
      <w:r w:rsidR="000800E6">
        <w:rPr>
          <w:rFonts w:cstheme="minorHAnsi"/>
          <w:sz w:val="22"/>
          <w:szCs w:val="22"/>
        </w:rPr>
        <w:t xml:space="preserve"> </w:t>
      </w:r>
    </w:p>
    <w:p w14:paraId="37384DCA" w14:textId="77777777" w:rsidR="00854C08" w:rsidRDefault="00854C08" w:rsidP="0089742B">
      <w:pPr>
        <w:rPr>
          <w:rFonts w:cstheme="minorHAnsi"/>
          <w:sz w:val="22"/>
          <w:szCs w:val="22"/>
        </w:rPr>
      </w:pPr>
    </w:p>
    <w:p w14:paraId="2F5BFF65" w14:textId="4799F5F2" w:rsidR="00CC3F19" w:rsidRDefault="00C1581F" w:rsidP="00CC3F19">
      <w:pPr>
        <w:rPr>
          <w:rFonts w:cstheme="minorHAnsi"/>
          <w:sz w:val="22"/>
          <w:szCs w:val="22"/>
        </w:rPr>
      </w:pPr>
      <w:r>
        <w:rPr>
          <w:rFonts w:cstheme="minorHAnsi"/>
          <w:sz w:val="22"/>
          <w:szCs w:val="22"/>
        </w:rPr>
        <w:t>I</w:t>
      </w:r>
      <w:r w:rsidR="00854C08">
        <w:rPr>
          <w:rFonts w:cstheme="minorHAnsi"/>
          <w:sz w:val="22"/>
          <w:szCs w:val="22"/>
        </w:rPr>
        <w:t>t is easy enough to look a New York Times Bestsellers list or turn on the radio</w:t>
      </w:r>
      <w:r>
        <w:rPr>
          <w:rFonts w:cstheme="minorHAnsi"/>
          <w:sz w:val="22"/>
          <w:szCs w:val="22"/>
        </w:rPr>
        <w:t xml:space="preserve"> to determine the books and movies that are currently popular</w:t>
      </w:r>
      <w:r w:rsidR="00854C08">
        <w:rPr>
          <w:rFonts w:cstheme="minorHAnsi"/>
          <w:sz w:val="22"/>
          <w:szCs w:val="22"/>
        </w:rPr>
        <w:t>, but these sources only provide a one-dimensional view into the best media to engage with. As was previously mentioned, the benefits of reading are heightened by the experience of listening to music and vice versa. In order for one to make the best use of their limited free time while still obtaining a high level of benefit, they must optimize their experience and GenreBridge aids in thi</w:t>
      </w:r>
      <w:r w:rsidR="0010116B">
        <w:rPr>
          <w:rFonts w:cstheme="minorHAnsi"/>
          <w:sz w:val="22"/>
          <w:szCs w:val="22"/>
        </w:rPr>
        <w:t>s endeavor</w:t>
      </w:r>
      <w:r w:rsidR="00131622">
        <w:rPr>
          <w:rFonts w:cstheme="minorHAnsi"/>
          <w:sz w:val="22"/>
          <w:szCs w:val="22"/>
        </w:rPr>
        <w:t>.</w:t>
      </w:r>
    </w:p>
    <w:p w14:paraId="6997AB0A" w14:textId="77777777" w:rsidR="00466902" w:rsidRPr="00877416" w:rsidRDefault="00466902" w:rsidP="00131622">
      <w:pPr>
        <w:keepNext/>
        <w:jc w:val="center"/>
        <w:rPr>
          <w:rFonts w:cstheme="minorHAnsi"/>
          <w:sz w:val="22"/>
          <w:szCs w:val="22"/>
        </w:rPr>
      </w:pPr>
      <w:r w:rsidRPr="00877416">
        <w:rPr>
          <w:rFonts w:eastAsia="Times New Roman" w:cstheme="minorHAnsi"/>
          <w:b/>
          <w:bCs/>
          <w:noProof/>
          <w:color w:val="000000"/>
          <w:kern w:val="0"/>
          <w:sz w:val="22"/>
          <w:szCs w:val="22"/>
        </w:rPr>
        <w:lastRenderedPageBreak/>
        <w:drawing>
          <wp:inline distT="0" distB="0" distL="0" distR="0" wp14:anchorId="2AEF8D13" wp14:editId="24C28A1C">
            <wp:extent cx="6000750" cy="3400425"/>
            <wp:effectExtent l="0" t="0" r="381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00750" cy="3400425"/>
                    </a:xfrm>
                    <a:prstGeom prst="rect">
                      <a:avLst/>
                    </a:prstGeom>
                  </pic:spPr>
                </pic:pic>
              </a:graphicData>
            </a:graphic>
          </wp:inline>
        </w:drawing>
      </w:r>
    </w:p>
    <w:p w14:paraId="5EE91877" w14:textId="4303B30F" w:rsidR="006561E3" w:rsidRPr="00877416" w:rsidRDefault="00466902" w:rsidP="00466902">
      <w:pPr>
        <w:pStyle w:val="Caption"/>
        <w:jc w:val="center"/>
        <w:rPr>
          <w:rFonts w:cstheme="minorHAnsi"/>
          <w:sz w:val="22"/>
          <w:szCs w:val="22"/>
        </w:rPr>
      </w:pPr>
      <w:r w:rsidRPr="00877416">
        <w:rPr>
          <w:rFonts w:cstheme="minorHAnsi"/>
          <w:sz w:val="22"/>
          <w:szCs w:val="22"/>
        </w:rPr>
        <w:t xml:space="preserve">Figure </w:t>
      </w:r>
      <w:r w:rsidRPr="00877416">
        <w:rPr>
          <w:rFonts w:cstheme="minorHAnsi"/>
          <w:sz w:val="22"/>
          <w:szCs w:val="22"/>
        </w:rPr>
        <w:fldChar w:fldCharType="begin"/>
      </w:r>
      <w:r w:rsidRPr="00877416">
        <w:rPr>
          <w:rFonts w:cstheme="minorHAnsi"/>
          <w:sz w:val="22"/>
          <w:szCs w:val="22"/>
        </w:rPr>
        <w:instrText xml:space="preserve"> SEQ Figure \* ARABIC </w:instrText>
      </w:r>
      <w:r w:rsidRPr="00877416">
        <w:rPr>
          <w:rFonts w:cstheme="minorHAnsi"/>
          <w:sz w:val="22"/>
          <w:szCs w:val="22"/>
        </w:rPr>
        <w:fldChar w:fldCharType="separate"/>
      </w:r>
      <w:r w:rsidR="00BB584B" w:rsidRPr="00877416">
        <w:rPr>
          <w:rFonts w:cstheme="minorHAnsi"/>
          <w:noProof/>
          <w:sz w:val="22"/>
          <w:szCs w:val="22"/>
        </w:rPr>
        <w:t>1</w:t>
      </w:r>
      <w:r w:rsidRPr="00877416">
        <w:rPr>
          <w:rFonts w:cstheme="minorHAnsi"/>
          <w:sz w:val="22"/>
          <w:szCs w:val="22"/>
        </w:rPr>
        <w:fldChar w:fldCharType="end"/>
      </w:r>
      <w:r w:rsidRPr="00877416">
        <w:rPr>
          <w:rFonts w:cstheme="minorHAnsi"/>
          <w:sz w:val="22"/>
          <w:szCs w:val="22"/>
        </w:rPr>
        <w:t xml:space="preserve"> - Implied Book </w:t>
      </w:r>
      <w:r w:rsidRPr="00877416">
        <w:rPr>
          <w:rFonts w:cstheme="minorHAnsi"/>
          <w:noProof/>
          <w:sz w:val="22"/>
          <w:szCs w:val="22"/>
        </w:rPr>
        <w:t>Popularity</w:t>
      </w:r>
    </w:p>
    <w:p w14:paraId="5E049914" w14:textId="77777777" w:rsidR="00466902" w:rsidRPr="00877416" w:rsidRDefault="00466902" w:rsidP="00603CCC">
      <w:pPr>
        <w:rPr>
          <w:rFonts w:cstheme="minorHAnsi"/>
          <w:sz w:val="22"/>
          <w:szCs w:val="22"/>
        </w:rPr>
      </w:pPr>
    </w:p>
    <w:p w14:paraId="53F71CCF" w14:textId="77777777" w:rsidR="00735A73" w:rsidRDefault="00CC3F19" w:rsidP="00735A73">
      <w:pPr>
        <w:rPr>
          <w:rFonts w:cstheme="minorHAnsi"/>
          <w:sz w:val="22"/>
          <w:szCs w:val="22"/>
        </w:rPr>
      </w:pPr>
      <w:r>
        <w:rPr>
          <w:rFonts w:cstheme="minorHAnsi"/>
          <w:sz w:val="22"/>
          <w:szCs w:val="22"/>
        </w:rPr>
        <w:br/>
      </w:r>
    </w:p>
    <w:p w14:paraId="5C946549" w14:textId="16E46B5A" w:rsidR="00CC3F19" w:rsidRPr="00CC3F19" w:rsidRDefault="00CC3F19" w:rsidP="00A00C3F">
      <w:pPr>
        <w:rPr>
          <w:rFonts w:cstheme="minorHAnsi"/>
          <w:sz w:val="22"/>
          <w:szCs w:val="22"/>
        </w:rPr>
      </w:pPr>
      <w:r w:rsidRPr="00CC3F19">
        <w:rPr>
          <w:rFonts w:cstheme="minorHAnsi"/>
          <w:sz w:val="22"/>
          <w:szCs w:val="22"/>
        </w:rPr>
        <w:t>Before moving into the full set of results and conclusions gained during the development of GenreBridge</w:t>
      </w:r>
      <w:r>
        <w:rPr>
          <w:rFonts w:cstheme="minorHAnsi"/>
          <w:sz w:val="22"/>
          <w:szCs w:val="22"/>
        </w:rPr>
        <w:t>, it is prudent to understand the manner in which it incorporates core principles of database management, as well as a high-level overview of its implementation.</w:t>
      </w:r>
    </w:p>
    <w:p w14:paraId="142B7178" w14:textId="77777777" w:rsidR="00CC3F19" w:rsidRDefault="00CC3F19" w:rsidP="00603CCC">
      <w:pPr>
        <w:rPr>
          <w:rFonts w:cstheme="minorHAnsi"/>
          <w:b/>
          <w:bCs/>
          <w:sz w:val="22"/>
          <w:szCs w:val="22"/>
        </w:rPr>
      </w:pPr>
    </w:p>
    <w:p w14:paraId="742BD679" w14:textId="4EE5A0CE" w:rsidR="00603CCC" w:rsidRPr="00877416" w:rsidRDefault="006561E3" w:rsidP="00603CCC">
      <w:pPr>
        <w:rPr>
          <w:rFonts w:cstheme="minorHAnsi"/>
          <w:b/>
          <w:bCs/>
          <w:i/>
          <w:iCs/>
          <w:sz w:val="22"/>
          <w:szCs w:val="22"/>
        </w:rPr>
      </w:pPr>
      <w:r w:rsidRPr="00877416">
        <w:rPr>
          <w:rFonts w:cstheme="minorHAnsi"/>
          <w:b/>
          <w:bCs/>
          <w:sz w:val="22"/>
          <w:szCs w:val="22"/>
        </w:rPr>
        <w:t>Course Relevance</w:t>
      </w:r>
      <w:r w:rsidR="007B068D">
        <w:rPr>
          <w:rFonts w:cstheme="minorHAnsi"/>
          <w:b/>
          <w:bCs/>
          <w:sz w:val="22"/>
          <w:szCs w:val="22"/>
        </w:rPr>
        <w:br/>
      </w:r>
      <w:r w:rsidRPr="00877416">
        <w:rPr>
          <w:rFonts w:cstheme="minorHAnsi"/>
          <w:b/>
          <w:bCs/>
          <w:i/>
          <w:iCs/>
          <w:sz w:val="22"/>
          <w:szCs w:val="22"/>
        </w:rPr>
        <w:br/>
      </w:r>
      <w:r w:rsidR="00603CCC" w:rsidRPr="00877416">
        <w:rPr>
          <w:rFonts w:cstheme="minorHAnsi"/>
          <w:sz w:val="22"/>
          <w:szCs w:val="22"/>
          <w:u w:val="single"/>
        </w:rPr>
        <w:t xml:space="preserve">SQL Data Definition and Manipulation: </w:t>
      </w:r>
    </w:p>
    <w:p w14:paraId="3B903333" w14:textId="77777777" w:rsidR="008970EC" w:rsidRDefault="008D25C0" w:rsidP="007B068D">
      <w:pPr>
        <w:rPr>
          <w:rFonts w:cstheme="minorHAnsi"/>
          <w:sz w:val="22"/>
          <w:szCs w:val="22"/>
        </w:rPr>
      </w:pPr>
      <w:r w:rsidRPr="008D25C0">
        <w:rPr>
          <w:rFonts w:cstheme="minorHAnsi"/>
          <w:sz w:val="22"/>
          <w:szCs w:val="22"/>
        </w:rPr>
        <w:t xml:space="preserve">GenreBridge </w:t>
      </w:r>
      <w:r>
        <w:rPr>
          <w:rFonts w:cstheme="minorHAnsi"/>
          <w:sz w:val="22"/>
          <w:szCs w:val="22"/>
        </w:rPr>
        <w:t xml:space="preserve">employs </w:t>
      </w:r>
      <w:r w:rsidRPr="008D25C0">
        <w:rPr>
          <w:rFonts w:cstheme="minorHAnsi"/>
          <w:sz w:val="22"/>
          <w:szCs w:val="22"/>
        </w:rPr>
        <w:t xml:space="preserve">the fundamentals of data definition and manipulation. The application </w:t>
      </w:r>
      <w:r w:rsidR="008970EC">
        <w:rPr>
          <w:rFonts w:cstheme="minorHAnsi"/>
          <w:sz w:val="22"/>
          <w:szCs w:val="22"/>
        </w:rPr>
        <w:t xml:space="preserve">is built upon a </w:t>
      </w:r>
      <w:r w:rsidRPr="008D25C0">
        <w:rPr>
          <w:rFonts w:cstheme="minorHAnsi"/>
          <w:sz w:val="22"/>
          <w:szCs w:val="22"/>
        </w:rPr>
        <w:t>well-structured data model</w:t>
      </w:r>
      <w:r w:rsidR="008970EC">
        <w:rPr>
          <w:rFonts w:cstheme="minorHAnsi"/>
          <w:sz w:val="22"/>
          <w:szCs w:val="22"/>
        </w:rPr>
        <w:t xml:space="preserve"> that was built by</w:t>
      </w:r>
      <w:r w:rsidRPr="008D25C0">
        <w:rPr>
          <w:rFonts w:cstheme="minorHAnsi"/>
          <w:sz w:val="22"/>
          <w:szCs w:val="22"/>
        </w:rPr>
        <w:t xml:space="preserve"> creating appropriate tables, attributes, and relationships within the database to represent real-world entities, such as books, authors, and playlists. </w:t>
      </w:r>
    </w:p>
    <w:p w14:paraId="41F4C645" w14:textId="77777777" w:rsidR="008970EC" w:rsidRDefault="008970EC" w:rsidP="007B068D">
      <w:pPr>
        <w:rPr>
          <w:rFonts w:cstheme="minorHAnsi"/>
          <w:sz w:val="22"/>
          <w:szCs w:val="22"/>
        </w:rPr>
      </w:pPr>
    </w:p>
    <w:p w14:paraId="59A7F027" w14:textId="66337613" w:rsidR="00603CCC" w:rsidRPr="008970EC" w:rsidRDefault="008970EC" w:rsidP="007B068D">
      <w:pPr>
        <w:rPr>
          <w:rFonts w:cstheme="minorHAnsi"/>
          <w:sz w:val="22"/>
          <w:szCs w:val="22"/>
        </w:rPr>
      </w:pPr>
      <w:r>
        <w:rPr>
          <w:rFonts w:cstheme="minorHAnsi"/>
          <w:sz w:val="22"/>
          <w:szCs w:val="22"/>
        </w:rPr>
        <w:t xml:space="preserve">The tables for the application were constructed by using SQL commands to specify </w:t>
      </w:r>
      <w:r w:rsidR="008D25C0" w:rsidRPr="008D25C0">
        <w:rPr>
          <w:rFonts w:cstheme="minorHAnsi"/>
          <w:sz w:val="22"/>
          <w:szCs w:val="22"/>
        </w:rPr>
        <w:t xml:space="preserve">data types, constraints, and primary and foreign keys to ensure data integrity and </w:t>
      </w:r>
      <w:r>
        <w:rPr>
          <w:rFonts w:cstheme="minorHAnsi"/>
          <w:sz w:val="22"/>
          <w:szCs w:val="22"/>
        </w:rPr>
        <w:t>ensure</w:t>
      </w:r>
      <w:r w:rsidR="008D25C0" w:rsidRPr="008D25C0">
        <w:rPr>
          <w:rFonts w:cstheme="minorHAnsi"/>
          <w:sz w:val="22"/>
          <w:szCs w:val="22"/>
        </w:rPr>
        <w:t xml:space="preserve"> efficient </w:t>
      </w:r>
      <w:r>
        <w:rPr>
          <w:rFonts w:cstheme="minorHAnsi"/>
          <w:sz w:val="22"/>
          <w:szCs w:val="22"/>
        </w:rPr>
        <w:t xml:space="preserve">data </w:t>
      </w:r>
      <w:r w:rsidR="008D25C0" w:rsidRPr="008D25C0">
        <w:rPr>
          <w:rFonts w:cstheme="minorHAnsi"/>
          <w:sz w:val="22"/>
          <w:szCs w:val="22"/>
        </w:rPr>
        <w:t xml:space="preserve">retrieval. </w:t>
      </w:r>
      <w:r>
        <w:rPr>
          <w:rFonts w:cstheme="minorHAnsi"/>
          <w:sz w:val="22"/>
          <w:szCs w:val="22"/>
        </w:rPr>
        <w:t xml:space="preserve">GenreBridge also uses SQL to manipulate data </w:t>
      </w:r>
      <w:r w:rsidR="008D25C0" w:rsidRPr="008D25C0">
        <w:rPr>
          <w:rFonts w:cstheme="minorHAnsi"/>
          <w:sz w:val="22"/>
          <w:szCs w:val="22"/>
        </w:rPr>
        <w:t>by inserting, updating, and deleting records as needed. This process includes querying the Google Books and Spotify APIs to retrieve relevant data, inserting the data into the corresponding tables, and establishing relationships between entities</w:t>
      </w:r>
      <w:r w:rsidR="00ED383D">
        <w:rPr>
          <w:rFonts w:cstheme="minorHAnsi"/>
          <w:sz w:val="22"/>
          <w:szCs w:val="22"/>
        </w:rPr>
        <w:t>.</w:t>
      </w:r>
      <w:r w:rsidR="008D25C0" w:rsidRPr="008D25C0">
        <w:rPr>
          <w:rFonts w:cstheme="minorHAnsi"/>
          <w:sz w:val="22"/>
          <w:szCs w:val="22"/>
        </w:rPr>
        <w:t xml:space="preserve"> GenreBridge </w:t>
      </w:r>
      <w:r>
        <w:rPr>
          <w:rFonts w:cstheme="minorHAnsi"/>
          <w:sz w:val="22"/>
          <w:szCs w:val="22"/>
        </w:rPr>
        <w:t>also utilizes</w:t>
      </w:r>
      <w:r w:rsidR="008D25C0" w:rsidRPr="008D25C0">
        <w:rPr>
          <w:rFonts w:cstheme="minorHAnsi"/>
          <w:sz w:val="22"/>
          <w:szCs w:val="22"/>
        </w:rPr>
        <w:t xml:space="preserve"> </w:t>
      </w:r>
      <w:r>
        <w:rPr>
          <w:rFonts w:cstheme="minorHAnsi"/>
          <w:sz w:val="22"/>
          <w:szCs w:val="22"/>
        </w:rPr>
        <w:t xml:space="preserve">SQL </w:t>
      </w:r>
      <w:r w:rsidR="008D25C0" w:rsidRPr="008D25C0">
        <w:rPr>
          <w:rFonts w:cstheme="minorHAnsi"/>
          <w:sz w:val="22"/>
          <w:szCs w:val="22"/>
        </w:rPr>
        <w:t>queri</w:t>
      </w:r>
      <w:r>
        <w:rPr>
          <w:rFonts w:cstheme="minorHAnsi"/>
          <w:sz w:val="22"/>
          <w:szCs w:val="22"/>
        </w:rPr>
        <w:t>es</w:t>
      </w:r>
      <w:r w:rsidR="008D25C0" w:rsidRPr="008D25C0">
        <w:rPr>
          <w:rFonts w:cstheme="minorHAnsi"/>
          <w:sz w:val="22"/>
          <w:szCs w:val="22"/>
        </w:rPr>
        <w:t xml:space="preserve"> to aggregate, filter, and analyze the data</w:t>
      </w:r>
      <w:r>
        <w:rPr>
          <w:rFonts w:cstheme="minorHAnsi"/>
          <w:sz w:val="22"/>
          <w:szCs w:val="22"/>
        </w:rPr>
        <w:t xml:space="preserve"> in order </w:t>
      </w:r>
      <w:r w:rsidR="008D25C0" w:rsidRPr="008D25C0">
        <w:rPr>
          <w:rFonts w:cstheme="minorHAnsi"/>
          <w:sz w:val="22"/>
          <w:szCs w:val="22"/>
        </w:rPr>
        <w:t>to discover trends, draw insights, and match users with playlists that complement their reading choices.</w:t>
      </w:r>
      <w:r w:rsidR="00603CCC" w:rsidRPr="00877416">
        <w:rPr>
          <w:rFonts w:cstheme="minorHAnsi"/>
          <w:i/>
          <w:iCs/>
          <w:sz w:val="22"/>
          <w:szCs w:val="22"/>
        </w:rPr>
        <w:br/>
      </w:r>
    </w:p>
    <w:p w14:paraId="1AB4DD5D" w14:textId="77777777" w:rsidR="00603CCC" w:rsidRPr="00877416" w:rsidRDefault="00603CCC" w:rsidP="00603CCC">
      <w:pPr>
        <w:rPr>
          <w:rFonts w:cstheme="minorHAnsi"/>
          <w:sz w:val="22"/>
          <w:szCs w:val="22"/>
          <w:u w:val="single"/>
        </w:rPr>
      </w:pPr>
      <w:r w:rsidRPr="00877416">
        <w:rPr>
          <w:rFonts w:cstheme="minorHAnsi"/>
          <w:sz w:val="22"/>
          <w:szCs w:val="22"/>
          <w:u w:val="single"/>
        </w:rPr>
        <w:t>Applications:</w:t>
      </w:r>
    </w:p>
    <w:p w14:paraId="1F018D8E" w14:textId="5F4645BA" w:rsidR="008D25C0" w:rsidRPr="008D25C0" w:rsidRDefault="008D25C0" w:rsidP="008D25C0">
      <w:pPr>
        <w:rPr>
          <w:rFonts w:cstheme="minorHAnsi"/>
          <w:sz w:val="22"/>
          <w:szCs w:val="22"/>
        </w:rPr>
      </w:pPr>
      <w:r w:rsidRPr="008D25C0">
        <w:rPr>
          <w:rFonts w:cstheme="minorHAnsi"/>
          <w:sz w:val="22"/>
          <w:szCs w:val="22"/>
        </w:rPr>
        <w:t xml:space="preserve">Multiple aspects of GenreBridge </w:t>
      </w:r>
      <w:r>
        <w:rPr>
          <w:rFonts w:cstheme="minorHAnsi"/>
          <w:sz w:val="22"/>
          <w:szCs w:val="22"/>
        </w:rPr>
        <w:t>are related to the fundamentals of applications</w:t>
      </w:r>
      <w:r w:rsidRPr="008D25C0">
        <w:rPr>
          <w:rFonts w:cstheme="minorHAnsi"/>
          <w:sz w:val="22"/>
          <w:szCs w:val="22"/>
        </w:rPr>
        <w:t xml:space="preserve">, particularly the components that enable input, either via API or directly from the user. For instance, GenreBridge uses the psycopg2 package to store the data returned by Python queries to the Spotify and Google Books APIs in Postgres, connecting the application layer to </w:t>
      </w:r>
      <w:r w:rsidRPr="008D25C0">
        <w:rPr>
          <w:rFonts w:cstheme="minorHAnsi"/>
          <w:sz w:val="22"/>
          <w:szCs w:val="22"/>
        </w:rPr>
        <w:lastRenderedPageBreak/>
        <w:t xml:space="preserve">the backend. Additionally, the application </w:t>
      </w:r>
      <w:r w:rsidR="00096DEC">
        <w:rPr>
          <w:rFonts w:cstheme="minorHAnsi"/>
          <w:sz w:val="22"/>
          <w:szCs w:val="22"/>
        </w:rPr>
        <w:t>makes use of</w:t>
      </w:r>
      <w:r w:rsidRPr="008D25C0">
        <w:rPr>
          <w:rFonts w:cstheme="minorHAnsi"/>
          <w:sz w:val="22"/>
          <w:szCs w:val="22"/>
        </w:rPr>
        <w:t xml:space="preserve"> several other Python packages (</w:t>
      </w:r>
      <w:proofErr w:type="spellStart"/>
      <w:r w:rsidRPr="008D25C0">
        <w:rPr>
          <w:rFonts w:cstheme="minorHAnsi"/>
          <w:sz w:val="22"/>
          <w:szCs w:val="22"/>
        </w:rPr>
        <w:t>spotipy</w:t>
      </w:r>
      <w:proofErr w:type="spellEnd"/>
      <w:r w:rsidRPr="008D25C0">
        <w:rPr>
          <w:rFonts w:cstheme="minorHAnsi"/>
          <w:sz w:val="22"/>
          <w:szCs w:val="22"/>
        </w:rPr>
        <w:t xml:space="preserve">, </w:t>
      </w:r>
      <w:proofErr w:type="spellStart"/>
      <w:r w:rsidRPr="008D25C0">
        <w:rPr>
          <w:rFonts w:cstheme="minorHAnsi"/>
          <w:sz w:val="22"/>
          <w:szCs w:val="22"/>
        </w:rPr>
        <w:t>configparser</w:t>
      </w:r>
      <w:proofErr w:type="spellEnd"/>
      <w:r w:rsidRPr="008D25C0">
        <w:rPr>
          <w:rFonts w:cstheme="minorHAnsi"/>
          <w:sz w:val="22"/>
          <w:szCs w:val="22"/>
        </w:rPr>
        <w:t>, google auth) to establish connections and authenticate with the Google Books and Spotify APIs.</w:t>
      </w:r>
    </w:p>
    <w:p w14:paraId="19A03A35" w14:textId="77777777" w:rsidR="008D25C0" w:rsidRPr="008D25C0" w:rsidRDefault="008D25C0" w:rsidP="008D25C0">
      <w:pPr>
        <w:ind w:firstLine="720"/>
        <w:rPr>
          <w:rFonts w:cstheme="minorHAnsi"/>
          <w:sz w:val="22"/>
          <w:szCs w:val="22"/>
        </w:rPr>
      </w:pPr>
    </w:p>
    <w:p w14:paraId="4AC052D4" w14:textId="4AADC994" w:rsidR="007B068D" w:rsidRPr="00AB33CA" w:rsidRDefault="008D25C0" w:rsidP="008D25C0">
      <w:pPr>
        <w:rPr>
          <w:rFonts w:cstheme="minorHAnsi"/>
          <w:color w:val="FF0000"/>
          <w:sz w:val="22"/>
          <w:szCs w:val="22"/>
        </w:rPr>
      </w:pPr>
      <w:r w:rsidRPr="008D25C0">
        <w:rPr>
          <w:rFonts w:cstheme="minorHAnsi"/>
          <w:sz w:val="22"/>
          <w:szCs w:val="22"/>
        </w:rPr>
        <w:t>Aside from Python packages, GenreBridge also makes use of HTML forms. The frontend of the application gathers user information through two HTML forms for the author's first and last names. These forms facilitate querying the Google Books API and subsequently the Spotify API before storing the data, matching the results, and displaying the information on the frontend for the user. Lastly, GenreBridge leverages a config file to connect to the DB and the Spotify API, ensuring that the username, password, and secret key remain hidden within the main Python application.</w:t>
      </w:r>
      <w:r w:rsidR="00AB33CA">
        <w:rPr>
          <w:rFonts w:cstheme="minorHAnsi"/>
          <w:sz w:val="22"/>
          <w:szCs w:val="22"/>
        </w:rPr>
        <w:t xml:space="preserve"> </w:t>
      </w:r>
    </w:p>
    <w:p w14:paraId="5D02F520" w14:textId="77777777" w:rsidR="008D25C0" w:rsidRPr="00877416" w:rsidRDefault="008D25C0" w:rsidP="008D25C0">
      <w:pPr>
        <w:ind w:firstLine="720"/>
        <w:rPr>
          <w:rFonts w:cstheme="minorHAnsi"/>
          <w:i/>
          <w:iCs/>
          <w:sz w:val="22"/>
          <w:szCs w:val="22"/>
        </w:rPr>
      </w:pPr>
    </w:p>
    <w:p w14:paraId="14F66F8B" w14:textId="77777777" w:rsidR="00110458" w:rsidRDefault="00603CCC" w:rsidP="00110458">
      <w:pPr>
        <w:keepNext/>
        <w:rPr>
          <w:rFonts w:cstheme="minorHAnsi"/>
          <w:sz w:val="22"/>
          <w:szCs w:val="22"/>
        </w:rPr>
      </w:pPr>
      <w:r w:rsidRPr="00877416">
        <w:rPr>
          <w:rFonts w:cstheme="minorHAnsi"/>
          <w:sz w:val="22"/>
          <w:szCs w:val="22"/>
          <w:u w:val="single"/>
        </w:rPr>
        <w:t>Data Modeling:</w:t>
      </w:r>
      <w:r w:rsidR="002B720C" w:rsidRPr="00877416">
        <w:rPr>
          <w:rFonts w:cstheme="minorHAnsi"/>
          <w:sz w:val="22"/>
          <w:szCs w:val="22"/>
        </w:rPr>
        <w:t xml:space="preserve"> </w:t>
      </w:r>
    </w:p>
    <w:p w14:paraId="61CCC8B7" w14:textId="532A3314" w:rsidR="00B63ED2" w:rsidRPr="00877416" w:rsidRDefault="002B720C" w:rsidP="00877416">
      <w:pPr>
        <w:keepNext/>
        <w:jc w:val="center"/>
        <w:rPr>
          <w:rFonts w:cstheme="minorHAnsi"/>
          <w:sz w:val="22"/>
          <w:szCs w:val="22"/>
        </w:rPr>
      </w:pPr>
      <w:r w:rsidRPr="00877416">
        <w:rPr>
          <w:rFonts w:cstheme="minorHAnsi"/>
          <w:noProof/>
          <w:sz w:val="22"/>
          <w:szCs w:val="22"/>
        </w:rPr>
        <w:drawing>
          <wp:inline distT="0" distB="0" distL="0" distR="0" wp14:anchorId="44712629" wp14:editId="4AB4927F">
            <wp:extent cx="6287784" cy="386524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08465" cy="3877954"/>
                    </a:xfrm>
                    <a:prstGeom prst="rect">
                      <a:avLst/>
                    </a:prstGeom>
                  </pic:spPr>
                </pic:pic>
              </a:graphicData>
            </a:graphic>
          </wp:inline>
        </w:drawing>
      </w:r>
    </w:p>
    <w:p w14:paraId="0B3B7775" w14:textId="3A4996F6" w:rsidR="00603CCC" w:rsidRPr="00877416" w:rsidRDefault="00B63ED2" w:rsidP="00877416">
      <w:pPr>
        <w:pStyle w:val="Caption"/>
        <w:jc w:val="center"/>
        <w:rPr>
          <w:rFonts w:cstheme="minorHAnsi"/>
          <w:sz w:val="22"/>
          <w:szCs w:val="22"/>
          <w:u w:val="single"/>
        </w:rPr>
      </w:pPr>
      <w:r w:rsidRPr="00877416">
        <w:rPr>
          <w:rFonts w:cstheme="minorHAnsi"/>
          <w:sz w:val="22"/>
          <w:szCs w:val="22"/>
        </w:rPr>
        <w:t xml:space="preserve">Figure </w:t>
      </w:r>
      <w:r w:rsidRPr="00877416">
        <w:rPr>
          <w:rFonts w:cstheme="minorHAnsi"/>
          <w:sz w:val="22"/>
          <w:szCs w:val="22"/>
        </w:rPr>
        <w:fldChar w:fldCharType="begin"/>
      </w:r>
      <w:r w:rsidRPr="00877416">
        <w:rPr>
          <w:rFonts w:cstheme="minorHAnsi"/>
          <w:sz w:val="22"/>
          <w:szCs w:val="22"/>
        </w:rPr>
        <w:instrText xml:space="preserve"> SEQ Figure \* ARABIC </w:instrText>
      </w:r>
      <w:r w:rsidRPr="00877416">
        <w:rPr>
          <w:rFonts w:cstheme="minorHAnsi"/>
          <w:sz w:val="22"/>
          <w:szCs w:val="22"/>
        </w:rPr>
        <w:fldChar w:fldCharType="separate"/>
      </w:r>
      <w:r w:rsidR="00BB584B" w:rsidRPr="00877416">
        <w:rPr>
          <w:rFonts w:cstheme="minorHAnsi"/>
          <w:noProof/>
          <w:sz w:val="22"/>
          <w:szCs w:val="22"/>
        </w:rPr>
        <w:t>2</w:t>
      </w:r>
      <w:r w:rsidRPr="00877416">
        <w:rPr>
          <w:rFonts w:cstheme="minorHAnsi"/>
          <w:sz w:val="22"/>
          <w:szCs w:val="22"/>
        </w:rPr>
        <w:fldChar w:fldCharType="end"/>
      </w:r>
      <w:r w:rsidRPr="00877416">
        <w:rPr>
          <w:rFonts w:cstheme="minorHAnsi"/>
          <w:sz w:val="22"/>
          <w:szCs w:val="22"/>
        </w:rPr>
        <w:t xml:space="preserve"> - GenreBridge ER Diagram</w:t>
      </w:r>
    </w:p>
    <w:p w14:paraId="15B35242" w14:textId="77777777" w:rsidR="00B63ED2" w:rsidRPr="00877416" w:rsidRDefault="00B63ED2" w:rsidP="00603CCC">
      <w:pPr>
        <w:rPr>
          <w:rFonts w:cstheme="minorHAnsi"/>
          <w:i/>
          <w:iCs/>
          <w:sz w:val="22"/>
          <w:szCs w:val="22"/>
        </w:rPr>
      </w:pPr>
    </w:p>
    <w:p w14:paraId="298F3901" w14:textId="07FBD4D0" w:rsidR="00834344" w:rsidRPr="00834344" w:rsidRDefault="00834344" w:rsidP="00834344">
      <w:pPr>
        <w:rPr>
          <w:rFonts w:cstheme="minorHAnsi"/>
          <w:sz w:val="22"/>
          <w:szCs w:val="22"/>
        </w:rPr>
      </w:pPr>
      <w:r w:rsidRPr="00834344">
        <w:rPr>
          <w:rFonts w:cstheme="minorHAnsi"/>
          <w:sz w:val="22"/>
          <w:szCs w:val="22"/>
        </w:rPr>
        <w:t xml:space="preserve">The project heavily relies </w:t>
      </w:r>
      <w:r w:rsidRPr="00ED383D">
        <w:rPr>
          <w:rFonts w:cstheme="minorHAnsi"/>
          <w:sz w:val="22"/>
          <w:szCs w:val="22"/>
        </w:rPr>
        <w:t xml:space="preserve">on </w:t>
      </w:r>
      <w:r w:rsidR="00ED383D" w:rsidRPr="00ED383D">
        <w:rPr>
          <w:rFonts w:cstheme="minorHAnsi"/>
          <w:sz w:val="22"/>
          <w:szCs w:val="22"/>
        </w:rPr>
        <w:t xml:space="preserve">the </w:t>
      </w:r>
      <w:r w:rsidRPr="00ED383D">
        <w:rPr>
          <w:rFonts w:cstheme="minorHAnsi"/>
          <w:sz w:val="22"/>
          <w:szCs w:val="22"/>
        </w:rPr>
        <w:t>core</w:t>
      </w:r>
      <w:r>
        <w:rPr>
          <w:rFonts w:cstheme="minorHAnsi"/>
          <w:sz w:val="22"/>
          <w:szCs w:val="22"/>
        </w:rPr>
        <w:t xml:space="preserve"> </w:t>
      </w:r>
      <w:r w:rsidR="00ED383D">
        <w:rPr>
          <w:rFonts w:cstheme="minorHAnsi"/>
          <w:sz w:val="22"/>
          <w:szCs w:val="22"/>
        </w:rPr>
        <w:t xml:space="preserve">concepts </w:t>
      </w:r>
      <w:r>
        <w:rPr>
          <w:rFonts w:cstheme="minorHAnsi"/>
          <w:sz w:val="22"/>
          <w:szCs w:val="22"/>
        </w:rPr>
        <w:t>of</w:t>
      </w:r>
      <w:r w:rsidRPr="00834344">
        <w:rPr>
          <w:rFonts w:cstheme="minorHAnsi"/>
          <w:sz w:val="22"/>
          <w:szCs w:val="22"/>
        </w:rPr>
        <w:t xml:space="preserve"> data</w:t>
      </w:r>
      <w:r>
        <w:rPr>
          <w:rFonts w:cstheme="minorHAnsi"/>
          <w:sz w:val="22"/>
          <w:szCs w:val="22"/>
        </w:rPr>
        <w:t xml:space="preserve"> modeling</w:t>
      </w:r>
      <w:r w:rsidR="009E254C">
        <w:rPr>
          <w:rFonts w:cstheme="minorHAnsi"/>
          <w:sz w:val="22"/>
          <w:szCs w:val="22"/>
        </w:rPr>
        <w:t xml:space="preserve"> (Figure 2)</w:t>
      </w:r>
      <w:r w:rsidRPr="00834344">
        <w:rPr>
          <w:rFonts w:cstheme="minorHAnsi"/>
          <w:sz w:val="22"/>
          <w:szCs w:val="22"/>
        </w:rPr>
        <w:t>. Gathering the requirements for the data model was one of the very first steps in performing</w:t>
      </w:r>
      <w:r>
        <w:rPr>
          <w:rFonts w:cstheme="minorHAnsi"/>
          <w:sz w:val="22"/>
          <w:szCs w:val="22"/>
        </w:rPr>
        <w:t xml:space="preserve"> GenreBridge’s</w:t>
      </w:r>
      <w:r w:rsidRPr="00834344">
        <w:rPr>
          <w:rFonts w:cstheme="minorHAnsi"/>
          <w:sz w:val="22"/>
          <w:szCs w:val="22"/>
        </w:rPr>
        <w:t xml:space="preserve"> initial data modeling. </w:t>
      </w:r>
      <w:r>
        <w:rPr>
          <w:rFonts w:cstheme="minorHAnsi"/>
          <w:sz w:val="22"/>
          <w:szCs w:val="22"/>
        </w:rPr>
        <w:t>As result, b</w:t>
      </w:r>
      <w:r w:rsidRPr="00834344">
        <w:rPr>
          <w:rFonts w:cstheme="minorHAnsi"/>
          <w:sz w:val="22"/>
          <w:szCs w:val="22"/>
        </w:rPr>
        <w:t>efore building or designing any tables in the database, it was necessary to collect data requirements to support the project, which involved developing a robust concept as a basis for identifying data points.</w:t>
      </w:r>
    </w:p>
    <w:p w14:paraId="768AA0BE" w14:textId="77777777" w:rsidR="00834344" w:rsidRPr="00834344" w:rsidRDefault="00834344" w:rsidP="00834344">
      <w:pPr>
        <w:rPr>
          <w:rFonts w:cstheme="minorHAnsi"/>
          <w:sz w:val="22"/>
          <w:szCs w:val="22"/>
        </w:rPr>
      </w:pPr>
    </w:p>
    <w:p w14:paraId="73BA7049" w14:textId="3F45A0DE" w:rsidR="00834344" w:rsidRDefault="00834344" w:rsidP="00834344">
      <w:pPr>
        <w:rPr>
          <w:rFonts w:cstheme="minorHAnsi"/>
          <w:sz w:val="22"/>
          <w:szCs w:val="22"/>
        </w:rPr>
      </w:pPr>
      <w:r w:rsidRPr="00834344">
        <w:rPr>
          <w:rFonts w:cstheme="minorHAnsi"/>
          <w:sz w:val="22"/>
          <w:szCs w:val="22"/>
        </w:rPr>
        <w:t xml:space="preserve">Understanding and implementing concepts related to entities, attributes, and relationships was crucial for devising a logical way to store the data, ensuring the database structure accurately represented real-life scenarios. For instance, the relationship between books and authors is many-to-many since a book can have multiple authors and an author may have written more than one book. Consequently, storing books and authors in a single entity is unfeasible. To accommodate this, the information is distributed across three tables (books, authors, and </w:t>
      </w:r>
      <w:proofErr w:type="spellStart"/>
      <w:r w:rsidRPr="00834344">
        <w:rPr>
          <w:rFonts w:cstheme="minorHAnsi"/>
          <w:sz w:val="22"/>
          <w:szCs w:val="22"/>
        </w:rPr>
        <w:t>book_author_mapping</w:t>
      </w:r>
      <w:proofErr w:type="spellEnd"/>
      <w:r w:rsidRPr="00834344">
        <w:rPr>
          <w:rFonts w:cstheme="minorHAnsi"/>
          <w:sz w:val="22"/>
          <w:szCs w:val="22"/>
        </w:rPr>
        <w:t>), allowing for storage and access in a normalized manner.</w:t>
      </w:r>
    </w:p>
    <w:p w14:paraId="49F0BE22" w14:textId="77777777" w:rsidR="00834344" w:rsidRPr="007107C4" w:rsidRDefault="00834344" w:rsidP="00834344">
      <w:pPr>
        <w:rPr>
          <w:rFonts w:cstheme="minorHAnsi"/>
          <w:sz w:val="22"/>
          <w:szCs w:val="22"/>
        </w:rPr>
      </w:pPr>
    </w:p>
    <w:p w14:paraId="386ACC49" w14:textId="3D9CB5F7" w:rsidR="00603CCC" w:rsidRDefault="007107C4" w:rsidP="007107C4">
      <w:pPr>
        <w:rPr>
          <w:rFonts w:cstheme="minorHAnsi"/>
          <w:sz w:val="22"/>
          <w:szCs w:val="22"/>
        </w:rPr>
      </w:pPr>
      <w:r w:rsidRPr="007107C4">
        <w:rPr>
          <w:rFonts w:cstheme="minorHAnsi"/>
          <w:sz w:val="22"/>
          <w:szCs w:val="22"/>
        </w:rPr>
        <w:lastRenderedPageBreak/>
        <w:t xml:space="preserve">It was also essential to understand and implement concepts related to entities, attributes, and relationships to come up with a logical way to store the data so that the database structure was representative of real life. For example, the relationship between books and authors is many-to-many, as a book can have multiple authors and an author has likely written more than one book. Because of this, there is no clean way to store books and authors in a single entity. Instead, this information is spread across three tables (books, authors, and </w:t>
      </w:r>
      <w:proofErr w:type="spellStart"/>
      <w:r w:rsidRPr="007107C4">
        <w:rPr>
          <w:rFonts w:cstheme="minorHAnsi"/>
          <w:sz w:val="22"/>
          <w:szCs w:val="22"/>
        </w:rPr>
        <w:t>book_author_mapping</w:t>
      </w:r>
      <w:proofErr w:type="spellEnd"/>
      <w:r w:rsidRPr="007107C4">
        <w:rPr>
          <w:rFonts w:cstheme="minorHAnsi"/>
          <w:sz w:val="22"/>
          <w:szCs w:val="22"/>
        </w:rPr>
        <w:t>) to allow this data to be stored and accessed in a normalized way.</w:t>
      </w:r>
    </w:p>
    <w:p w14:paraId="7E6BA7B6" w14:textId="77777777" w:rsidR="007107C4" w:rsidRPr="00877416" w:rsidRDefault="007107C4" w:rsidP="007107C4">
      <w:pPr>
        <w:rPr>
          <w:rFonts w:eastAsia="Times New Roman" w:cstheme="minorHAnsi"/>
          <w:b/>
          <w:bCs/>
          <w:color w:val="000000"/>
          <w:kern w:val="0"/>
          <w:sz w:val="22"/>
          <w:szCs w:val="22"/>
          <w14:ligatures w14:val="none"/>
        </w:rPr>
      </w:pPr>
    </w:p>
    <w:p w14:paraId="6CC0A3B7" w14:textId="46BCA24A" w:rsidR="002B720C" w:rsidRPr="00877416" w:rsidRDefault="00603CCC" w:rsidP="002B720C">
      <w:pPr>
        <w:rPr>
          <w:rFonts w:eastAsia="Times New Roman" w:cstheme="minorHAnsi"/>
          <w:b/>
          <w:bCs/>
          <w:color w:val="000000"/>
          <w:kern w:val="0"/>
          <w:sz w:val="22"/>
          <w:szCs w:val="22"/>
          <w14:ligatures w14:val="none"/>
        </w:rPr>
      </w:pPr>
      <w:r w:rsidRPr="00877416">
        <w:rPr>
          <w:rFonts w:eastAsia="Times New Roman" w:cstheme="minorHAnsi"/>
          <w:b/>
          <w:bCs/>
          <w:color w:val="000000"/>
          <w:kern w:val="0"/>
          <w:sz w:val="22"/>
          <w:szCs w:val="22"/>
          <w14:ligatures w14:val="none"/>
        </w:rPr>
        <w:t>Implementation</w:t>
      </w:r>
    </w:p>
    <w:p w14:paraId="4BB8FE33" w14:textId="14D8B94D" w:rsidR="00C705FC" w:rsidRPr="001C38B9" w:rsidRDefault="00396079" w:rsidP="002B720C">
      <w:pPr>
        <w:rPr>
          <w:rFonts w:eastAsia="Times New Roman" w:cstheme="minorHAnsi"/>
          <w:color w:val="FF0000"/>
          <w:kern w:val="0"/>
          <w:sz w:val="22"/>
          <w:szCs w:val="22"/>
          <w14:ligatures w14:val="none"/>
        </w:rPr>
      </w:pPr>
      <w:r w:rsidRPr="00396079">
        <w:rPr>
          <w:rFonts w:eastAsia="Times New Roman" w:cstheme="minorHAnsi"/>
          <w:color w:val="000000"/>
          <w:kern w:val="0"/>
          <w:sz w:val="22"/>
          <w:szCs w:val="22"/>
          <w14:ligatures w14:val="none"/>
        </w:rPr>
        <w:t>The frontend of GenreBridge</w:t>
      </w:r>
      <w:r>
        <w:rPr>
          <w:rFonts w:eastAsia="Times New Roman" w:cstheme="minorHAnsi"/>
          <w:color w:val="000000"/>
          <w:kern w:val="0"/>
          <w:sz w:val="22"/>
          <w:szCs w:val="22"/>
          <w14:ligatures w14:val="none"/>
        </w:rPr>
        <w:t xml:space="preserve"> is built on</w:t>
      </w:r>
      <w:r w:rsidRPr="00396079">
        <w:rPr>
          <w:rFonts w:eastAsia="Times New Roman" w:cstheme="minorHAnsi"/>
          <w:color w:val="000000"/>
          <w:kern w:val="0"/>
          <w:sz w:val="22"/>
          <w:szCs w:val="22"/>
          <w14:ligatures w14:val="none"/>
        </w:rPr>
        <w:t xml:space="preserve"> HTML, CSS, </w:t>
      </w:r>
      <w:r>
        <w:rPr>
          <w:rFonts w:eastAsia="Times New Roman" w:cstheme="minorHAnsi"/>
          <w:color w:val="000000"/>
          <w:kern w:val="0"/>
          <w:sz w:val="22"/>
          <w:szCs w:val="22"/>
          <w14:ligatures w14:val="none"/>
        </w:rPr>
        <w:t xml:space="preserve">JavaScript, </w:t>
      </w:r>
      <w:r w:rsidRPr="00396079">
        <w:rPr>
          <w:rFonts w:eastAsia="Times New Roman" w:cstheme="minorHAnsi"/>
          <w:color w:val="000000"/>
          <w:kern w:val="0"/>
          <w:sz w:val="22"/>
          <w:szCs w:val="22"/>
          <w14:ligatures w14:val="none"/>
        </w:rPr>
        <w:t>and Bootstrap</w:t>
      </w:r>
      <w:r>
        <w:rPr>
          <w:rFonts w:eastAsia="Times New Roman" w:cstheme="minorHAnsi"/>
          <w:color w:val="000000"/>
          <w:kern w:val="0"/>
          <w:sz w:val="22"/>
          <w:szCs w:val="22"/>
          <w14:ligatures w14:val="none"/>
        </w:rPr>
        <w:t xml:space="preserve"> and</w:t>
      </w:r>
      <w:r w:rsidRPr="00396079">
        <w:rPr>
          <w:rFonts w:eastAsia="Times New Roman" w:cstheme="minorHAnsi"/>
          <w:color w:val="000000"/>
          <w:kern w:val="0"/>
          <w:sz w:val="22"/>
          <w:szCs w:val="22"/>
          <w14:ligatures w14:val="none"/>
        </w:rPr>
        <w:t xml:space="preserve"> enables users to input a book title and author to receive a complementary Spotify playlist</w:t>
      </w:r>
      <w:r w:rsidR="005605C9">
        <w:rPr>
          <w:rFonts w:eastAsia="Times New Roman" w:cstheme="minorHAnsi"/>
          <w:color w:val="000000"/>
          <w:kern w:val="0"/>
          <w:sz w:val="22"/>
          <w:szCs w:val="22"/>
          <w14:ligatures w14:val="none"/>
        </w:rPr>
        <w:t xml:space="preserve"> (Figure 3)</w:t>
      </w:r>
      <w:r w:rsidRPr="00396079">
        <w:rPr>
          <w:rFonts w:eastAsia="Times New Roman" w:cstheme="minorHAnsi"/>
          <w:color w:val="000000"/>
          <w:kern w:val="0"/>
          <w:sz w:val="22"/>
          <w:szCs w:val="22"/>
          <w14:ligatures w14:val="none"/>
        </w:rPr>
        <w:t xml:space="preserve">. </w:t>
      </w:r>
      <w:r>
        <w:rPr>
          <w:rFonts w:eastAsia="Times New Roman" w:cstheme="minorHAnsi"/>
          <w:color w:val="000000"/>
          <w:kern w:val="0"/>
          <w:sz w:val="22"/>
          <w:szCs w:val="22"/>
          <w14:ligatures w14:val="none"/>
        </w:rPr>
        <w:t>T</w:t>
      </w:r>
      <w:r w:rsidRPr="00396079">
        <w:rPr>
          <w:rFonts w:eastAsia="Times New Roman" w:cstheme="minorHAnsi"/>
          <w:color w:val="000000"/>
          <w:kern w:val="0"/>
          <w:sz w:val="22"/>
          <w:szCs w:val="22"/>
          <w14:ligatures w14:val="none"/>
        </w:rPr>
        <w:t xml:space="preserve">he application </w:t>
      </w:r>
      <w:r>
        <w:rPr>
          <w:rFonts w:eastAsia="Times New Roman" w:cstheme="minorHAnsi"/>
          <w:color w:val="000000"/>
          <w:kern w:val="0"/>
          <w:sz w:val="22"/>
          <w:szCs w:val="22"/>
          <w14:ligatures w14:val="none"/>
        </w:rPr>
        <w:t>uses Python and Flask to query</w:t>
      </w:r>
      <w:r w:rsidRPr="00396079">
        <w:rPr>
          <w:rFonts w:eastAsia="Times New Roman" w:cstheme="minorHAnsi"/>
          <w:color w:val="000000"/>
          <w:kern w:val="0"/>
          <w:sz w:val="22"/>
          <w:szCs w:val="22"/>
          <w14:ligatures w14:val="none"/>
        </w:rPr>
        <w:t xml:space="preserve"> the Google Books API using user input</w:t>
      </w:r>
      <w:r>
        <w:rPr>
          <w:rFonts w:eastAsia="Times New Roman" w:cstheme="minorHAnsi"/>
          <w:color w:val="000000"/>
          <w:kern w:val="0"/>
          <w:sz w:val="22"/>
          <w:szCs w:val="22"/>
          <w14:ligatures w14:val="none"/>
        </w:rPr>
        <w:t>.</w:t>
      </w:r>
      <w:r w:rsidRPr="00396079">
        <w:rPr>
          <w:rFonts w:eastAsia="Times New Roman" w:cstheme="minorHAnsi"/>
          <w:color w:val="000000"/>
          <w:kern w:val="0"/>
          <w:sz w:val="22"/>
          <w:szCs w:val="22"/>
          <w14:ligatures w14:val="none"/>
        </w:rPr>
        <w:t xml:space="preserve"> </w:t>
      </w:r>
      <w:r>
        <w:rPr>
          <w:rFonts w:eastAsia="Times New Roman" w:cstheme="minorHAnsi"/>
          <w:color w:val="000000"/>
          <w:kern w:val="0"/>
          <w:sz w:val="22"/>
          <w:szCs w:val="22"/>
          <w14:ligatures w14:val="none"/>
        </w:rPr>
        <w:t xml:space="preserve">In doing so, the application </w:t>
      </w:r>
      <w:r w:rsidRPr="00396079">
        <w:rPr>
          <w:rFonts w:eastAsia="Times New Roman" w:cstheme="minorHAnsi"/>
          <w:color w:val="000000"/>
          <w:kern w:val="0"/>
          <w:sz w:val="22"/>
          <w:szCs w:val="22"/>
          <w14:ligatures w14:val="none"/>
        </w:rPr>
        <w:t>retrieves additional information about the book, including publication year, ISBN, and associated keywords</w:t>
      </w:r>
      <w:r>
        <w:rPr>
          <w:rFonts w:eastAsia="Times New Roman" w:cstheme="minorHAnsi"/>
          <w:color w:val="000000"/>
          <w:kern w:val="0"/>
          <w:sz w:val="22"/>
          <w:szCs w:val="22"/>
          <w14:ligatures w14:val="none"/>
        </w:rPr>
        <w:t xml:space="preserve">; </w:t>
      </w:r>
      <w:r w:rsidRPr="00396079">
        <w:rPr>
          <w:rFonts w:eastAsia="Times New Roman" w:cstheme="minorHAnsi"/>
          <w:color w:val="000000"/>
          <w:kern w:val="0"/>
          <w:sz w:val="22"/>
          <w:szCs w:val="22"/>
          <w14:ligatures w14:val="none"/>
        </w:rPr>
        <w:t>GenreBridge stores all the book information across several tables in a normalized PostgreSQL database.</w:t>
      </w:r>
      <w:r w:rsidR="001C38B9">
        <w:rPr>
          <w:rFonts w:eastAsia="Times New Roman" w:cstheme="minorHAnsi"/>
          <w:color w:val="FF0000"/>
          <w:kern w:val="0"/>
          <w:sz w:val="22"/>
          <w:szCs w:val="22"/>
          <w14:ligatures w14:val="none"/>
        </w:rPr>
        <w:t xml:space="preserve"> </w:t>
      </w:r>
    </w:p>
    <w:p w14:paraId="0BC3CDB7" w14:textId="77777777" w:rsidR="00281C40" w:rsidRPr="00877416" w:rsidRDefault="00281C40" w:rsidP="00C705FC">
      <w:pPr>
        <w:keepNext/>
        <w:jc w:val="center"/>
        <w:rPr>
          <w:rFonts w:cstheme="minorHAnsi"/>
          <w:sz w:val="22"/>
          <w:szCs w:val="22"/>
        </w:rPr>
      </w:pPr>
      <w:r w:rsidRPr="00877416">
        <w:rPr>
          <w:rFonts w:eastAsia="Times New Roman" w:cstheme="minorHAnsi"/>
          <w:b/>
          <w:bCs/>
          <w:noProof/>
          <w:color w:val="000000"/>
          <w:kern w:val="0"/>
          <w:sz w:val="22"/>
          <w:szCs w:val="22"/>
          <w14:ligatures w14:val="none"/>
        </w:rPr>
        <w:drawing>
          <wp:inline distT="0" distB="0" distL="0" distR="0" wp14:anchorId="73CB5AC5" wp14:editId="69238F1A">
            <wp:extent cx="5325106" cy="4890499"/>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rotWithShape="1">
                    <a:blip r:embed="rId9"/>
                    <a:srcRect t="1288"/>
                    <a:stretch/>
                  </pic:blipFill>
                  <pic:spPr bwMode="auto">
                    <a:xfrm>
                      <a:off x="0" y="0"/>
                      <a:ext cx="5349232" cy="4912656"/>
                    </a:xfrm>
                    <a:prstGeom prst="rect">
                      <a:avLst/>
                    </a:prstGeom>
                    <a:ln>
                      <a:noFill/>
                    </a:ln>
                    <a:extLst>
                      <a:ext uri="{53640926-AAD7-44D8-BBD7-CCE9431645EC}">
                        <a14:shadowObscured xmlns:a14="http://schemas.microsoft.com/office/drawing/2010/main"/>
                      </a:ext>
                    </a:extLst>
                  </pic:spPr>
                </pic:pic>
              </a:graphicData>
            </a:graphic>
          </wp:inline>
        </w:drawing>
      </w:r>
    </w:p>
    <w:p w14:paraId="1D669868" w14:textId="46DFAF4B" w:rsidR="00281C40" w:rsidRPr="00877416" w:rsidRDefault="00281C40" w:rsidP="00C705FC">
      <w:pPr>
        <w:pStyle w:val="Caption"/>
        <w:jc w:val="center"/>
        <w:rPr>
          <w:rFonts w:eastAsia="Times New Roman" w:cstheme="minorHAnsi"/>
          <w:b/>
          <w:bCs/>
          <w:color w:val="000000"/>
          <w:kern w:val="0"/>
          <w:sz w:val="22"/>
          <w:szCs w:val="22"/>
          <w14:ligatures w14:val="none"/>
        </w:rPr>
      </w:pPr>
      <w:r w:rsidRPr="00877416">
        <w:rPr>
          <w:rFonts w:cstheme="minorHAnsi"/>
          <w:sz w:val="22"/>
          <w:szCs w:val="22"/>
        </w:rPr>
        <w:t xml:space="preserve">Figure </w:t>
      </w:r>
      <w:r w:rsidRPr="00877416">
        <w:rPr>
          <w:rFonts w:cstheme="minorHAnsi"/>
          <w:sz w:val="22"/>
          <w:szCs w:val="22"/>
        </w:rPr>
        <w:fldChar w:fldCharType="begin"/>
      </w:r>
      <w:r w:rsidRPr="00877416">
        <w:rPr>
          <w:rFonts w:cstheme="minorHAnsi"/>
          <w:sz w:val="22"/>
          <w:szCs w:val="22"/>
        </w:rPr>
        <w:instrText xml:space="preserve"> SEQ Figure \* ARABIC </w:instrText>
      </w:r>
      <w:r w:rsidRPr="00877416">
        <w:rPr>
          <w:rFonts w:cstheme="minorHAnsi"/>
          <w:sz w:val="22"/>
          <w:szCs w:val="22"/>
        </w:rPr>
        <w:fldChar w:fldCharType="separate"/>
      </w:r>
      <w:r w:rsidR="00BB584B" w:rsidRPr="00877416">
        <w:rPr>
          <w:rFonts w:cstheme="minorHAnsi"/>
          <w:noProof/>
          <w:sz w:val="22"/>
          <w:szCs w:val="22"/>
        </w:rPr>
        <w:t>3</w:t>
      </w:r>
      <w:r w:rsidRPr="00877416">
        <w:rPr>
          <w:rFonts w:cstheme="minorHAnsi"/>
          <w:sz w:val="22"/>
          <w:szCs w:val="22"/>
        </w:rPr>
        <w:fldChar w:fldCharType="end"/>
      </w:r>
      <w:r w:rsidRPr="00877416">
        <w:rPr>
          <w:rFonts w:cstheme="minorHAnsi"/>
          <w:sz w:val="22"/>
          <w:szCs w:val="22"/>
        </w:rPr>
        <w:t xml:space="preserve"> - Search form on GenreBridge front end</w:t>
      </w:r>
    </w:p>
    <w:p w14:paraId="5EFAD98D" w14:textId="787C2480" w:rsidR="00396079" w:rsidRDefault="00396079" w:rsidP="00396079">
      <w:pPr>
        <w:keepNext/>
        <w:textAlignment w:val="baseline"/>
        <w:rPr>
          <w:rFonts w:eastAsia="Times New Roman" w:cstheme="minorHAnsi"/>
          <w:color w:val="000000"/>
          <w:kern w:val="0"/>
          <w:sz w:val="22"/>
          <w:szCs w:val="22"/>
          <w14:ligatures w14:val="none"/>
        </w:rPr>
      </w:pPr>
      <w:r w:rsidRPr="00396079">
        <w:rPr>
          <w:rFonts w:eastAsia="Times New Roman" w:cstheme="minorHAnsi"/>
          <w:color w:val="000000"/>
          <w:kern w:val="0"/>
          <w:sz w:val="22"/>
          <w:szCs w:val="22"/>
          <w14:ligatures w14:val="none"/>
        </w:rPr>
        <w:lastRenderedPageBreak/>
        <w:t xml:space="preserve">Next, GenreBridge makes another API request to Spotify to retrieve a matching playlist. The application initially </w:t>
      </w:r>
      <w:r>
        <w:rPr>
          <w:rFonts w:eastAsia="Times New Roman" w:cstheme="minorHAnsi"/>
          <w:color w:val="000000"/>
          <w:kern w:val="0"/>
          <w:sz w:val="22"/>
          <w:szCs w:val="22"/>
          <w14:ligatures w14:val="none"/>
        </w:rPr>
        <w:t>searches</w:t>
      </w:r>
      <w:r w:rsidRPr="00396079">
        <w:rPr>
          <w:rFonts w:eastAsia="Times New Roman" w:cstheme="minorHAnsi"/>
          <w:color w:val="000000"/>
          <w:kern w:val="0"/>
          <w:sz w:val="22"/>
          <w:szCs w:val="22"/>
          <w14:ligatures w14:val="none"/>
        </w:rPr>
        <w:t xml:space="preserve"> based on the book title, then the author's name, and </w:t>
      </w:r>
      <w:r>
        <w:rPr>
          <w:rFonts w:eastAsia="Times New Roman" w:cstheme="minorHAnsi"/>
          <w:color w:val="000000"/>
          <w:kern w:val="0"/>
          <w:sz w:val="22"/>
          <w:szCs w:val="22"/>
          <w14:ligatures w14:val="none"/>
        </w:rPr>
        <w:t>final</w:t>
      </w:r>
      <w:r w:rsidR="00B767C8">
        <w:rPr>
          <w:rFonts w:eastAsia="Times New Roman" w:cstheme="minorHAnsi"/>
          <w:color w:val="000000"/>
          <w:kern w:val="0"/>
          <w:sz w:val="22"/>
          <w:szCs w:val="22"/>
          <w14:ligatures w14:val="none"/>
        </w:rPr>
        <w:t xml:space="preserve">ly by </w:t>
      </w:r>
      <w:r w:rsidRPr="00396079">
        <w:rPr>
          <w:rFonts w:eastAsia="Times New Roman" w:cstheme="minorHAnsi"/>
          <w:color w:val="000000"/>
          <w:kern w:val="0"/>
          <w:sz w:val="22"/>
          <w:szCs w:val="22"/>
          <w14:ligatures w14:val="none"/>
        </w:rPr>
        <w:t>keywords if no match is foun</w:t>
      </w:r>
      <w:r w:rsidR="00B767C8">
        <w:rPr>
          <w:rFonts w:eastAsia="Times New Roman" w:cstheme="minorHAnsi"/>
          <w:color w:val="000000"/>
          <w:kern w:val="0"/>
          <w:sz w:val="22"/>
          <w:szCs w:val="22"/>
          <w14:ligatures w14:val="none"/>
        </w:rPr>
        <w:t>d by title or author</w:t>
      </w:r>
      <w:r w:rsidR="005605C9">
        <w:rPr>
          <w:rFonts w:eastAsia="Times New Roman" w:cstheme="minorHAnsi"/>
          <w:color w:val="000000"/>
          <w:kern w:val="0"/>
          <w:sz w:val="22"/>
          <w:szCs w:val="22"/>
          <w14:ligatures w14:val="none"/>
        </w:rPr>
        <w:t xml:space="preserve"> (Figure 4)</w:t>
      </w:r>
      <w:r w:rsidR="00B767C8">
        <w:rPr>
          <w:rFonts w:eastAsia="Times New Roman" w:cstheme="minorHAnsi"/>
          <w:color w:val="000000"/>
          <w:kern w:val="0"/>
          <w:sz w:val="22"/>
          <w:szCs w:val="22"/>
          <w14:ligatures w14:val="none"/>
        </w:rPr>
        <w:t>.</w:t>
      </w:r>
    </w:p>
    <w:p w14:paraId="331F0C20" w14:textId="77777777" w:rsidR="00396079" w:rsidRDefault="00396079" w:rsidP="00BB584B">
      <w:pPr>
        <w:keepNext/>
        <w:jc w:val="center"/>
        <w:textAlignment w:val="baseline"/>
        <w:rPr>
          <w:rFonts w:eastAsia="Times New Roman" w:cstheme="minorHAnsi"/>
          <w:color w:val="000000"/>
          <w:kern w:val="0"/>
          <w:sz w:val="22"/>
          <w:szCs w:val="22"/>
          <w14:ligatures w14:val="none"/>
        </w:rPr>
      </w:pPr>
    </w:p>
    <w:p w14:paraId="2FE0C07C" w14:textId="28E9F9C0" w:rsidR="00BB584B" w:rsidRPr="00877416" w:rsidRDefault="00BB584B" w:rsidP="00BB584B">
      <w:pPr>
        <w:keepNext/>
        <w:jc w:val="center"/>
        <w:textAlignment w:val="baseline"/>
        <w:rPr>
          <w:rFonts w:cstheme="minorHAnsi"/>
          <w:sz w:val="22"/>
          <w:szCs w:val="22"/>
        </w:rPr>
      </w:pPr>
      <w:r w:rsidRPr="00877416">
        <w:rPr>
          <w:rFonts w:eastAsia="Times New Roman" w:cstheme="minorHAnsi"/>
          <w:noProof/>
          <w:color w:val="000000"/>
          <w:kern w:val="0"/>
          <w:sz w:val="22"/>
          <w:szCs w:val="22"/>
          <w14:ligatures w14:val="none"/>
        </w:rPr>
        <w:drawing>
          <wp:inline distT="0" distB="0" distL="0" distR="0" wp14:anchorId="75BA5F49" wp14:editId="027982EC">
            <wp:extent cx="6858000" cy="5015230"/>
            <wp:effectExtent l="0" t="0" r="0" b="127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0"/>
                    <a:stretch>
                      <a:fillRect/>
                    </a:stretch>
                  </pic:blipFill>
                  <pic:spPr>
                    <a:xfrm>
                      <a:off x="0" y="0"/>
                      <a:ext cx="6858000" cy="5015230"/>
                    </a:xfrm>
                    <a:prstGeom prst="rect">
                      <a:avLst/>
                    </a:prstGeom>
                  </pic:spPr>
                </pic:pic>
              </a:graphicData>
            </a:graphic>
          </wp:inline>
        </w:drawing>
      </w:r>
    </w:p>
    <w:p w14:paraId="706B7C27" w14:textId="563E0D02" w:rsidR="00BB584B" w:rsidRPr="00A63573" w:rsidRDefault="00BB584B" w:rsidP="00BB584B">
      <w:pPr>
        <w:pStyle w:val="Caption"/>
        <w:jc w:val="center"/>
        <w:rPr>
          <w:rFonts w:eastAsia="Times New Roman" w:cstheme="minorHAnsi"/>
          <w:i w:val="0"/>
          <w:iCs w:val="0"/>
          <w:color w:val="FF0000"/>
          <w:kern w:val="0"/>
          <w:sz w:val="22"/>
          <w:szCs w:val="22"/>
          <w14:ligatures w14:val="none"/>
        </w:rPr>
      </w:pPr>
      <w:r w:rsidRPr="00877416">
        <w:rPr>
          <w:rFonts w:cstheme="minorHAnsi"/>
          <w:sz w:val="22"/>
          <w:szCs w:val="22"/>
        </w:rPr>
        <w:t xml:space="preserve">Figure </w:t>
      </w:r>
      <w:r w:rsidRPr="00877416">
        <w:rPr>
          <w:rFonts w:cstheme="minorHAnsi"/>
          <w:sz w:val="22"/>
          <w:szCs w:val="22"/>
        </w:rPr>
        <w:fldChar w:fldCharType="begin"/>
      </w:r>
      <w:r w:rsidRPr="00877416">
        <w:rPr>
          <w:rFonts w:cstheme="minorHAnsi"/>
          <w:sz w:val="22"/>
          <w:szCs w:val="22"/>
        </w:rPr>
        <w:instrText xml:space="preserve"> SEQ Figure \* ARABIC </w:instrText>
      </w:r>
      <w:r w:rsidRPr="00877416">
        <w:rPr>
          <w:rFonts w:cstheme="minorHAnsi"/>
          <w:sz w:val="22"/>
          <w:szCs w:val="22"/>
        </w:rPr>
        <w:fldChar w:fldCharType="separate"/>
      </w:r>
      <w:r w:rsidRPr="00877416">
        <w:rPr>
          <w:rFonts w:cstheme="minorHAnsi"/>
          <w:noProof/>
          <w:sz w:val="22"/>
          <w:szCs w:val="22"/>
        </w:rPr>
        <w:t>4</w:t>
      </w:r>
      <w:r w:rsidRPr="00877416">
        <w:rPr>
          <w:rFonts w:cstheme="minorHAnsi"/>
          <w:sz w:val="22"/>
          <w:szCs w:val="22"/>
        </w:rPr>
        <w:fldChar w:fldCharType="end"/>
      </w:r>
      <w:r w:rsidRPr="00877416">
        <w:rPr>
          <w:rFonts w:cstheme="minorHAnsi"/>
          <w:sz w:val="22"/>
          <w:szCs w:val="22"/>
        </w:rPr>
        <w:t xml:space="preserve"> - Playlist search </w:t>
      </w:r>
      <w:r w:rsidRPr="00877416">
        <w:rPr>
          <w:rFonts w:cstheme="minorHAnsi"/>
          <w:noProof/>
          <w:sz w:val="22"/>
          <w:szCs w:val="22"/>
        </w:rPr>
        <w:t>logic</w:t>
      </w:r>
      <w:r w:rsidR="00A63573">
        <w:rPr>
          <w:rFonts w:cstheme="minorHAnsi"/>
          <w:noProof/>
          <w:sz w:val="22"/>
          <w:szCs w:val="22"/>
        </w:rPr>
        <w:t xml:space="preserve"> </w:t>
      </w:r>
    </w:p>
    <w:p w14:paraId="2C18A05D" w14:textId="277C6E8C" w:rsidR="00603CCC" w:rsidRPr="00603CCC" w:rsidRDefault="00603CCC" w:rsidP="00603CCC">
      <w:pPr>
        <w:rPr>
          <w:rFonts w:eastAsia="Times New Roman" w:cstheme="minorHAnsi"/>
          <w:color w:val="000000"/>
          <w:kern w:val="0"/>
          <w:sz w:val="22"/>
          <w:szCs w:val="22"/>
          <w14:ligatures w14:val="none"/>
        </w:rPr>
      </w:pPr>
    </w:p>
    <w:p w14:paraId="45B340B0" w14:textId="5D802804" w:rsidR="00BB584B" w:rsidRPr="00877416" w:rsidRDefault="00603CCC" w:rsidP="00603CCC">
      <w:pPr>
        <w:textAlignment w:val="baseline"/>
        <w:rPr>
          <w:rFonts w:eastAsia="Times New Roman" w:cstheme="minorHAnsi"/>
          <w:color w:val="000000"/>
          <w:kern w:val="0"/>
          <w:sz w:val="22"/>
          <w:szCs w:val="22"/>
          <w14:ligatures w14:val="none"/>
        </w:rPr>
      </w:pPr>
      <w:r w:rsidRPr="00603CCC">
        <w:rPr>
          <w:rFonts w:eastAsia="Times New Roman" w:cstheme="minorHAnsi"/>
          <w:color w:val="000000"/>
          <w:kern w:val="0"/>
          <w:sz w:val="22"/>
          <w:szCs w:val="22"/>
          <w14:ligatures w14:val="none"/>
        </w:rPr>
        <w:t xml:space="preserve">Various pieces of information about the playlist returned by this query are stored in the database. In addition to storing the prudent details of the playlist itself (name, Spotify playlist ID), more granular pieces of information including all tracks, artists, and albums </w:t>
      </w:r>
      <w:r w:rsidRPr="00557455">
        <w:rPr>
          <w:rFonts w:eastAsia="Times New Roman" w:cstheme="minorHAnsi"/>
          <w:color w:val="000000"/>
          <w:kern w:val="0"/>
          <w:sz w:val="22"/>
          <w:szCs w:val="22"/>
          <w14:ligatures w14:val="none"/>
        </w:rPr>
        <w:t>that</w:t>
      </w:r>
      <w:r w:rsidR="00A63573">
        <w:rPr>
          <w:rFonts w:eastAsia="Times New Roman" w:cstheme="minorHAnsi"/>
          <w:color w:val="FF0000"/>
          <w:kern w:val="0"/>
          <w:sz w:val="22"/>
          <w:szCs w:val="22"/>
          <w14:ligatures w14:val="none"/>
        </w:rPr>
        <w:t xml:space="preserve"> </w:t>
      </w:r>
      <w:r w:rsidRPr="00603CCC">
        <w:rPr>
          <w:rFonts w:eastAsia="Times New Roman" w:cstheme="minorHAnsi"/>
          <w:color w:val="000000"/>
          <w:kern w:val="0"/>
          <w:sz w:val="22"/>
          <w:szCs w:val="22"/>
          <w14:ligatures w14:val="none"/>
        </w:rPr>
        <w:t xml:space="preserve">are present on the playlist. </w:t>
      </w:r>
      <w:r w:rsidR="000005F7">
        <w:rPr>
          <w:rFonts w:eastAsia="Times New Roman" w:cstheme="minorHAnsi"/>
          <w:color w:val="000000"/>
          <w:kern w:val="0"/>
          <w:sz w:val="22"/>
          <w:szCs w:val="22"/>
          <w14:ligatures w14:val="none"/>
        </w:rPr>
        <w:t>The app collects a robust set of data in order to aid in its aforementioned endeavors.</w:t>
      </w:r>
    </w:p>
    <w:p w14:paraId="1984A87D" w14:textId="77777777" w:rsidR="00BB584B" w:rsidRPr="00877416" w:rsidRDefault="00BB584B" w:rsidP="00603CCC">
      <w:pPr>
        <w:textAlignment w:val="baseline"/>
        <w:rPr>
          <w:rFonts w:eastAsia="Times New Roman" w:cstheme="minorHAnsi"/>
          <w:color w:val="000000"/>
          <w:kern w:val="0"/>
          <w:sz w:val="22"/>
          <w:szCs w:val="22"/>
          <w14:ligatures w14:val="none"/>
        </w:rPr>
      </w:pPr>
    </w:p>
    <w:p w14:paraId="0539B108" w14:textId="77777777" w:rsidR="005E7B08" w:rsidRDefault="001E4B0C" w:rsidP="005E7B08">
      <w:pPr>
        <w:rPr>
          <w:rFonts w:eastAsia="Times New Roman" w:cstheme="minorHAnsi"/>
          <w:color w:val="000000"/>
          <w:kern w:val="0"/>
          <w:sz w:val="22"/>
          <w:szCs w:val="22"/>
          <w14:ligatures w14:val="none"/>
        </w:rPr>
      </w:pPr>
      <w:r w:rsidRPr="001E4B0C">
        <w:rPr>
          <w:rFonts w:eastAsia="Times New Roman" w:cstheme="minorHAnsi"/>
          <w:color w:val="000000"/>
          <w:kern w:val="0"/>
          <w:sz w:val="22"/>
          <w:szCs w:val="22"/>
          <w14:ligatures w14:val="none"/>
        </w:rPr>
        <w:t>GenreBridge collects the number of Spotify followers for each playlist and the popularity of each track, allowing the creation of a figure comparing the playlist's popularity with a book's publication year</w:t>
      </w:r>
      <w:r>
        <w:rPr>
          <w:rFonts w:eastAsia="Times New Roman" w:cstheme="minorHAnsi"/>
          <w:color w:val="000000"/>
          <w:kern w:val="0"/>
          <w:sz w:val="22"/>
          <w:szCs w:val="22"/>
          <w14:ligatures w14:val="none"/>
        </w:rPr>
        <w:t xml:space="preserve"> to s</w:t>
      </w:r>
      <w:r w:rsidRPr="001E4B0C">
        <w:rPr>
          <w:rFonts w:eastAsia="Times New Roman" w:cstheme="minorHAnsi"/>
          <w:color w:val="000000"/>
          <w:kern w:val="0"/>
          <w:sz w:val="22"/>
          <w:szCs w:val="22"/>
          <w14:ligatures w14:val="none"/>
        </w:rPr>
        <w:t>erve as a metric for determining the correlation between the book's age and the matched playlist's popularity. Collecting the number of pages in the book and the number of tracks in the playlist also enables analysis of correlations between book and playlist lengths.</w:t>
      </w:r>
      <w:r>
        <w:rPr>
          <w:rFonts w:eastAsia="Times New Roman" w:cstheme="minorHAnsi"/>
          <w:color w:val="000000"/>
          <w:kern w:val="0"/>
          <w:sz w:val="22"/>
          <w:szCs w:val="22"/>
          <w14:ligatures w14:val="none"/>
        </w:rPr>
        <w:br/>
      </w:r>
    </w:p>
    <w:p w14:paraId="48986D2F" w14:textId="764F3A29" w:rsidR="001E4B0C" w:rsidRDefault="00302BAB" w:rsidP="005E7B08">
      <w:pPr>
        <w:rPr>
          <w:rFonts w:eastAsia="Times New Roman" w:cstheme="minorHAnsi"/>
          <w:color w:val="000000"/>
          <w:kern w:val="0"/>
          <w:sz w:val="22"/>
          <w:szCs w:val="22"/>
          <w14:ligatures w14:val="none"/>
        </w:rPr>
      </w:pPr>
      <w:r>
        <w:rPr>
          <w:rFonts w:eastAsia="Times New Roman" w:cstheme="minorHAnsi"/>
          <w:color w:val="000000"/>
          <w:kern w:val="0"/>
          <w:sz w:val="22"/>
          <w:szCs w:val="22"/>
          <w14:ligatures w14:val="none"/>
        </w:rPr>
        <w:lastRenderedPageBreak/>
        <w:t>Once a match has been made,</w:t>
      </w:r>
      <w:r w:rsidR="001E4B0C" w:rsidRPr="001E4B0C">
        <w:rPr>
          <w:rFonts w:eastAsia="Times New Roman" w:cstheme="minorHAnsi"/>
          <w:color w:val="000000"/>
          <w:kern w:val="0"/>
          <w:sz w:val="22"/>
          <w:szCs w:val="22"/>
          <w14:ligatures w14:val="none"/>
        </w:rPr>
        <w:t xml:space="preserve"> GenreBridge populates the pre-built Spotify playlist widget with the returned playlist ID and presents the widget to the user on the frontend</w:t>
      </w:r>
      <w:r w:rsidR="00603308">
        <w:rPr>
          <w:rFonts w:eastAsia="Times New Roman" w:cstheme="minorHAnsi"/>
          <w:color w:val="000000"/>
          <w:kern w:val="0"/>
          <w:sz w:val="22"/>
          <w:szCs w:val="22"/>
          <w14:ligatures w14:val="none"/>
        </w:rPr>
        <w:t xml:space="preserve"> where they can click through and interact with the playlist directly through Spotify, should they so choose</w:t>
      </w:r>
      <w:r w:rsidR="005605C9">
        <w:rPr>
          <w:rFonts w:eastAsia="Times New Roman" w:cstheme="minorHAnsi"/>
          <w:color w:val="000000"/>
          <w:kern w:val="0"/>
          <w:sz w:val="22"/>
          <w:szCs w:val="22"/>
          <w14:ligatures w14:val="none"/>
        </w:rPr>
        <w:t xml:space="preserve"> (Figure 5)</w:t>
      </w:r>
      <w:r w:rsidR="00603308">
        <w:rPr>
          <w:rFonts w:eastAsia="Times New Roman" w:cstheme="minorHAnsi"/>
          <w:color w:val="000000"/>
          <w:kern w:val="0"/>
          <w:sz w:val="22"/>
          <w:szCs w:val="22"/>
          <w14:ligatures w14:val="none"/>
        </w:rPr>
        <w:t>.</w:t>
      </w:r>
    </w:p>
    <w:p w14:paraId="7672E723" w14:textId="0D92822B" w:rsidR="00603CCC" w:rsidRPr="00877416" w:rsidRDefault="00A5544C" w:rsidP="00603CCC">
      <w:pPr>
        <w:textAlignment w:val="baseline"/>
        <w:rPr>
          <w:rFonts w:eastAsia="Times New Roman" w:cstheme="minorHAnsi"/>
          <w:color w:val="000000"/>
          <w:kern w:val="0"/>
          <w:sz w:val="22"/>
          <w:szCs w:val="22"/>
          <w14:ligatures w14:val="none"/>
        </w:rPr>
      </w:pPr>
      <w:r w:rsidRPr="00877416">
        <w:rPr>
          <w:rFonts w:eastAsia="Times New Roman" w:cstheme="minorHAnsi"/>
          <w:color w:val="000000"/>
          <w:kern w:val="0"/>
          <w:sz w:val="22"/>
          <w:szCs w:val="22"/>
          <w14:ligatures w14:val="none"/>
        </w:rPr>
        <w:br/>
      </w:r>
    </w:p>
    <w:p w14:paraId="5EAAFCA2" w14:textId="77777777" w:rsidR="00A5544C" w:rsidRPr="00877416" w:rsidRDefault="00A5544C" w:rsidP="00A5544C">
      <w:pPr>
        <w:keepNext/>
        <w:jc w:val="center"/>
        <w:textAlignment w:val="baseline"/>
        <w:rPr>
          <w:rFonts w:cstheme="minorHAnsi"/>
          <w:sz w:val="22"/>
          <w:szCs w:val="22"/>
        </w:rPr>
      </w:pPr>
      <w:r w:rsidRPr="00877416">
        <w:rPr>
          <w:rFonts w:eastAsia="Times New Roman" w:cstheme="minorHAnsi"/>
          <w:noProof/>
          <w:color w:val="000000"/>
          <w:kern w:val="0"/>
          <w:sz w:val="22"/>
          <w:szCs w:val="22"/>
          <w14:ligatures w14:val="none"/>
        </w:rPr>
        <w:drawing>
          <wp:inline distT="0" distB="0" distL="0" distR="0" wp14:anchorId="0503BFD5" wp14:editId="2D5DC974">
            <wp:extent cx="3174715" cy="5389614"/>
            <wp:effectExtent l="0" t="0" r="635"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11"/>
                    <a:stretch>
                      <a:fillRect/>
                    </a:stretch>
                  </pic:blipFill>
                  <pic:spPr>
                    <a:xfrm>
                      <a:off x="0" y="0"/>
                      <a:ext cx="3197297" cy="5427952"/>
                    </a:xfrm>
                    <a:prstGeom prst="rect">
                      <a:avLst/>
                    </a:prstGeom>
                  </pic:spPr>
                </pic:pic>
              </a:graphicData>
            </a:graphic>
          </wp:inline>
        </w:drawing>
      </w:r>
    </w:p>
    <w:p w14:paraId="0FAE29D0" w14:textId="795BBDD2" w:rsidR="00A5544C" w:rsidRPr="00603CCC" w:rsidRDefault="00A5544C" w:rsidP="00A5544C">
      <w:pPr>
        <w:pStyle w:val="Caption"/>
        <w:jc w:val="center"/>
        <w:rPr>
          <w:rFonts w:eastAsia="Times New Roman" w:cstheme="minorHAnsi"/>
          <w:color w:val="000000"/>
          <w:kern w:val="0"/>
          <w:sz w:val="22"/>
          <w:szCs w:val="22"/>
          <w14:ligatures w14:val="none"/>
        </w:rPr>
      </w:pPr>
      <w:r w:rsidRPr="00877416">
        <w:rPr>
          <w:rFonts w:cstheme="minorHAnsi"/>
          <w:sz w:val="22"/>
          <w:szCs w:val="22"/>
        </w:rPr>
        <w:t xml:space="preserve">Figure </w:t>
      </w:r>
      <w:r w:rsidRPr="00877416">
        <w:rPr>
          <w:rFonts w:cstheme="minorHAnsi"/>
          <w:sz w:val="22"/>
          <w:szCs w:val="22"/>
        </w:rPr>
        <w:fldChar w:fldCharType="begin"/>
      </w:r>
      <w:r w:rsidRPr="00877416">
        <w:rPr>
          <w:rFonts w:cstheme="minorHAnsi"/>
          <w:sz w:val="22"/>
          <w:szCs w:val="22"/>
        </w:rPr>
        <w:instrText xml:space="preserve"> SEQ Figure \* ARABIC </w:instrText>
      </w:r>
      <w:r w:rsidRPr="00877416">
        <w:rPr>
          <w:rFonts w:cstheme="minorHAnsi"/>
          <w:sz w:val="22"/>
          <w:szCs w:val="22"/>
        </w:rPr>
        <w:fldChar w:fldCharType="separate"/>
      </w:r>
      <w:r w:rsidR="00BB584B" w:rsidRPr="00877416">
        <w:rPr>
          <w:rFonts w:cstheme="minorHAnsi"/>
          <w:noProof/>
          <w:sz w:val="22"/>
          <w:szCs w:val="22"/>
        </w:rPr>
        <w:t>5</w:t>
      </w:r>
      <w:r w:rsidRPr="00877416">
        <w:rPr>
          <w:rFonts w:cstheme="minorHAnsi"/>
          <w:sz w:val="22"/>
          <w:szCs w:val="22"/>
        </w:rPr>
        <w:fldChar w:fldCharType="end"/>
      </w:r>
      <w:r w:rsidRPr="00877416">
        <w:rPr>
          <w:rFonts w:cstheme="minorHAnsi"/>
          <w:sz w:val="22"/>
          <w:szCs w:val="22"/>
        </w:rPr>
        <w:t xml:space="preserve"> - GenreBridge with Spotify </w:t>
      </w:r>
      <w:r w:rsidR="00BB584B" w:rsidRPr="00877416">
        <w:rPr>
          <w:rFonts w:cstheme="minorHAnsi"/>
          <w:sz w:val="22"/>
          <w:szCs w:val="22"/>
        </w:rPr>
        <w:t>w</w:t>
      </w:r>
      <w:r w:rsidRPr="00877416">
        <w:rPr>
          <w:rFonts w:cstheme="minorHAnsi"/>
          <w:sz w:val="22"/>
          <w:szCs w:val="22"/>
        </w:rPr>
        <w:t>idget</w:t>
      </w:r>
    </w:p>
    <w:p w14:paraId="5433B325" w14:textId="790F14EE" w:rsidR="00A4502E" w:rsidRPr="00877416" w:rsidRDefault="00A4502E" w:rsidP="001E4B0C">
      <w:pPr>
        <w:rPr>
          <w:rFonts w:eastAsia="Times New Roman" w:cstheme="minorHAnsi"/>
          <w:color w:val="000000"/>
          <w:kern w:val="0"/>
          <w:sz w:val="22"/>
          <w:szCs w:val="22"/>
          <w14:ligatures w14:val="none"/>
        </w:rPr>
      </w:pPr>
    </w:p>
    <w:p w14:paraId="0620FDD2" w14:textId="290B6770" w:rsidR="006561E3" w:rsidRPr="00877416" w:rsidRDefault="006561E3" w:rsidP="006561E3">
      <w:pPr>
        <w:textAlignment w:val="baseline"/>
        <w:rPr>
          <w:rFonts w:eastAsia="Times New Roman" w:cstheme="minorHAnsi"/>
          <w:color w:val="000000"/>
          <w:kern w:val="0"/>
          <w:sz w:val="22"/>
          <w:szCs w:val="22"/>
          <w14:ligatures w14:val="none"/>
        </w:rPr>
      </w:pPr>
    </w:p>
    <w:p w14:paraId="24697C6F" w14:textId="208D5FBF" w:rsidR="00302BAB" w:rsidRPr="00302BAB" w:rsidRDefault="00302BAB" w:rsidP="00302BAB">
      <w:pPr>
        <w:textAlignment w:val="baseline"/>
        <w:rPr>
          <w:rFonts w:eastAsia="Times New Roman" w:cstheme="minorHAnsi"/>
          <w:color w:val="000000"/>
          <w:kern w:val="0"/>
          <w:sz w:val="22"/>
          <w:szCs w:val="22"/>
          <w14:ligatures w14:val="none"/>
        </w:rPr>
      </w:pPr>
      <w:r w:rsidRPr="00302BAB">
        <w:rPr>
          <w:rFonts w:eastAsia="Times New Roman" w:cstheme="minorHAnsi"/>
          <w:color w:val="000000"/>
          <w:kern w:val="0"/>
          <w:sz w:val="22"/>
          <w:szCs w:val="22"/>
          <w14:ligatures w14:val="none"/>
        </w:rPr>
        <w:t xml:space="preserve">Finally, GenreBridge </w:t>
      </w:r>
      <w:r>
        <w:rPr>
          <w:rFonts w:eastAsia="Times New Roman" w:cstheme="minorHAnsi"/>
          <w:color w:val="000000"/>
          <w:kern w:val="0"/>
          <w:sz w:val="22"/>
          <w:szCs w:val="22"/>
          <w14:ligatures w14:val="none"/>
        </w:rPr>
        <w:t>uses</w:t>
      </w:r>
      <w:r w:rsidRPr="00302BAB">
        <w:rPr>
          <w:rFonts w:eastAsia="Times New Roman" w:cstheme="minorHAnsi"/>
          <w:color w:val="000000"/>
          <w:kern w:val="0"/>
          <w:sz w:val="22"/>
          <w:szCs w:val="22"/>
          <w14:ligatures w14:val="none"/>
        </w:rPr>
        <w:t xml:space="preserve"> matplotlib to analyze the collected data </w:t>
      </w:r>
      <w:r>
        <w:rPr>
          <w:rFonts w:eastAsia="Times New Roman" w:cstheme="minorHAnsi"/>
          <w:color w:val="000000"/>
          <w:kern w:val="0"/>
          <w:sz w:val="22"/>
          <w:szCs w:val="22"/>
          <w14:ligatures w14:val="none"/>
        </w:rPr>
        <w:t xml:space="preserve">to look for trends and create figures and diagrams to visualize them for better comprehension, providing </w:t>
      </w:r>
      <w:r w:rsidRPr="00302BAB">
        <w:rPr>
          <w:rFonts w:eastAsia="Times New Roman" w:cstheme="minorHAnsi"/>
          <w:color w:val="000000"/>
          <w:kern w:val="0"/>
          <w:sz w:val="22"/>
          <w:szCs w:val="22"/>
          <w14:ligatures w14:val="none"/>
        </w:rPr>
        <w:t>understand</w:t>
      </w:r>
      <w:r>
        <w:rPr>
          <w:rFonts w:eastAsia="Times New Roman" w:cstheme="minorHAnsi"/>
          <w:color w:val="000000"/>
          <w:kern w:val="0"/>
          <w:sz w:val="22"/>
          <w:szCs w:val="22"/>
          <w14:ligatures w14:val="none"/>
        </w:rPr>
        <w:t xml:space="preserve">ing of </w:t>
      </w:r>
      <w:r w:rsidRPr="00302BAB">
        <w:rPr>
          <w:rFonts w:eastAsia="Times New Roman" w:cstheme="minorHAnsi"/>
          <w:color w:val="000000"/>
          <w:kern w:val="0"/>
          <w:sz w:val="22"/>
          <w:szCs w:val="22"/>
          <w14:ligatures w14:val="none"/>
        </w:rPr>
        <w:t xml:space="preserve">how the matching process works and </w:t>
      </w:r>
      <w:r>
        <w:rPr>
          <w:rFonts w:eastAsia="Times New Roman" w:cstheme="minorHAnsi"/>
          <w:color w:val="000000"/>
          <w:kern w:val="0"/>
          <w:sz w:val="22"/>
          <w:szCs w:val="22"/>
          <w14:ligatures w14:val="none"/>
        </w:rPr>
        <w:t xml:space="preserve">highlighting </w:t>
      </w:r>
      <w:r w:rsidRPr="00302BAB">
        <w:rPr>
          <w:rFonts w:eastAsia="Times New Roman" w:cstheme="minorHAnsi"/>
          <w:color w:val="000000"/>
          <w:kern w:val="0"/>
          <w:sz w:val="22"/>
          <w:szCs w:val="22"/>
          <w14:ligatures w14:val="none"/>
        </w:rPr>
        <w:t>connections between various attributes, such as book publication year, playlist popularity, and track count.</w:t>
      </w:r>
    </w:p>
    <w:p w14:paraId="27314D9D" w14:textId="77777777" w:rsidR="00302BAB" w:rsidRDefault="00302BAB" w:rsidP="006561E3">
      <w:pPr>
        <w:textAlignment w:val="baseline"/>
        <w:rPr>
          <w:rFonts w:eastAsia="Times New Roman" w:cstheme="minorHAnsi"/>
          <w:b/>
          <w:bCs/>
          <w:color w:val="000000"/>
          <w:kern w:val="0"/>
          <w:sz w:val="22"/>
          <w:szCs w:val="22"/>
          <w14:ligatures w14:val="none"/>
        </w:rPr>
      </w:pPr>
    </w:p>
    <w:p w14:paraId="262EA59A" w14:textId="20B5669F" w:rsidR="00210E9A" w:rsidRPr="00210E9A" w:rsidRDefault="00210E9A" w:rsidP="006561E3">
      <w:pPr>
        <w:textAlignment w:val="baseline"/>
        <w:rPr>
          <w:rFonts w:eastAsia="Times New Roman" w:cstheme="minorHAnsi"/>
          <w:color w:val="000000"/>
          <w:kern w:val="0"/>
          <w:sz w:val="22"/>
          <w:szCs w:val="22"/>
          <w14:ligatures w14:val="none"/>
        </w:rPr>
      </w:pPr>
      <w:r w:rsidRPr="00210E9A">
        <w:rPr>
          <w:rFonts w:eastAsia="Times New Roman" w:cstheme="minorHAnsi"/>
          <w:color w:val="000000"/>
          <w:kern w:val="0"/>
          <w:sz w:val="22"/>
          <w:szCs w:val="22"/>
          <w14:ligatures w14:val="none"/>
        </w:rPr>
        <w:t>With implementation details having been accounted for, the foundation necessary for exploring the insights generated by GenreBridge is in place and those findings can be explored in greater depth.</w:t>
      </w:r>
      <w:r w:rsidR="00CB785A">
        <w:rPr>
          <w:rFonts w:eastAsia="Times New Roman" w:cstheme="minorHAnsi"/>
          <w:color w:val="000000"/>
          <w:kern w:val="0"/>
          <w:sz w:val="22"/>
          <w:szCs w:val="22"/>
          <w14:ligatures w14:val="none"/>
        </w:rPr>
        <w:t xml:space="preserve"> Each of the figures in the following </w:t>
      </w:r>
      <w:r w:rsidR="00CB785A">
        <w:rPr>
          <w:rFonts w:eastAsia="Times New Roman" w:cstheme="minorHAnsi"/>
          <w:color w:val="000000"/>
          <w:kern w:val="0"/>
          <w:sz w:val="22"/>
          <w:szCs w:val="22"/>
          <w14:ligatures w14:val="none"/>
        </w:rPr>
        <w:lastRenderedPageBreak/>
        <w:t>section is accompanied by a caption summarizing the associated findings.</w:t>
      </w:r>
      <w:r w:rsidRPr="00210E9A">
        <w:rPr>
          <w:rFonts w:eastAsia="Times New Roman" w:cstheme="minorHAnsi"/>
          <w:color w:val="000000"/>
          <w:kern w:val="0"/>
          <w:sz w:val="22"/>
          <w:szCs w:val="22"/>
          <w14:ligatures w14:val="none"/>
        </w:rPr>
        <w:br/>
      </w:r>
    </w:p>
    <w:p w14:paraId="0AD0B71B" w14:textId="1EEA8D09" w:rsidR="006711AD" w:rsidRPr="00877416" w:rsidRDefault="006561E3" w:rsidP="006561E3">
      <w:pPr>
        <w:textAlignment w:val="baseline"/>
        <w:rPr>
          <w:rFonts w:eastAsia="Times New Roman" w:cstheme="minorHAnsi"/>
          <w:b/>
          <w:bCs/>
          <w:color w:val="000000"/>
          <w:kern w:val="0"/>
          <w:sz w:val="22"/>
          <w:szCs w:val="22"/>
          <w14:ligatures w14:val="none"/>
        </w:rPr>
      </w:pPr>
      <w:r w:rsidRPr="00877416">
        <w:rPr>
          <w:rFonts w:eastAsia="Times New Roman" w:cstheme="minorHAnsi"/>
          <w:b/>
          <w:bCs/>
          <w:color w:val="000000"/>
          <w:kern w:val="0"/>
          <w:sz w:val="22"/>
          <w:szCs w:val="22"/>
          <w14:ligatures w14:val="none"/>
        </w:rPr>
        <w:t>Result</w:t>
      </w:r>
      <w:r w:rsidR="004768BE" w:rsidRPr="00877416">
        <w:rPr>
          <w:rFonts w:eastAsia="Times New Roman" w:cstheme="minorHAnsi"/>
          <w:b/>
          <w:bCs/>
          <w:color w:val="000000"/>
          <w:kern w:val="0"/>
          <w:sz w:val="22"/>
          <w:szCs w:val="22"/>
          <w14:ligatures w14:val="none"/>
        </w:rPr>
        <w:t>s</w:t>
      </w:r>
    </w:p>
    <w:p w14:paraId="3CD8B74E" w14:textId="2D3B9CE5" w:rsidR="006318AF" w:rsidRPr="006318AF" w:rsidRDefault="006318AF" w:rsidP="006561E3">
      <w:pPr>
        <w:textAlignment w:val="baseline"/>
        <w:rPr>
          <w:rFonts w:eastAsia="Times New Roman" w:cstheme="minorHAnsi"/>
          <w:color w:val="000000"/>
          <w:kern w:val="0"/>
          <w:sz w:val="22"/>
          <w:szCs w:val="22"/>
          <w14:ligatures w14:val="none"/>
        </w:rPr>
      </w:pPr>
      <w:r>
        <w:rPr>
          <w:rFonts w:eastAsia="Times New Roman" w:cstheme="minorHAnsi"/>
          <w:color w:val="000000"/>
          <w:kern w:val="0"/>
          <w:sz w:val="22"/>
          <w:szCs w:val="22"/>
          <w14:ligatures w14:val="none"/>
        </w:rPr>
        <w:br/>
      </w:r>
    </w:p>
    <w:p w14:paraId="51E7B9BB" w14:textId="77777777" w:rsidR="007B46FD" w:rsidRPr="00877416" w:rsidRDefault="007B46FD" w:rsidP="007B46FD">
      <w:pPr>
        <w:keepNext/>
        <w:jc w:val="center"/>
        <w:textAlignment w:val="baseline"/>
        <w:rPr>
          <w:rFonts w:cstheme="minorHAnsi"/>
          <w:sz w:val="22"/>
          <w:szCs w:val="22"/>
        </w:rPr>
      </w:pPr>
      <w:r w:rsidRPr="00877416">
        <w:rPr>
          <w:rFonts w:eastAsia="Times New Roman" w:cstheme="minorHAnsi"/>
          <w:b/>
          <w:bCs/>
          <w:noProof/>
          <w:color w:val="000000"/>
          <w:kern w:val="0"/>
          <w:sz w:val="22"/>
          <w:szCs w:val="22"/>
        </w:rPr>
        <w:drawing>
          <wp:inline distT="0" distB="0" distL="0" distR="0" wp14:anchorId="6E17A807" wp14:editId="732B73C8">
            <wp:extent cx="6426038" cy="3928056"/>
            <wp:effectExtent l="0" t="0" r="635"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48432" cy="4002872"/>
                    </a:xfrm>
                    <a:prstGeom prst="rect">
                      <a:avLst/>
                    </a:prstGeom>
                  </pic:spPr>
                </pic:pic>
              </a:graphicData>
            </a:graphic>
          </wp:inline>
        </w:drawing>
      </w:r>
    </w:p>
    <w:p w14:paraId="3C42B84D" w14:textId="77777777" w:rsidR="00726204" w:rsidRDefault="007B46FD" w:rsidP="007B46FD">
      <w:pPr>
        <w:pStyle w:val="Caption"/>
        <w:jc w:val="center"/>
      </w:pPr>
      <w:r w:rsidRPr="00877416">
        <w:rPr>
          <w:rFonts w:cstheme="minorHAnsi"/>
          <w:sz w:val="22"/>
          <w:szCs w:val="22"/>
        </w:rPr>
        <w:t xml:space="preserve">Figure </w:t>
      </w:r>
      <w:r w:rsidRPr="00877416">
        <w:rPr>
          <w:rFonts w:cstheme="minorHAnsi"/>
          <w:sz w:val="22"/>
          <w:szCs w:val="22"/>
        </w:rPr>
        <w:fldChar w:fldCharType="begin"/>
      </w:r>
      <w:r w:rsidRPr="00877416">
        <w:rPr>
          <w:rFonts w:cstheme="minorHAnsi"/>
          <w:sz w:val="22"/>
          <w:szCs w:val="22"/>
        </w:rPr>
        <w:instrText xml:space="preserve"> SEQ Figure \* ARABIC </w:instrText>
      </w:r>
      <w:r w:rsidRPr="00877416">
        <w:rPr>
          <w:rFonts w:cstheme="minorHAnsi"/>
          <w:sz w:val="22"/>
          <w:szCs w:val="22"/>
        </w:rPr>
        <w:fldChar w:fldCharType="separate"/>
      </w:r>
      <w:r w:rsidR="00BB584B" w:rsidRPr="00877416">
        <w:rPr>
          <w:rFonts w:cstheme="minorHAnsi"/>
          <w:noProof/>
          <w:sz w:val="22"/>
          <w:szCs w:val="22"/>
        </w:rPr>
        <w:t>6</w:t>
      </w:r>
      <w:r w:rsidRPr="00877416">
        <w:rPr>
          <w:rFonts w:cstheme="minorHAnsi"/>
          <w:sz w:val="22"/>
          <w:szCs w:val="22"/>
        </w:rPr>
        <w:fldChar w:fldCharType="end"/>
      </w:r>
      <w:r w:rsidRPr="00877416">
        <w:rPr>
          <w:rFonts w:cstheme="minorHAnsi"/>
          <w:sz w:val="22"/>
          <w:szCs w:val="22"/>
        </w:rPr>
        <w:t xml:space="preserve"> - Book Publication Year and Average Song Popularity</w:t>
      </w:r>
      <w:r w:rsidR="00726204" w:rsidRPr="00726204">
        <w:t xml:space="preserve"> </w:t>
      </w:r>
    </w:p>
    <w:p w14:paraId="1AB5E54B" w14:textId="400F2428" w:rsidR="006318AF" w:rsidRPr="005605C9" w:rsidRDefault="00726204" w:rsidP="005605C9">
      <w:pPr>
        <w:pStyle w:val="Caption"/>
        <w:jc w:val="center"/>
        <w:rPr>
          <w:rFonts w:cstheme="minorHAnsi"/>
          <w:sz w:val="22"/>
          <w:szCs w:val="22"/>
        </w:rPr>
      </w:pPr>
      <w:r w:rsidRPr="00726204">
        <w:rPr>
          <w:rFonts w:cstheme="minorHAnsi"/>
          <w:sz w:val="22"/>
          <w:szCs w:val="22"/>
        </w:rPr>
        <w:t>Reading a newly released book does not by default mean that a user will be exposed to the most popular music</w:t>
      </w:r>
      <w:r w:rsidR="004F5D3F">
        <w:rPr>
          <w:rFonts w:cstheme="minorHAnsi"/>
          <w:sz w:val="22"/>
          <w:szCs w:val="22"/>
        </w:rPr>
        <w:t xml:space="preserve"> in their matched playlist. In fact, no book in the dataset that was released within the past five years had greater than average popularity score of 50</w:t>
      </w:r>
      <w:r w:rsidR="001D391E">
        <w:rPr>
          <w:rFonts w:cstheme="minorHAnsi"/>
          <w:sz w:val="22"/>
          <w:szCs w:val="22"/>
        </w:rPr>
        <w:t xml:space="preserve"> based on Spotify’s algorithms.</w:t>
      </w:r>
    </w:p>
    <w:p w14:paraId="1F25BED4" w14:textId="77777777" w:rsidR="006318AF" w:rsidRPr="00877416" w:rsidRDefault="006318AF" w:rsidP="006318AF">
      <w:pPr>
        <w:textAlignment w:val="baseline"/>
        <w:rPr>
          <w:rFonts w:eastAsia="Times New Roman" w:cstheme="minorHAnsi"/>
          <w:b/>
          <w:bCs/>
          <w:color w:val="000000"/>
          <w:kern w:val="0"/>
          <w:sz w:val="22"/>
          <w:szCs w:val="22"/>
          <w14:ligatures w14:val="none"/>
        </w:rPr>
      </w:pPr>
    </w:p>
    <w:p w14:paraId="457FAD9E" w14:textId="3C601612" w:rsidR="00442081" w:rsidRPr="00877416" w:rsidRDefault="00442081" w:rsidP="00517350">
      <w:pPr>
        <w:jc w:val="center"/>
        <w:textAlignment w:val="baseline"/>
        <w:rPr>
          <w:rFonts w:eastAsia="Times New Roman" w:cstheme="minorHAnsi"/>
          <w:b/>
          <w:bCs/>
          <w:color w:val="000000"/>
          <w:kern w:val="0"/>
          <w:sz w:val="22"/>
          <w:szCs w:val="22"/>
          <w14:ligatures w14:val="none"/>
        </w:rPr>
      </w:pPr>
    </w:p>
    <w:p w14:paraId="4EDA5464" w14:textId="77777777" w:rsidR="006318AF" w:rsidRPr="00877416" w:rsidRDefault="006318AF" w:rsidP="006318AF">
      <w:pPr>
        <w:keepNext/>
        <w:jc w:val="center"/>
        <w:textAlignment w:val="baseline"/>
        <w:rPr>
          <w:rFonts w:cstheme="minorHAnsi"/>
          <w:sz w:val="22"/>
          <w:szCs w:val="22"/>
        </w:rPr>
      </w:pPr>
      <w:r w:rsidRPr="00877416">
        <w:rPr>
          <w:rFonts w:cstheme="minorHAnsi"/>
          <w:noProof/>
          <w:sz w:val="22"/>
          <w:szCs w:val="22"/>
        </w:rPr>
        <w:lastRenderedPageBreak/>
        <w:drawing>
          <wp:inline distT="0" distB="0" distL="0" distR="0" wp14:anchorId="5B69B508" wp14:editId="0152EB6C">
            <wp:extent cx="6858000" cy="4176395"/>
            <wp:effectExtent l="0" t="0" r="0" b="1905"/>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13"/>
                    <a:stretch>
                      <a:fillRect/>
                    </a:stretch>
                  </pic:blipFill>
                  <pic:spPr>
                    <a:xfrm>
                      <a:off x="0" y="0"/>
                      <a:ext cx="6858000" cy="4176395"/>
                    </a:xfrm>
                    <a:prstGeom prst="rect">
                      <a:avLst/>
                    </a:prstGeom>
                  </pic:spPr>
                </pic:pic>
              </a:graphicData>
            </a:graphic>
          </wp:inline>
        </w:drawing>
      </w:r>
    </w:p>
    <w:p w14:paraId="7B2F1309" w14:textId="77777777" w:rsidR="00726204" w:rsidRDefault="006318AF" w:rsidP="007A5793">
      <w:pPr>
        <w:pStyle w:val="Caption"/>
        <w:jc w:val="center"/>
        <w:rPr>
          <w:rFonts w:cstheme="minorHAnsi"/>
          <w:sz w:val="22"/>
          <w:szCs w:val="22"/>
        </w:rPr>
      </w:pPr>
      <w:r w:rsidRPr="00877416">
        <w:rPr>
          <w:rFonts w:cstheme="minorHAnsi"/>
          <w:sz w:val="22"/>
          <w:szCs w:val="22"/>
        </w:rPr>
        <w:t xml:space="preserve">Figure </w:t>
      </w:r>
      <w:r>
        <w:rPr>
          <w:rFonts w:cstheme="minorHAnsi"/>
          <w:sz w:val="22"/>
          <w:szCs w:val="22"/>
        </w:rPr>
        <w:t>7</w:t>
      </w:r>
      <w:r w:rsidRPr="00877416">
        <w:rPr>
          <w:rFonts w:cstheme="minorHAnsi"/>
          <w:sz w:val="22"/>
          <w:szCs w:val="22"/>
        </w:rPr>
        <w:t xml:space="preserve"> - Book Publication Year vs. Average Song Release Year</w:t>
      </w:r>
    </w:p>
    <w:p w14:paraId="5791DAAC" w14:textId="613D94F5" w:rsidR="006318AF" w:rsidRPr="00726204" w:rsidRDefault="008E226C" w:rsidP="00726204">
      <w:pPr>
        <w:pStyle w:val="Caption"/>
        <w:jc w:val="center"/>
        <w:rPr>
          <w:rFonts w:eastAsia="Times New Roman" w:cstheme="minorHAnsi"/>
          <w:b/>
          <w:bCs/>
          <w:color w:val="000000"/>
          <w:kern w:val="0"/>
          <w:sz w:val="22"/>
          <w:szCs w:val="22"/>
          <w14:ligatures w14:val="none"/>
        </w:rPr>
      </w:pPr>
      <w:r>
        <w:rPr>
          <w:rFonts w:cstheme="minorHAnsi"/>
          <w:sz w:val="22"/>
          <w:szCs w:val="22"/>
        </w:rPr>
        <w:t xml:space="preserve">There is a positive correlation between reading </w:t>
      </w:r>
      <w:r w:rsidR="00FE720E">
        <w:rPr>
          <w:rFonts w:cstheme="minorHAnsi"/>
          <w:sz w:val="22"/>
          <w:szCs w:val="22"/>
        </w:rPr>
        <w:t>newly released</w:t>
      </w:r>
      <w:r>
        <w:rPr>
          <w:rFonts w:cstheme="minorHAnsi"/>
          <w:sz w:val="22"/>
          <w:szCs w:val="22"/>
        </w:rPr>
        <w:t xml:space="preserve"> books and being exposed to new music, even if it’s extremely popular. This makes sens</w:t>
      </w:r>
      <w:r w:rsidR="005605C9">
        <w:rPr>
          <w:rFonts w:cstheme="minorHAnsi"/>
          <w:sz w:val="22"/>
          <w:szCs w:val="22"/>
        </w:rPr>
        <w:t xml:space="preserve">e </w:t>
      </w:r>
      <w:r>
        <w:rPr>
          <w:rFonts w:cstheme="minorHAnsi"/>
          <w:sz w:val="22"/>
          <w:szCs w:val="22"/>
        </w:rPr>
        <w:t xml:space="preserve">as older books are more likely to have older playlists that were constructed before the release of music that is currently </w:t>
      </w:r>
      <w:r w:rsidR="00FE720E">
        <w:rPr>
          <w:rFonts w:cstheme="minorHAnsi"/>
          <w:sz w:val="22"/>
          <w:szCs w:val="22"/>
        </w:rPr>
        <w:t>popular.</w:t>
      </w:r>
      <w:r w:rsidR="006318AF">
        <w:rPr>
          <w:rFonts w:cstheme="minorHAnsi"/>
          <w:sz w:val="22"/>
          <w:szCs w:val="22"/>
        </w:rPr>
        <w:br/>
      </w:r>
    </w:p>
    <w:p w14:paraId="1A1FBCF8" w14:textId="2E42E682" w:rsidR="009B2F56" w:rsidRPr="00877416" w:rsidRDefault="00C32F59" w:rsidP="009B2F56">
      <w:pPr>
        <w:keepNext/>
        <w:jc w:val="center"/>
        <w:rPr>
          <w:rFonts w:cstheme="minorHAnsi"/>
          <w:sz w:val="22"/>
          <w:szCs w:val="22"/>
        </w:rPr>
      </w:pPr>
      <w:r w:rsidRPr="00877416">
        <w:rPr>
          <w:rFonts w:eastAsia="Times New Roman" w:cstheme="minorHAnsi"/>
          <w:b/>
          <w:bCs/>
          <w:noProof/>
          <w:color w:val="000000"/>
          <w:kern w:val="0"/>
          <w:sz w:val="22"/>
          <w:szCs w:val="22"/>
        </w:rPr>
        <w:lastRenderedPageBreak/>
        <w:drawing>
          <wp:inline distT="0" distB="0" distL="0" distR="0" wp14:anchorId="4B5D4946" wp14:editId="29187181">
            <wp:extent cx="5229547" cy="4076928"/>
            <wp:effectExtent l="0" t="0" r="3175"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8466" cy="4294372"/>
                    </a:xfrm>
                    <a:prstGeom prst="rect">
                      <a:avLst/>
                    </a:prstGeom>
                  </pic:spPr>
                </pic:pic>
              </a:graphicData>
            </a:graphic>
          </wp:inline>
        </w:drawing>
      </w:r>
    </w:p>
    <w:p w14:paraId="4FF09CD5" w14:textId="690BBE93" w:rsidR="00726204" w:rsidRPr="003D59DF" w:rsidRDefault="009B2F56" w:rsidP="009B2F56">
      <w:pPr>
        <w:pStyle w:val="Caption"/>
        <w:jc w:val="center"/>
        <w:rPr>
          <w:rFonts w:cstheme="minorHAnsi"/>
          <w:i w:val="0"/>
          <w:iCs w:val="0"/>
          <w:color w:val="FF0000"/>
          <w:sz w:val="22"/>
          <w:szCs w:val="22"/>
        </w:rPr>
      </w:pPr>
      <w:r w:rsidRPr="00877416">
        <w:rPr>
          <w:rFonts w:cstheme="minorHAnsi"/>
          <w:sz w:val="22"/>
          <w:szCs w:val="22"/>
        </w:rPr>
        <w:t xml:space="preserve">Figure </w:t>
      </w:r>
      <w:r w:rsidRPr="00877416">
        <w:rPr>
          <w:rFonts w:cstheme="minorHAnsi"/>
          <w:sz w:val="22"/>
          <w:szCs w:val="22"/>
        </w:rPr>
        <w:fldChar w:fldCharType="begin"/>
      </w:r>
      <w:r w:rsidRPr="00877416">
        <w:rPr>
          <w:rFonts w:cstheme="minorHAnsi"/>
          <w:sz w:val="22"/>
          <w:szCs w:val="22"/>
        </w:rPr>
        <w:instrText xml:space="preserve"> SEQ Figure \* ARABIC </w:instrText>
      </w:r>
      <w:r w:rsidRPr="00877416">
        <w:rPr>
          <w:rFonts w:cstheme="minorHAnsi"/>
          <w:sz w:val="22"/>
          <w:szCs w:val="22"/>
        </w:rPr>
        <w:fldChar w:fldCharType="separate"/>
      </w:r>
      <w:r w:rsidR="00BB584B" w:rsidRPr="00877416">
        <w:rPr>
          <w:rFonts w:cstheme="minorHAnsi"/>
          <w:noProof/>
          <w:sz w:val="22"/>
          <w:szCs w:val="22"/>
        </w:rPr>
        <w:t>8</w:t>
      </w:r>
      <w:r w:rsidRPr="00877416">
        <w:rPr>
          <w:rFonts w:cstheme="minorHAnsi"/>
          <w:sz w:val="22"/>
          <w:szCs w:val="22"/>
        </w:rPr>
        <w:fldChar w:fldCharType="end"/>
      </w:r>
      <w:r w:rsidRPr="00877416">
        <w:rPr>
          <w:rFonts w:cstheme="minorHAnsi"/>
          <w:sz w:val="22"/>
          <w:szCs w:val="22"/>
        </w:rPr>
        <w:t xml:space="preserve"> - Distribution of # of Playlist Followers</w:t>
      </w:r>
      <w:r w:rsidR="003D59DF">
        <w:rPr>
          <w:rFonts w:cstheme="minorHAnsi"/>
          <w:i w:val="0"/>
          <w:iCs w:val="0"/>
          <w:color w:val="FF0000"/>
          <w:sz w:val="22"/>
          <w:szCs w:val="22"/>
        </w:rPr>
        <w:t xml:space="preserve"> </w:t>
      </w:r>
    </w:p>
    <w:p w14:paraId="1B972BBD" w14:textId="57D39BC7" w:rsidR="00517350" w:rsidRDefault="00726204" w:rsidP="009B2F56">
      <w:pPr>
        <w:pStyle w:val="Caption"/>
        <w:jc w:val="center"/>
        <w:rPr>
          <w:rFonts w:cstheme="minorHAnsi"/>
          <w:sz w:val="22"/>
          <w:szCs w:val="22"/>
        </w:rPr>
      </w:pPr>
      <w:r w:rsidRPr="00726204">
        <w:rPr>
          <w:rFonts w:cstheme="minorHAnsi"/>
          <w:sz w:val="22"/>
          <w:szCs w:val="22"/>
        </w:rPr>
        <w:t xml:space="preserve">Most </w:t>
      </w:r>
      <w:r w:rsidRPr="005605C9">
        <w:rPr>
          <w:rFonts w:cstheme="minorHAnsi"/>
          <w:sz w:val="22"/>
          <w:szCs w:val="22"/>
        </w:rPr>
        <w:t xml:space="preserve">playlists are </w:t>
      </w:r>
      <w:r w:rsidR="005605C9">
        <w:rPr>
          <w:rFonts w:cstheme="minorHAnsi"/>
          <w:sz w:val="22"/>
          <w:szCs w:val="22"/>
        </w:rPr>
        <w:t xml:space="preserve">niche and </w:t>
      </w:r>
      <w:r w:rsidRPr="00726204">
        <w:rPr>
          <w:rFonts w:cstheme="minorHAnsi"/>
          <w:sz w:val="22"/>
          <w:szCs w:val="22"/>
        </w:rPr>
        <w:t>h</w:t>
      </w:r>
      <w:r w:rsidR="005605C9">
        <w:rPr>
          <w:rFonts w:cstheme="minorHAnsi"/>
          <w:sz w:val="22"/>
          <w:szCs w:val="22"/>
        </w:rPr>
        <w:t>ave</w:t>
      </w:r>
      <w:r w:rsidRPr="00726204">
        <w:rPr>
          <w:rFonts w:cstheme="minorHAnsi"/>
          <w:sz w:val="22"/>
          <w:szCs w:val="22"/>
        </w:rPr>
        <w:t xml:space="preserve"> under 500 followers and </w:t>
      </w:r>
      <w:r w:rsidR="005605C9">
        <w:rPr>
          <w:rFonts w:cstheme="minorHAnsi"/>
          <w:sz w:val="22"/>
          <w:szCs w:val="22"/>
        </w:rPr>
        <w:t xml:space="preserve">include </w:t>
      </w:r>
      <w:r w:rsidRPr="00726204">
        <w:rPr>
          <w:rFonts w:cstheme="minorHAnsi"/>
          <w:sz w:val="22"/>
          <w:szCs w:val="22"/>
        </w:rPr>
        <w:t>a very small number of songs are extremely popular. This means that users are still being presented with the chance to stumble across a hidden gem while being exposed to popular new music.</w:t>
      </w:r>
    </w:p>
    <w:p w14:paraId="79317DFC" w14:textId="34B0822E" w:rsidR="00726204" w:rsidRPr="00726204" w:rsidRDefault="008D45CA" w:rsidP="008D45CA">
      <w:pPr>
        <w:jc w:val="center"/>
      </w:pPr>
      <w:r w:rsidRPr="00877416">
        <w:rPr>
          <w:rFonts w:eastAsia="Times New Roman" w:cstheme="minorHAnsi"/>
          <w:b/>
          <w:bCs/>
          <w:noProof/>
          <w:color w:val="000000"/>
          <w:kern w:val="0"/>
          <w:sz w:val="22"/>
          <w:szCs w:val="22"/>
          <w14:ligatures w14:val="none"/>
        </w:rPr>
        <w:lastRenderedPageBreak/>
        <w:drawing>
          <wp:inline distT="0" distB="0" distL="0" distR="0" wp14:anchorId="727EFCF8" wp14:editId="0CBBA345">
            <wp:extent cx="6057900" cy="4597790"/>
            <wp:effectExtent l="0" t="0" r="4445" b="0"/>
            <wp:docPr id="17" name="Picture 1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pi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57900" cy="4597790"/>
                    </a:xfrm>
                    <a:prstGeom prst="rect">
                      <a:avLst/>
                    </a:prstGeom>
                  </pic:spPr>
                </pic:pic>
              </a:graphicData>
            </a:graphic>
          </wp:inline>
        </w:drawing>
      </w:r>
    </w:p>
    <w:p w14:paraId="5D1279E6" w14:textId="4D7E8EF5" w:rsidR="009B2F56" w:rsidRPr="00877416" w:rsidRDefault="009B2F56" w:rsidP="009B2F56">
      <w:pPr>
        <w:keepNext/>
        <w:jc w:val="center"/>
        <w:rPr>
          <w:rFonts w:cstheme="minorHAnsi"/>
          <w:sz w:val="22"/>
          <w:szCs w:val="22"/>
        </w:rPr>
      </w:pPr>
    </w:p>
    <w:p w14:paraId="4F5C20B8" w14:textId="60BF4243" w:rsidR="00517350" w:rsidRPr="00877416" w:rsidRDefault="009B2F56" w:rsidP="009B2F56">
      <w:pPr>
        <w:pStyle w:val="Caption"/>
        <w:jc w:val="center"/>
        <w:rPr>
          <w:rFonts w:cstheme="minorHAnsi"/>
          <w:sz w:val="22"/>
          <w:szCs w:val="22"/>
        </w:rPr>
      </w:pPr>
      <w:r w:rsidRPr="00877416">
        <w:rPr>
          <w:rFonts w:cstheme="minorHAnsi"/>
          <w:sz w:val="22"/>
          <w:szCs w:val="22"/>
        </w:rPr>
        <w:t xml:space="preserve">Figure </w:t>
      </w:r>
      <w:r w:rsidRPr="00877416">
        <w:rPr>
          <w:rFonts w:cstheme="minorHAnsi"/>
          <w:sz w:val="22"/>
          <w:szCs w:val="22"/>
        </w:rPr>
        <w:fldChar w:fldCharType="begin"/>
      </w:r>
      <w:r w:rsidRPr="00877416">
        <w:rPr>
          <w:rFonts w:cstheme="minorHAnsi"/>
          <w:sz w:val="22"/>
          <w:szCs w:val="22"/>
        </w:rPr>
        <w:instrText xml:space="preserve"> SEQ Figure \* ARABIC </w:instrText>
      </w:r>
      <w:r w:rsidRPr="00877416">
        <w:rPr>
          <w:rFonts w:cstheme="minorHAnsi"/>
          <w:sz w:val="22"/>
          <w:szCs w:val="22"/>
        </w:rPr>
        <w:fldChar w:fldCharType="separate"/>
      </w:r>
      <w:r w:rsidR="00BB584B" w:rsidRPr="00877416">
        <w:rPr>
          <w:rFonts w:cstheme="minorHAnsi"/>
          <w:noProof/>
          <w:sz w:val="22"/>
          <w:szCs w:val="22"/>
        </w:rPr>
        <w:t>9</w:t>
      </w:r>
      <w:r w:rsidRPr="00877416">
        <w:rPr>
          <w:rFonts w:cstheme="minorHAnsi"/>
          <w:sz w:val="22"/>
          <w:szCs w:val="22"/>
        </w:rPr>
        <w:fldChar w:fldCharType="end"/>
      </w:r>
      <w:r w:rsidRPr="00877416">
        <w:rPr>
          <w:rFonts w:cstheme="minorHAnsi"/>
          <w:sz w:val="22"/>
          <w:szCs w:val="22"/>
        </w:rPr>
        <w:t xml:space="preserve"> - Distribution of Song Popularity Score</w:t>
      </w:r>
      <w:r w:rsidR="00F107C8">
        <w:rPr>
          <w:rFonts w:cstheme="minorHAnsi"/>
          <w:sz w:val="22"/>
          <w:szCs w:val="22"/>
        </w:rPr>
        <w:br/>
      </w:r>
      <w:r w:rsidR="005746CE">
        <w:rPr>
          <w:rFonts w:cstheme="minorHAnsi"/>
          <w:sz w:val="22"/>
          <w:szCs w:val="22"/>
        </w:rPr>
        <w:br/>
        <w:t xml:space="preserve">The number of songs that are extremely popular </w:t>
      </w:r>
      <w:r w:rsidR="005746CE" w:rsidRPr="00E9374A">
        <w:rPr>
          <w:rFonts w:cstheme="minorHAnsi"/>
          <w:sz w:val="22"/>
          <w:szCs w:val="22"/>
        </w:rPr>
        <w:t>at any given point in time</w:t>
      </w:r>
      <w:r w:rsidR="00E9374A">
        <w:rPr>
          <w:rFonts w:cstheme="minorHAnsi"/>
          <w:sz w:val="22"/>
          <w:szCs w:val="22"/>
        </w:rPr>
        <w:t xml:space="preserve"> </w:t>
      </w:r>
      <w:r w:rsidR="005746CE">
        <w:rPr>
          <w:rFonts w:cstheme="minorHAnsi"/>
          <w:sz w:val="22"/>
          <w:szCs w:val="22"/>
        </w:rPr>
        <w:t>is incredibly low</w:t>
      </w:r>
      <w:r w:rsidR="00CF1D4B">
        <w:rPr>
          <w:rFonts w:cstheme="minorHAnsi"/>
          <w:sz w:val="22"/>
          <w:szCs w:val="22"/>
        </w:rPr>
        <w:t xml:space="preserve">, with </w:t>
      </w:r>
      <w:r w:rsidR="005746CE">
        <w:rPr>
          <w:rFonts w:cstheme="minorHAnsi"/>
          <w:sz w:val="22"/>
          <w:szCs w:val="22"/>
        </w:rPr>
        <w:t>about 5% of songs achieving a score over 80 per Spotify’s ranking based on their internal data.</w:t>
      </w:r>
    </w:p>
    <w:p w14:paraId="79C403E0" w14:textId="1FCE7B47" w:rsidR="006034E8" w:rsidRPr="00877416" w:rsidRDefault="006034E8" w:rsidP="00517350">
      <w:pPr>
        <w:keepNext/>
        <w:rPr>
          <w:rFonts w:cstheme="minorHAnsi"/>
          <w:sz w:val="22"/>
          <w:szCs w:val="22"/>
        </w:rPr>
      </w:pPr>
      <w:r w:rsidRPr="00877416">
        <w:rPr>
          <w:rFonts w:eastAsia="Times New Roman" w:cstheme="minorHAnsi"/>
          <w:b/>
          <w:bCs/>
          <w:color w:val="000000"/>
          <w:kern w:val="0"/>
          <w:sz w:val="22"/>
          <w:szCs w:val="22"/>
          <w14:ligatures w14:val="none"/>
        </w:rPr>
        <w:br w:type="page"/>
      </w:r>
    </w:p>
    <w:p w14:paraId="23E8D261" w14:textId="77777777" w:rsidR="00517350" w:rsidRPr="00877416" w:rsidRDefault="004768BE" w:rsidP="00517350">
      <w:pPr>
        <w:keepNext/>
        <w:jc w:val="center"/>
        <w:textAlignment w:val="baseline"/>
        <w:rPr>
          <w:rFonts w:cstheme="minorHAnsi"/>
          <w:sz w:val="22"/>
          <w:szCs w:val="22"/>
        </w:rPr>
      </w:pPr>
      <w:r w:rsidRPr="00877416">
        <w:rPr>
          <w:rFonts w:eastAsia="Times New Roman" w:cstheme="minorHAnsi"/>
          <w:b/>
          <w:bCs/>
          <w:noProof/>
          <w:color w:val="000000"/>
          <w:kern w:val="0"/>
          <w:sz w:val="22"/>
          <w:szCs w:val="22"/>
        </w:rPr>
        <w:lastRenderedPageBreak/>
        <w:drawing>
          <wp:inline distT="0" distB="0" distL="0" distR="0" wp14:anchorId="49B50102" wp14:editId="5300329F">
            <wp:extent cx="6442364" cy="3956960"/>
            <wp:effectExtent l="0" t="0" r="0" b="5715"/>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535316" cy="4014052"/>
                    </a:xfrm>
                    <a:prstGeom prst="rect">
                      <a:avLst/>
                    </a:prstGeom>
                  </pic:spPr>
                </pic:pic>
              </a:graphicData>
            </a:graphic>
          </wp:inline>
        </w:drawing>
      </w:r>
    </w:p>
    <w:p w14:paraId="57D7B56A" w14:textId="0890DE20" w:rsidR="00726204" w:rsidRDefault="00517350" w:rsidP="00726204">
      <w:pPr>
        <w:pStyle w:val="Caption"/>
        <w:ind w:firstLine="720"/>
        <w:jc w:val="center"/>
        <w:rPr>
          <w:rFonts w:cstheme="minorHAnsi"/>
          <w:sz w:val="22"/>
          <w:szCs w:val="22"/>
        </w:rPr>
      </w:pPr>
      <w:r w:rsidRPr="00877416">
        <w:rPr>
          <w:rFonts w:cstheme="minorHAnsi"/>
          <w:sz w:val="22"/>
          <w:szCs w:val="22"/>
        </w:rPr>
        <w:t xml:space="preserve">Figure </w:t>
      </w:r>
      <w:r w:rsidRPr="00877416">
        <w:rPr>
          <w:rFonts w:cstheme="minorHAnsi"/>
          <w:sz w:val="22"/>
          <w:szCs w:val="22"/>
        </w:rPr>
        <w:fldChar w:fldCharType="begin"/>
      </w:r>
      <w:r w:rsidRPr="00877416">
        <w:rPr>
          <w:rFonts w:cstheme="minorHAnsi"/>
          <w:sz w:val="22"/>
          <w:szCs w:val="22"/>
        </w:rPr>
        <w:instrText xml:space="preserve"> SEQ Figure \* ARABIC </w:instrText>
      </w:r>
      <w:r w:rsidRPr="00877416">
        <w:rPr>
          <w:rFonts w:cstheme="minorHAnsi"/>
          <w:sz w:val="22"/>
          <w:szCs w:val="22"/>
        </w:rPr>
        <w:fldChar w:fldCharType="separate"/>
      </w:r>
      <w:r w:rsidR="00BB584B" w:rsidRPr="00877416">
        <w:rPr>
          <w:rFonts w:cstheme="minorHAnsi"/>
          <w:noProof/>
          <w:sz w:val="22"/>
          <w:szCs w:val="22"/>
        </w:rPr>
        <w:t>10</w:t>
      </w:r>
      <w:r w:rsidRPr="00877416">
        <w:rPr>
          <w:rFonts w:cstheme="minorHAnsi"/>
          <w:sz w:val="22"/>
          <w:szCs w:val="22"/>
        </w:rPr>
        <w:fldChar w:fldCharType="end"/>
      </w:r>
      <w:r w:rsidRPr="00877416">
        <w:rPr>
          <w:rFonts w:cstheme="minorHAnsi"/>
          <w:sz w:val="22"/>
          <w:szCs w:val="22"/>
        </w:rPr>
        <w:t xml:space="preserve"> </w:t>
      </w:r>
      <w:r w:rsidR="00726204">
        <w:rPr>
          <w:rFonts w:cstheme="minorHAnsi"/>
          <w:sz w:val="22"/>
          <w:szCs w:val="22"/>
        </w:rPr>
        <w:t>–</w:t>
      </w:r>
      <w:r w:rsidRPr="00877416">
        <w:rPr>
          <w:rFonts w:cstheme="minorHAnsi"/>
          <w:sz w:val="22"/>
          <w:szCs w:val="22"/>
        </w:rPr>
        <w:t xml:space="preserve"> </w:t>
      </w:r>
      <w:r w:rsidR="00726204">
        <w:rPr>
          <w:rFonts w:cstheme="minorHAnsi"/>
          <w:sz w:val="22"/>
          <w:szCs w:val="22"/>
        </w:rPr>
        <w:t xml:space="preserve">Number </w:t>
      </w:r>
      <w:r w:rsidRPr="00877416">
        <w:rPr>
          <w:rFonts w:cstheme="minorHAnsi"/>
          <w:sz w:val="22"/>
          <w:szCs w:val="22"/>
        </w:rPr>
        <w:t>of Playlist Followers vs Average Song Popula</w:t>
      </w:r>
      <w:r w:rsidR="003F70A0">
        <w:rPr>
          <w:rFonts w:cstheme="minorHAnsi"/>
          <w:sz w:val="22"/>
          <w:szCs w:val="22"/>
        </w:rPr>
        <w:t>rity</w:t>
      </w:r>
    </w:p>
    <w:p w14:paraId="71AE5326" w14:textId="42BC3E61" w:rsidR="006034E8" w:rsidRPr="00877416" w:rsidRDefault="007A5793" w:rsidP="00726204">
      <w:pPr>
        <w:pStyle w:val="Caption"/>
        <w:ind w:firstLine="720"/>
        <w:jc w:val="center"/>
        <w:rPr>
          <w:rFonts w:eastAsia="Times New Roman" w:cstheme="minorHAnsi"/>
          <w:b/>
          <w:bCs/>
          <w:color w:val="000000"/>
          <w:kern w:val="0"/>
          <w:sz w:val="22"/>
          <w:szCs w:val="22"/>
          <w14:ligatures w14:val="none"/>
        </w:rPr>
      </w:pPr>
      <w:r>
        <w:rPr>
          <w:rFonts w:cstheme="minorHAnsi"/>
          <w:sz w:val="22"/>
          <w:szCs w:val="22"/>
        </w:rPr>
        <w:t>Music that is not extremely popular is more likely to be niche genres, allowing for exposure to new things. With 65% of playlists having 0-500 followers</w:t>
      </w:r>
      <w:r w:rsidR="00CF1D4B">
        <w:rPr>
          <w:rFonts w:cstheme="minorHAnsi"/>
          <w:sz w:val="22"/>
          <w:szCs w:val="22"/>
        </w:rPr>
        <w:t>,</w:t>
      </w:r>
      <w:r w:rsidR="003D04E8">
        <w:rPr>
          <w:rFonts w:cstheme="minorHAnsi"/>
          <w:color w:val="FF0000"/>
          <w:sz w:val="22"/>
          <w:szCs w:val="22"/>
        </w:rPr>
        <w:t xml:space="preserve"> </w:t>
      </w:r>
      <w:r>
        <w:rPr>
          <w:rFonts w:cstheme="minorHAnsi"/>
          <w:sz w:val="22"/>
          <w:szCs w:val="22"/>
        </w:rPr>
        <w:t xml:space="preserve">the odds of a user being presented with one of these is high. This does not impede exposure to new, popular music. </w:t>
      </w:r>
      <w:r w:rsidR="00F107C8">
        <w:rPr>
          <w:rFonts w:cstheme="minorHAnsi"/>
          <w:sz w:val="22"/>
          <w:szCs w:val="22"/>
        </w:rPr>
        <w:br/>
      </w:r>
      <w:r w:rsidR="00F107C8">
        <w:rPr>
          <w:rFonts w:cstheme="minorHAnsi"/>
          <w:sz w:val="22"/>
          <w:szCs w:val="22"/>
        </w:rPr>
        <w:br/>
      </w:r>
      <w:r>
        <w:rPr>
          <w:rFonts w:cstheme="minorHAnsi"/>
          <w:sz w:val="22"/>
          <w:szCs w:val="22"/>
        </w:rPr>
        <w:t xml:space="preserve">Even though only 7.5% of playlists have over 10,000 followers, they are almost certain to introduce users to what is </w:t>
      </w:r>
      <w:r w:rsidR="005746CE">
        <w:rPr>
          <w:rFonts w:cstheme="minorHAnsi"/>
          <w:sz w:val="22"/>
          <w:szCs w:val="22"/>
        </w:rPr>
        <w:t>popular</w:t>
      </w:r>
      <w:r>
        <w:rPr>
          <w:rFonts w:cstheme="minorHAnsi"/>
          <w:sz w:val="22"/>
          <w:szCs w:val="22"/>
        </w:rPr>
        <w:t xml:space="preserve">, particularly given that the number of incredibly popular songs at any given time is </w:t>
      </w:r>
      <w:r w:rsidR="00FE720E">
        <w:rPr>
          <w:rFonts w:cstheme="minorHAnsi"/>
          <w:sz w:val="22"/>
          <w:szCs w:val="22"/>
        </w:rPr>
        <w:t>relatively</w:t>
      </w:r>
      <w:r>
        <w:rPr>
          <w:rFonts w:cstheme="minorHAnsi"/>
          <w:sz w:val="22"/>
          <w:szCs w:val="22"/>
        </w:rPr>
        <w:t xml:space="preserve"> small</w:t>
      </w:r>
      <w:r w:rsidR="00274029">
        <w:rPr>
          <w:rFonts w:cstheme="minorHAnsi"/>
          <w:sz w:val="22"/>
          <w:szCs w:val="22"/>
        </w:rPr>
        <w:t xml:space="preserve"> as is evidenced in Figure 9.</w:t>
      </w:r>
    </w:p>
    <w:p w14:paraId="597E62F3" w14:textId="3ED7494F" w:rsidR="008434A7" w:rsidRPr="00877416" w:rsidRDefault="008434A7" w:rsidP="00726204">
      <w:pPr>
        <w:keepNext/>
        <w:jc w:val="center"/>
        <w:textAlignment w:val="baseline"/>
        <w:rPr>
          <w:rFonts w:cstheme="minorHAnsi"/>
          <w:sz w:val="22"/>
          <w:szCs w:val="22"/>
        </w:rPr>
      </w:pPr>
    </w:p>
    <w:p w14:paraId="31281898" w14:textId="77777777" w:rsidR="00FA1133" w:rsidRPr="00877416" w:rsidRDefault="00FA1133" w:rsidP="006561E3">
      <w:pPr>
        <w:textAlignment w:val="baseline"/>
        <w:rPr>
          <w:rFonts w:eastAsia="Times New Roman" w:cstheme="minorHAnsi"/>
          <w:b/>
          <w:bCs/>
          <w:color w:val="000000"/>
          <w:kern w:val="0"/>
          <w:sz w:val="22"/>
          <w:szCs w:val="22"/>
          <w14:ligatures w14:val="none"/>
        </w:rPr>
      </w:pPr>
    </w:p>
    <w:p w14:paraId="60331EA5" w14:textId="77777777" w:rsidR="009C3B33" w:rsidRPr="00877416" w:rsidRDefault="009C3B33" w:rsidP="006561E3">
      <w:pPr>
        <w:textAlignment w:val="baseline"/>
        <w:rPr>
          <w:rFonts w:eastAsia="Times New Roman" w:cstheme="minorHAnsi"/>
          <w:b/>
          <w:bCs/>
          <w:color w:val="000000"/>
          <w:kern w:val="0"/>
          <w:sz w:val="22"/>
          <w:szCs w:val="22"/>
          <w14:ligatures w14:val="none"/>
        </w:rPr>
      </w:pPr>
    </w:p>
    <w:p w14:paraId="2C4DE67B" w14:textId="77777777" w:rsidR="009C3B33" w:rsidRPr="00877416" w:rsidRDefault="009C3B33" w:rsidP="009C3B33">
      <w:pPr>
        <w:keepNext/>
        <w:jc w:val="center"/>
        <w:textAlignment w:val="baseline"/>
        <w:rPr>
          <w:rFonts w:cstheme="minorHAnsi"/>
          <w:sz w:val="22"/>
          <w:szCs w:val="22"/>
        </w:rPr>
      </w:pPr>
      <w:r w:rsidRPr="00877416">
        <w:rPr>
          <w:rFonts w:eastAsia="Times New Roman" w:cstheme="minorHAnsi"/>
          <w:b/>
          <w:bCs/>
          <w:noProof/>
          <w:color w:val="000000"/>
          <w:kern w:val="0"/>
          <w:sz w:val="22"/>
          <w:szCs w:val="22"/>
        </w:rPr>
        <w:lastRenderedPageBreak/>
        <w:drawing>
          <wp:inline distT="0" distB="0" distL="0" distR="0" wp14:anchorId="7CC64694" wp14:editId="181DE104">
            <wp:extent cx="6858000" cy="4156710"/>
            <wp:effectExtent l="0" t="0" r="0" b="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4156710"/>
                    </a:xfrm>
                    <a:prstGeom prst="rect">
                      <a:avLst/>
                    </a:prstGeom>
                  </pic:spPr>
                </pic:pic>
              </a:graphicData>
            </a:graphic>
          </wp:inline>
        </w:drawing>
      </w:r>
    </w:p>
    <w:p w14:paraId="33E8B3F3" w14:textId="4EC785E4" w:rsidR="009C3B33" w:rsidRPr="00877416" w:rsidRDefault="009C3B33" w:rsidP="009C3B33">
      <w:pPr>
        <w:pStyle w:val="Caption"/>
        <w:jc w:val="center"/>
        <w:rPr>
          <w:rFonts w:eastAsia="Times New Roman" w:cstheme="minorHAnsi"/>
          <w:b/>
          <w:bCs/>
          <w:color w:val="000000"/>
          <w:kern w:val="0"/>
          <w:sz w:val="22"/>
          <w:szCs w:val="22"/>
          <w14:ligatures w14:val="none"/>
        </w:rPr>
      </w:pPr>
      <w:r w:rsidRPr="00877416">
        <w:rPr>
          <w:rFonts w:cstheme="minorHAnsi"/>
          <w:sz w:val="22"/>
          <w:szCs w:val="22"/>
        </w:rPr>
        <w:t xml:space="preserve">Figure </w:t>
      </w:r>
      <w:r w:rsidRPr="00877416">
        <w:rPr>
          <w:rFonts w:cstheme="minorHAnsi"/>
          <w:sz w:val="22"/>
          <w:szCs w:val="22"/>
        </w:rPr>
        <w:fldChar w:fldCharType="begin"/>
      </w:r>
      <w:r w:rsidRPr="00877416">
        <w:rPr>
          <w:rFonts w:cstheme="minorHAnsi"/>
          <w:sz w:val="22"/>
          <w:szCs w:val="22"/>
        </w:rPr>
        <w:instrText xml:space="preserve"> SEQ Figure \* ARABIC </w:instrText>
      </w:r>
      <w:r w:rsidRPr="00877416">
        <w:rPr>
          <w:rFonts w:cstheme="minorHAnsi"/>
          <w:sz w:val="22"/>
          <w:szCs w:val="22"/>
        </w:rPr>
        <w:fldChar w:fldCharType="separate"/>
      </w:r>
      <w:r w:rsidR="00BB584B" w:rsidRPr="00877416">
        <w:rPr>
          <w:rFonts w:cstheme="minorHAnsi"/>
          <w:noProof/>
          <w:sz w:val="22"/>
          <w:szCs w:val="22"/>
        </w:rPr>
        <w:t>13</w:t>
      </w:r>
      <w:r w:rsidRPr="00877416">
        <w:rPr>
          <w:rFonts w:cstheme="minorHAnsi"/>
          <w:sz w:val="22"/>
          <w:szCs w:val="22"/>
        </w:rPr>
        <w:fldChar w:fldCharType="end"/>
      </w:r>
      <w:r w:rsidRPr="00877416">
        <w:rPr>
          <w:rFonts w:cstheme="minorHAnsi"/>
          <w:sz w:val="22"/>
          <w:szCs w:val="22"/>
        </w:rPr>
        <w:t xml:space="preserve"> - Track Release Year Distribution</w:t>
      </w:r>
      <w:r w:rsidR="003F70A0">
        <w:rPr>
          <w:rFonts w:cstheme="minorHAnsi"/>
          <w:sz w:val="22"/>
          <w:szCs w:val="22"/>
        </w:rPr>
        <w:t xml:space="preserve"> </w:t>
      </w:r>
      <w:r w:rsidR="00726204">
        <w:rPr>
          <w:rFonts w:cstheme="minorHAnsi"/>
          <w:sz w:val="22"/>
          <w:szCs w:val="22"/>
        </w:rPr>
        <w:br/>
      </w:r>
      <w:r w:rsidR="00726204">
        <w:rPr>
          <w:rFonts w:cstheme="minorHAnsi"/>
          <w:sz w:val="22"/>
          <w:szCs w:val="22"/>
        </w:rPr>
        <w:br/>
        <w:t>T</w:t>
      </w:r>
      <w:r w:rsidR="00FE720E">
        <w:rPr>
          <w:rFonts w:cstheme="minorHAnsi"/>
          <w:sz w:val="22"/>
          <w:szCs w:val="22"/>
        </w:rPr>
        <w:t xml:space="preserve">he overrepresentation of new music in playlists </w:t>
      </w:r>
      <w:r w:rsidR="00C85542">
        <w:rPr>
          <w:rFonts w:cstheme="minorHAnsi"/>
          <w:sz w:val="22"/>
          <w:szCs w:val="22"/>
        </w:rPr>
        <w:t>makes it very likely that a user will not only be exposed to new, popular music, but new music in general</w:t>
      </w:r>
      <w:r w:rsidR="002160DB">
        <w:rPr>
          <w:rFonts w:cstheme="minorHAnsi"/>
          <w:sz w:val="22"/>
          <w:szCs w:val="22"/>
        </w:rPr>
        <w:t>,</w:t>
      </w:r>
      <w:r w:rsidR="00C85542">
        <w:rPr>
          <w:rFonts w:cstheme="minorHAnsi"/>
          <w:sz w:val="22"/>
          <w:szCs w:val="22"/>
        </w:rPr>
        <w:t xml:space="preserve"> which again provides a growth opportunity.</w:t>
      </w:r>
    </w:p>
    <w:p w14:paraId="643E6E59" w14:textId="77777777" w:rsidR="009C3B33" w:rsidRPr="00877416" w:rsidRDefault="009C3B33" w:rsidP="006561E3">
      <w:pPr>
        <w:textAlignment w:val="baseline"/>
        <w:rPr>
          <w:rFonts w:eastAsia="Times New Roman" w:cstheme="minorHAnsi"/>
          <w:b/>
          <w:bCs/>
          <w:color w:val="000000"/>
          <w:kern w:val="0"/>
          <w:sz w:val="22"/>
          <w:szCs w:val="22"/>
          <w14:ligatures w14:val="none"/>
        </w:rPr>
      </w:pPr>
    </w:p>
    <w:p w14:paraId="2CD41027" w14:textId="5471D5BB" w:rsidR="00376295" w:rsidRDefault="006561E3" w:rsidP="0072071C">
      <w:pPr>
        <w:ind w:left="720" w:hanging="720"/>
        <w:textAlignment w:val="baseline"/>
        <w:rPr>
          <w:rFonts w:eastAsia="Times New Roman" w:cstheme="minorHAnsi"/>
          <w:b/>
          <w:bCs/>
          <w:color w:val="000000"/>
          <w:kern w:val="0"/>
          <w:sz w:val="22"/>
          <w:szCs w:val="22"/>
          <w14:ligatures w14:val="none"/>
        </w:rPr>
      </w:pPr>
      <w:r w:rsidRPr="00877416">
        <w:rPr>
          <w:rFonts w:eastAsia="Times New Roman" w:cstheme="minorHAnsi"/>
          <w:b/>
          <w:bCs/>
          <w:color w:val="000000"/>
          <w:kern w:val="0"/>
          <w:sz w:val="22"/>
          <w:szCs w:val="22"/>
          <w14:ligatures w14:val="none"/>
        </w:rPr>
        <w:t>Conclusions</w:t>
      </w:r>
    </w:p>
    <w:p w14:paraId="36170EF2" w14:textId="77777777" w:rsidR="00E01403" w:rsidRDefault="00E01403" w:rsidP="00D91CD8">
      <w:pPr>
        <w:rPr>
          <w:rFonts w:eastAsia="Times New Roman" w:cstheme="minorHAnsi"/>
          <w:color w:val="000000"/>
          <w:kern w:val="0"/>
          <w:sz w:val="22"/>
          <w:szCs w:val="22"/>
          <w14:ligatures w14:val="none"/>
        </w:rPr>
      </w:pPr>
      <w:r w:rsidRPr="00E01403">
        <w:rPr>
          <w:rFonts w:eastAsia="Times New Roman" w:cstheme="minorHAnsi"/>
          <w:color w:val="000000"/>
          <w:kern w:val="0"/>
          <w:sz w:val="22"/>
          <w:szCs w:val="22"/>
          <w14:ligatures w14:val="none"/>
        </w:rPr>
        <w:t xml:space="preserve">The insights </w:t>
      </w:r>
      <w:r>
        <w:rPr>
          <w:rFonts w:eastAsia="Times New Roman" w:cstheme="minorHAnsi"/>
          <w:color w:val="000000"/>
          <w:kern w:val="0"/>
          <w:sz w:val="22"/>
          <w:szCs w:val="22"/>
          <w14:ligatures w14:val="none"/>
        </w:rPr>
        <w:t xml:space="preserve">in the figures above </w:t>
      </w:r>
      <w:r w:rsidRPr="00E01403">
        <w:rPr>
          <w:rFonts w:eastAsia="Times New Roman" w:cstheme="minorHAnsi"/>
          <w:color w:val="000000"/>
          <w:kern w:val="0"/>
          <w:sz w:val="22"/>
          <w:szCs w:val="22"/>
          <w14:ligatures w14:val="none"/>
        </w:rPr>
        <w:t>provide a solid foundation for refining the book and music matching process in the future</w:t>
      </w:r>
      <w:r>
        <w:rPr>
          <w:rFonts w:eastAsia="Times New Roman" w:cstheme="minorHAnsi"/>
          <w:color w:val="000000"/>
          <w:kern w:val="0"/>
          <w:sz w:val="22"/>
          <w:szCs w:val="22"/>
          <w14:ligatures w14:val="none"/>
        </w:rPr>
        <w:t>, highlighting the power of GenreBridge.</w:t>
      </w:r>
    </w:p>
    <w:p w14:paraId="3623E042" w14:textId="77777777" w:rsidR="00E01403" w:rsidRDefault="00E01403" w:rsidP="00D91CD8">
      <w:pPr>
        <w:rPr>
          <w:rFonts w:eastAsia="Times New Roman" w:cstheme="minorHAnsi"/>
          <w:color w:val="000000"/>
          <w:kern w:val="0"/>
          <w:sz w:val="22"/>
          <w:szCs w:val="22"/>
          <w14:ligatures w14:val="none"/>
        </w:rPr>
      </w:pPr>
    </w:p>
    <w:p w14:paraId="2D22A7F3" w14:textId="238C2EED" w:rsidR="00D91CD8" w:rsidRDefault="00626FB6" w:rsidP="00D91CD8">
      <w:pPr>
        <w:rPr>
          <w:rFonts w:eastAsia="Times New Roman" w:cstheme="minorHAnsi"/>
          <w:color w:val="000000"/>
          <w:kern w:val="0"/>
          <w:sz w:val="22"/>
          <w:szCs w:val="22"/>
          <w14:ligatures w14:val="none"/>
        </w:rPr>
      </w:pPr>
      <w:r>
        <w:rPr>
          <w:rFonts w:eastAsia="Times New Roman" w:cstheme="minorHAnsi"/>
          <w:color w:val="000000"/>
          <w:kern w:val="0"/>
          <w:sz w:val="22"/>
          <w:szCs w:val="22"/>
          <w14:ligatures w14:val="none"/>
        </w:rPr>
        <w:t>By g</w:t>
      </w:r>
      <w:r w:rsidR="00D91CD8" w:rsidRPr="00D91CD8">
        <w:rPr>
          <w:rFonts w:eastAsia="Times New Roman" w:cstheme="minorHAnsi"/>
          <w:color w:val="000000"/>
          <w:kern w:val="0"/>
          <w:sz w:val="22"/>
          <w:szCs w:val="22"/>
          <w14:ligatures w14:val="none"/>
        </w:rPr>
        <w:t>oing beyond merely searching for playlists on Spotify, GenreBridge delves deeper by collecting additional data to uncover intriguing trends and patterns</w:t>
      </w:r>
      <w:r>
        <w:rPr>
          <w:rFonts w:eastAsia="Times New Roman" w:cstheme="minorHAnsi"/>
          <w:color w:val="000000"/>
          <w:kern w:val="0"/>
          <w:sz w:val="22"/>
          <w:szCs w:val="22"/>
          <w14:ligatures w14:val="none"/>
        </w:rPr>
        <w:t>, allowin</w:t>
      </w:r>
      <w:r w:rsidR="0007211D">
        <w:rPr>
          <w:rFonts w:eastAsia="Times New Roman" w:cstheme="minorHAnsi"/>
          <w:color w:val="000000"/>
          <w:kern w:val="0"/>
          <w:sz w:val="22"/>
          <w:szCs w:val="22"/>
          <w14:ligatures w14:val="none"/>
        </w:rPr>
        <w:t>g</w:t>
      </w:r>
      <w:r w:rsidR="00D91CD8" w:rsidRPr="00D91CD8">
        <w:rPr>
          <w:rFonts w:eastAsia="Times New Roman" w:cstheme="minorHAnsi"/>
          <w:color w:val="000000"/>
          <w:kern w:val="0"/>
          <w:sz w:val="22"/>
          <w:szCs w:val="22"/>
          <w14:ligatures w14:val="none"/>
        </w:rPr>
        <w:t xml:space="preserve"> users to discover novel associations between books and music, as well as to gain insights into the popularity of their current reading and listening choices. By </w:t>
      </w:r>
      <w:r w:rsidR="00D91CD8">
        <w:rPr>
          <w:rFonts w:eastAsia="Times New Roman" w:cstheme="minorHAnsi"/>
          <w:color w:val="000000"/>
          <w:kern w:val="0"/>
          <w:sz w:val="22"/>
          <w:szCs w:val="22"/>
          <w14:ligatures w14:val="none"/>
        </w:rPr>
        <w:t>collecting and analyzing</w:t>
      </w:r>
      <w:r w:rsidR="00D91CD8" w:rsidRPr="00D91CD8">
        <w:rPr>
          <w:rFonts w:eastAsia="Times New Roman" w:cstheme="minorHAnsi"/>
          <w:color w:val="000000"/>
          <w:kern w:val="0"/>
          <w:sz w:val="22"/>
          <w:szCs w:val="22"/>
          <w14:ligatures w14:val="none"/>
        </w:rPr>
        <w:t xml:space="preserve"> the elements that contribute to successful </w:t>
      </w:r>
      <w:r w:rsidR="00D91CD8">
        <w:rPr>
          <w:rFonts w:eastAsia="Times New Roman" w:cstheme="minorHAnsi"/>
          <w:color w:val="000000"/>
          <w:kern w:val="0"/>
          <w:sz w:val="22"/>
          <w:szCs w:val="22"/>
          <w14:ligatures w14:val="none"/>
        </w:rPr>
        <w:t xml:space="preserve">book/music </w:t>
      </w:r>
      <w:r w:rsidR="00D91CD8" w:rsidRPr="00D91CD8">
        <w:rPr>
          <w:rFonts w:eastAsia="Times New Roman" w:cstheme="minorHAnsi"/>
          <w:color w:val="000000"/>
          <w:kern w:val="0"/>
          <w:sz w:val="22"/>
          <w:szCs w:val="22"/>
          <w14:ligatures w14:val="none"/>
        </w:rPr>
        <w:t xml:space="preserve">pairings, GenreBridge </w:t>
      </w:r>
      <w:r w:rsidR="00D91CD8">
        <w:rPr>
          <w:rFonts w:eastAsia="Times New Roman" w:cstheme="minorHAnsi"/>
          <w:color w:val="000000"/>
          <w:kern w:val="0"/>
          <w:sz w:val="22"/>
          <w:szCs w:val="22"/>
          <w14:ligatures w14:val="none"/>
        </w:rPr>
        <w:t>is able to</w:t>
      </w:r>
      <w:r w:rsidR="00D91CD8" w:rsidRPr="00D91CD8">
        <w:rPr>
          <w:rFonts w:eastAsia="Times New Roman" w:cstheme="minorHAnsi"/>
          <w:color w:val="000000"/>
          <w:kern w:val="0"/>
          <w:sz w:val="22"/>
          <w:szCs w:val="22"/>
          <w14:ligatures w14:val="none"/>
        </w:rPr>
        <w:t xml:space="preserve"> provide more precise and tailored suggestions, merging the finest aspects of both literary and musical worlds. </w:t>
      </w:r>
    </w:p>
    <w:p w14:paraId="69CE8C3C" w14:textId="77777777" w:rsidR="00D91CD8" w:rsidRDefault="00D91CD8" w:rsidP="00D91CD8">
      <w:pPr>
        <w:rPr>
          <w:rFonts w:eastAsia="Times New Roman" w:cstheme="minorHAnsi"/>
          <w:color w:val="000000"/>
          <w:kern w:val="0"/>
          <w:sz w:val="22"/>
          <w:szCs w:val="22"/>
          <w14:ligatures w14:val="none"/>
        </w:rPr>
      </w:pPr>
    </w:p>
    <w:p w14:paraId="33E6BAC1" w14:textId="77777777" w:rsidR="00D91CD8" w:rsidRDefault="00D91CD8" w:rsidP="00D91CD8">
      <w:pPr>
        <w:textAlignment w:val="baseline"/>
        <w:rPr>
          <w:rFonts w:eastAsia="Times New Roman" w:cstheme="minorHAnsi"/>
          <w:b/>
          <w:bCs/>
          <w:color w:val="000000"/>
          <w:kern w:val="0"/>
          <w:sz w:val="22"/>
          <w:szCs w:val="22"/>
          <w14:ligatures w14:val="none"/>
        </w:rPr>
      </w:pPr>
      <w:r>
        <w:rPr>
          <w:rFonts w:cstheme="minorHAnsi"/>
          <w:sz w:val="22"/>
          <w:szCs w:val="22"/>
        </w:rPr>
        <w:t xml:space="preserve">In summation, GenreBridge helps users find the connectedness and “group cohesion” provided by music </w:t>
      </w:r>
      <w:r w:rsidRPr="00A8169D">
        <w:rPr>
          <w:rFonts w:cstheme="minorHAnsi"/>
          <w:sz w:val="22"/>
          <w:szCs w:val="22"/>
        </w:rPr>
        <w:t>(Chanda &amp; Levitin, 2013)</w:t>
      </w:r>
      <w:r>
        <w:rPr>
          <w:rFonts w:cstheme="minorHAnsi"/>
          <w:sz w:val="22"/>
          <w:szCs w:val="22"/>
        </w:rPr>
        <w:t xml:space="preserve"> and the gain the knowledge and enhanced empathy that accompany reading </w:t>
      </w:r>
      <w:r w:rsidRPr="0072071C">
        <w:rPr>
          <w:rFonts w:cstheme="minorHAnsi"/>
          <w:sz w:val="22"/>
          <w:szCs w:val="22"/>
        </w:rPr>
        <w:t xml:space="preserve">(Oatley &amp; </w:t>
      </w:r>
      <w:proofErr w:type="spellStart"/>
      <w:r w:rsidRPr="0072071C">
        <w:rPr>
          <w:rFonts w:cstheme="minorHAnsi"/>
          <w:sz w:val="22"/>
          <w:szCs w:val="22"/>
        </w:rPr>
        <w:t>Djikic</w:t>
      </w:r>
      <w:proofErr w:type="spellEnd"/>
      <w:r w:rsidRPr="0072071C">
        <w:rPr>
          <w:rFonts w:cstheme="minorHAnsi"/>
          <w:sz w:val="22"/>
          <w:szCs w:val="22"/>
        </w:rPr>
        <w:t>, 2020)</w:t>
      </w:r>
      <w:r>
        <w:rPr>
          <w:rFonts w:cstheme="minorHAnsi"/>
          <w:sz w:val="22"/>
          <w:szCs w:val="22"/>
        </w:rPr>
        <w:t xml:space="preserve"> in a single, unified experience.</w:t>
      </w:r>
    </w:p>
    <w:p w14:paraId="3EA3A7B3" w14:textId="2591EA19" w:rsidR="00A00C3F" w:rsidRPr="00D91CD8" w:rsidRDefault="00A00C3F" w:rsidP="00D91CD8">
      <w:pPr>
        <w:rPr>
          <w:rFonts w:eastAsia="Times New Roman" w:cstheme="minorHAnsi"/>
          <w:color w:val="000000"/>
          <w:kern w:val="0"/>
          <w:sz w:val="22"/>
          <w:szCs w:val="22"/>
          <w14:ligatures w14:val="none"/>
        </w:rPr>
      </w:pPr>
      <w:r>
        <w:rPr>
          <w:rFonts w:eastAsia="Times New Roman" w:cstheme="minorHAnsi"/>
          <w:b/>
          <w:bCs/>
          <w:color w:val="000000"/>
          <w:kern w:val="0"/>
          <w:sz w:val="22"/>
          <w:szCs w:val="22"/>
          <w14:ligatures w14:val="none"/>
        </w:rPr>
        <w:br w:type="page"/>
      </w:r>
    </w:p>
    <w:p w14:paraId="698E98A8" w14:textId="292B0142" w:rsidR="00376295" w:rsidRPr="0048200D" w:rsidRDefault="00376295" w:rsidP="006561E3">
      <w:pPr>
        <w:textAlignment w:val="baseline"/>
        <w:rPr>
          <w:rFonts w:eastAsia="Times New Roman" w:cstheme="minorHAnsi"/>
          <w:b/>
          <w:bCs/>
          <w:color w:val="FF0000"/>
          <w:kern w:val="0"/>
          <w:sz w:val="22"/>
          <w:szCs w:val="22"/>
          <w14:ligatures w14:val="none"/>
        </w:rPr>
      </w:pPr>
      <w:r w:rsidRPr="009030A8">
        <w:rPr>
          <w:rFonts w:eastAsia="Times New Roman" w:cstheme="minorHAnsi"/>
          <w:b/>
          <w:bCs/>
          <w:color w:val="000000"/>
          <w:kern w:val="0"/>
          <w:sz w:val="22"/>
          <w:szCs w:val="22"/>
          <w14:ligatures w14:val="none"/>
        </w:rPr>
        <w:lastRenderedPageBreak/>
        <w:t>References</w:t>
      </w:r>
      <w:r w:rsidR="0048200D">
        <w:rPr>
          <w:rFonts w:eastAsia="Times New Roman" w:cstheme="minorHAnsi"/>
          <w:b/>
          <w:bCs/>
          <w:color w:val="000000"/>
          <w:kern w:val="0"/>
          <w:sz w:val="22"/>
          <w:szCs w:val="22"/>
          <w14:ligatures w14:val="none"/>
        </w:rPr>
        <w:t xml:space="preserve"> </w:t>
      </w:r>
    </w:p>
    <w:p w14:paraId="735FDC39" w14:textId="03C1B2A4" w:rsidR="002412D4" w:rsidRPr="00DF2CAD" w:rsidRDefault="002412D4" w:rsidP="00DF2CAD">
      <w:pPr>
        <w:pStyle w:val="ListParagraph"/>
        <w:rPr>
          <w:rFonts w:cstheme="minorHAnsi"/>
          <w:sz w:val="22"/>
          <w:szCs w:val="22"/>
        </w:rPr>
      </w:pPr>
    </w:p>
    <w:p w14:paraId="013F45A8" w14:textId="0FC2C63F" w:rsidR="002412D4" w:rsidRDefault="002412D4" w:rsidP="00423556">
      <w:pPr>
        <w:pStyle w:val="ListParagraph"/>
        <w:numPr>
          <w:ilvl w:val="0"/>
          <w:numId w:val="18"/>
        </w:numPr>
        <w:rPr>
          <w:rFonts w:cstheme="minorHAnsi"/>
          <w:sz w:val="22"/>
          <w:szCs w:val="22"/>
        </w:rPr>
      </w:pPr>
      <w:r w:rsidRPr="002412D4">
        <w:rPr>
          <w:rFonts w:cstheme="minorHAnsi"/>
          <w:sz w:val="22"/>
          <w:szCs w:val="22"/>
        </w:rPr>
        <w:t>Boltz, M. G. (2001). Musical soundtracks as a schematic influence on the cognitive processing of filmed events. Music Perception: An Interdisciplinary Journal, 18(4), 427-454.</w:t>
      </w:r>
      <w:r>
        <w:rPr>
          <w:rFonts w:cstheme="minorHAnsi"/>
          <w:sz w:val="22"/>
          <w:szCs w:val="22"/>
        </w:rPr>
        <w:br/>
      </w:r>
      <w:hyperlink r:id="rId18" w:history="1">
        <w:r w:rsidRPr="004619FF">
          <w:rPr>
            <w:rStyle w:val="Hyperlink"/>
            <w:rFonts w:cstheme="minorHAnsi"/>
            <w:sz w:val="22"/>
            <w:szCs w:val="22"/>
          </w:rPr>
          <w:t>https://doi.org/10.1525/mp.2001.18.4.427</w:t>
        </w:r>
      </w:hyperlink>
      <w:r>
        <w:rPr>
          <w:rFonts w:cstheme="minorHAnsi"/>
          <w:sz w:val="22"/>
          <w:szCs w:val="22"/>
        </w:rPr>
        <w:t xml:space="preserve"> </w:t>
      </w:r>
    </w:p>
    <w:p w14:paraId="2B6A47AE" w14:textId="77777777" w:rsidR="00DF2CAD" w:rsidRPr="00DF2CAD" w:rsidRDefault="00DF2CAD" w:rsidP="00DF2CAD">
      <w:pPr>
        <w:pStyle w:val="ListParagraph"/>
        <w:rPr>
          <w:rFonts w:cstheme="minorHAnsi"/>
          <w:sz w:val="22"/>
          <w:szCs w:val="22"/>
        </w:rPr>
      </w:pPr>
    </w:p>
    <w:p w14:paraId="6090BB32" w14:textId="7F683BAF" w:rsidR="00DF2CAD" w:rsidRDefault="00DF2CAD" w:rsidP="00423556">
      <w:pPr>
        <w:pStyle w:val="ListParagraph"/>
        <w:numPr>
          <w:ilvl w:val="0"/>
          <w:numId w:val="18"/>
        </w:numPr>
        <w:rPr>
          <w:rFonts w:cstheme="minorHAnsi"/>
          <w:sz w:val="22"/>
          <w:szCs w:val="22"/>
        </w:rPr>
      </w:pPr>
      <w:r w:rsidRPr="00DF2CAD">
        <w:rPr>
          <w:rFonts w:cstheme="minorHAnsi"/>
          <w:sz w:val="22"/>
          <w:szCs w:val="22"/>
        </w:rPr>
        <w:t xml:space="preserve">Chanda, M. L., &amp; Levitin, D. J. (2013). The neurochemistry of music. Trends in Cognitive Sciences, 17(4), 179-193. </w:t>
      </w:r>
      <w:hyperlink r:id="rId19" w:history="1">
        <w:r w:rsidRPr="004619FF">
          <w:rPr>
            <w:rStyle w:val="Hyperlink"/>
            <w:rFonts w:cstheme="minorHAnsi"/>
            <w:sz w:val="22"/>
            <w:szCs w:val="22"/>
          </w:rPr>
          <w:t>https://doi.org/10.1016/j.tics.2013.02.007</w:t>
        </w:r>
      </w:hyperlink>
    </w:p>
    <w:p w14:paraId="5CC6B6DD" w14:textId="77777777" w:rsidR="00DF2CAD" w:rsidRPr="00DF2CAD" w:rsidRDefault="00DF2CAD" w:rsidP="00DF2CAD">
      <w:pPr>
        <w:pStyle w:val="ListParagraph"/>
        <w:rPr>
          <w:rFonts w:cstheme="minorHAnsi"/>
          <w:sz w:val="22"/>
          <w:szCs w:val="22"/>
        </w:rPr>
      </w:pPr>
    </w:p>
    <w:p w14:paraId="11E71CDB" w14:textId="77777777" w:rsidR="00A8169D" w:rsidRDefault="00DF2CAD" w:rsidP="00DF2CAD">
      <w:pPr>
        <w:pStyle w:val="ListParagraph"/>
        <w:numPr>
          <w:ilvl w:val="0"/>
          <w:numId w:val="18"/>
        </w:numPr>
        <w:rPr>
          <w:rFonts w:cstheme="minorHAnsi"/>
          <w:sz w:val="22"/>
          <w:szCs w:val="22"/>
        </w:rPr>
      </w:pPr>
      <w:r w:rsidRPr="00877416">
        <w:rPr>
          <w:rFonts w:cstheme="minorHAnsi"/>
          <w:sz w:val="22"/>
          <w:szCs w:val="22"/>
        </w:rPr>
        <w:t xml:space="preserve">Johansson, Roger, et al. “Eye Movements and Reading Comprehension While Listening to Preferred and Non-Preferred Study Music.” Psychology of Music, vol. 40, no. 3, 2011, pp. 339–356., </w:t>
      </w:r>
      <w:hyperlink r:id="rId20" w:history="1">
        <w:r w:rsidRPr="004619FF">
          <w:rPr>
            <w:rStyle w:val="Hyperlink"/>
            <w:rFonts w:cstheme="minorHAnsi"/>
            <w:sz w:val="22"/>
            <w:szCs w:val="22"/>
          </w:rPr>
          <w:t>https://doi.org/10.1177/0305735610387777</w:t>
        </w:r>
      </w:hyperlink>
      <w:r w:rsidRPr="00877416">
        <w:rPr>
          <w:rFonts w:cstheme="minorHAnsi"/>
          <w:sz w:val="22"/>
          <w:szCs w:val="22"/>
        </w:rPr>
        <w:t>.</w:t>
      </w:r>
    </w:p>
    <w:p w14:paraId="6A4AC9AF" w14:textId="77777777" w:rsidR="00A8169D" w:rsidRPr="00A8169D" w:rsidRDefault="00A8169D" w:rsidP="00A8169D">
      <w:pPr>
        <w:pStyle w:val="ListParagraph"/>
        <w:rPr>
          <w:rFonts w:cstheme="minorHAnsi"/>
          <w:sz w:val="22"/>
          <w:szCs w:val="22"/>
        </w:rPr>
      </w:pPr>
    </w:p>
    <w:p w14:paraId="6148CCEB" w14:textId="5BA77458" w:rsidR="00DF2CAD" w:rsidRPr="00A8169D" w:rsidRDefault="00A8169D" w:rsidP="00A8169D">
      <w:pPr>
        <w:pStyle w:val="ListParagraph"/>
        <w:numPr>
          <w:ilvl w:val="0"/>
          <w:numId w:val="18"/>
        </w:numPr>
        <w:rPr>
          <w:rFonts w:cstheme="minorHAnsi"/>
          <w:sz w:val="22"/>
          <w:szCs w:val="22"/>
        </w:rPr>
      </w:pPr>
      <w:r w:rsidRPr="00A8169D">
        <w:rPr>
          <w:rFonts w:cstheme="minorHAnsi"/>
          <w:sz w:val="22"/>
          <w:szCs w:val="22"/>
        </w:rPr>
        <w:t xml:space="preserve">Oatley, K., &amp; </w:t>
      </w:r>
      <w:proofErr w:type="spellStart"/>
      <w:r w:rsidRPr="00A8169D">
        <w:rPr>
          <w:rFonts w:cstheme="minorHAnsi"/>
          <w:sz w:val="22"/>
          <w:szCs w:val="22"/>
        </w:rPr>
        <w:t>Djikic</w:t>
      </w:r>
      <w:proofErr w:type="spellEnd"/>
      <w:r w:rsidRPr="00A8169D">
        <w:rPr>
          <w:rFonts w:cstheme="minorHAnsi"/>
          <w:sz w:val="22"/>
          <w:szCs w:val="22"/>
        </w:rPr>
        <w:t>, M. (2020). Reading and Life: Empathy, Knowledge, and the Retention of Plot. Review of General Psychology, 24(3), 285-296.</w:t>
      </w:r>
      <w:r>
        <w:rPr>
          <w:rFonts w:cstheme="minorHAnsi"/>
          <w:sz w:val="22"/>
          <w:szCs w:val="22"/>
        </w:rPr>
        <w:br/>
      </w:r>
      <w:hyperlink r:id="rId21" w:history="1">
        <w:r w:rsidRPr="004619FF">
          <w:rPr>
            <w:rStyle w:val="Hyperlink"/>
            <w:rFonts w:cstheme="minorHAnsi"/>
            <w:sz w:val="22"/>
            <w:szCs w:val="22"/>
          </w:rPr>
          <w:t>https://doi.org/10.1177/1089268020919756</w:t>
        </w:r>
      </w:hyperlink>
      <w:r>
        <w:rPr>
          <w:rFonts w:cstheme="minorHAnsi"/>
          <w:sz w:val="22"/>
          <w:szCs w:val="22"/>
        </w:rPr>
        <w:t xml:space="preserve"> </w:t>
      </w:r>
      <w:r w:rsidR="00A726AE" w:rsidRPr="00A8169D">
        <w:rPr>
          <w:rFonts w:cstheme="minorHAnsi"/>
          <w:sz w:val="22"/>
          <w:szCs w:val="22"/>
        </w:rPr>
        <w:br/>
      </w:r>
    </w:p>
    <w:p w14:paraId="101682B8" w14:textId="6A6E4892" w:rsidR="00A8169D" w:rsidRDefault="008D7CB3" w:rsidP="00423556">
      <w:pPr>
        <w:pStyle w:val="ListParagraph"/>
        <w:numPr>
          <w:ilvl w:val="0"/>
          <w:numId w:val="18"/>
        </w:numPr>
        <w:rPr>
          <w:rFonts w:cstheme="minorHAnsi"/>
          <w:sz w:val="22"/>
          <w:szCs w:val="22"/>
        </w:rPr>
      </w:pPr>
      <w:r w:rsidRPr="008D7CB3">
        <w:rPr>
          <w:rFonts w:cstheme="minorHAnsi"/>
          <w:sz w:val="22"/>
          <w:szCs w:val="22"/>
        </w:rPr>
        <w:t xml:space="preserve">Van den </w:t>
      </w:r>
      <w:proofErr w:type="spellStart"/>
      <w:r w:rsidRPr="008D7CB3">
        <w:rPr>
          <w:rFonts w:cstheme="minorHAnsi"/>
          <w:sz w:val="22"/>
          <w:szCs w:val="22"/>
        </w:rPr>
        <w:t>Bulck</w:t>
      </w:r>
      <w:proofErr w:type="spellEnd"/>
      <w:r w:rsidRPr="008D7CB3">
        <w:rPr>
          <w:rFonts w:cstheme="minorHAnsi"/>
          <w:sz w:val="22"/>
          <w:szCs w:val="22"/>
        </w:rPr>
        <w:t xml:space="preserve">, H., Custers, K., &amp; </w:t>
      </w:r>
      <w:proofErr w:type="spellStart"/>
      <w:r w:rsidRPr="008D7CB3">
        <w:rPr>
          <w:rFonts w:cstheme="minorHAnsi"/>
          <w:sz w:val="22"/>
          <w:szCs w:val="22"/>
        </w:rPr>
        <w:t>Nelissen</w:t>
      </w:r>
      <w:proofErr w:type="spellEnd"/>
      <w:r w:rsidRPr="008D7CB3">
        <w:rPr>
          <w:rFonts w:cstheme="minorHAnsi"/>
          <w:sz w:val="22"/>
          <w:szCs w:val="22"/>
        </w:rPr>
        <w:t xml:space="preserve">, S. (2016). The psychological benefits of </w:t>
      </w:r>
      <w:proofErr w:type="spellStart"/>
      <w:r w:rsidRPr="00DD52FB">
        <w:rPr>
          <w:rFonts w:cstheme="minorHAnsi"/>
          <w:sz w:val="22"/>
          <w:szCs w:val="22"/>
        </w:rPr>
        <w:t>superheros</w:t>
      </w:r>
      <w:proofErr w:type="spellEnd"/>
      <w:r w:rsidR="00DD52FB">
        <w:rPr>
          <w:rFonts w:cstheme="minorHAnsi"/>
          <w:sz w:val="22"/>
          <w:szCs w:val="22"/>
        </w:rPr>
        <w:t xml:space="preserve"> </w:t>
      </w:r>
      <w:r w:rsidRPr="008D7CB3">
        <w:rPr>
          <w:rFonts w:cstheme="minorHAnsi"/>
          <w:sz w:val="22"/>
          <w:szCs w:val="22"/>
        </w:rPr>
        <w:t xml:space="preserve">and other popular culture for fans of all ages. The Journal of Popular Culture, 49(6), 1349-1359. </w:t>
      </w:r>
    </w:p>
    <w:p w14:paraId="3F9A2F2B" w14:textId="13E186A8" w:rsidR="00DF2CAD" w:rsidRDefault="00000000" w:rsidP="00A8169D">
      <w:pPr>
        <w:pStyle w:val="ListParagraph"/>
        <w:rPr>
          <w:rFonts w:cstheme="minorHAnsi"/>
          <w:sz w:val="22"/>
          <w:szCs w:val="22"/>
        </w:rPr>
      </w:pPr>
      <w:hyperlink r:id="rId22" w:history="1">
        <w:r w:rsidR="00A8169D" w:rsidRPr="004619FF">
          <w:rPr>
            <w:rStyle w:val="Hyperlink"/>
            <w:rFonts w:cstheme="minorHAnsi"/>
            <w:sz w:val="22"/>
            <w:szCs w:val="22"/>
          </w:rPr>
          <w:t>https://doi.org/10.1111/jpcu.12494</w:t>
        </w:r>
      </w:hyperlink>
      <w:r w:rsidR="00A8169D">
        <w:rPr>
          <w:rFonts w:cstheme="minorHAnsi"/>
          <w:sz w:val="22"/>
          <w:szCs w:val="22"/>
        </w:rPr>
        <w:t xml:space="preserve"> </w:t>
      </w:r>
    </w:p>
    <w:p w14:paraId="2CBD176C" w14:textId="77777777" w:rsidR="00BA4328" w:rsidRDefault="00BA4328" w:rsidP="00BA4328"/>
    <w:p w14:paraId="01EB647D" w14:textId="77777777" w:rsidR="00F12C87" w:rsidRDefault="00F12C87" w:rsidP="00BA4328"/>
    <w:sectPr w:rsidR="00F12C87" w:rsidSect="00517350">
      <w:pgSz w:w="12240" w:h="15840"/>
      <w:pgMar w:top="1440" w:right="720" w:bottom="144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5510E" w14:textId="77777777" w:rsidR="00C01AF8" w:rsidRDefault="00C01AF8" w:rsidP="00110458">
      <w:r>
        <w:separator/>
      </w:r>
    </w:p>
  </w:endnote>
  <w:endnote w:type="continuationSeparator" w:id="0">
    <w:p w14:paraId="257BAF76" w14:textId="77777777" w:rsidR="00C01AF8" w:rsidRDefault="00C01AF8" w:rsidP="001104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7586D0" w14:textId="77777777" w:rsidR="00C01AF8" w:rsidRDefault="00C01AF8" w:rsidP="00110458">
      <w:r>
        <w:separator/>
      </w:r>
    </w:p>
  </w:footnote>
  <w:footnote w:type="continuationSeparator" w:id="0">
    <w:p w14:paraId="0247F757" w14:textId="77777777" w:rsidR="00C01AF8" w:rsidRDefault="00C01AF8" w:rsidP="001104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A4677"/>
    <w:multiLevelType w:val="hybridMultilevel"/>
    <w:tmpl w:val="15A23C82"/>
    <w:lvl w:ilvl="0" w:tplc="3362A3C4">
      <w:start w:val="1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5A7FC0"/>
    <w:multiLevelType w:val="multilevel"/>
    <w:tmpl w:val="6988F496"/>
    <w:lvl w:ilvl="0">
      <w:start w:val="1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C5A23"/>
    <w:multiLevelType w:val="multilevel"/>
    <w:tmpl w:val="578C09F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D16839"/>
    <w:multiLevelType w:val="multilevel"/>
    <w:tmpl w:val="49A8016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BC1DB3"/>
    <w:multiLevelType w:val="multilevel"/>
    <w:tmpl w:val="27A2E7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FA60F3"/>
    <w:multiLevelType w:val="multilevel"/>
    <w:tmpl w:val="0878307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DE53AB"/>
    <w:multiLevelType w:val="hybridMultilevel"/>
    <w:tmpl w:val="1FC06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BC4BC6"/>
    <w:multiLevelType w:val="multilevel"/>
    <w:tmpl w:val="3CE804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C5579E1"/>
    <w:multiLevelType w:val="hybridMultilevel"/>
    <w:tmpl w:val="F662A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1956CF"/>
    <w:multiLevelType w:val="multilevel"/>
    <w:tmpl w:val="1EA61FE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0723B17"/>
    <w:multiLevelType w:val="multilevel"/>
    <w:tmpl w:val="613E23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2ED7AAA"/>
    <w:multiLevelType w:val="multilevel"/>
    <w:tmpl w:val="5352F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E3E205D"/>
    <w:multiLevelType w:val="multilevel"/>
    <w:tmpl w:val="72AC916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D114EE3"/>
    <w:multiLevelType w:val="multilevel"/>
    <w:tmpl w:val="3CDE99B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17045692">
    <w:abstractNumId w:val="11"/>
  </w:num>
  <w:num w:numId="2" w16cid:durableId="1860780682">
    <w:abstractNumId w:val="4"/>
    <w:lvlOverride w:ilvl="0">
      <w:lvl w:ilvl="0">
        <w:numFmt w:val="decimal"/>
        <w:lvlText w:val="%1."/>
        <w:lvlJc w:val="left"/>
      </w:lvl>
    </w:lvlOverride>
  </w:num>
  <w:num w:numId="3" w16cid:durableId="1497262806">
    <w:abstractNumId w:val="10"/>
    <w:lvlOverride w:ilvl="0">
      <w:lvl w:ilvl="0">
        <w:numFmt w:val="decimal"/>
        <w:lvlText w:val="%1."/>
        <w:lvlJc w:val="left"/>
      </w:lvl>
    </w:lvlOverride>
  </w:num>
  <w:num w:numId="4" w16cid:durableId="194125032">
    <w:abstractNumId w:val="7"/>
    <w:lvlOverride w:ilvl="0">
      <w:lvl w:ilvl="0">
        <w:numFmt w:val="decimal"/>
        <w:lvlText w:val="%1."/>
        <w:lvlJc w:val="left"/>
      </w:lvl>
    </w:lvlOverride>
  </w:num>
  <w:num w:numId="5" w16cid:durableId="363021192">
    <w:abstractNumId w:val="13"/>
    <w:lvlOverride w:ilvl="0">
      <w:lvl w:ilvl="0">
        <w:numFmt w:val="decimal"/>
        <w:lvlText w:val="%1."/>
        <w:lvlJc w:val="left"/>
      </w:lvl>
    </w:lvlOverride>
  </w:num>
  <w:num w:numId="6" w16cid:durableId="231039323">
    <w:abstractNumId w:val="5"/>
    <w:lvlOverride w:ilvl="0">
      <w:lvl w:ilvl="0">
        <w:numFmt w:val="decimal"/>
        <w:lvlText w:val="%1."/>
        <w:lvlJc w:val="left"/>
      </w:lvl>
    </w:lvlOverride>
  </w:num>
  <w:num w:numId="7" w16cid:durableId="768157124">
    <w:abstractNumId w:val="2"/>
    <w:lvlOverride w:ilvl="0">
      <w:lvl w:ilvl="0">
        <w:numFmt w:val="decimal"/>
        <w:lvlText w:val="%1."/>
        <w:lvlJc w:val="left"/>
      </w:lvl>
    </w:lvlOverride>
  </w:num>
  <w:num w:numId="8" w16cid:durableId="600259900">
    <w:abstractNumId w:val="9"/>
    <w:lvlOverride w:ilvl="0">
      <w:lvl w:ilvl="0">
        <w:numFmt w:val="decimal"/>
        <w:lvlText w:val="%1."/>
        <w:lvlJc w:val="left"/>
      </w:lvl>
    </w:lvlOverride>
  </w:num>
  <w:num w:numId="9" w16cid:durableId="1270240385">
    <w:abstractNumId w:val="12"/>
    <w:lvlOverride w:ilvl="0">
      <w:lvl w:ilvl="0">
        <w:numFmt w:val="decimal"/>
        <w:lvlText w:val="%1."/>
        <w:lvlJc w:val="left"/>
      </w:lvl>
    </w:lvlOverride>
  </w:num>
  <w:num w:numId="10" w16cid:durableId="1299147495">
    <w:abstractNumId w:val="3"/>
    <w:lvlOverride w:ilvl="0">
      <w:lvl w:ilvl="0">
        <w:numFmt w:val="decimal"/>
        <w:lvlText w:val="%1."/>
        <w:lvlJc w:val="left"/>
      </w:lvl>
    </w:lvlOverride>
  </w:num>
  <w:num w:numId="11" w16cid:durableId="1362321642">
    <w:abstractNumId w:val="1"/>
    <w:lvlOverride w:ilvl="0">
      <w:lvl w:ilvl="0">
        <w:numFmt w:val="decimal"/>
        <w:lvlText w:val="%1."/>
        <w:lvlJc w:val="left"/>
      </w:lvl>
    </w:lvlOverride>
  </w:num>
  <w:num w:numId="12" w16cid:durableId="949433151">
    <w:abstractNumId w:val="1"/>
  </w:num>
  <w:num w:numId="13" w16cid:durableId="1606232109">
    <w:abstractNumId w:val="1"/>
  </w:num>
  <w:num w:numId="14" w16cid:durableId="1728451447">
    <w:abstractNumId w:val="1"/>
  </w:num>
  <w:num w:numId="15" w16cid:durableId="242881601">
    <w:abstractNumId w:val="1"/>
  </w:num>
  <w:num w:numId="16" w16cid:durableId="330917309">
    <w:abstractNumId w:val="1"/>
  </w:num>
  <w:num w:numId="17" w16cid:durableId="1893150201">
    <w:abstractNumId w:val="8"/>
  </w:num>
  <w:num w:numId="18" w16cid:durableId="548995949">
    <w:abstractNumId w:val="6"/>
  </w:num>
  <w:num w:numId="19" w16cid:durableId="17603258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CCC"/>
    <w:rsid w:val="000005F7"/>
    <w:rsid w:val="00001765"/>
    <w:rsid w:val="00066E5C"/>
    <w:rsid w:val="0007211D"/>
    <w:rsid w:val="000800E6"/>
    <w:rsid w:val="000827C0"/>
    <w:rsid w:val="00096DEC"/>
    <w:rsid w:val="000A2223"/>
    <w:rsid w:val="000A397E"/>
    <w:rsid w:val="000D1FC4"/>
    <w:rsid w:val="000E28E1"/>
    <w:rsid w:val="0010116B"/>
    <w:rsid w:val="0010593A"/>
    <w:rsid w:val="00110458"/>
    <w:rsid w:val="00113B3B"/>
    <w:rsid w:val="001279AE"/>
    <w:rsid w:val="00131622"/>
    <w:rsid w:val="001541C4"/>
    <w:rsid w:val="001B6E98"/>
    <w:rsid w:val="001C38B9"/>
    <w:rsid w:val="001D391E"/>
    <w:rsid w:val="001E4B0C"/>
    <w:rsid w:val="00210E9A"/>
    <w:rsid w:val="002160DB"/>
    <w:rsid w:val="00230C6E"/>
    <w:rsid w:val="00235F42"/>
    <w:rsid w:val="002412D4"/>
    <w:rsid w:val="00263A73"/>
    <w:rsid w:val="00274029"/>
    <w:rsid w:val="00281C40"/>
    <w:rsid w:val="002A1993"/>
    <w:rsid w:val="002B720C"/>
    <w:rsid w:val="002D6DB3"/>
    <w:rsid w:val="00302758"/>
    <w:rsid w:val="00302BAB"/>
    <w:rsid w:val="00376295"/>
    <w:rsid w:val="00396079"/>
    <w:rsid w:val="003C4332"/>
    <w:rsid w:val="003D04E8"/>
    <w:rsid w:val="003D59DF"/>
    <w:rsid w:val="003F04A2"/>
    <w:rsid w:val="003F2E0F"/>
    <w:rsid w:val="003F70A0"/>
    <w:rsid w:val="00414B14"/>
    <w:rsid w:val="00417170"/>
    <w:rsid w:val="00423556"/>
    <w:rsid w:val="00442081"/>
    <w:rsid w:val="00444BC1"/>
    <w:rsid w:val="00466902"/>
    <w:rsid w:val="004762B0"/>
    <w:rsid w:val="004768BE"/>
    <w:rsid w:val="0048200D"/>
    <w:rsid w:val="004B6DBE"/>
    <w:rsid w:val="004C2741"/>
    <w:rsid w:val="004E276A"/>
    <w:rsid w:val="004F5D3F"/>
    <w:rsid w:val="00517350"/>
    <w:rsid w:val="00540CA7"/>
    <w:rsid w:val="00557455"/>
    <w:rsid w:val="005605C9"/>
    <w:rsid w:val="0056677D"/>
    <w:rsid w:val="005746CE"/>
    <w:rsid w:val="005E7B08"/>
    <w:rsid w:val="00603308"/>
    <w:rsid w:val="006034E8"/>
    <w:rsid w:val="00603CCC"/>
    <w:rsid w:val="006056A6"/>
    <w:rsid w:val="006100FC"/>
    <w:rsid w:val="00610599"/>
    <w:rsid w:val="00614C64"/>
    <w:rsid w:val="00626FB6"/>
    <w:rsid w:val="006318AF"/>
    <w:rsid w:val="006561E3"/>
    <w:rsid w:val="006711AD"/>
    <w:rsid w:val="006803FE"/>
    <w:rsid w:val="006A0144"/>
    <w:rsid w:val="006E1F7B"/>
    <w:rsid w:val="006F5B5A"/>
    <w:rsid w:val="00707251"/>
    <w:rsid w:val="007107C4"/>
    <w:rsid w:val="00713582"/>
    <w:rsid w:val="0072071C"/>
    <w:rsid w:val="00726204"/>
    <w:rsid w:val="0073446A"/>
    <w:rsid w:val="00735A73"/>
    <w:rsid w:val="0075196E"/>
    <w:rsid w:val="007827B5"/>
    <w:rsid w:val="0078401F"/>
    <w:rsid w:val="007A3CE6"/>
    <w:rsid w:val="007A5793"/>
    <w:rsid w:val="007B068D"/>
    <w:rsid w:val="007B46FD"/>
    <w:rsid w:val="007B714B"/>
    <w:rsid w:val="00826A7C"/>
    <w:rsid w:val="00834344"/>
    <w:rsid w:val="008434A7"/>
    <w:rsid w:val="0084427B"/>
    <w:rsid w:val="00854C08"/>
    <w:rsid w:val="00877416"/>
    <w:rsid w:val="00896168"/>
    <w:rsid w:val="008970EC"/>
    <w:rsid w:val="0089742B"/>
    <w:rsid w:val="008A439B"/>
    <w:rsid w:val="008C2F42"/>
    <w:rsid w:val="008D25C0"/>
    <w:rsid w:val="008D3329"/>
    <w:rsid w:val="008D36E3"/>
    <w:rsid w:val="008D45CA"/>
    <w:rsid w:val="008D7CB3"/>
    <w:rsid w:val="008E226C"/>
    <w:rsid w:val="009030A8"/>
    <w:rsid w:val="0094517E"/>
    <w:rsid w:val="009876A9"/>
    <w:rsid w:val="009B2F56"/>
    <w:rsid w:val="009C3B33"/>
    <w:rsid w:val="009E254C"/>
    <w:rsid w:val="009E52AC"/>
    <w:rsid w:val="00A00C3F"/>
    <w:rsid w:val="00A42FF1"/>
    <w:rsid w:val="00A4502E"/>
    <w:rsid w:val="00A5544C"/>
    <w:rsid w:val="00A612CF"/>
    <w:rsid w:val="00A63573"/>
    <w:rsid w:val="00A71DF3"/>
    <w:rsid w:val="00A726AE"/>
    <w:rsid w:val="00A8169D"/>
    <w:rsid w:val="00A915B8"/>
    <w:rsid w:val="00AA0966"/>
    <w:rsid w:val="00AB33CA"/>
    <w:rsid w:val="00AC5158"/>
    <w:rsid w:val="00B269B6"/>
    <w:rsid w:val="00B63ED2"/>
    <w:rsid w:val="00B70432"/>
    <w:rsid w:val="00B767C8"/>
    <w:rsid w:val="00BA4328"/>
    <w:rsid w:val="00BB584B"/>
    <w:rsid w:val="00BC264D"/>
    <w:rsid w:val="00C01AF8"/>
    <w:rsid w:val="00C064A6"/>
    <w:rsid w:val="00C1581F"/>
    <w:rsid w:val="00C26DB3"/>
    <w:rsid w:val="00C32F59"/>
    <w:rsid w:val="00C50397"/>
    <w:rsid w:val="00C6791D"/>
    <w:rsid w:val="00C705FC"/>
    <w:rsid w:val="00C85542"/>
    <w:rsid w:val="00CB785A"/>
    <w:rsid w:val="00CC3F19"/>
    <w:rsid w:val="00CD3C7C"/>
    <w:rsid w:val="00CF1D4B"/>
    <w:rsid w:val="00D33F52"/>
    <w:rsid w:val="00D91CD8"/>
    <w:rsid w:val="00DC4A74"/>
    <w:rsid w:val="00DD52FB"/>
    <w:rsid w:val="00DE3BA3"/>
    <w:rsid w:val="00DF2CAD"/>
    <w:rsid w:val="00E01403"/>
    <w:rsid w:val="00E25D4D"/>
    <w:rsid w:val="00E41DB8"/>
    <w:rsid w:val="00E46580"/>
    <w:rsid w:val="00E47339"/>
    <w:rsid w:val="00E62B41"/>
    <w:rsid w:val="00E630F9"/>
    <w:rsid w:val="00E9374A"/>
    <w:rsid w:val="00EC2FD8"/>
    <w:rsid w:val="00EC48E9"/>
    <w:rsid w:val="00EC5E84"/>
    <w:rsid w:val="00ED383D"/>
    <w:rsid w:val="00F107C8"/>
    <w:rsid w:val="00F12C87"/>
    <w:rsid w:val="00F541F9"/>
    <w:rsid w:val="00F604D3"/>
    <w:rsid w:val="00FA1133"/>
    <w:rsid w:val="00FA2BD0"/>
    <w:rsid w:val="00FE720E"/>
    <w:rsid w:val="00FF1A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E8D3A"/>
  <w15:chartTrackingRefBased/>
  <w15:docId w15:val="{C50CEB38-94C0-2441-A1CF-E33925BDD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03CCC"/>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603CCC"/>
    <w:pPr>
      <w:ind w:left="720"/>
      <w:contextualSpacing/>
    </w:pPr>
  </w:style>
  <w:style w:type="paragraph" w:styleId="Caption">
    <w:name w:val="caption"/>
    <w:basedOn w:val="Normal"/>
    <w:next w:val="Normal"/>
    <w:uiPriority w:val="35"/>
    <w:unhideWhenUsed/>
    <w:qFormat/>
    <w:rsid w:val="00603CCC"/>
    <w:pPr>
      <w:spacing w:after="200"/>
    </w:pPr>
    <w:rPr>
      <w:i/>
      <w:iCs/>
      <w:color w:val="44546A" w:themeColor="text2"/>
      <w:sz w:val="18"/>
      <w:szCs w:val="18"/>
    </w:rPr>
  </w:style>
  <w:style w:type="paragraph" w:styleId="NoSpacing">
    <w:name w:val="No Spacing"/>
    <w:link w:val="NoSpacingChar"/>
    <w:uiPriority w:val="1"/>
    <w:qFormat/>
    <w:rsid w:val="006E1F7B"/>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6E1F7B"/>
    <w:rPr>
      <w:rFonts w:eastAsiaTheme="minorEastAsia"/>
      <w:kern w:val="0"/>
      <w:sz w:val="22"/>
      <w:szCs w:val="22"/>
      <w:lang w:eastAsia="zh-CN"/>
      <w14:ligatures w14:val="none"/>
    </w:rPr>
  </w:style>
  <w:style w:type="paragraph" w:styleId="Header">
    <w:name w:val="header"/>
    <w:basedOn w:val="Normal"/>
    <w:link w:val="HeaderChar"/>
    <w:uiPriority w:val="99"/>
    <w:unhideWhenUsed/>
    <w:rsid w:val="00110458"/>
    <w:pPr>
      <w:tabs>
        <w:tab w:val="center" w:pos="4680"/>
        <w:tab w:val="right" w:pos="9360"/>
      </w:tabs>
    </w:pPr>
  </w:style>
  <w:style w:type="character" w:customStyle="1" w:styleId="HeaderChar">
    <w:name w:val="Header Char"/>
    <w:basedOn w:val="DefaultParagraphFont"/>
    <w:link w:val="Header"/>
    <w:uiPriority w:val="99"/>
    <w:rsid w:val="00110458"/>
  </w:style>
  <w:style w:type="paragraph" w:styleId="Footer">
    <w:name w:val="footer"/>
    <w:basedOn w:val="Normal"/>
    <w:link w:val="FooterChar"/>
    <w:uiPriority w:val="99"/>
    <w:unhideWhenUsed/>
    <w:rsid w:val="00110458"/>
    <w:pPr>
      <w:tabs>
        <w:tab w:val="center" w:pos="4680"/>
        <w:tab w:val="right" w:pos="9360"/>
      </w:tabs>
    </w:pPr>
  </w:style>
  <w:style w:type="character" w:customStyle="1" w:styleId="FooterChar">
    <w:name w:val="Footer Char"/>
    <w:basedOn w:val="DefaultParagraphFont"/>
    <w:link w:val="Footer"/>
    <w:uiPriority w:val="99"/>
    <w:rsid w:val="00110458"/>
  </w:style>
  <w:style w:type="character" w:styleId="Hyperlink">
    <w:name w:val="Hyperlink"/>
    <w:basedOn w:val="DefaultParagraphFont"/>
    <w:uiPriority w:val="99"/>
    <w:unhideWhenUsed/>
    <w:rsid w:val="00BA4328"/>
    <w:rPr>
      <w:color w:val="0563C1" w:themeColor="hyperlink"/>
      <w:u w:val="single"/>
    </w:rPr>
  </w:style>
  <w:style w:type="character" w:styleId="UnresolvedMention">
    <w:name w:val="Unresolved Mention"/>
    <w:basedOn w:val="DefaultParagraphFont"/>
    <w:uiPriority w:val="99"/>
    <w:semiHidden/>
    <w:unhideWhenUsed/>
    <w:rsid w:val="00BA4328"/>
    <w:rPr>
      <w:color w:val="605E5C"/>
      <w:shd w:val="clear" w:color="auto" w:fill="E1DFDD"/>
    </w:rPr>
  </w:style>
  <w:style w:type="character" w:styleId="FollowedHyperlink">
    <w:name w:val="FollowedHyperlink"/>
    <w:basedOn w:val="DefaultParagraphFont"/>
    <w:uiPriority w:val="99"/>
    <w:semiHidden/>
    <w:unhideWhenUsed/>
    <w:rsid w:val="002412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5416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oi.org/10.1525/mp.2001.18.4.427" TargetMode="External"/><Relationship Id="rId3" Type="http://schemas.openxmlformats.org/officeDocument/2006/relationships/settings" Target="settings.xml"/><Relationship Id="rId21" Type="http://schemas.openxmlformats.org/officeDocument/2006/relationships/hyperlink" Target="https://doi.org/10.1177/1089268020919756"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doi.org/10.1177/030573561038777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doi.org/10.1016/j.tics.2013.02.007"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doi.org/10.1111/jpcu.1249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13</Pages>
  <Words>2235</Words>
  <Characters>12745</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CSCI-765</dc:subject>
  <dc:creator>Christina Wofford</dc:creator>
  <cp:keywords/>
  <dc:description/>
  <cp:lastModifiedBy>Wofford, Christina</cp:lastModifiedBy>
  <cp:revision>17</cp:revision>
  <dcterms:created xsi:type="dcterms:W3CDTF">2023-05-08T22:45:00Z</dcterms:created>
  <dcterms:modified xsi:type="dcterms:W3CDTF">2023-05-08T23:25:00Z</dcterms:modified>
</cp:coreProperties>
</file>