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43C78"/>
          <w:sz w:val="72"/>
        </w:rPr>
        <w:t>Pamir AI</w:t>
      </w:r>
    </w:p>
    <w:p>
      <w:pPr>
        <w:jc w:val="center"/>
      </w:pPr>
      <w:r>
        <w:rPr>
          <w:color w:val="3C3C3C"/>
          <w:sz w:val="48"/>
        </w:rPr>
        <w:t>市场调研报告</w:t>
      </w:r>
    </w:p>
    <w:p/>
    <w:p>
      <w:pPr>
        <w:jc w:val="center"/>
      </w:pPr>
      <w:r>
        <w:rPr>
          <w:color w:val="787878"/>
          <w:sz w:val="24"/>
        </w:rPr>
        <w:t>2026年3月  |  Edge AI Agent Hardware</w:t>
      </w:r>
    </w:p>
    <w:p>
      <w:r>
        <w:br w:type="page"/>
      </w:r>
    </w:p>
    <w:p>
      <w:pPr>
        <w:pStyle w:val="Heading1"/>
      </w:pPr>
      <w:r>
        <w:t>1. 公司概况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公司名称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PamirAI Inc.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成立时间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2024年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总部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San Francisco, CA, USA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创始人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Kevin (Chengming) Zhang, Tianqi Ye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定位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AI agents on affordable hardware, distributing personal intelligence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官网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https://www.pamir.ai/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Early-stage startup (Open Alpha)</w:t>
            </w:r>
          </w:p>
        </w:tc>
      </w:tr>
    </w:tbl>
    <w:p/>
    <w:p>
      <w:r>
        <w:t>Pamir AI 是一家 2024 年成立于旧金山的 AI 硬件初创公司，致力于将 AI Agent 运行在低成本的专用硬件上，让每个人都能拥有属于自己的 AI「大脑」。公司核心理念类似于 Raspberry Pi 对计算的普及——让 AI 开发不再依赖昂贵的订阅和高性能云服务器。</w:t>
      </w:r>
    </w:p>
    <w:p>
      <w:pPr>
        <w:pStyle w:val="Heading1"/>
      </w:pPr>
      <w:r>
        <w:t>2. 融资情况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融资阶段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Pre-seed / Early-stage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估值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未公开</w:t>
            </w:r>
          </w:p>
        </w:tc>
      </w:tr>
    </w:tbl>
    <w:p/>
    <w:p>
      <w:pPr>
        <w:pStyle w:val="Heading2"/>
      </w:pPr>
      <w:r>
        <w:t>已知投资方</w:t>
      </w:r>
    </w:p>
    <w:p>
      <w:pPr>
        <w:pStyle w:val="ListBullet"/>
      </w:pPr>
      <w:r>
        <w:t>Founders, Inc.</w:t>
      </w:r>
    </w:p>
    <w:p>
      <w:pPr>
        <w:pStyle w:val="ListBullet"/>
      </w:pPr>
      <w:r>
        <w:t>Samsung NEXT Ventures</w:t>
      </w:r>
    </w:p>
    <w:p>
      <w:pPr>
        <w:pStyle w:val="ListBullet"/>
      </w:pPr>
      <w:r>
        <w:t>iSeed Ventures</w:t>
      </w:r>
    </w:p>
    <w:p>
      <w:pPr>
        <w:pStyle w:val="ListBullet"/>
      </w:pPr>
      <w:r>
        <w:t>Llama Ventures</w:t>
      </w:r>
    </w:p>
    <w:p>
      <w:pPr>
        <w:pStyle w:val="ListBullet"/>
      </w:pPr>
      <w:r>
        <w:t>Neo</w:t>
      </w:r>
    </w:p>
    <w:p>
      <w:r>
        <w:t>Pamir AI 尚未有公开的正式定价融资轮次，但已获得多家知名机构支持。其中 Samsung NEXT 的参与尤为值得关注，意味着该公司在硬件供应链方面可能获得战略资源。</w:t>
      </w:r>
    </w:p>
    <w:p>
      <w:pPr>
        <w:pStyle w:val="Heading1"/>
      </w:pPr>
      <w:r>
        <w:t>3. 产品线</w:t>
      </w:r>
    </w:p>
    <w:p>
      <w:pPr>
        <w:pStyle w:val="Heading2"/>
      </w:pPr>
      <w:r>
        <w:t>3.1 Distiller Alpha Dev Kit ($250)</w:t>
      </w:r>
    </w:p>
    <w:p>
      <w:r>
        <w:t>口袋大小的 Linux 计算机，专为 AI Agent 24/7 无人值守运行设计。预装 ClawdBot (Claude Code agent)，扫码即可在浏览器中打开 VS Code 远程开发。Alpha 批次已售罄，日产 10-15 台，交付周期 2-3 周。</w:t>
      </w:r>
    </w:p>
    <w:p>
      <w:pPr>
        <w:pStyle w:val="Heading3"/>
      </w:pPr>
      <w:r>
        <w:t>硬件规格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处理器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64-bit ARM @ 2.4GHz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内存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8GB RAM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存储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32GB eMMC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连接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Wi-Fi, Bluetooth, USB-C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I/O 协议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I2C/SPI, UART, GPIO, PWM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显示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E-ink 显示屏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音频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内置麦克风 + 扬声器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本地 AI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3B 参数模型</w:t>
            </w:r>
          </w:p>
        </w:tc>
      </w:tr>
    </w:tbl>
    <w:p/>
    <w:p>
      <w:pPr>
        <w:pStyle w:val="Heading3"/>
      </w:pPr>
      <w:r>
        <w:t>本地推理性能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模型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参数量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速度</w:t>
            </w:r>
          </w:p>
        </w:tc>
      </w:tr>
      <w:tr>
        <w:tc>
          <w:tcPr>
            <w:tcW w:type="dxa" w:w="2880"/>
          </w:tcPr>
          <w:p>
            <w:r>
              <w:t>Qwen3</w:t>
            </w:r>
          </w:p>
        </w:tc>
        <w:tc>
          <w:tcPr>
            <w:tcW w:type="dxa" w:w="2880"/>
          </w:tcPr>
          <w:p>
            <w:r>
              <w:t>0.6B</w:t>
            </w:r>
          </w:p>
        </w:tc>
        <w:tc>
          <w:tcPr>
            <w:tcW w:type="dxa" w:w="2880"/>
          </w:tcPr>
          <w:p>
            <w:r>
              <w:t>~21 tokens/s</w:t>
            </w:r>
          </w:p>
        </w:tc>
      </w:tr>
      <w:tr>
        <w:tc>
          <w:tcPr>
            <w:tcW w:type="dxa" w:w="2880"/>
          </w:tcPr>
          <w:p>
            <w:r>
              <w:t>Qwen3</w:t>
            </w:r>
          </w:p>
        </w:tc>
        <w:tc>
          <w:tcPr>
            <w:tcW w:type="dxa" w:w="2880"/>
          </w:tcPr>
          <w:p>
            <w:r>
              <w:t>1.7B</w:t>
            </w:r>
          </w:p>
        </w:tc>
        <w:tc>
          <w:tcPr>
            <w:tcW w:type="dxa" w:w="2880"/>
          </w:tcPr>
          <w:p>
            <w:r>
              <w:t>~9 tokens/s</w:t>
            </w:r>
          </w:p>
        </w:tc>
      </w:tr>
    </w:tbl>
    <w:p/>
    <w:p>
      <w:pPr>
        <w:pStyle w:val="Heading3"/>
      </w:pPr>
      <w:r>
        <w:t>软件生态</w:t>
      </w:r>
    </w:p>
    <w:p>
      <w:pPr>
        <w:pStyle w:val="ListBullet"/>
      </w:pPr>
      <w:r>
        <w:t>OS: Custom Linux (Distiller Agent Layer)</w:t>
      </w:r>
    </w:p>
    <w:p>
      <w:pPr>
        <w:pStyle w:val="ListBullet"/>
      </w:pPr>
      <w:r>
        <w:t>预装: ClawdBot (Claude Code agent)</w:t>
      </w:r>
    </w:p>
    <w:p>
      <w:pPr>
        <w:pStyle w:val="ListBullet"/>
      </w:pPr>
      <w:r>
        <w:t>远程开发: 浏览器内 VS Code，扫码即用</w:t>
      </w:r>
    </w:p>
    <w:p>
      <w:pPr>
        <w:pStyle w:val="ListBullet"/>
      </w:pPr>
      <w:r>
        <w:t>移动端: iOS App (Beta)，桌面端即将推出</w:t>
      </w:r>
    </w:p>
    <w:p>
      <w:pPr>
        <w:pStyle w:val="ListBullet"/>
      </w:pPr>
      <w:r>
        <w:t>SDK: DistillerSDK (GitHub 开源)</w:t>
      </w:r>
    </w:p>
    <w:p>
      <w:pPr>
        <w:pStyle w:val="Heading2"/>
      </w:pPr>
      <w:r>
        <w:t>3.2 Agent Computer — 下一代 (2026 夏季)</w:t>
      </w:r>
    </w:p>
    <w:p>
      <w:r>
        <w:t>从零开始设计的专用 Agent 计算机。搭载 8 核 ARM 处理器、内置电池、全新外形设计。Alpha 批次已售罄，目前开放预约注册。将是 Pamir 的关键里程碑产品。</w:t>
      </w:r>
    </w:p>
    <w:p>
      <w:pPr>
        <w:pStyle w:val="Heading1"/>
      </w:pPr>
      <w:r>
        <w:t>4. 目标市场</w:t>
      </w:r>
    </w:p>
    <w:p>
      <w:pPr>
        <w:pStyle w:val="Heading2"/>
      </w:pPr>
      <w:r>
        <w:t>核心用户群</w:t>
      </w:r>
    </w:p>
    <w:p>
      <w:pPr>
        <w:pStyle w:val="ListBullet"/>
      </w:pPr>
      <w:r>
        <w:t>开发者 — 需要 24/7 AI 编码助手、自动测试和部署</w:t>
      </w:r>
    </w:p>
    <w:p>
      <w:pPr>
        <w:pStyle w:val="ListBullet"/>
      </w:pPr>
      <w:r>
        <w:t>硬件工程师 — 嵌入式系统开发 (刷机、测试、迭代)</w:t>
      </w:r>
    </w:p>
    <w:p>
      <w:pPr>
        <w:pStyle w:val="ListBullet"/>
      </w:pPr>
      <w:r>
        <w:t>创客/Maker — 非专业人士想用硬件构建项目</w:t>
      </w:r>
    </w:p>
    <w:p>
      <w:pPr>
        <w:pStyle w:val="ListBullet"/>
      </w:pPr>
      <w:r>
        <w:t>隐私敏感用户 — 希望本地运行 AI，数据不离开设备</w:t>
      </w:r>
    </w:p>
    <w:p>
      <w:pPr>
        <w:pStyle w:val="Heading2"/>
      </w:pPr>
      <w:r>
        <w:t>核心使用场景</w:t>
      </w:r>
    </w:p>
    <w:p>
      <w:pPr>
        <w:pStyle w:val="ListBullet"/>
      </w:pPr>
      <w:r>
        <w:t>Agentic Workflows: AI Agent 自主编码、测试、部署，持续数小时/天</w:t>
      </w:r>
    </w:p>
    <w:p>
      <w:pPr>
        <w:pStyle w:val="ListBullet"/>
      </w:pPr>
      <w:r>
        <w:t>嵌入式开发: 通过 USB-C 多协议接口直接与传感器和执行器交互</w:t>
      </w:r>
    </w:p>
    <w:p>
      <w:pPr>
        <w:pStyle w:val="ListBullet"/>
      </w:pPr>
      <w:r>
        <w:t>远程开发: 随时随地通过浏览器扫码使用 VS Code</w:t>
      </w:r>
    </w:p>
    <w:p>
      <w:pPr>
        <w:pStyle w:val="ListBullet"/>
      </w:pPr>
      <w:r>
        <w:t>IoT 原型: 智能硬件快速原型开发</w:t>
      </w:r>
    </w:p>
    <w:p>
      <w:pPr>
        <w:pStyle w:val="Heading1"/>
      </w:pPr>
      <w:r>
        <w:t>5. 竞争格局</w:t>
      </w:r>
    </w:p>
    <w:p>
      <w:pPr>
        <w:pStyle w:val="Heading2"/>
      </w:pPr>
      <w:r>
        <w:t>产品对比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价格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AI 算力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优势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劣势</w:t>
            </w:r>
          </w:p>
        </w:tc>
      </w:tr>
      <w:tr>
        <w:tc>
          <w:tcPr>
            <w:tcW w:type="dxa" w:w="1728"/>
          </w:tcPr>
          <w:p>
            <w:r>
              <w:t>Pamir Distiller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3B 本地</w:t>
            </w:r>
          </w:p>
        </w:tc>
        <w:tc>
          <w:tcPr>
            <w:tcW w:type="dxa" w:w="1728"/>
          </w:tcPr>
          <w:p>
            <w:r>
              <w:t>Agent 专用，开箱即用</w:t>
            </w:r>
          </w:p>
        </w:tc>
        <w:tc>
          <w:tcPr>
            <w:tcW w:type="dxa" w:w="1728"/>
          </w:tcPr>
          <w:p>
            <w:r>
              <w:t>产能有限</w:t>
            </w:r>
          </w:p>
        </w:tc>
      </w:tr>
      <w:tr>
        <w:tc>
          <w:tcPr>
            <w:tcW w:type="dxa" w:w="1728"/>
          </w:tcPr>
          <w:p>
            <w:r>
              <w:t>RPi 5 + AI HAT+</w:t>
            </w:r>
          </w:p>
        </w:tc>
        <w:tc>
          <w:tcPr>
            <w:tcW w:type="dxa" w:w="1728"/>
          </w:tcPr>
          <w:p>
            <w:r>
              <w:t>$80-150</w:t>
            </w:r>
          </w:p>
        </w:tc>
        <w:tc>
          <w:tcPr>
            <w:tcW w:type="dxa" w:w="1728"/>
          </w:tcPr>
          <w:p>
            <w:r>
              <w:t>13-26 TOPS</w:t>
            </w:r>
          </w:p>
        </w:tc>
        <w:tc>
          <w:tcPr>
            <w:tcW w:type="dxa" w:w="1728"/>
          </w:tcPr>
          <w:p>
            <w:r>
              <w:t>生态庞大，社区活跃</w:t>
            </w:r>
          </w:p>
        </w:tc>
        <w:tc>
          <w:tcPr>
            <w:tcW w:type="dxa" w:w="1728"/>
          </w:tcPr>
          <w:p>
            <w:r>
              <w:t>需自行配置软件</w:t>
            </w:r>
          </w:p>
        </w:tc>
      </w:tr>
      <w:tr>
        <w:tc>
          <w:tcPr>
            <w:tcW w:type="dxa" w:w="1728"/>
          </w:tcPr>
          <w:p>
            <w:r>
              <w:t>Jetson Orin Nano</w:t>
            </w:r>
          </w:p>
        </w:tc>
        <w:tc>
          <w:tcPr>
            <w:tcW w:type="dxa" w:w="1728"/>
          </w:tcPr>
          <w:p>
            <w:r>
              <w:t>$249-499</w:t>
            </w:r>
          </w:p>
        </w:tc>
        <w:tc>
          <w:tcPr>
            <w:tcW w:type="dxa" w:w="1728"/>
          </w:tcPr>
          <w:p>
            <w:r>
              <w:t>40-275 TOPS</w:t>
            </w:r>
          </w:p>
        </w:tc>
        <w:tc>
          <w:tcPr>
            <w:tcW w:type="dxa" w:w="1728"/>
          </w:tcPr>
          <w:p>
            <w:r>
              <w:t>GPU 高性能推理</w:t>
            </w:r>
          </w:p>
        </w:tc>
        <w:tc>
          <w:tcPr>
            <w:tcW w:type="dxa" w:w="1728"/>
          </w:tcPr>
          <w:p>
            <w:r>
              <w:t>功耗高、价格贵</w:t>
            </w:r>
          </w:p>
        </w:tc>
      </w:tr>
      <w:tr>
        <w:tc>
          <w:tcPr>
            <w:tcW w:type="dxa" w:w="1728"/>
          </w:tcPr>
          <w:p>
            <w:r>
              <w:t>Google Coral</w:t>
            </w:r>
          </w:p>
        </w:tc>
        <w:tc>
          <w:tcPr>
            <w:tcW w:type="dxa" w:w="1728"/>
          </w:tcPr>
          <w:p>
            <w:r>
              <w:t>$60-150</w:t>
            </w:r>
          </w:p>
        </w:tc>
        <w:tc>
          <w:tcPr>
            <w:tcW w:type="dxa" w:w="1728"/>
          </w:tcPr>
          <w:p>
            <w:r>
              <w:t>4 TOPS</w:t>
            </w:r>
          </w:p>
        </w:tc>
        <w:tc>
          <w:tcPr>
            <w:tcW w:type="dxa" w:w="1728"/>
          </w:tcPr>
          <w:p>
            <w:r>
              <w:t>Google 生态</w:t>
            </w:r>
          </w:p>
        </w:tc>
        <w:tc>
          <w:tcPr>
            <w:tcW w:type="dxa" w:w="1728"/>
          </w:tcPr>
          <w:p>
            <w:r>
              <w:t>性能有限、更新慢</w:t>
            </w:r>
          </w:p>
        </w:tc>
      </w:tr>
      <w:tr>
        <w:tc>
          <w:tcPr>
            <w:tcW w:type="dxa" w:w="1728"/>
          </w:tcPr>
          <w:p>
            <w:r>
              <w:t>BeagleY-AI</w:t>
            </w:r>
          </w:p>
        </w:tc>
        <w:tc>
          <w:tcPr>
            <w:tcW w:type="dxa" w:w="1728"/>
          </w:tcPr>
          <w:p>
            <w:r>
              <w:t>$70-100</w:t>
            </w:r>
          </w:p>
        </w:tc>
        <w:tc>
          <w:tcPr>
            <w:tcW w:type="dxa" w:w="1728"/>
          </w:tcPr>
          <w:p>
            <w:r>
              <w:t>4 TOPS</w:t>
            </w:r>
          </w:p>
        </w:tc>
        <w:tc>
          <w:tcPr>
            <w:tcW w:type="dxa" w:w="1728"/>
          </w:tcPr>
          <w:p>
            <w:r>
              <w:t>集成 AI 加速</w:t>
            </w:r>
          </w:p>
        </w:tc>
        <w:tc>
          <w:tcPr>
            <w:tcW w:type="dxa" w:w="1728"/>
          </w:tcPr>
          <w:p>
            <w:r>
              <w:t>生态不成熟</w:t>
            </w:r>
          </w:p>
        </w:tc>
      </w:tr>
    </w:tbl>
    <w:p/>
    <w:p>
      <w:pPr>
        <w:pStyle w:val="Heading2"/>
      </w:pPr>
      <w:r>
        <w:t>Pamir AI 的差异化优势</w:t>
      </w:r>
    </w:p>
    <w:p>
      <w:pPr>
        <w:pStyle w:val="ListBullet"/>
      </w:pPr>
      <w:r>
        <w:t>市场上唯一专为 AI Agent 24/7 运行设计的硬件产品</w:t>
      </w:r>
    </w:p>
    <w:p>
      <w:pPr>
        <w:pStyle w:val="ListBullet"/>
      </w:pPr>
      <w:r>
        <w:t>预装 ClawdBot (Claude Code)，开箱即用</w:t>
      </w:r>
    </w:p>
    <w:p>
      <w:pPr>
        <w:pStyle w:val="ListBullet"/>
      </w:pPr>
      <w:r>
        <w:t>E-ink 显示屏 + 低功耗 ARM，适合持续运行</w:t>
      </w:r>
    </w:p>
    <w:p>
      <w:pPr>
        <w:pStyle w:val="ListBullet"/>
      </w:pPr>
      <w:r>
        <w:t>USB-C 统一接口支持多种硬件协议 (I2C/SPI/UART/GPIO/PWM)</w:t>
      </w:r>
    </w:p>
    <w:p>
      <w:pPr>
        <w:pStyle w:val="ListBullet"/>
      </w:pPr>
      <w:r>
        <w:t>扫码即可在浏览器中使用 VS Code 远程开发</w:t>
      </w:r>
    </w:p>
    <w:p>
      <w:pPr>
        <w:pStyle w:val="ListBullet"/>
      </w:pPr>
      <w:r>
        <w:t>软硬件一体化方案，大幅降低入门门槛</w:t>
      </w:r>
    </w:p>
    <w:p>
      <w:pPr>
        <w:pStyle w:val="Heading1"/>
      </w:pPr>
      <w:r>
        <w:t>6. 市场背景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2025 边缘 AI 市场规模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$26.14B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2030 预测规模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$58.90B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年复合增长率 (CAGR)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17.6%</w:t>
            </w:r>
          </w:p>
        </w:tc>
      </w:tr>
    </w:tbl>
    <w:p/>
    <w:p>
      <w:pPr>
        <w:pStyle w:val="Heading2"/>
      </w:pPr>
      <w:r>
        <w:t>关键趋势</w:t>
      </w:r>
    </w:p>
    <w:p>
      <w:pPr>
        <w:pStyle w:val="ListBullet"/>
      </w:pPr>
      <w:r>
        <w:t>IoT 设备爆发式增长推动边缘 AI 需求</w:t>
      </w:r>
    </w:p>
    <w:p>
      <w:pPr>
        <w:pStyle w:val="ListBullet"/>
      </w:pPr>
      <w:r>
        <w:t>隐私和数据主权意识增强，本地推理受青睐</w:t>
      </w:r>
    </w:p>
    <w:p>
      <w:pPr>
        <w:pStyle w:val="ListBullet"/>
      </w:pPr>
      <w:r>
        <w:t>AI Agent 从云端走向端侧，24/7 自主运行成为新趋势</w:t>
      </w:r>
    </w:p>
    <w:p>
      <w:pPr>
        <w:pStyle w:val="ListBullet"/>
      </w:pPr>
      <w:r>
        <w:t>开发者工具与硬件深度整合 (Claude Code + 专用硬件)</w:t>
      </w:r>
    </w:p>
    <w:p>
      <w:pPr>
        <w:pStyle w:val="ListBullet"/>
      </w:pPr>
      <w:r>
        <w:t>亚太地区增长最快，制造业与半导体产业驱动</w:t>
      </w:r>
    </w:p>
    <w:p>
      <w:pPr>
        <w:pStyle w:val="ListBullet"/>
      </w:pPr>
      <w:r>
        <w:t>Raspberry Pi 6 可能内置 NPU，推动 AI 在单板计算机上的普及</w:t>
      </w:r>
    </w:p>
    <w:p>
      <w:pPr>
        <w:pStyle w:val="Heading2"/>
      </w:pPr>
      <w:r>
        <w:t>主要玩家</w:t>
      </w:r>
    </w:p>
    <w:p>
      <w:r>
        <w:t>Qualcomm, Huawei, Samsung, Apple, MediaTek, NVIDIA, Google, IBM</w:t>
      </w:r>
    </w:p>
    <w:p>
      <w:pPr>
        <w:pStyle w:val="Heading1"/>
      </w:pPr>
      <w:r>
        <w:t>7. SWOT 分析</w:t>
      </w:r>
    </w:p>
    <w:p>
      <w:pPr>
        <w:pStyle w:val="Heading2"/>
      </w:pPr>
      <w:r>
        <w:t>Strengths (优势)</w:t>
      </w:r>
    </w:p>
    <w:p>
      <w:pPr>
        <w:pStyle w:val="ListBullet"/>
      </w:pPr>
      <w:r>
        <w:t>独特定位: 市场唯一专为 AI Agent 设计的口袋计算机</w:t>
      </w:r>
    </w:p>
    <w:p>
      <w:pPr>
        <w:pStyle w:val="ListBullet"/>
      </w:pPr>
      <w:r>
        <w:t>价格优势: $250 远低于 Mac Mini ($600)</w:t>
      </w:r>
    </w:p>
    <w:p>
      <w:pPr>
        <w:pStyle w:val="ListBullet"/>
      </w:pPr>
      <w:r>
        <w:t>软硬件一体: 预装 Claude Code，开箱即用</w:t>
      </w:r>
    </w:p>
    <w:p>
      <w:pPr>
        <w:pStyle w:val="ListBullet"/>
      </w:pPr>
      <w:r>
        <w:t>强力投资方: Samsung NEXT 等知名机构背书</w:t>
      </w:r>
    </w:p>
    <w:p>
      <w:pPr>
        <w:pStyle w:val="ListBullet"/>
      </w:pPr>
      <w:r>
        <w:t>开发者友好: 扫码 VS Code、iOS App、开源 SDK</w:t>
      </w:r>
    </w:p>
    <w:p>
      <w:pPr>
        <w:pStyle w:val="Heading2"/>
      </w:pPr>
      <w:r>
        <w:t>Weaknesses (劣势)</w:t>
      </w:r>
    </w:p>
    <w:p>
      <w:pPr>
        <w:pStyle w:val="ListBullet"/>
      </w:pPr>
      <w:r>
        <w:t>产能有限: 每天仅 10-15 台，难以规模化</w:t>
      </w:r>
    </w:p>
    <w:p>
      <w:pPr>
        <w:pStyle w:val="ListBullet"/>
      </w:pPr>
      <w:r>
        <w:t>本地模型能力受限: 3B 参数模型智能程度有限</w:t>
      </w:r>
    </w:p>
    <w:p>
      <w:pPr>
        <w:pStyle w:val="ListBullet"/>
      </w:pPr>
      <w:r>
        <w:t>早期阶段: Alpha 产品，稳定性和生态待验证</w:t>
      </w:r>
    </w:p>
    <w:p>
      <w:pPr>
        <w:pStyle w:val="ListBullet"/>
      </w:pPr>
      <w:r>
        <w:t>依赖第三方 AI: 核心 Agent 能力依赖 Anthropic Claude API</w:t>
      </w:r>
    </w:p>
    <w:p>
      <w:pPr>
        <w:pStyle w:val="ListBullet"/>
      </w:pPr>
      <w:r>
        <w:t>团队规模小: 早期创业团队，资源有限</w:t>
      </w:r>
    </w:p>
    <w:p>
      <w:pPr>
        <w:pStyle w:val="Heading2"/>
      </w:pPr>
      <w:r>
        <w:t>Opportunities (机会)</w:t>
      </w:r>
    </w:p>
    <w:p>
      <w:pPr>
        <w:pStyle w:val="ListBullet"/>
      </w:pPr>
      <w:r>
        <w:t>AI Agent 市场爆发: 2026 年 Agent 应用进入主流</w:t>
      </w:r>
    </w:p>
    <w:p>
      <w:pPr>
        <w:pStyle w:val="ListBullet"/>
      </w:pPr>
      <w:r>
        <w:t>边缘 AI 市场快速增长 (CAGR 17.6%)</w:t>
      </w:r>
    </w:p>
    <w:p>
      <w:pPr>
        <w:pStyle w:val="ListBullet"/>
      </w:pPr>
      <w:r>
        <w:t>开发者对专用 AI 硬件需求旺盛 (Alpha 秒售罄)</w:t>
      </w:r>
    </w:p>
    <w:p>
      <w:pPr>
        <w:pStyle w:val="ListBullet"/>
      </w:pPr>
      <w:r>
        <w:t>夏季推出下一代产品，有望大幅提升竞争力</w:t>
      </w:r>
    </w:p>
    <w:p>
      <w:pPr>
        <w:pStyle w:val="ListBullet"/>
      </w:pPr>
      <w:r>
        <w:t>可拓展到教育、IoT、智能家居等垂直领域</w:t>
      </w:r>
    </w:p>
    <w:p>
      <w:pPr>
        <w:pStyle w:val="Heading2"/>
      </w:pPr>
      <w:r>
        <w:t>Threats (威胁)</w:t>
      </w:r>
    </w:p>
    <w:p>
      <w:pPr>
        <w:pStyle w:val="ListBullet"/>
      </w:pPr>
      <w:r>
        <w:t>Raspberry Pi 6 可能内置 NPU，蚕食低端市场</w:t>
      </w:r>
    </w:p>
    <w:p>
      <w:pPr>
        <w:pStyle w:val="ListBullet"/>
      </w:pPr>
      <w:r>
        <w:t>NVIDIA、Qualcomm 等巨头可能推出类似定位产品</w:t>
      </w:r>
    </w:p>
    <w:p>
      <w:pPr>
        <w:pStyle w:val="ListBullet"/>
      </w:pPr>
      <w:r>
        <w:t>AI 推理能力快速提升，专用硬件可能被通用设备取代</w:t>
      </w:r>
    </w:p>
    <w:p>
      <w:pPr>
        <w:pStyle w:val="ListBullet"/>
      </w:pPr>
      <w:r>
        <w:t>开源社区可在树莓派上复刻类似软件方案</w:t>
      </w:r>
    </w:p>
    <w:p>
      <w:pPr>
        <w:pStyle w:val="ListBullet"/>
      </w:pPr>
      <w:r>
        <w:t>供应链风险: 小批量生产成本高、交付不确定</w:t>
      </w:r>
    </w:p>
    <w:p>
      <w:pPr>
        <w:pStyle w:val="Heading1"/>
      </w:pPr>
      <w:r>
        <w:t>8. 综合评估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市场契合度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高 — AI Agent 从概念走向实际应用，开发者需要专用硬件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中高 — 早期产品，竞争激烈，需快速迭代和规模化</w:t>
            </w:r>
          </w:p>
        </w:tc>
      </w:tr>
    </w:tbl>
    <w:p/>
    <w:p>
      <w:r>
        <w:t>Pamir AI 在 AI Agent 专用硬件这一新兴细分市场中占据先发优势。$250 的定价和软硬件一体化方案形成了独特卖点。Alpha 批次秒售罄说明市场需求真实存在。但产能瓶颈、本地模型能力有限、以及来自树莓派生态和芯片巨头的潜在竞争是主要挑战。2026 年夏季推出的下一代 Agent Computer 将是关键里程碑。</w:t>
      </w:r>
    </w:p>
    <w:p>
      <w:pPr>
        <w:pStyle w:val="Heading2"/>
      </w:pPr>
      <w:r>
        <w:t>重点关注事项</w:t>
      </w:r>
    </w:p>
    <w:p>
      <w:pPr>
        <w:pStyle w:val="ListBullet"/>
      </w:pPr>
      <w:r>
        <w:t>2026 年夏季 Agent Computer 的发布和市场反应</w:t>
      </w:r>
    </w:p>
    <w:p>
      <w:pPr>
        <w:pStyle w:val="ListBullet"/>
      </w:pPr>
      <w:r>
        <w:t>是否进行正式融资轮 (Seed / Series A)</w:t>
      </w:r>
    </w:p>
    <w:p>
      <w:pPr>
        <w:pStyle w:val="ListBullet"/>
      </w:pPr>
      <w:r>
        <w:t>产能提升和供应链建设进展</w:t>
      </w:r>
    </w:p>
    <w:p>
      <w:pPr>
        <w:pStyle w:val="ListBullet"/>
      </w:pPr>
      <w:r>
        <w:t>与 Anthropic / Claude 的合作深度</w:t>
      </w:r>
    </w:p>
    <w:p>
      <w:pPr>
        <w:pStyle w:val="ListBullet"/>
      </w:pPr>
      <w:r>
        <w:t>开发者社区增长和生态建设</w:t>
      </w:r>
    </w:p>
    <w:p>
      <w:pPr>
        <w:pStyle w:val="Heading1"/>
      </w:pPr>
      <w:r>
        <w:t>参考来源</w:t>
      </w:r>
    </w:p>
    <w:p>
      <w:pPr>
        <w:pStyle w:val="ListBullet"/>
      </w:pPr>
      <w:r>
        <w:t>https://www.pamir.ai/</w:t>
      </w:r>
    </w:p>
    <w:p>
      <w:pPr>
        <w:pStyle w:val="ListBullet"/>
      </w:pPr>
      <w:r>
        <w:t>https://shop.pamir.ai/products/distiller-two-alpha-dev-kit</w:t>
      </w:r>
    </w:p>
    <w:p>
      <w:pPr>
        <w:pStyle w:val="ListBullet"/>
      </w:pPr>
      <w:r>
        <w:t>https://f.inc/portfolio/pamir/</w:t>
      </w:r>
    </w:p>
    <w:p>
      <w:pPr>
        <w:pStyle w:val="ListBullet"/>
      </w:pPr>
      <w:r>
        <w:t>https://pitchbook.com/profiles/company/756474-40</w:t>
      </w:r>
    </w:p>
    <w:p>
      <w:pPr>
        <w:pStyle w:val="ListBullet"/>
      </w:pPr>
      <w:r>
        <w:t>https://tracxn.com/d/companies/pamir/</w:t>
      </w:r>
    </w:p>
    <w:p>
      <w:pPr>
        <w:pStyle w:val="ListBullet"/>
      </w:pPr>
      <w:r>
        <w:t>https://aiagentstore.ai/ai-agent/pamir-ai</w:t>
      </w:r>
    </w:p>
    <w:p>
      <w:pPr>
        <w:pStyle w:val="ListBullet"/>
      </w:pPr>
      <w:r>
        <w:t>https://513.toys/distiller-alpha/</w:t>
      </w:r>
    </w:p>
    <w:p>
      <w:pPr>
        <w:pStyle w:val="ListBullet"/>
      </w:pPr>
      <w:r>
        <w:t>https://pamir-ai.hashnode.dev/</w:t>
      </w:r>
    </w:p>
    <w:p>
      <w:pPr>
        <w:pStyle w:val="ListBullet"/>
      </w:pPr>
      <w:r>
        <w:t>https://docs.pamir.ai/development</w:t>
      </w:r>
    </w:p>
    <w:p>
      <w:pPr>
        <w:pStyle w:val="ListBullet"/>
      </w:pPr>
      <w:r>
        <w:t>https://www.marketsandmarkets.com/Market-Reports/edge-ai-hardware-market-158498281.html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43C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43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43C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