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D49" w:rsidRPr="003275AD" w:rsidRDefault="00987D49" w:rsidP="009E2873">
      <w:pPr>
        <w:spacing w:after="40" w:line="276" w:lineRule="auto"/>
        <w:ind w:left="599" w:right="28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Учреждение образования  </w:t>
      </w:r>
    </w:p>
    <w:p w:rsidR="00987D49" w:rsidRPr="003275AD" w:rsidRDefault="00987D49" w:rsidP="009E2873">
      <w:pPr>
        <w:spacing w:after="40" w:line="276" w:lineRule="auto"/>
        <w:ind w:left="599" w:right="1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БЕЛОРУССКИЙ ГОСУДАРСТВЕННЫЙ УНИВЕРСИТЕТ </w:t>
      </w:r>
    </w:p>
    <w:p w:rsidR="00987D49" w:rsidRPr="003275AD" w:rsidRDefault="00987D49" w:rsidP="009E2873">
      <w:pPr>
        <w:spacing w:after="40" w:line="276" w:lineRule="auto"/>
        <w:ind w:left="599" w:right="2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ИНФОРМАТИКИ И РАДИОЭЛЕКТРОНИКИ </w:t>
      </w:r>
    </w:p>
    <w:p w:rsidR="00987D49" w:rsidRPr="003275AD" w:rsidRDefault="00987D49" w:rsidP="009E2873">
      <w:pPr>
        <w:spacing w:after="40" w:line="276" w:lineRule="auto"/>
        <w:ind w:left="631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599" w:right="27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Кафедра менеджмента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</w:p>
    <w:p w:rsidR="00987D49" w:rsidRPr="003275AD" w:rsidRDefault="00987D49" w:rsidP="009E2873">
      <w:pPr>
        <w:spacing w:after="40" w:line="276" w:lineRule="auto"/>
        <w:ind w:left="599" w:right="2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КУРСОВОЙ ПРОЕКТ  </w:t>
      </w:r>
    </w:p>
    <w:p w:rsidR="00987D49" w:rsidRPr="003275AD" w:rsidRDefault="00987D49" w:rsidP="009E2873">
      <w:pPr>
        <w:spacing w:after="40" w:line="276" w:lineRule="auto"/>
        <w:ind w:left="599" w:right="1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по курсу «Электронный бизнес» </w:t>
      </w:r>
    </w:p>
    <w:p w:rsidR="00987D49" w:rsidRPr="003275AD" w:rsidRDefault="00987D49" w:rsidP="009E2873">
      <w:pPr>
        <w:spacing w:after="40" w:line="276" w:lineRule="auto"/>
        <w:ind w:left="721"/>
        <w:jc w:val="center"/>
        <w:rPr>
          <w:rFonts w:ascii="Times New Roman" w:hAnsi="Times New Roman" w:cs="Times New Roman"/>
          <w:sz w:val="28"/>
          <w:szCs w:val="28"/>
        </w:rPr>
      </w:pPr>
      <w:r w:rsidRPr="00FD53C6">
        <w:rPr>
          <w:rFonts w:ascii="Times New Roman" w:hAnsi="Times New Roman" w:cs="Times New Roman"/>
          <w:sz w:val="28"/>
          <w:szCs w:val="28"/>
        </w:rPr>
        <w:t xml:space="preserve">Автоматизация экономической </w:t>
      </w:r>
      <w:r w:rsidR="00653604">
        <w:rPr>
          <w:rFonts w:ascii="Times New Roman" w:hAnsi="Times New Roman" w:cs="Times New Roman"/>
          <w:sz w:val="28"/>
          <w:szCs w:val="28"/>
        </w:rPr>
        <w:t>деятельности</w:t>
      </w:r>
      <w:r w:rsidR="00653604">
        <w:rPr>
          <w:rFonts w:ascii="Times New Roman" w:hAnsi="Times New Roman" w:cs="Times New Roman"/>
          <w:sz w:val="28"/>
          <w:szCs w:val="28"/>
        </w:rPr>
        <w:br/>
        <w:t>ЛПХ «</w:t>
      </w:r>
      <w:proofErr w:type="spellStart"/>
      <w:r w:rsidR="00653604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6536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53604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FD53C6">
        <w:rPr>
          <w:rFonts w:ascii="Times New Roman" w:hAnsi="Times New Roman" w:cs="Times New Roman"/>
          <w:sz w:val="28"/>
          <w:szCs w:val="28"/>
        </w:rPr>
        <w:t>» в сети Интернет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0" w:line="276" w:lineRule="auto"/>
        <w:ind w:left="708" w:right="571" w:firstLine="143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275AD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группы 673901</w:t>
      </w:r>
      <w:r w:rsidRPr="003275A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987D49" w:rsidRPr="003275AD" w:rsidRDefault="00987D49" w:rsidP="009E2873">
      <w:pPr>
        <w:spacing w:after="0" w:line="276" w:lineRule="auto"/>
        <w:ind w:left="708" w:right="1005"/>
        <w:jc w:val="both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FC6601">
        <w:rPr>
          <w:rFonts w:ascii="Times New Roman" w:hAnsi="Times New Roman" w:cs="Times New Roman"/>
          <w:sz w:val="28"/>
          <w:szCs w:val="28"/>
        </w:rPr>
        <w:t>Ремнёв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C6601">
        <w:rPr>
          <w:rFonts w:ascii="Times New Roman" w:hAnsi="Times New Roman" w:cs="Times New Roman"/>
          <w:sz w:val="28"/>
          <w:szCs w:val="28"/>
        </w:rPr>
        <w:t>Г</w:t>
      </w:r>
      <w:r>
        <w:rPr>
          <w:rFonts w:ascii="Times New Roman" w:hAnsi="Times New Roman" w:cs="Times New Roman"/>
          <w:sz w:val="28"/>
          <w:szCs w:val="28"/>
        </w:rPr>
        <w:t>. А.</w:t>
      </w: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1892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40" w:line="276" w:lineRule="auto"/>
        <w:ind w:left="721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Pr="003275AD" w:rsidRDefault="00987D49" w:rsidP="009E2873">
      <w:pPr>
        <w:spacing w:after="0" w:line="276" w:lineRule="auto"/>
        <w:ind w:left="706" w:right="131" w:firstLine="145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>Руководитель: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275AD">
        <w:rPr>
          <w:rFonts w:ascii="Times New Roman" w:hAnsi="Times New Roman" w:cs="Times New Roman"/>
          <w:sz w:val="28"/>
          <w:szCs w:val="28"/>
        </w:rPr>
        <w:t>Маклакова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О.М. </w:t>
      </w:r>
    </w:p>
    <w:p w:rsidR="00987D49" w:rsidRPr="003275AD" w:rsidRDefault="00987D49" w:rsidP="009E2873">
      <w:pPr>
        <w:spacing w:after="0" w:line="276" w:lineRule="auto"/>
        <w:ind w:left="5097" w:right="131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275AD">
        <w:rPr>
          <w:rFonts w:ascii="Times New Roman" w:hAnsi="Times New Roman" w:cs="Times New Roman"/>
          <w:sz w:val="28"/>
          <w:szCs w:val="28"/>
        </w:rPr>
        <w:t>Филитович</w:t>
      </w:r>
      <w:proofErr w:type="spellEnd"/>
      <w:r w:rsidRPr="003275AD">
        <w:rPr>
          <w:rFonts w:ascii="Times New Roman" w:hAnsi="Times New Roman" w:cs="Times New Roman"/>
          <w:sz w:val="28"/>
          <w:szCs w:val="28"/>
        </w:rPr>
        <w:t xml:space="preserve"> И.В.</w:t>
      </w:r>
    </w:p>
    <w:p w:rsidR="00987D49" w:rsidRPr="003275AD" w:rsidRDefault="00987D49" w:rsidP="009E2873">
      <w:pPr>
        <w:spacing w:after="47" w:line="276" w:lineRule="auto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  <w:r w:rsidRPr="003275AD"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after="40" w:line="276" w:lineRule="auto"/>
        <w:ind w:left="1426"/>
        <w:rPr>
          <w:rFonts w:ascii="Times New Roman" w:hAnsi="Times New Roman" w:cs="Times New Roman"/>
          <w:sz w:val="28"/>
          <w:szCs w:val="28"/>
        </w:rPr>
      </w:pPr>
    </w:p>
    <w:p w:rsidR="00987D49" w:rsidRDefault="00987D49" w:rsidP="009E2873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275AD">
        <w:rPr>
          <w:rFonts w:ascii="Times New Roman" w:hAnsi="Times New Roman" w:cs="Times New Roman"/>
          <w:sz w:val="28"/>
          <w:szCs w:val="28"/>
        </w:rPr>
        <w:lastRenderedPageBreak/>
        <w:t>Минск 2019</w:t>
      </w:r>
    </w:p>
    <w:p w:rsidR="00987D49" w:rsidRDefault="00987D49" w:rsidP="009E2873">
      <w:pPr>
        <w:spacing w:after="0" w:line="276" w:lineRule="auto"/>
        <w:rPr>
          <w:lang w:val="en-US"/>
        </w:rPr>
      </w:pPr>
      <w:r>
        <w:rPr>
          <w:lang w:val="en-US"/>
        </w:rPr>
        <w:br w:type="page"/>
      </w:r>
    </w:p>
    <w:p w:rsidR="00987D49" w:rsidRDefault="00987D49" w:rsidP="009E2873">
      <w:pPr>
        <w:spacing w:after="0" w:line="276" w:lineRule="auto"/>
        <w:rPr>
          <w:lang w:val="en-US"/>
        </w:rPr>
      </w:pPr>
      <w:r>
        <w:rPr>
          <w:lang w:val="en-US"/>
        </w:rPr>
        <w:lastRenderedPageBreak/>
        <w:br w:type="page"/>
      </w:r>
    </w:p>
    <w:p w:rsidR="00987D49" w:rsidRPr="008A2935" w:rsidRDefault="00987D49" w:rsidP="009E2873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A2935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:rsidR="00987D49" w:rsidRPr="00CD6FAA" w:rsidRDefault="00987D49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begin"/>
      </w:r>
      <w:r w:rsidRPr="00CD6FAA">
        <w:rPr>
          <w:rFonts w:ascii="Times New Roman" w:hAnsi="Times New Roman" w:cs="Times New Roman"/>
          <w:sz w:val="28"/>
          <w:szCs w:val="28"/>
        </w:rPr>
        <w:instrText xml:space="preserve"> TOC \o \h \z \u </w:instrText>
      </w:r>
      <w:r w:rsidRPr="00CD6FAA">
        <w:rPr>
          <w:rFonts w:ascii="Times New Roman" w:hAnsi="Times New Roman" w:cs="Times New Roman"/>
          <w:sz w:val="28"/>
          <w:szCs w:val="28"/>
        </w:rPr>
        <w:fldChar w:fldCharType="separate"/>
      </w:r>
      <w:hyperlink w:anchor="_Toc27262410" w:history="1"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1.1</w:t>
        </w:r>
        <w:r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Организационно-правовая форма и общие сведения о компании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_Toc27262410 \h </w:instrTex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5063FD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1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1.2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История развития организации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_Toc27262411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5063FD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2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1.3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Анализ и масштабы деятельности предприятия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_Toc27262412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5063FD" w:rsidP="009E2873">
      <w:pPr>
        <w:pStyle w:val="21"/>
        <w:tabs>
          <w:tab w:val="left" w:pos="880"/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3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1.4</w:t>
        </w:r>
        <w:r w:rsidR="00987D49" w:rsidRPr="00CD6FAA">
          <w:rPr>
            <w:rFonts w:ascii="Times New Roman" w:eastAsiaTheme="minorEastAsia" w:hAnsi="Times New Roman" w:cs="Times New Roman"/>
            <w:smallCaps w:val="0"/>
            <w:noProof/>
            <w:sz w:val="28"/>
            <w:szCs w:val="28"/>
            <w:lang w:eastAsia="ru-RU"/>
          </w:rPr>
          <w:tab/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  <w:lang w:val="en-US"/>
          </w:rPr>
          <w:t>SWOT</w:t>
        </w:r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-анализ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_Toc27262413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Pr="00CD6FAA" w:rsidRDefault="005063FD" w:rsidP="009E2873">
      <w:pPr>
        <w:pStyle w:val="21"/>
        <w:tabs>
          <w:tab w:val="right" w:leader="dot" w:pos="9345"/>
        </w:tabs>
        <w:spacing w:line="276" w:lineRule="auto"/>
        <w:rPr>
          <w:rFonts w:ascii="Times New Roman" w:eastAsiaTheme="minorEastAsia" w:hAnsi="Times New Roman" w:cs="Times New Roman"/>
          <w:smallCaps w:val="0"/>
          <w:noProof/>
          <w:sz w:val="28"/>
          <w:szCs w:val="28"/>
          <w:lang w:eastAsia="ru-RU"/>
        </w:rPr>
      </w:pPr>
      <w:hyperlink w:anchor="_Toc27262414" w:history="1">
        <w:r w:rsidR="00987D49" w:rsidRPr="00CD6FAA">
          <w:rPr>
            <w:rStyle w:val="a3"/>
            <w:rFonts w:ascii="Times New Roman" w:hAnsi="Times New Roman" w:cs="Times New Roman"/>
            <w:noProof/>
            <w:sz w:val="28"/>
            <w:szCs w:val="28"/>
          </w:rPr>
          <w:t>1.6 Организационная структура управления компанией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_Toc27262414 \h </w:instrTex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="00987D49" w:rsidRPr="00CD6FA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:rsidR="00987D49" w:rsidRDefault="00987D49" w:rsidP="009E2873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CD6FAA">
        <w:rPr>
          <w:rFonts w:ascii="Times New Roman" w:hAnsi="Times New Roman" w:cs="Times New Roman"/>
          <w:sz w:val="28"/>
          <w:szCs w:val="28"/>
        </w:rPr>
        <w:fldChar w:fldCharType="end"/>
      </w:r>
    </w:p>
    <w:p w:rsidR="00987D49" w:rsidRDefault="00987D49" w:rsidP="009E2873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87D49" w:rsidRPr="008A2935" w:rsidRDefault="00987D49" w:rsidP="009E2873">
      <w:pPr>
        <w:spacing w:line="276" w:lineRule="auto"/>
        <w:ind w:firstLine="709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8A2935">
        <w:rPr>
          <w:rFonts w:ascii="Times New Roman" w:hAnsi="Times New Roman" w:cs="Times New Roman"/>
          <w:b/>
          <w:caps/>
          <w:sz w:val="28"/>
          <w:szCs w:val="28"/>
        </w:rPr>
        <w:lastRenderedPageBreak/>
        <w:t>Введение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E5188">
        <w:rPr>
          <w:sz w:val="28"/>
          <w:szCs w:val="28"/>
        </w:rPr>
        <w:t>Когда-то люди искренне не понимали, для чего может быть нужен сайт и зачем тратить на его создание немалые деньги. Это было на заре становления и популярности интернета. После сайты создавались не для очевидной выгоды, а скорее для развлечения. Однако нынешние времена четко определяют позицию сайтов, их важность для бизнеса и необходимость создания.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</w:rPr>
      </w:pPr>
      <w:r w:rsidRPr="005E5188">
        <w:rPr>
          <w:sz w:val="28"/>
          <w:szCs w:val="28"/>
        </w:rPr>
        <w:t xml:space="preserve">Если ваш бизнес пока находится на этапе </w:t>
      </w:r>
      <w:r w:rsidRPr="005E5188">
        <w:rPr>
          <w:sz w:val="28"/>
          <w:szCs w:val="28"/>
        </w:rPr>
        <w:t>развития,</w:t>
      </w:r>
      <w:r w:rsidRPr="005E5188">
        <w:rPr>
          <w:sz w:val="28"/>
          <w:szCs w:val="28"/>
        </w:rPr>
        <w:t xml:space="preserve"> и вы имеете параллельное более важное занятие, создайте сайт, продавайте свои товары и сделайте этот бизнес своим хобби. Вы увидите, что даже хобби может приносить сегодня довольно неплохой доход.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Главные преимущества создания сайта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Онлайн-офис 24 часа в сутки. Находясь постоянно онлайн вы сможете привлекать еще больше пользователей на свой сайт. Таким образом, сайт будет полезен и для вас, и для ваших клиентов, ведь на его страницы можно зайти в любое время, семь дней в неделю, круглый год.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Сайт — это лицо вашего бизнеса. Вы можете предоставить всю необходимую информацию своим клиентам, оставить свои контактные данные для быстрой связи, разместить карту, на которой можно показать месторасположение вашего </w:t>
      </w:r>
      <w:proofErr w:type="spell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оффлайн</w:t>
      </w:r>
      <w:proofErr w:type="spell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офиса, указать часы работы, тарифы на ваши услуги и многое другое.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— это место, где можно общаться со своими клиентами и посетителями. Здесь можно разместить подробную информацию о своих товарах, оставить все данные для заказчиков и поставщиков, с которыми вы сотрудничаете. Если вы владелец интернет-магазина бытовой техники, то на своем сайте вы можете рассказать в деталях о своих товарах, сравнить их с другими моделями и брендами, показать потенциальному покупателю все выгоды его выбора и покупки.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может быть отличным рекламным инструментом для вашего бизнеса. 25-30% ваших клиентов узнают о вас посредством информации, размещенной на вашем сайте. Не стоит забывать о том, что с увеличением количества посетителей вашего сайта эт</w:t>
      </w:r>
      <w:r w:rsidR="009E2873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цифра будет увеличиваться.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Если сайт современный, на нем используются новейшие технологии, внедрены последние тренды, он может самостоятельно привлекать потенциальных клиентов.</w:t>
      </w:r>
    </w:p>
    <w:p w:rsidR="00701623" w:rsidRPr="00701623" w:rsidRDefault="00701623" w:rsidP="009E2873">
      <w:pPr>
        <w:numPr>
          <w:ilvl w:val="0"/>
          <w:numId w:val="7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Благодаря сайту Вы можете самые популярные вопросы своих клиентов на отдельной странице. В любом бизнесе у клиентов возникают идентичные вопросы. Не тратить свое время на ответы позволит сайт.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5 целей, достичь которых поможет сайт в 2020 году</w:t>
      </w:r>
    </w:p>
    <w:p w:rsidR="00701623" w:rsidRPr="00701623" w:rsidRDefault="00701623" w:rsidP="009E2873">
      <w:pPr>
        <w:shd w:val="clear" w:color="auto" w:fill="FFFFFF"/>
        <w:spacing w:after="450" w:line="276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Конечно, главная и основная цель в бизнесе и для сайта, который помогает вам его создавать — это прибыль. Но есть и не менее важные цели, достижение которых положительно скажется на развитии вашей компании.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Эффективные продажи онлайн. Этот вид деятельности точно принесет доход своему владельцу и увеличит товарооборот. Кроме того, довольно быстро вы сможете стать популярным и узнаваемым среди своих клиентов.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Работа с партнерами. Успешное сотрудничество с партнерами позволит вам наладить все процессы </w:t>
      </w:r>
      <w:proofErr w:type="spell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интернет-торговли</w:t>
      </w:r>
      <w:proofErr w:type="spell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. Корпоративный сайт для этой цели очень важен. Благодаря партнерскому сотрудничеству вы можете выйти не только на внутренний рынок, но и на внешний.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Сайт позволит вам успешно взаимодействовать с вашими сотрудниками. Корпоративный проект решит вопросы, связанные с установлением связей со структурными подразделениями в вашей компании. Ваши сотрудники смогут легко решать деловые вопросы и задачи вашей компании, налаживать бизнес-процессы и находить взаимопонимание внутри офиса.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Имидж компании. Конечно, сайт может создать и поддерживать имидж вашей компании. Сделайте свой сайт </w:t>
      </w:r>
      <w:proofErr w:type="gramStart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профессиональным</w:t>
      </w:r>
      <w:proofErr w:type="gramEnd"/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пользователи обратят на вас свое внимание. Имидж может быть прекрасным инструментов при организации рекламных кампаний, розыгрышах и акциях.</w:t>
      </w:r>
    </w:p>
    <w:p w:rsidR="00701623" w:rsidRPr="00701623" w:rsidRDefault="00701623" w:rsidP="009E2873">
      <w:pPr>
        <w:numPr>
          <w:ilvl w:val="0"/>
          <w:numId w:val="8"/>
        </w:numPr>
        <w:shd w:val="clear" w:color="auto" w:fill="FFFFFF"/>
        <w:spacing w:after="225" w:line="276" w:lineRule="auto"/>
        <w:ind w:left="225" w:right="225" w:firstLine="70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Установление прочных связей с покупателями. Сайт открывает возможности для успешного общения с клиентами компании. Пользователь имеет возможность получить полную информацию о вашей компании, беспрепятственно установить канал связи с менеджерами, </w:t>
      </w:r>
      <w:r w:rsidRPr="0070162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написать свой отзыв о купленном товаре или прочитать мнение других покупателей о тех продуктах, которые его заинтересовали. Ваш сайт может быть прекрасным инструментом для проведения маркетинговых исследований. Это поможет вам выработать свою стратегию в бизнесе и развивать его в нужном направлении.</w:t>
      </w:r>
    </w:p>
    <w:p w:rsidR="00701623" w:rsidRPr="005E5188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5E5188">
        <w:rPr>
          <w:sz w:val="28"/>
          <w:szCs w:val="28"/>
          <w:shd w:val="clear" w:color="auto" w:fill="FFFFFF"/>
        </w:rPr>
        <w:t>Не каждый владелец бизнеса может четко ответить на вопрос, зачем ему необходим сайт. Многие по-прежнему думают, что это скорее дань современным трендам и престижу. Тем не менее, сайт — это мощнейший маркетинговый инструмент, который продолжит оставаться таким и в 2020 году. Веб-проект может серьезно помочь в достижении целей, которые вы поставили перед собой.</w:t>
      </w:r>
    </w:p>
    <w:p w:rsidR="00701623" w:rsidRPr="005E5188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E5188">
        <w:rPr>
          <w:rFonts w:ascii="Times New Roman" w:hAnsi="Times New Roman" w:cs="Times New Roman"/>
          <w:sz w:val="28"/>
          <w:szCs w:val="28"/>
        </w:rPr>
        <w:t>Актуальность данной работы обусловлена потребностью компании в качественном и внушающем доверие представительстве в сети Интернет, а также связана с выходом на новые рынки, что повышает требования к дизайну, контенту и функционалу сайта. Несмотря на то что привлечение клиентов посредством сайта является недорогостоящим способом продвижения, оно обладает доказанной эффективностью, особенно в условиях выхода на рынки других стран.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Цель курсового проекта — на основе требований заказчика и соответствующего теоретического материала разработать сайт для компании «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74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 xml:space="preserve">», продающей </w:t>
      </w:r>
      <w:r w:rsidR="00742C12">
        <w:rPr>
          <w:rFonts w:ascii="Times New Roman" w:hAnsi="Times New Roman" w:cs="Times New Roman"/>
          <w:sz w:val="28"/>
          <w:szCs w:val="28"/>
        </w:rPr>
        <w:t>молочную продукцию</w:t>
      </w:r>
      <w:r w:rsidRPr="00A64D1B">
        <w:rPr>
          <w:rFonts w:ascii="Times New Roman" w:hAnsi="Times New Roman" w:cs="Times New Roman"/>
          <w:sz w:val="28"/>
          <w:szCs w:val="28"/>
        </w:rPr>
        <w:t>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Объект — сайт компании «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 w:rsidR="00742C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42C12"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 w:rsidRPr="00A64D1B">
        <w:rPr>
          <w:rFonts w:ascii="Times New Roman" w:hAnsi="Times New Roman" w:cs="Times New Roman"/>
          <w:sz w:val="28"/>
          <w:szCs w:val="28"/>
        </w:rPr>
        <w:t>».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Предмет — проектирование и разработка сайта компании.</w:t>
      </w:r>
    </w:p>
    <w:p w:rsidR="00701623" w:rsidRPr="00A64D1B" w:rsidRDefault="0070162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Для достижения цели проекта поставлены следующие задачи: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проанал</w:t>
      </w:r>
      <w:r w:rsidR="00742C12">
        <w:rPr>
          <w:rFonts w:ascii="Times New Roman" w:hAnsi="Times New Roman" w:cs="Times New Roman"/>
          <w:sz w:val="28"/>
          <w:szCs w:val="28"/>
        </w:rPr>
        <w:t>изировать деятельность компании;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определить требования к сайту;</w:t>
      </w:r>
    </w:p>
    <w:p w:rsidR="00701623" w:rsidRPr="00A64D1B" w:rsidRDefault="00701623" w:rsidP="009E2873">
      <w:pPr>
        <w:pStyle w:val="a4"/>
        <w:numPr>
          <w:ilvl w:val="0"/>
          <w:numId w:val="5"/>
        </w:numPr>
        <w:spacing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разработать структуру сайта, выделить функциональные блоки;</w:t>
      </w:r>
    </w:p>
    <w:p w:rsidR="00701623" w:rsidRDefault="00701623" w:rsidP="009E2873">
      <w:pPr>
        <w:pStyle w:val="a9"/>
        <w:shd w:val="clear" w:color="auto" w:fill="FFFFFF"/>
        <w:spacing w:before="0" w:beforeAutospacing="0" w:after="450" w:afterAutospacing="0" w:line="276" w:lineRule="auto"/>
        <w:ind w:firstLine="709"/>
        <w:jc w:val="both"/>
        <w:textAlignment w:val="baseline"/>
        <w:rPr>
          <w:rFonts w:ascii="Roboto" w:hAnsi="Roboto"/>
          <w:color w:val="696969"/>
          <w:sz w:val="27"/>
          <w:szCs w:val="27"/>
        </w:rPr>
      </w:pPr>
      <w:r w:rsidRPr="00A64D1B">
        <w:rPr>
          <w:sz w:val="28"/>
          <w:szCs w:val="28"/>
        </w:rPr>
        <w:t>выполнить верстку сайта.</w:t>
      </w:r>
    </w:p>
    <w:p w:rsidR="00987D49" w:rsidRPr="00701623" w:rsidRDefault="00987D49" w:rsidP="009E2873">
      <w:pPr>
        <w:spacing w:after="0" w:line="276" w:lineRule="auto"/>
        <w:ind w:firstLine="709"/>
        <w:jc w:val="both"/>
      </w:pPr>
      <w:r w:rsidRPr="00701623">
        <w:br w:type="page"/>
      </w:r>
    </w:p>
    <w:p w:rsidR="00D33FF2" w:rsidRPr="005E5188" w:rsidRDefault="00D33FF2" w:rsidP="009E2873">
      <w:pPr>
        <w:pStyle w:val="a4"/>
        <w:spacing w:line="276" w:lineRule="auto"/>
        <w:ind w:left="709" w:firstLine="709"/>
        <w:contextualSpacing w:val="0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0" w:name="_Toc26633762"/>
      <w:bookmarkStart w:id="1" w:name="_Toc27262410"/>
      <w:r w:rsidRPr="005E5188">
        <w:rPr>
          <w:rFonts w:ascii="Times New Roman" w:hAnsi="Times New Roman" w:cs="Times New Roman"/>
          <w:b/>
          <w:sz w:val="28"/>
          <w:szCs w:val="28"/>
        </w:rPr>
        <w:lastRenderedPageBreak/>
        <w:t>1 АНАЛИЗ ОРГАНИЗАЦИИ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271CF9">
        <w:rPr>
          <w:rFonts w:ascii="Times New Roman" w:hAnsi="Times New Roman" w:cs="Times New Roman"/>
          <w:sz w:val="28"/>
          <w:szCs w:val="28"/>
        </w:rPr>
        <w:t xml:space="preserve">Организационно-правовая </w:t>
      </w:r>
      <w:r>
        <w:rPr>
          <w:rFonts w:ascii="Times New Roman" w:hAnsi="Times New Roman" w:cs="Times New Roman"/>
          <w:sz w:val="28"/>
          <w:szCs w:val="28"/>
        </w:rPr>
        <w:t>форма</w:t>
      </w:r>
      <w:r w:rsidRPr="00271CF9">
        <w:rPr>
          <w:rFonts w:ascii="Times New Roman" w:hAnsi="Times New Roman" w:cs="Times New Roman"/>
          <w:sz w:val="28"/>
          <w:szCs w:val="28"/>
        </w:rPr>
        <w:t xml:space="preserve"> и общие сведения о компании</w:t>
      </w:r>
      <w:bookmarkEnd w:id="0"/>
      <w:bookmarkEnd w:id="1"/>
    </w:p>
    <w:p w:rsidR="00D33FF2" w:rsidRDefault="00D33FF2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>» — это личное подсобное хозяйство, расположенное в Минской области. Организация занимается производством и продажей экологически чистых молочных продуктов.</w:t>
      </w:r>
      <w:r w:rsidR="00E468CC">
        <w:rPr>
          <w:rFonts w:ascii="Times New Roman" w:hAnsi="Times New Roman" w:cs="Times New Roman"/>
          <w:sz w:val="28"/>
          <w:szCs w:val="28"/>
        </w:rPr>
        <w:t xml:space="preserve"> Продукция создана для людей, заботящихся о своем здоровье и задумывающихся над тем, что попадает в организм человека с пищей, а не только смотрящих на красивую обертку.</w:t>
      </w:r>
    </w:p>
    <w:p w:rsidR="00E468CC" w:rsidRDefault="00E468CC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Компания была создана </w:t>
      </w:r>
      <w:r w:rsidR="006F3A97">
        <w:rPr>
          <w:rFonts w:ascii="Times New Roman" w:hAnsi="Times New Roman" w:cs="Times New Roman"/>
          <w:sz w:val="28"/>
          <w:szCs w:val="28"/>
        </w:rPr>
        <w:t>в 2014 году как маленькое частное хозяйство, которое впоследствии разрослось до текущих масштабов. Организация намерена расширяться и привлекать новых клиентов.</w:t>
      </w:r>
    </w:p>
    <w:p w:rsidR="006F3A97" w:rsidRDefault="006F3A97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Ассортимент включает:</w:t>
      </w:r>
    </w:p>
    <w:p w:rsidR="006F3A97" w:rsidRDefault="006F3A97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молоко;</w:t>
      </w:r>
    </w:p>
    <w:p w:rsidR="006F3A97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творог;</w:t>
      </w:r>
    </w:p>
    <w:p w:rsid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сметану;</w:t>
      </w:r>
    </w:p>
    <w:p w:rsid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сыры (молодые, выдержанные, твердые, мягкие, творожные, козьи);</w:t>
      </w:r>
    </w:p>
    <w:p w:rsidR="006776CB" w:rsidRPr="006776CB" w:rsidRDefault="006776CB" w:rsidP="009E2873">
      <w:pPr>
        <w:pStyle w:val="a4"/>
        <w:numPr>
          <w:ilvl w:val="0"/>
          <w:numId w:val="9"/>
        </w:numPr>
        <w:spacing w:line="276" w:lineRule="auto"/>
        <w:ind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продукты из козьего молока.</w:t>
      </w:r>
    </w:p>
    <w:p w:rsidR="00E468CC" w:rsidRPr="00D33FF2" w:rsidRDefault="00E468CC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Штат сотрудников компании небольшой, их количество составляет 10 человек.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2" w:name="_Toc26633764"/>
      <w:bookmarkStart w:id="3" w:name="_Toc27262412"/>
      <w:r w:rsidRPr="00271CF9">
        <w:rPr>
          <w:rFonts w:ascii="Times New Roman" w:hAnsi="Times New Roman" w:cs="Times New Roman"/>
          <w:sz w:val="28"/>
          <w:szCs w:val="28"/>
        </w:rPr>
        <w:t>Анализ и масштабы деятельности предприятия</w:t>
      </w:r>
      <w:bookmarkEnd w:id="2"/>
      <w:bookmarkEnd w:id="3"/>
    </w:p>
    <w:p w:rsidR="006776CB" w:rsidRPr="00A80B9D" w:rsidRDefault="006776CB" w:rsidP="009E2873">
      <w:pPr>
        <w:shd w:val="clear" w:color="auto" w:fill="FFFFFF"/>
        <w:spacing w:after="285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1. Основные технико-экономические показатели ООО «</w:t>
      </w:r>
      <w:proofErr w:type="spellStart"/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Аутопартс</w:t>
      </w:r>
      <w:proofErr w:type="spellEnd"/>
      <w:r w:rsidRPr="00A80B9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025"/>
        <w:gridCol w:w="2104"/>
        <w:gridCol w:w="2105"/>
        <w:gridCol w:w="2105"/>
      </w:tblGrid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2016 г.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2017 г.</w:t>
            </w:r>
          </w:p>
        </w:tc>
        <w:tc>
          <w:tcPr>
            <w:tcW w:w="2325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2018 г.</w:t>
            </w:r>
          </w:p>
        </w:tc>
      </w:tr>
      <w:tr w:rsidR="006776CB" w:rsidRPr="00A64D1B" w:rsidTr="009D4A9E">
        <w:trPr>
          <w:trHeight w:val="979"/>
        </w:trPr>
        <w:tc>
          <w:tcPr>
            <w:tcW w:w="2370" w:type="dxa"/>
            <w:shd w:val="clear" w:color="auto" w:fill="FFFFFF" w:themeFill="background1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Среднесписочная численность, чел.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Выручка от деятельности, тыс.</w:t>
            </w:r>
            <w:r w:rsidR="006776CB"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6776CB"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  <w:r w:rsidR="005E518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,1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16,8</w:t>
            </w:r>
          </w:p>
        </w:tc>
        <w:tc>
          <w:tcPr>
            <w:tcW w:w="2325" w:type="dxa"/>
            <w:vAlign w:val="center"/>
          </w:tcPr>
          <w:p w:rsidR="006776CB" w:rsidRPr="00A64D1B" w:rsidRDefault="003F25B6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20,2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Себестоимость проданных товаров, </w:t>
            </w:r>
            <w:r w:rsidR="003F25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5,1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7,6</w:t>
            </w:r>
          </w:p>
        </w:tc>
      </w:tr>
      <w:tr w:rsidR="006776CB" w:rsidRPr="00A64D1B" w:rsidTr="009D4A9E">
        <w:tc>
          <w:tcPr>
            <w:tcW w:w="2370" w:type="dxa"/>
            <w:vAlign w:val="center"/>
          </w:tcPr>
          <w:p w:rsidR="006776CB" w:rsidRPr="00A64D1B" w:rsidRDefault="006776CB" w:rsidP="009E2873">
            <w:pPr>
              <w:spacing w:after="285" w:line="276" w:lineRule="auto"/>
              <w:ind w:firstLine="709"/>
              <w:jc w:val="both"/>
              <w:rPr>
                <w:rFonts w:ascii="Times New Roman" w:hAnsi="Times New Roman" w:cs="Times New Roman"/>
                <w:sz w:val="23"/>
                <w:szCs w:val="23"/>
                <w:shd w:val="clear" w:color="auto" w:fill="F8F8F8"/>
              </w:rPr>
            </w:pP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Чистая прибыль, </w:t>
            </w:r>
            <w:r w:rsidR="003F25B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тыс.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A64D1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BYN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7,1</w:t>
            </w:r>
          </w:p>
        </w:tc>
        <w:tc>
          <w:tcPr>
            <w:tcW w:w="2325" w:type="dxa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11,7</w:t>
            </w:r>
          </w:p>
        </w:tc>
        <w:tc>
          <w:tcPr>
            <w:tcW w:w="2325" w:type="dxa"/>
            <w:shd w:val="clear" w:color="auto" w:fill="auto"/>
            <w:vAlign w:val="center"/>
          </w:tcPr>
          <w:p w:rsidR="006776CB" w:rsidRPr="00A64D1B" w:rsidRDefault="005E5188" w:rsidP="009E2873">
            <w:pPr>
              <w:spacing w:after="285" w:line="276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12,6</w:t>
            </w:r>
          </w:p>
        </w:tc>
      </w:tr>
    </w:tbl>
    <w:p w:rsidR="006776CB" w:rsidRDefault="006776CB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Проанализировав финансовые показатели компании за прошедшие три года, можно сделать вывод, что компания находится в стадии роста. Увеличивается не только прибыль, но и количество сотрудников. </w:t>
      </w:r>
    </w:p>
    <w:p w:rsidR="005E5188" w:rsidRPr="00A64D1B" w:rsidRDefault="001747C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Сильный рост наблюдается в 2017</w:t>
      </w:r>
      <w:r w:rsidR="005E5188" w:rsidRPr="00A64D1B">
        <w:rPr>
          <w:rFonts w:ascii="Times New Roman" w:hAnsi="Times New Roman" w:cs="Times New Roman"/>
          <w:sz w:val="28"/>
          <w:szCs w:val="28"/>
        </w:rPr>
        <w:t xml:space="preserve"> году, что связано с расширением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производства и </w:t>
      </w:r>
      <w:r w:rsidR="005E5188" w:rsidRPr="00A64D1B">
        <w:rPr>
          <w:rFonts w:ascii="Times New Roman" w:hAnsi="Times New Roman" w:cs="Times New Roman"/>
          <w:sz w:val="28"/>
          <w:szCs w:val="28"/>
        </w:rPr>
        <w:t xml:space="preserve">ускорением доставки. </w:t>
      </w: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Исходя из приведенных выше показателей, можно сделать прогноз о дальнейшем росте прибыли компании, если она будет придерживаться текущей стратегии.</w:t>
      </w:r>
    </w:p>
    <w:p w:rsidR="005E5188" w:rsidRPr="00A64D1B" w:rsidRDefault="005E5188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Более того, в связи с финансовым ростом, компания начала вкладывать больше средств в исследование возможностей выхода на новые рынки, а также руководство задумалось о создании веб-сайта.</w:t>
      </w:r>
    </w:p>
    <w:p w:rsidR="005E5188" w:rsidRPr="006776CB" w:rsidRDefault="005E5188" w:rsidP="009E2873">
      <w:pPr>
        <w:spacing w:line="276" w:lineRule="auto"/>
        <w:ind w:firstLine="709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B856F6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4" w:name="_Toc26633765"/>
      <w:bookmarkStart w:id="5" w:name="_Toc27262413"/>
      <w:r w:rsidRPr="00271CF9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271CF9">
        <w:rPr>
          <w:rFonts w:ascii="Times New Roman" w:hAnsi="Times New Roman" w:cs="Times New Roman"/>
          <w:sz w:val="28"/>
          <w:szCs w:val="28"/>
        </w:rPr>
        <w:t>-анализ</w:t>
      </w:r>
      <w:bookmarkEnd w:id="4"/>
      <w:bookmarkEnd w:id="5"/>
    </w:p>
    <w:p w:rsidR="001747C8" w:rsidRPr="00A64D1B" w:rsidRDefault="001747C8" w:rsidP="009E2873">
      <w:pPr>
        <w:shd w:val="clear" w:color="auto" w:fill="FFFFFF"/>
        <w:spacing w:after="285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4D1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Таблица 2. </w:t>
      </w:r>
      <w:r w:rsidRPr="00A64D1B">
        <w:rPr>
          <w:rFonts w:ascii="Times New Roman" w:hAnsi="Times New Roman" w:cs="Times New Roman"/>
          <w:sz w:val="28"/>
          <w:szCs w:val="28"/>
          <w:lang w:val="en-US"/>
        </w:rPr>
        <w:t>SWOT</w:t>
      </w:r>
      <w:r w:rsidRPr="00A64D1B">
        <w:rPr>
          <w:rFonts w:ascii="Times New Roman" w:hAnsi="Times New Roman" w:cs="Times New Roman"/>
          <w:sz w:val="28"/>
          <w:szCs w:val="28"/>
        </w:rPr>
        <w:t>-анализ</w:t>
      </w:r>
      <w:r w:rsidRPr="00A64D1B">
        <w:rPr>
          <w:sz w:val="28"/>
          <w:szCs w:val="2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53"/>
        <w:gridCol w:w="4614"/>
        <w:gridCol w:w="3972"/>
      </w:tblGrid>
      <w:tr w:rsidR="001747C8" w:rsidRPr="00A64D1B" w:rsidTr="009D4A9E">
        <w:trPr>
          <w:trHeight w:val="274"/>
        </w:trPr>
        <w:tc>
          <w:tcPr>
            <w:tcW w:w="544" w:type="dxa"/>
            <w:vMerge w:val="restart"/>
            <w:textDirection w:val="btLr"/>
          </w:tcPr>
          <w:p w:rsidR="001747C8" w:rsidRPr="00A64D1B" w:rsidRDefault="001747C8" w:rsidP="009E2873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Внутренние</w:t>
            </w:r>
          </w:p>
        </w:tc>
        <w:tc>
          <w:tcPr>
            <w:tcW w:w="4703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Сильные стороны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Слабые стороны</w:t>
            </w:r>
          </w:p>
        </w:tc>
      </w:tr>
      <w:tr w:rsidR="001747C8" w:rsidRPr="00A64D1B" w:rsidTr="009D4A9E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1747C8" w:rsidRPr="00A64D1B" w:rsidRDefault="001747C8" w:rsidP="009E2873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4703" w:type="dxa"/>
          </w:tcPr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Высококвалифицированный состав работников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Наличие постоянных клиентов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Собственное производство</w:t>
            </w:r>
          </w:p>
          <w:p w:rsidR="001747C8" w:rsidRPr="00785760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Быстрая доставка</w:t>
            </w:r>
          </w:p>
          <w:p w:rsidR="00785760" w:rsidRPr="00785760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Высокая конкурентоспособность, в том числе связанная с слабостью региональных конкурентов</w:t>
            </w:r>
          </w:p>
          <w:p w:rsidR="00785760" w:rsidRPr="00A64D1B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Позитивная репутация компании в регионе</w:t>
            </w:r>
          </w:p>
        </w:tc>
        <w:tc>
          <w:tcPr>
            <w:tcW w:w="4098" w:type="dxa"/>
          </w:tcPr>
          <w:p w:rsidR="001747C8" w:rsidRPr="00785760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политики</w:t>
            </w: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продвижения</w:t>
            </w:r>
          </w:p>
          <w:p w:rsidR="00785760" w:rsidRPr="00785760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условий для хранения скоропортящихся продуктов</w:t>
            </w:r>
          </w:p>
          <w:p w:rsidR="00785760" w:rsidRPr="00A64D1B" w:rsidRDefault="00785760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Невысокая прибыльность производства при относительно высоких затратах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Отсутствие сайта-визитки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0"/>
              </w:numPr>
              <w:spacing w:after="0" w:line="276" w:lineRule="auto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Слабо развитый анализ потребителей </w:t>
            </w:r>
          </w:p>
          <w:p w:rsidR="00A80B9D" w:rsidRPr="00A80B9D" w:rsidRDefault="00A80B9D" w:rsidP="009E287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47C8" w:rsidRPr="00A64D1B" w:rsidTr="009D4A9E">
        <w:trPr>
          <w:cantSplit/>
          <w:trHeight w:val="274"/>
        </w:trPr>
        <w:tc>
          <w:tcPr>
            <w:tcW w:w="544" w:type="dxa"/>
            <w:vMerge w:val="restart"/>
            <w:textDirection w:val="btLr"/>
          </w:tcPr>
          <w:p w:rsidR="001747C8" w:rsidRPr="00A64D1B" w:rsidRDefault="001747C8" w:rsidP="009E2873">
            <w:pPr>
              <w:spacing w:line="276" w:lineRule="auto"/>
              <w:ind w:left="113" w:right="113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Внешние</w:t>
            </w:r>
          </w:p>
        </w:tc>
        <w:tc>
          <w:tcPr>
            <w:tcW w:w="4703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Возможности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Угрозы</w:t>
            </w:r>
          </w:p>
        </w:tc>
      </w:tr>
      <w:tr w:rsidR="001747C8" w:rsidRPr="00A64D1B" w:rsidTr="009D4A9E">
        <w:trPr>
          <w:cantSplit/>
          <w:trHeight w:val="1134"/>
        </w:trPr>
        <w:tc>
          <w:tcPr>
            <w:tcW w:w="544" w:type="dxa"/>
            <w:vMerge/>
            <w:textDirection w:val="btLr"/>
          </w:tcPr>
          <w:p w:rsidR="001747C8" w:rsidRPr="00A64D1B" w:rsidRDefault="001747C8" w:rsidP="009E2873">
            <w:pPr>
              <w:pStyle w:val="a4"/>
              <w:spacing w:line="276" w:lineRule="auto"/>
              <w:ind w:right="113"/>
              <w:contextualSpacing w:val="0"/>
              <w:rPr>
                <w:rFonts w:ascii="Times New Roman" w:hAnsi="Times New Roman" w:cs="Times New Roman"/>
                <w:sz w:val="40"/>
                <w:szCs w:val="40"/>
                <w:shd w:val="clear" w:color="auto" w:fill="FFFFFF"/>
              </w:rPr>
            </w:pPr>
          </w:p>
        </w:tc>
        <w:tc>
          <w:tcPr>
            <w:tcW w:w="4703" w:type="dxa"/>
          </w:tcPr>
          <w:p w:rsidR="001747C8" w:rsidRPr="00A64D1B" w:rsidRDefault="00785760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Закупка нового оборудования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Выход за пределы регионального рынка, охват более масштабной целевой аудитории</w:t>
            </w:r>
          </w:p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Расширение диапазона возможных товаров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Увеличение числа рабочих мест</w:t>
            </w:r>
          </w:p>
        </w:tc>
        <w:tc>
          <w:tcPr>
            <w:tcW w:w="4098" w:type="dxa"/>
          </w:tcPr>
          <w:p w:rsidR="001747C8" w:rsidRPr="00A64D1B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Появление новых конкурентов на рынках с </w:t>
            </w:r>
            <w:r w:rsidR="0078576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более </w:t>
            </w: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низкой стоимостью товаров</w:t>
            </w:r>
          </w:p>
          <w:p w:rsidR="001747C8" w:rsidRPr="001747C8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A64D1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Ослабление роста рынка</w:t>
            </w:r>
          </w:p>
          <w:p w:rsidR="001747C8" w:rsidRPr="001747C8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Давление западных конкурентов</w:t>
            </w:r>
          </w:p>
          <w:p w:rsidR="001747C8" w:rsidRPr="00A80B9D" w:rsidRDefault="001747C8" w:rsidP="009E2873">
            <w:pPr>
              <w:pStyle w:val="a4"/>
              <w:numPr>
                <w:ilvl w:val="0"/>
                <w:numId w:val="11"/>
              </w:numPr>
              <w:spacing w:after="0" w:line="276" w:lineRule="auto"/>
              <w:ind w:firstLin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Большая текучесть кадров</w:t>
            </w:r>
          </w:p>
          <w:p w:rsidR="00A80B9D" w:rsidRPr="00A80B9D" w:rsidRDefault="00A80B9D" w:rsidP="009E287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747C8" w:rsidRDefault="001747C8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Таким образом, сопоставив сильные и слабые стороны компании, мы можем сделать вывод об эффективности работы компании.</w:t>
      </w: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Наибольшую угрозу представляет появление на рынке новых конкурентов с более низкой стоимостью товаров. Однако, в противовес этому можно поставить то, что низкая цена конкурентов будет означать, что </w:t>
      </w:r>
      <w:r>
        <w:rPr>
          <w:rFonts w:ascii="Times New Roman" w:hAnsi="Times New Roman" w:cs="Times New Roman"/>
          <w:sz w:val="28"/>
          <w:szCs w:val="28"/>
        </w:rPr>
        <w:t>их товар уступает в качестве</w:t>
      </w:r>
      <w:r w:rsidRPr="00A64D1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80B9D" w:rsidRPr="00A64D1B" w:rsidRDefault="00A80B9D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 слабых сторонах было выделено </w:t>
      </w:r>
      <w:r>
        <w:rPr>
          <w:rFonts w:ascii="Times New Roman" w:hAnsi="Times New Roman" w:cs="Times New Roman"/>
          <w:sz w:val="28"/>
          <w:szCs w:val="28"/>
        </w:rPr>
        <w:t>отсутствие</w:t>
      </w:r>
      <w:r w:rsidRPr="00A64D1B">
        <w:rPr>
          <w:rFonts w:ascii="Times New Roman" w:hAnsi="Times New Roman" w:cs="Times New Roman"/>
          <w:sz w:val="28"/>
          <w:szCs w:val="28"/>
        </w:rPr>
        <w:t xml:space="preserve"> сайта. На данный момент эта проблема еще имеет место, но уже ведутся работы по созданию электронного ресурса. Для этого планируется нанять ответственных сотрудников и обратиться к группе разработчиков. </w:t>
      </w:r>
    </w:p>
    <w:p w:rsidR="00A80B9D" w:rsidRPr="001747C8" w:rsidRDefault="00A80B9D" w:rsidP="009E2873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 xml:space="preserve">Возможности, которыми обладает компания, могут существенно увеличить прибыль в будущие годы. Реализация этих возможностей тесно связана с правильными управленческими решениями и </w:t>
      </w:r>
      <w:proofErr w:type="gramStart"/>
      <w:r w:rsidRPr="00A64D1B">
        <w:rPr>
          <w:rFonts w:ascii="Times New Roman" w:hAnsi="Times New Roman" w:cs="Times New Roman"/>
          <w:sz w:val="28"/>
          <w:szCs w:val="28"/>
        </w:rPr>
        <w:t>внедрением новых технологий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покупкой оборудования</w:t>
      </w:r>
      <w:r w:rsidRPr="00A64D1B">
        <w:rPr>
          <w:rFonts w:ascii="Times New Roman" w:hAnsi="Times New Roman" w:cs="Times New Roman"/>
          <w:sz w:val="28"/>
          <w:szCs w:val="28"/>
        </w:rPr>
        <w:t>.</w:t>
      </w:r>
    </w:p>
    <w:p w:rsidR="00987D49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Миссия и дерево целей</w:t>
      </w:r>
    </w:p>
    <w:p w:rsidR="00A80B9D" w:rsidRDefault="00D3323E" w:rsidP="009E2873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Миссия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стать лучшей компанией по производству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экологичной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молочной продукции за счет безупречного качества товара и эффективной логистики, которая позволит обеспечить своей продукцией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экомагазины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Беларуси.</w:t>
      </w:r>
    </w:p>
    <w:p w:rsidR="008114E3" w:rsidRP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8114E3">
        <w:rPr>
          <w:rFonts w:eastAsiaTheme="minorHAnsi"/>
          <w:sz w:val="28"/>
          <w:szCs w:val="28"/>
          <w:lang w:eastAsia="en-US"/>
        </w:rPr>
        <w:t xml:space="preserve">Стратегия </w:t>
      </w:r>
      <w:r>
        <w:rPr>
          <w:rFonts w:eastAsiaTheme="minorHAnsi"/>
          <w:sz w:val="28"/>
          <w:szCs w:val="28"/>
          <w:lang w:eastAsia="en-US"/>
        </w:rPr>
        <w:t xml:space="preserve">компании </w:t>
      </w:r>
      <w:r w:rsidRPr="008114E3">
        <w:rPr>
          <w:rFonts w:eastAsiaTheme="minorHAnsi"/>
          <w:sz w:val="28"/>
          <w:szCs w:val="28"/>
          <w:lang w:eastAsia="en-US"/>
        </w:rPr>
        <w:t xml:space="preserve">нацелена на долгосрочный рост бизнеса, развитие инновационных технологий в производстве, </w:t>
      </w:r>
      <w:r>
        <w:rPr>
          <w:rFonts w:eastAsiaTheme="minorHAnsi"/>
          <w:sz w:val="28"/>
          <w:szCs w:val="28"/>
          <w:lang w:eastAsia="en-US"/>
        </w:rPr>
        <w:t xml:space="preserve">приобретение, </w:t>
      </w:r>
      <w:r w:rsidRPr="008114E3">
        <w:rPr>
          <w:rFonts w:eastAsiaTheme="minorHAnsi"/>
          <w:sz w:val="28"/>
          <w:szCs w:val="28"/>
          <w:lang w:eastAsia="en-US"/>
        </w:rPr>
        <w:t>расширение и укрепление партнерской сети, удовлетворение самых высоких требований потребителей к молочной продукции.</w:t>
      </w:r>
    </w:p>
    <w:p w:rsidR="008114E3" w:rsidRP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8114E3">
        <w:rPr>
          <w:rFonts w:eastAsiaTheme="minorHAnsi"/>
          <w:sz w:val="28"/>
          <w:szCs w:val="28"/>
          <w:lang w:eastAsia="en-US"/>
        </w:rPr>
        <w:t>Для достижения</w:t>
      </w:r>
      <w:r>
        <w:rPr>
          <w:rFonts w:eastAsiaTheme="minorHAnsi"/>
          <w:sz w:val="28"/>
          <w:szCs w:val="28"/>
          <w:lang w:eastAsia="en-US"/>
        </w:rPr>
        <w:t xml:space="preserve"> этой цели необходимы</w:t>
      </w:r>
      <w:r w:rsidRPr="008114E3">
        <w:rPr>
          <w:rFonts w:eastAsiaTheme="minorHAnsi"/>
          <w:sz w:val="28"/>
          <w:szCs w:val="28"/>
          <w:lang w:eastAsia="en-US"/>
        </w:rPr>
        <w:t xml:space="preserve"> дисциплинированные люди, дисциплинированное мышление и дисциплинированные действия. Все подразделения </w:t>
      </w:r>
      <w:r>
        <w:rPr>
          <w:rFonts w:eastAsiaTheme="minorHAnsi"/>
          <w:sz w:val="28"/>
          <w:szCs w:val="28"/>
          <w:lang w:eastAsia="en-US"/>
        </w:rPr>
        <w:t>производства</w:t>
      </w:r>
      <w:r w:rsidRPr="008114E3">
        <w:rPr>
          <w:rFonts w:eastAsiaTheme="minorHAnsi"/>
          <w:sz w:val="28"/>
          <w:szCs w:val="28"/>
          <w:lang w:eastAsia="en-US"/>
        </w:rPr>
        <w:t xml:space="preserve"> разговаривают на одном языке и живут по </w:t>
      </w:r>
      <w:r w:rsidRPr="008114E3">
        <w:rPr>
          <w:rFonts w:eastAsiaTheme="minorHAnsi"/>
          <w:sz w:val="28"/>
          <w:szCs w:val="28"/>
          <w:lang w:eastAsia="en-US"/>
        </w:rPr>
        <w:lastRenderedPageBreak/>
        <w:t>единым корпоративным законам. Все должно быть просто, понятно и последовательно.</w:t>
      </w:r>
    </w:p>
    <w:p w:rsidR="008114E3" w:rsidRDefault="008114E3" w:rsidP="009E2873">
      <w:pPr>
        <w:pStyle w:val="a9"/>
        <w:shd w:val="clear" w:color="auto" w:fill="FFFFFF"/>
        <w:spacing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«</w:t>
      </w:r>
      <w:proofErr w:type="spellStart"/>
      <w:r>
        <w:rPr>
          <w:rFonts w:eastAsiaTheme="minorHAnsi"/>
          <w:sz w:val="28"/>
          <w:szCs w:val="28"/>
          <w:lang w:eastAsia="en-US"/>
        </w:rPr>
        <w:t>Малочны</w:t>
      </w:r>
      <w:proofErr w:type="spellEnd"/>
      <w:r>
        <w:rPr>
          <w:rFonts w:eastAsiaTheme="minorHAnsi"/>
          <w:sz w:val="28"/>
          <w:szCs w:val="28"/>
          <w:lang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eastAsia="en-US"/>
        </w:rPr>
        <w:t>маёнтак</w:t>
      </w:r>
      <w:proofErr w:type="spellEnd"/>
      <w:r>
        <w:rPr>
          <w:rFonts w:eastAsiaTheme="minorHAnsi"/>
          <w:sz w:val="28"/>
          <w:szCs w:val="28"/>
          <w:lang w:eastAsia="en-US"/>
        </w:rPr>
        <w:t>»</w:t>
      </w:r>
      <w:r w:rsidRPr="008114E3">
        <w:rPr>
          <w:rFonts w:eastAsiaTheme="minorHAnsi"/>
          <w:sz w:val="28"/>
          <w:szCs w:val="28"/>
          <w:lang w:eastAsia="en-US"/>
        </w:rPr>
        <w:t xml:space="preserve"> ставит себе задачу научиться лучше и быстрее всех в отрасли внедрять новые инновационные технологии, которые смогут повысить эффективность бизнеса.</w:t>
      </w:r>
    </w:p>
    <w:p w:rsidR="008114E3" w:rsidRPr="00A64D1B" w:rsidRDefault="008114E3" w:rsidP="009E2873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Ключевые цели компании изображены на рисунке 1.</w:t>
      </w:r>
    </w:p>
    <w:p w:rsidR="008114E3" w:rsidRPr="00A64D1B" w:rsidRDefault="008114E3" w:rsidP="009E2873">
      <w:pPr>
        <w:spacing w:line="276" w:lineRule="auto"/>
        <w:ind w:hanging="142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E6AC6" wp14:editId="696309A4">
            <wp:extent cx="6038850" cy="5029200"/>
            <wp:effectExtent l="0" t="0" r="57150" b="1905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114E3" w:rsidRPr="00A64D1B" w:rsidRDefault="008114E3" w:rsidP="009E2873">
      <w:pPr>
        <w:spacing w:line="276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Рисунок 1. Дерево целей компании</w:t>
      </w:r>
    </w:p>
    <w:p w:rsidR="00901726" w:rsidRDefault="00987D49" w:rsidP="009E2873">
      <w:pPr>
        <w:pStyle w:val="a4"/>
        <w:numPr>
          <w:ilvl w:val="1"/>
          <w:numId w:val="6"/>
        </w:numPr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612B98">
        <w:rPr>
          <w:rFonts w:ascii="Times New Roman" w:hAnsi="Times New Roman" w:cs="Times New Roman"/>
          <w:sz w:val="28"/>
          <w:szCs w:val="28"/>
        </w:rPr>
        <w:t>Организационная структура управления компанией</w:t>
      </w:r>
    </w:p>
    <w:p w:rsidR="00B716B0" w:rsidRDefault="00B716B0" w:rsidP="009E2873">
      <w:pPr>
        <w:pStyle w:val="a9"/>
        <w:spacing w:before="150" w:beforeAutospacing="0"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b/>
          <w:sz w:val="28"/>
          <w:szCs w:val="28"/>
          <w:lang w:eastAsia="en-US"/>
        </w:rPr>
        <w:t>Генеральный директор</w:t>
      </w:r>
      <w:r w:rsidRPr="00B716B0">
        <w:rPr>
          <w:rFonts w:eastAsiaTheme="minorHAnsi"/>
          <w:sz w:val="28"/>
          <w:szCs w:val="28"/>
          <w:lang w:eastAsia="en-US"/>
        </w:rPr>
        <w:t> — это глава любой коммерческой организации, будь то акционерное общество или производственное предприятие. Функции генерального директора заключаются в общем руководстве производственно-хозяйственной деятельностью компании. Именно он несет полную ответственность за все принятые решения, за результаты деятельности предприятия и сохранность его имущества.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B716B0">
        <w:rPr>
          <w:rFonts w:eastAsiaTheme="minorHAnsi"/>
          <w:sz w:val="28"/>
          <w:szCs w:val="28"/>
          <w:lang w:eastAsia="en-US"/>
        </w:rPr>
        <w:lastRenderedPageBreak/>
        <w:t>Профессия генерального директора очень ответственна и совмещает в себе множество обязанностей, поэтому руководитель, чтобы справиться с нагрузкой, делегирует свои полномочия подчиненным. А именно — на любом предприятии и в каждой компании обязательно существует заместитель генерального директора, организующий работу персонала и в случае каких-либо непредвиденных обстоятельств исполняющий обязанности директора. Кроме того, существуют такие должности, как финансовый директор (глава финансовой службы компании), коммерческий директор (руководитель служб продаж, маркетинговых отделов и отделов логистики в компании) и исполнительный директор (руководитель, на котором лежит административный и финансовый контроль, работа с субподрядчиками и поставщиками, организация документооборота в компании).</w:t>
      </w:r>
    </w:p>
    <w:p w:rsidR="00B716B0" w:rsidRPr="00B716B0" w:rsidRDefault="00B716B0" w:rsidP="009E2873">
      <w:pPr>
        <w:pStyle w:val="a9"/>
        <w:spacing w:before="204" w:beforeAutospacing="0" w:after="204" w:afterAutospacing="0" w:line="276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B716B0">
        <w:rPr>
          <w:rFonts w:eastAsiaTheme="minorHAnsi"/>
          <w:sz w:val="28"/>
          <w:szCs w:val="28"/>
          <w:lang w:eastAsia="en-US"/>
        </w:rPr>
        <w:t xml:space="preserve">Основная обязанность </w:t>
      </w:r>
      <w:r w:rsidRPr="009D0B1D">
        <w:rPr>
          <w:rFonts w:eastAsiaTheme="minorHAnsi"/>
          <w:b/>
          <w:sz w:val="28"/>
          <w:szCs w:val="28"/>
          <w:lang w:eastAsia="en-US"/>
        </w:rPr>
        <w:t>отдела маркетинга</w:t>
      </w:r>
      <w:r w:rsidRPr="00B716B0">
        <w:rPr>
          <w:rFonts w:eastAsiaTheme="minorHAnsi"/>
          <w:sz w:val="28"/>
          <w:szCs w:val="28"/>
          <w:lang w:eastAsia="en-US"/>
        </w:rPr>
        <w:t xml:space="preserve"> состоит в управлении воспринимаемой ценностью продукта компании. Воспринимаемая ценность товара напрямую влияет на возможность получать высокую норму прибыли с продажи товара, является самым простым работающим индикатором для оценки эффективности отдела маркетинга.</w:t>
      </w:r>
    </w:p>
    <w:p w:rsidR="00B716B0" w:rsidRPr="00B716B0" w:rsidRDefault="00B716B0" w:rsidP="009E2873">
      <w:pPr>
        <w:pStyle w:val="a9"/>
        <w:spacing w:before="204" w:beforeAutospacing="0" w:after="204" w:afterAutospacing="0" w:line="276" w:lineRule="auto"/>
        <w:ind w:firstLine="708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B716B0">
        <w:rPr>
          <w:rFonts w:eastAsiaTheme="minorHAnsi"/>
          <w:sz w:val="28"/>
          <w:szCs w:val="28"/>
          <w:lang w:eastAsia="en-US"/>
        </w:rPr>
        <w:t>Важно понимать, что маркетинг напрямую влияет на прибыль компании, а значит должен занимать ключевую роль в структуре компании, быть частью топ-менеджмента и иметь достаточно ресурсов (в том числе управленческих) для управления ценностью товара.</w:t>
      </w:r>
    </w:p>
    <w:p w:rsidR="00B716B0" w:rsidRPr="00B716B0" w:rsidRDefault="00B716B0" w:rsidP="009E2873">
      <w:pPr>
        <w:pStyle w:val="2"/>
        <w:spacing w:before="360" w:beforeAutospacing="0" w:after="150" w:afterAutospacing="0" w:line="276" w:lineRule="auto"/>
        <w:ind w:firstLine="708"/>
        <w:jc w:val="both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B716B0">
        <w:rPr>
          <w:rFonts w:eastAsiaTheme="minorHAnsi"/>
          <w:b w:val="0"/>
          <w:bCs w:val="0"/>
          <w:sz w:val="28"/>
          <w:szCs w:val="28"/>
          <w:lang w:eastAsia="en-US"/>
        </w:rPr>
        <w:t>Основные функции и задачи службы маркетинга на предприятии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Изучение рынка и рыночных тенденций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Изучение поведения потребителей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Выбор целевого рынка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Разработка конкурентного преимущества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Утверждение стратегии развития товара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Тактическое управление товаром компании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Управление отношениями с клиентами</w:t>
      </w:r>
    </w:p>
    <w:p w:rsidR="00B716B0" w:rsidRPr="00B716B0" w:rsidRDefault="00B716B0" w:rsidP="009E2873">
      <w:pPr>
        <w:numPr>
          <w:ilvl w:val="0"/>
          <w:numId w:val="12"/>
        </w:numPr>
        <w:spacing w:after="0" w:line="276" w:lineRule="auto"/>
        <w:ind w:left="345" w:firstLine="0"/>
        <w:jc w:val="both"/>
        <w:textAlignment w:val="baseline"/>
        <w:rPr>
          <w:rFonts w:ascii="Times New Roman" w:hAnsi="Times New Roman" w:cs="Times New Roman"/>
          <w:sz w:val="28"/>
          <w:szCs w:val="28"/>
        </w:rPr>
      </w:pPr>
      <w:r w:rsidRPr="00B716B0">
        <w:rPr>
          <w:rFonts w:ascii="Times New Roman" w:hAnsi="Times New Roman" w:cs="Times New Roman"/>
          <w:sz w:val="28"/>
          <w:szCs w:val="28"/>
        </w:rPr>
        <w:t>Контроль и анализ результатов работ</w:t>
      </w:r>
    </w:p>
    <w:p w:rsidR="009D0B1D" w:rsidRPr="009D0B1D" w:rsidRDefault="009D0B1D" w:rsidP="009E2873">
      <w:pPr>
        <w:pStyle w:val="a9"/>
        <w:shd w:val="clear" w:color="auto" w:fill="FFFFFF"/>
        <w:spacing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b/>
          <w:sz w:val="28"/>
          <w:szCs w:val="28"/>
          <w:lang w:eastAsia="en-US"/>
        </w:rPr>
        <w:t>Бухгалтерия</w:t>
      </w:r>
      <w:r w:rsidRPr="009D0B1D">
        <w:rPr>
          <w:rFonts w:eastAsiaTheme="minorHAnsi"/>
          <w:sz w:val="28"/>
          <w:szCs w:val="28"/>
          <w:lang w:eastAsia="en-US"/>
        </w:rPr>
        <w:t> —  это штатно - структурное подразделение организации, предназначенное для сбора данных об имуществе и обязательствах предприятия.</w:t>
      </w:r>
    </w:p>
    <w:p w:rsidR="009D0B1D" w:rsidRPr="009D0B1D" w:rsidRDefault="009D0B1D" w:rsidP="009E2873">
      <w:pPr>
        <w:pStyle w:val="2"/>
        <w:shd w:val="clear" w:color="auto" w:fill="FFFFFF"/>
        <w:spacing w:before="450" w:beforeAutospacing="0" w:after="300" w:afterAutospacing="0" w:line="276" w:lineRule="auto"/>
        <w:ind w:firstLine="675"/>
        <w:jc w:val="both"/>
        <w:textAlignment w:val="baseline"/>
        <w:rPr>
          <w:rFonts w:eastAsiaTheme="minorHAnsi"/>
          <w:b w:val="0"/>
          <w:bCs w:val="0"/>
          <w:sz w:val="28"/>
          <w:szCs w:val="28"/>
          <w:lang w:eastAsia="en-US"/>
        </w:rPr>
      </w:pPr>
      <w:r w:rsidRPr="009D0B1D">
        <w:rPr>
          <w:rFonts w:eastAsiaTheme="minorHAnsi"/>
          <w:b w:val="0"/>
          <w:bCs w:val="0"/>
          <w:sz w:val="28"/>
          <w:szCs w:val="28"/>
          <w:lang w:eastAsia="en-US"/>
        </w:rPr>
        <w:lastRenderedPageBreak/>
        <w:t>Основные задачи, стоящие перед бухгалтерской службой организации</w:t>
      </w:r>
      <w:r>
        <w:rPr>
          <w:rFonts w:eastAsiaTheme="minorHAnsi"/>
          <w:b w:val="0"/>
          <w:bCs w:val="0"/>
          <w:sz w:val="28"/>
          <w:szCs w:val="28"/>
          <w:lang w:eastAsia="en-US"/>
        </w:rPr>
        <w:t>: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формирование полной и достоверной информации о деятельности организации и ее имущественном положении, необходимой внутренним пользователям бухгалтерской отчетности — руководителям, учредителям и собственникам имущества организации, а также внешним — инвесторам, кредиторам и другим пользователям бухгалтерской отчетности;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обеспечение информацией, необходимой внутренним и внешним пользователям бухгалтерской отчетности для контроля за</w:t>
      </w:r>
      <w:r>
        <w:rPr>
          <w:rFonts w:eastAsiaTheme="minorHAnsi"/>
          <w:sz w:val="28"/>
          <w:szCs w:val="28"/>
          <w:lang w:eastAsia="en-US"/>
        </w:rPr>
        <w:t xml:space="preserve"> соблюдением законодательства</w:t>
      </w:r>
      <w:r w:rsidRPr="009D0B1D">
        <w:rPr>
          <w:rFonts w:eastAsiaTheme="minorHAnsi"/>
          <w:sz w:val="28"/>
          <w:szCs w:val="28"/>
          <w:lang w:eastAsia="en-US"/>
        </w:rPr>
        <w:t xml:space="preserve"> при осуществлении организацией хозяйственных операций и их целесообразностью, наличием и движением имущества и обязательств, использованием материальных, трудовых и финансовых ресурсов в соответствии с утвержденными нормами, нормативами и сметами;</w:t>
      </w:r>
    </w:p>
    <w:p w:rsidR="009D0B1D" w:rsidRPr="009D0B1D" w:rsidRDefault="009D0B1D" w:rsidP="009E2873">
      <w:pPr>
        <w:pStyle w:val="a9"/>
        <w:numPr>
          <w:ilvl w:val="0"/>
          <w:numId w:val="13"/>
        </w:numPr>
        <w:shd w:val="clear" w:color="auto" w:fill="FFFFFF"/>
        <w:spacing w:after="300" w:afterAutospacing="0" w:line="276" w:lineRule="auto"/>
        <w:ind w:left="675"/>
        <w:jc w:val="both"/>
        <w:textAlignment w:val="baseline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предотвращение отрицательных результатов хозяйственной деятельности организации и выявление внутрихозяйственных резервов обеспечения ее финансовой устойчивости.</w:t>
      </w:r>
    </w:p>
    <w:p w:rsidR="009D0B1D" w:rsidRPr="009D0B1D" w:rsidRDefault="009D0B1D" w:rsidP="009E2873">
      <w:pPr>
        <w:pStyle w:val="a9"/>
        <w:spacing w:before="150" w:beforeAutospacing="0" w:after="30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/>
          <w:sz w:val="28"/>
          <w:szCs w:val="28"/>
          <w:lang w:eastAsia="en-US"/>
        </w:rPr>
        <w:t>Контроль качества</w:t>
      </w:r>
      <w:r w:rsidRPr="009D0B1D">
        <w:rPr>
          <w:rFonts w:eastAsiaTheme="minorHAnsi"/>
          <w:sz w:val="28"/>
          <w:szCs w:val="28"/>
          <w:lang w:eastAsia="en-US"/>
        </w:rPr>
        <w:t xml:space="preserve"> – важная функция в управлении качеством на предприятии.</w:t>
      </w:r>
      <w:r w:rsidR="009E2873">
        <w:rPr>
          <w:rFonts w:eastAsiaTheme="minorHAnsi"/>
          <w:sz w:val="28"/>
          <w:szCs w:val="28"/>
          <w:lang w:eastAsia="en-US"/>
        </w:rPr>
        <w:t xml:space="preserve"> </w:t>
      </w:r>
      <w:r w:rsidRPr="009D0B1D">
        <w:rPr>
          <w:rFonts w:eastAsiaTheme="minorHAnsi"/>
          <w:sz w:val="28"/>
          <w:szCs w:val="28"/>
          <w:lang w:eastAsia="en-US"/>
        </w:rPr>
        <w:t>Контроль качества, независимо от применяемых методов, предполагает, прежде всего, отделение соответствующей продукции от бракованной. Конечно, качество продукции за счет отбраковки не повысится, но, как правило, эффективная </w:t>
      </w:r>
      <w:hyperlink r:id="rId13" w:history="1">
        <w:r w:rsidRPr="009D0B1D">
          <w:rPr>
            <w:rFonts w:eastAsiaTheme="minorHAnsi"/>
            <w:sz w:val="28"/>
            <w:szCs w:val="28"/>
            <w:lang w:eastAsia="en-US"/>
          </w:rPr>
          <w:t>система контроля качества</w:t>
        </w:r>
      </w:hyperlink>
      <w:r w:rsidRPr="009D0B1D">
        <w:rPr>
          <w:rFonts w:eastAsiaTheme="minorHAnsi"/>
          <w:sz w:val="28"/>
          <w:szCs w:val="28"/>
          <w:lang w:eastAsia="en-US"/>
        </w:rPr>
        <w:t> в большинстве случаев способствует своевременному предупреждению или снижению сбоев и ошибок в работе с последующим их исправлением с минимальными материальными затратами и потерями. Поэтому в процессе контроля особое внимание уделяется тщательному контролю производственных процессов и предупреждению брака.</w:t>
      </w:r>
    </w:p>
    <w:p w:rsidR="009D0B1D" w:rsidRPr="009E2873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Cs/>
          <w:sz w:val="28"/>
          <w:szCs w:val="28"/>
          <w:lang w:eastAsia="en-US"/>
        </w:rPr>
        <w:t>Как правило, контроль на производстве подтверждает выполнение установленных (заданных) требований к процессам и продукции и включает: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входной контроль закупаемых ресурсов (сырья, упаковочных материалов);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контроль качества в процессе производства;</w:t>
      </w:r>
    </w:p>
    <w:p w:rsidR="009D0B1D" w:rsidRPr="009E2873" w:rsidRDefault="009D0B1D" w:rsidP="009E2873">
      <w:pPr>
        <w:pStyle w:val="a9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контроль качества готовой продукции.</w:t>
      </w:r>
    </w:p>
    <w:p w:rsidR="009D0B1D" w:rsidRPr="009E2873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Cs/>
          <w:sz w:val="28"/>
          <w:szCs w:val="28"/>
          <w:lang w:eastAsia="en-US"/>
        </w:rPr>
        <w:t>Контролю качества подвергаются: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закупаемые сырье, материалы и другие ресурсы;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lastRenderedPageBreak/>
        <w:t>производимые полупродукты и готовая продукция;</w:t>
      </w:r>
    </w:p>
    <w:p w:rsidR="009D0B1D" w:rsidRPr="009D0B1D" w:rsidRDefault="009D0B1D" w:rsidP="009E2873">
      <w:pPr>
        <w:pStyle w:val="a9"/>
        <w:numPr>
          <w:ilvl w:val="0"/>
          <w:numId w:val="15"/>
        </w:numPr>
        <w:shd w:val="clear" w:color="auto" w:fill="FFFFFF"/>
        <w:spacing w:before="0" w:beforeAutospacing="0" w:after="0" w:afterAutospacing="0" w:line="276" w:lineRule="auto"/>
        <w:jc w:val="both"/>
        <w:rPr>
          <w:rFonts w:eastAsiaTheme="minorHAnsi"/>
          <w:sz w:val="28"/>
          <w:szCs w:val="28"/>
          <w:lang w:eastAsia="en-US"/>
        </w:rPr>
      </w:pPr>
      <w:hyperlink r:id="rId14" w:history="1">
        <w:r w:rsidRPr="009D0B1D">
          <w:rPr>
            <w:rFonts w:eastAsiaTheme="minorHAnsi"/>
            <w:sz w:val="28"/>
            <w:szCs w:val="28"/>
            <w:lang w:eastAsia="en-US"/>
          </w:rPr>
          <w:t>технологические процессы</w:t>
        </w:r>
      </w:hyperlink>
      <w:r w:rsidRPr="009D0B1D">
        <w:rPr>
          <w:rFonts w:eastAsiaTheme="minorHAnsi"/>
          <w:sz w:val="28"/>
          <w:szCs w:val="28"/>
          <w:lang w:eastAsia="en-US"/>
        </w:rPr>
        <w:t>, оборудование, оснастка и т.д.</w:t>
      </w:r>
    </w:p>
    <w:p w:rsidR="009D0B1D" w:rsidRPr="009D0B1D" w:rsidRDefault="009D0B1D" w:rsidP="009E2873">
      <w:pPr>
        <w:pStyle w:val="a9"/>
        <w:shd w:val="clear" w:color="auto" w:fill="FFFFFF"/>
        <w:spacing w:before="0" w:beforeAutospacing="0" w:after="0" w:afterAutospacing="0" w:line="276" w:lineRule="auto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9D0B1D">
        <w:rPr>
          <w:rFonts w:eastAsiaTheme="minorHAnsi"/>
          <w:sz w:val="28"/>
          <w:szCs w:val="28"/>
          <w:lang w:eastAsia="en-US"/>
        </w:rPr>
        <w:t>Операции контроля качества сопутствуют процессам производства, транспортировки, хранения и отгрузки продукции потребителям и представляют собой мероприятия по обеспечению стабильного уровня качества продукции, что позволяет отследить конкретные результаты деятельности на определенных этапах и оценить их соответствия установленным требованиям.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b/>
          <w:sz w:val="28"/>
          <w:szCs w:val="28"/>
          <w:lang w:eastAsia="en-US"/>
        </w:rPr>
        <w:t>Отдел кадров</w:t>
      </w:r>
      <w:r>
        <w:rPr>
          <w:rFonts w:eastAsiaTheme="minorHAnsi"/>
          <w:sz w:val="28"/>
          <w:szCs w:val="28"/>
          <w:lang w:eastAsia="en-US"/>
        </w:rPr>
        <w:t> —</w:t>
      </w:r>
      <w:r w:rsidRPr="009E2873">
        <w:rPr>
          <w:rFonts w:eastAsiaTheme="minorHAnsi"/>
          <w:sz w:val="28"/>
          <w:szCs w:val="28"/>
          <w:lang w:eastAsia="en-US"/>
        </w:rPr>
        <w:t xml:space="preserve"> это структура в организации, которая занимается управлением персоналом.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Отдел кадров является не только функциональной единицей, это еще и лицом компании, так как именно в отделе кадров любой соискатель начинает знакомиться с организацией.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Цель отдела кадров - это способствование достижению целей предприятия (организации) путем обеспечения предприятия необходимыми кадрами и эффективного использования потенциала работников.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Подбор работников ведется с помощью специально разработанных стратегий: подачи информации о вакансиях в СМИ и службы занятости населения, применения методик отбора, тестирования, процедур адаптации специалистов и последующего повышения квалификации.</w:t>
      </w:r>
    </w:p>
    <w:p w:rsidR="009E2873" w:rsidRPr="009E2873" w:rsidRDefault="009E2873" w:rsidP="009E2873">
      <w:pPr>
        <w:pStyle w:val="a9"/>
        <w:shd w:val="clear" w:color="auto" w:fill="FFFFFF"/>
        <w:spacing w:after="300" w:afterAutospacing="0" w:line="360" w:lineRule="atLeast"/>
        <w:jc w:val="both"/>
        <w:rPr>
          <w:rFonts w:eastAsiaTheme="minorHAnsi"/>
          <w:sz w:val="28"/>
          <w:szCs w:val="28"/>
          <w:lang w:eastAsia="en-US"/>
        </w:rPr>
      </w:pPr>
      <w:r w:rsidRPr="009E2873">
        <w:rPr>
          <w:rFonts w:eastAsiaTheme="minorHAnsi"/>
          <w:sz w:val="28"/>
          <w:szCs w:val="28"/>
          <w:lang w:eastAsia="en-US"/>
        </w:rPr>
        <w:t>Основная задача отдела кадров - правильно учитывать работу сотрудников, определять количество рабочих, выходных и больничных дней для расчета зарплаты, отпусков и подачи сведений в бухгалтерию организации.</w:t>
      </w:r>
    </w:p>
    <w:p w:rsidR="00884450" w:rsidRDefault="00E92328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 w:rsidRPr="00E923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71927" cy="2057400"/>
            <wp:effectExtent l="0" t="0" r="635" b="0"/>
            <wp:docPr id="2" name="Рисунок 2" descr="C:\Users\chris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ris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2" cy="206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B1D" w:rsidRDefault="009E2873" w:rsidP="009E2873">
      <w:pPr>
        <w:spacing w:line="276" w:lineRule="auto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 Организационная структура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:rsidR="009D0B1D" w:rsidRPr="00884450" w:rsidRDefault="009D0B1D" w:rsidP="009E2873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01726" w:rsidRDefault="00901726" w:rsidP="009E2873">
      <w:pPr>
        <w:pStyle w:val="a4"/>
        <w:numPr>
          <w:ilvl w:val="0"/>
          <w:numId w:val="6"/>
        </w:numPr>
        <w:spacing w:line="276" w:lineRule="auto"/>
        <w:ind w:left="0" w:firstLine="709"/>
        <w:contextualSpacing w:val="0"/>
        <w:jc w:val="center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АНАЛИЗ РЫНКА И КОНКУРЕНТОВ</w:t>
      </w:r>
    </w:p>
    <w:p w:rsidR="00AF28D5" w:rsidRPr="00AF28D5" w:rsidRDefault="00AF28D5" w:rsidP="00AF28D5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мире наблюдается растущий потребительский спрос на натуральную фермерскую продукцию. Вслед за Европой все больше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белорусов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начинают приобщаться к здоровому образу жизни. Соответственно, в последние несколько лет рынок натуральных продуктов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Беларуси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также активно растет. При этом наибольший платежеспособный спрос сосредоточен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столице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Минске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и, в меньшей степени,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областных и районных центрах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AF28D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отличие от развитых стран, 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Беларуси</w:t>
      </w:r>
      <w:r w:rsidRPr="00AF28D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понятия «эко», «натуральная», «фермерская», «органическая» продукция только формируются, для покупателей они четко не идентифицированы, ряд поставщиков и продавцов использует их некорректно. Поэтому для простоты эти термины используются в качестве синонимов, обозначающих продукцию, воспринимаемую потребителями как более качественную и полезную с точки зрения технологии ее производства, упаковки и продажи.</w:t>
      </w:r>
    </w:p>
    <w:p w:rsidR="00AF28D5" w:rsidRPr="00AF28D5" w:rsidRDefault="00AF28D5" w:rsidP="00AF28D5">
      <w:pPr>
        <w:pStyle w:val="a4"/>
        <w:spacing w:before="240" w:line="276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конкуренты ЛПХ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ecopit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ecaeja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biomilk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dak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AF28D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Сравнение нашей компании и конкурентов представлено в таблице.</w:t>
      </w:r>
    </w:p>
    <w:p w:rsidR="004361EB" w:rsidRPr="004361EB" w:rsidRDefault="004361EB" w:rsidP="00AF28D5">
      <w:pPr>
        <w:pStyle w:val="a4"/>
        <w:spacing w:before="240" w:line="276" w:lineRule="auto"/>
        <w:ind w:left="555"/>
        <w:jc w:val="both"/>
        <w:rPr>
          <w:rFonts w:ascii="Times New Roman" w:hAnsi="Times New Roman" w:cs="Times New Roman"/>
          <w:sz w:val="28"/>
          <w:szCs w:val="28"/>
        </w:rPr>
      </w:pPr>
      <w:r w:rsidRPr="004361EB">
        <w:rPr>
          <w:rFonts w:ascii="Times New Roman" w:hAnsi="Times New Roman" w:cs="Times New Roman"/>
          <w:sz w:val="28"/>
          <w:szCs w:val="28"/>
        </w:rPr>
        <w:t>Таблица 2. Сравнительная характеристика конкурентов</w:t>
      </w:r>
    </w:p>
    <w:tbl>
      <w:tblPr>
        <w:tblStyle w:val="aa"/>
        <w:tblW w:w="9355" w:type="dxa"/>
        <w:tblInd w:w="-5" w:type="dxa"/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1134"/>
        <w:gridCol w:w="1134"/>
      </w:tblGrid>
      <w:tr w:rsidR="004361EB" w:rsidRPr="00A64D1B" w:rsidTr="00AF28D5">
        <w:trPr>
          <w:cantSplit/>
          <w:trHeight w:val="2035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Критерий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A64D1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Малочны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маёнтак</w:t>
            </w:r>
            <w:proofErr w:type="spellEnd"/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Cmec.by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Ecopit.by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A64D1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Ecaeja.by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9D4A9E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Biomilk.by</w:t>
            </w:r>
          </w:p>
        </w:tc>
        <w:tc>
          <w:tcPr>
            <w:tcW w:w="1134" w:type="dxa"/>
            <w:textDirection w:val="btLr"/>
            <w:vAlign w:val="center"/>
          </w:tcPr>
          <w:p w:rsidR="004361EB" w:rsidRPr="004361EB" w:rsidRDefault="004361EB" w:rsidP="004361EB">
            <w:pPr>
              <w:spacing w:before="240" w:line="276" w:lineRule="auto"/>
              <w:ind w:left="113" w:right="113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Dak.by</w:t>
            </w:r>
          </w:p>
        </w:tc>
      </w:tr>
      <w:tr w:rsidR="001F5BE2" w:rsidRPr="00A64D1B" w:rsidTr="00AF28D5">
        <w:trPr>
          <w:trHeight w:val="737"/>
        </w:trPr>
        <w:tc>
          <w:tcPr>
            <w:tcW w:w="2551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Видимость сайта поисковым системам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1F5BE2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4361E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Приятный дизайн сайта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Простая навигация по сайту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Перегруженность информацией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Обратная связь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заказа товара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4361EB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4D1B">
              <w:rPr>
                <w:rFonts w:ascii="Times New Roman" w:hAnsi="Times New Roman" w:cs="Times New Roman"/>
                <w:sz w:val="28"/>
                <w:szCs w:val="28"/>
              </w:rPr>
              <w:t>Акции, скидки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 из коровьего молока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</w:tr>
      <w:tr w:rsidR="004361EB" w:rsidRPr="00A64D1B" w:rsidTr="00AF28D5">
        <w:trPr>
          <w:trHeight w:val="737"/>
        </w:trPr>
        <w:tc>
          <w:tcPr>
            <w:tcW w:w="2551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Продукты из козьего молока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  <w:vAlign w:val="center"/>
          </w:tcPr>
          <w:p w:rsidR="004361EB" w:rsidRPr="00A64D1B" w:rsidRDefault="001F5BE2" w:rsidP="009D4A9E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  <w:tr w:rsidR="00AF28D5" w:rsidRPr="00A64D1B" w:rsidTr="00AF28D5">
        <w:trPr>
          <w:trHeight w:val="737"/>
        </w:trPr>
        <w:tc>
          <w:tcPr>
            <w:tcW w:w="2551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р/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нед</w:t>
            </w:r>
            <w:proofErr w:type="spellEnd"/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134" w:type="dxa"/>
          </w:tcPr>
          <w:p w:rsidR="00AF28D5" w:rsidRPr="00A64D1B" w:rsidRDefault="00AF28D5" w:rsidP="00421FE6">
            <w:pPr>
              <w:spacing w:before="24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</w:tr>
    </w:tbl>
    <w:p w:rsidR="004361EB" w:rsidRPr="004361EB" w:rsidRDefault="004361EB" w:rsidP="004361EB">
      <w:pPr>
        <w:spacing w:line="276" w:lineRule="auto"/>
        <w:jc w:val="both"/>
        <w:outlineLvl w:val="1"/>
        <w:rPr>
          <w:rFonts w:ascii="Times New Roman" w:hAnsi="Times New Roman" w:cs="Times New Roman"/>
          <w:sz w:val="28"/>
          <w:szCs w:val="28"/>
        </w:rPr>
      </w:pPr>
    </w:p>
    <w:p w:rsidR="00987D49" w:rsidRDefault="00AF28D5" w:rsidP="00AF28D5">
      <w:pPr>
        <w:pStyle w:val="a4"/>
        <w:spacing w:line="276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 конкурентов выявил следующие недостатки нашей компании по сравнению с главным конкурентом —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AF28D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F28D5" w:rsidRDefault="00EA6F46" w:rsidP="00AF28D5">
      <w:pPr>
        <w:pStyle w:val="a4"/>
        <w:numPr>
          <w:ilvl w:val="0"/>
          <w:numId w:val="1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Невидимость сайта поисковыми системами;</w:t>
      </w:r>
    </w:p>
    <w:p w:rsidR="00EA6F46" w:rsidRDefault="00EA6F46" w:rsidP="00EA6F46">
      <w:pPr>
        <w:pStyle w:val="a4"/>
        <w:numPr>
          <w:ilvl w:val="0"/>
          <w:numId w:val="16"/>
        </w:numPr>
        <w:spacing w:line="276" w:lineRule="auto"/>
        <w:contextualSpacing w:val="0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Менее разнообразный ассортимент продукции.</w:t>
      </w:r>
    </w:p>
    <w:p w:rsidR="00EA6F46" w:rsidRDefault="00EA6F46" w:rsidP="00EA6F46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Очевидно, что при исправлении данных недостатков компания «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Малочны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маёнтак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станет лидером среди данных компаний. Проблемы с работой над ошибками не будет, так как эти вопросы уже находятся в работе. Приложены все усилия для сокращения конкурентного преимущества компании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cmec</w:t>
      </w:r>
      <w:proofErr w:type="spellEnd"/>
      <w:r w:rsidRPr="00EA6F4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by</w:t>
      </w:r>
      <w:r w:rsidRPr="00EA6F46">
        <w:rPr>
          <w:rFonts w:ascii="Times New Roman" w:hAnsi="Times New Roman" w:cs="Times New Roman"/>
          <w:sz w:val="28"/>
          <w:szCs w:val="28"/>
        </w:rPr>
        <w:t>.</w:t>
      </w:r>
    </w:p>
    <w:p w:rsidR="00EA6F46" w:rsidRDefault="00EA6F4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A6F46" w:rsidRPr="00A64D1B" w:rsidRDefault="00EA6F46" w:rsidP="00EA6F46">
      <w:pPr>
        <w:pStyle w:val="a4"/>
        <w:numPr>
          <w:ilvl w:val="0"/>
          <w:numId w:val="6"/>
        </w:numPr>
        <w:spacing w:before="24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lastRenderedPageBreak/>
        <w:t>ОБОСНОВАНИЕ НЕОБХОДИМОСТИ МОДЕРНИЗАЦИИ СУЩЕСТВУЮЩЕГО ИНФОРМАЦИОННОГО РЕСУРСА-ВИЗИТКИ ДЛЯ ОРГАНИЗАЦИИ</w:t>
      </w:r>
    </w:p>
    <w:p w:rsidR="00EA6F46" w:rsidRPr="00A64D1B" w:rsidRDefault="00EA6F46" w:rsidP="00EA6F46">
      <w:pPr>
        <w:pStyle w:val="a4"/>
        <w:numPr>
          <w:ilvl w:val="1"/>
          <w:numId w:val="6"/>
        </w:numPr>
        <w:tabs>
          <w:tab w:val="left" w:pos="0"/>
        </w:tabs>
        <w:spacing w:before="240" w:line="276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4D1B">
        <w:rPr>
          <w:rFonts w:ascii="Times New Roman" w:hAnsi="Times New Roman" w:cs="Times New Roman"/>
          <w:sz w:val="28"/>
          <w:szCs w:val="28"/>
        </w:rPr>
        <w:t>Основные бизнес-процессы интернет-магазина</w:t>
      </w:r>
    </w:p>
    <w:p w:rsidR="00EA6F46" w:rsidRPr="00EA6F46" w:rsidRDefault="00EA6F46" w:rsidP="00EA6F46">
      <w:pPr>
        <w:spacing w:line="276" w:lineRule="auto"/>
        <w:ind w:firstLine="708"/>
        <w:jc w:val="both"/>
        <w:outlineLvl w:val="1"/>
        <w:rPr>
          <w:rFonts w:ascii="Times New Roman" w:hAnsi="Times New Roman" w:cs="Times New Roman"/>
          <w:sz w:val="28"/>
          <w:szCs w:val="28"/>
        </w:rPr>
      </w:pPr>
      <w:bookmarkStart w:id="6" w:name="_GoBack"/>
      <w:bookmarkEnd w:id="6"/>
    </w:p>
    <w:sectPr w:rsidR="00EA6F46" w:rsidRPr="00EA6F46" w:rsidSect="00A87C68">
      <w:footerReference w:type="even" r:id="rId16"/>
      <w:footerReference w:type="default" r:id="rId17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63FD" w:rsidRDefault="005063FD" w:rsidP="00D94311">
      <w:pPr>
        <w:spacing w:after="0" w:line="240" w:lineRule="auto"/>
      </w:pPr>
      <w:r>
        <w:separator/>
      </w:r>
    </w:p>
  </w:endnote>
  <w:endnote w:type="continuationSeparator" w:id="0">
    <w:p w:rsidR="005063FD" w:rsidRDefault="005063FD" w:rsidP="00D94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76207293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94311" w:rsidRDefault="00D94311" w:rsidP="00A87C6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D94311" w:rsidRDefault="00D94311" w:rsidP="00D94311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8"/>
      </w:rPr>
      <w:id w:val="-163640725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D94311" w:rsidRDefault="00D94311" w:rsidP="00A87C68">
        <w:pPr>
          <w:pStyle w:val="a6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 w:rsidR="00EA6F46">
          <w:rPr>
            <w:rStyle w:val="a8"/>
            <w:noProof/>
          </w:rPr>
          <w:t>17</w:t>
        </w:r>
        <w:r>
          <w:rPr>
            <w:rStyle w:val="a8"/>
          </w:rPr>
          <w:fldChar w:fldCharType="end"/>
        </w:r>
      </w:p>
    </w:sdtContent>
  </w:sdt>
  <w:p w:rsidR="00D94311" w:rsidRDefault="00D94311" w:rsidP="00D94311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63FD" w:rsidRDefault="005063FD" w:rsidP="00D94311">
      <w:pPr>
        <w:spacing w:after="0" w:line="240" w:lineRule="auto"/>
      </w:pPr>
      <w:r>
        <w:separator/>
      </w:r>
    </w:p>
  </w:footnote>
  <w:footnote w:type="continuationSeparator" w:id="0">
    <w:p w:rsidR="005063FD" w:rsidRDefault="005063FD" w:rsidP="00D94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D7E5A"/>
    <w:multiLevelType w:val="hybridMultilevel"/>
    <w:tmpl w:val="1A242B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9FD4F4B"/>
    <w:multiLevelType w:val="multilevel"/>
    <w:tmpl w:val="6398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B1C6F"/>
    <w:multiLevelType w:val="multilevel"/>
    <w:tmpl w:val="EA34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D72F25"/>
    <w:multiLevelType w:val="multilevel"/>
    <w:tmpl w:val="C2C0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2F30AC"/>
    <w:multiLevelType w:val="hybridMultilevel"/>
    <w:tmpl w:val="CA1C0D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91A492F"/>
    <w:multiLevelType w:val="multilevel"/>
    <w:tmpl w:val="9C9EFA02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F8470F8"/>
    <w:multiLevelType w:val="hybridMultilevel"/>
    <w:tmpl w:val="CF72ED2A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72A5119"/>
    <w:multiLevelType w:val="multilevel"/>
    <w:tmpl w:val="CBB22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D05865"/>
    <w:multiLevelType w:val="hybridMultilevel"/>
    <w:tmpl w:val="D7FA4752"/>
    <w:lvl w:ilvl="0" w:tplc="0419000D">
      <w:start w:val="1"/>
      <w:numFmt w:val="bullet"/>
      <w:lvlText w:val=""/>
      <w:lvlJc w:val="left"/>
      <w:pPr>
        <w:ind w:left="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50B32266"/>
    <w:multiLevelType w:val="hybridMultilevel"/>
    <w:tmpl w:val="B72487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6DF69FA"/>
    <w:multiLevelType w:val="multilevel"/>
    <w:tmpl w:val="D9CAA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4217DB"/>
    <w:multiLevelType w:val="multilevel"/>
    <w:tmpl w:val="DB66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D8F5C8D"/>
    <w:multiLevelType w:val="hybridMultilevel"/>
    <w:tmpl w:val="CC520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DE83E7F"/>
    <w:multiLevelType w:val="multilevel"/>
    <w:tmpl w:val="C3D20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657133"/>
    <w:multiLevelType w:val="multilevel"/>
    <w:tmpl w:val="1E3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ED1650"/>
    <w:multiLevelType w:val="hybridMultilevel"/>
    <w:tmpl w:val="48845E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0"/>
  </w:num>
  <w:num w:numId="4">
    <w:abstractNumId w:val="1"/>
  </w:num>
  <w:num w:numId="5">
    <w:abstractNumId w:val="9"/>
  </w:num>
  <w:num w:numId="6">
    <w:abstractNumId w:val="5"/>
  </w:num>
  <w:num w:numId="7">
    <w:abstractNumId w:val="2"/>
  </w:num>
  <w:num w:numId="8">
    <w:abstractNumId w:val="13"/>
  </w:num>
  <w:num w:numId="9">
    <w:abstractNumId w:val="12"/>
  </w:num>
  <w:num w:numId="10">
    <w:abstractNumId w:val="6"/>
  </w:num>
  <w:num w:numId="11">
    <w:abstractNumId w:val="8"/>
  </w:num>
  <w:num w:numId="12">
    <w:abstractNumId w:val="11"/>
  </w:num>
  <w:num w:numId="13">
    <w:abstractNumId w:val="7"/>
  </w:num>
  <w:num w:numId="14">
    <w:abstractNumId w:val="4"/>
  </w:num>
  <w:num w:numId="15">
    <w:abstractNumId w:val="0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D5"/>
    <w:rsid w:val="000F58D5"/>
    <w:rsid w:val="001049A2"/>
    <w:rsid w:val="001747C8"/>
    <w:rsid w:val="001F5BE2"/>
    <w:rsid w:val="003F25B6"/>
    <w:rsid w:val="00404DA9"/>
    <w:rsid w:val="00406343"/>
    <w:rsid w:val="004361EB"/>
    <w:rsid w:val="004528B2"/>
    <w:rsid w:val="005063FD"/>
    <w:rsid w:val="005E5188"/>
    <w:rsid w:val="00653604"/>
    <w:rsid w:val="006776CB"/>
    <w:rsid w:val="006F3A97"/>
    <w:rsid w:val="00701623"/>
    <w:rsid w:val="00742C12"/>
    <w:rsid w:val="007750B7"/>
    <w:rsid w:val="00785760"/>
    <w:rsid w:val="008114E3"/>
    <w:rsid w:val="00884450"/>
    <w:rsid w:val="00895D2D"/>
    <w:rsid w:val="00901726"/>
    <w:rsid w:val="00987D49"/>
    <w:rsid w:val="009D0B1D"/>
    <w:rsid w:val="009E2873"/>
    <w:rsid w:val="009F7E88"/>
    <w:rsid w:val="00A80B9D"/>
    <w:rsid w:val="00A87C68"/>
    <w:rsid w:val="00AF28D5"/>
    <w:rsid w:val="00B716B0"/>
    <w:rsid w:val="00B856F6"/>
    <w:rsid w:val="00D2580C"/>
    <w:rsid w:val="00D3323E"/>
    <w:rsid w:val="00D33FF2"/>
    <w:rsid w:val="00D94311"/>
    <w:rsid w:val="00E468CC"/>
    <w:rsid w:val="00E92328"/>
    <w:rsid w:val="00EA6F46"/>
    <w:rsid w:val="00F9149D"/>
    <w:rsid w:val="00FC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3562"/>
  <w15:chartTrackingRefBased/>
  <w15:docId w15:val="{395EE928-25AB-8045-9621-8197868E1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D49"/>
    <w:pPr>
      <w:spacing w:after="160" w:line="259" w:lineRule="auto"/>
    </w:pPr>
    <w:rPr>
      <w:sz w:val="22"/>
      <w:szCs w:val="22"/>
    </w:rPr>
  </w:style>
  <w:style w:type="paragraph" w:styleId="2">
    <w:name w:val="heading 2"/>
    <w:basedOn w:val="a"/>
    <w:link w:val="20"/>
    <w:uiPriority w:val="9"/>
    <w:qFormat/>
    <w:rsid w:val="007016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toc 2"/>
    <w:basedOn w:val="a"/>
    <w:next w:val="a"/>
    <w:autoRedefine/>
    <w:uiPriority w:val="39"/>
    <w:unhideWhenUsed/>
    <w:rsid w:val="00987D49"/>
    <w:pPr>
      <w:spacing w:after="0"/>
      <w:ind w:left="220"/>
    </w:pPr>
    <w:rPr>
      <w:rFonts w:cstheme="minorHAnsi"/>
      <w:smallCaps/>
      <w:sz w:val="20"/>
      <w:szCs w:val="20"/>
    </w:rPr>
  </w:style>
  <w:style w:type="character" w:styleId="a3">
    <w:name w:val="Hyperlink"/>
    <w:basedOn w:val="a0"/>
    <w:uiPriority w:val="99"/>
    <w:unhideWhenUsed/>
    <w:rsid w:val="00987D49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987D49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D943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94311"/>
    <w:rPr>
      <w:sz w:val="22"/>
      <w:szCs w:val="22"/>
    </w:rPr>
  </w:style>
  <w:style w:type="character" w:styleId="a8">
    <w:name w:val="page number"/>
    <w:basedOn w:val="a0"/>
    <w:uiPriority w:val="99"/>
    <w:semiHidden/>
    <w:unhideWhenUsed/>
    <w:rsid w:val="00D94311"/>
  </w:style>
  <w:style w:type="paragraph" w:styleId="a9">
    <w:name w:val="Normal (Web)"/>
    <w:basedOn w:val="a"/>
    <w:uiPriority w:val="99"/>
    <w:unhideWhenUsed/>
    <w:rsid w:val="007016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0162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5">
    <w:name w:val="Абзац списка Знак"/>
    <w:basedOn w:val="a0"/>
    <w:link w:val="a4"/>
    <w:uiPriority w:val="34"/>
    <w:locked/>
    <w:rsid w:val="00701623"/>
    <w:rPr>
      <w:sz w:val="22"/>
      <w:szCs w:val="22"/>
    </w:rPr>
  </w:style>
  <w:style w:type="table" w:styleId="aa">
    <w:name w:val="Table Grid"/>
    <w:basedOn w:val="a1"/>
    <w:uiPriority w:val="59"/>
    <w:rsid w:val="006776CB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Strong"/>
    <w:basedOn w:val="a0"/>
    <w:uiPriority w:val="22"/>
    <w:qFormat/>
    <w:rsid w:val="009D0B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1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0183">
          <w:blockQuote w:val="1"/>
          <w:marLeft w:val="0"/>
          <w:marRight w:val="240"/>
          <w:marTop w:val="0"/>
          <w:marBottom w:val="240"/>
          <w:divBdr>
            <w:top w:val="none" w:sz="0" w:space="0" w:color="FF0000"/>
            <w:left w:val="single" w:sz="48" w:space="15" w:color="FF0000"/>
            <w:bottom w:val="none" w:sz="0" w:space="0" w:color="FF0000"/>
            <w:right w:val="none" w:sz="0" w:space="0" w:color="FF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www.korolevpharm.ru/articles/gramotnaya-sistema-kontrolya-kachestva-produktsii-garantiya-doveriya-potrebitelej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https://www.korolevpharm.ru/dokumentatsiya/slovar-terminov/tekhnologicheskij-protsess-termin.html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0B3195F-4B76-4179-920C-28BCCD2B05DD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A9DB03BE-1B89-4025-B9CF-9FA6540B2879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и производства экологичной молочной продукции в РБ</a:t>
          </a:r>
        </a:p>
      </dgm:t>
    </dgm:pt>
    <dgm:pt modelId="{890621ED-BF6F-4F65-A253-75A2907E41F7}" type="par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818B3F5-D7A0-4979-BC8A-5824EC1B777A}" type="sibTrans" cxnId="{6AA8DCC1-E113-4735-A619-510C29281696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CC220BD-6002-4F68-8BA0-128AC463CD3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Экономические</a:t>
          </a:r>
        </a:p>
      </dgm:t>
    </dgm:pt>
    <dgm:pt modelId="{A3843103-C498-4302-859D-166D85F0E3D0}" type="par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D0EEECB0-0D49-4C66-B393-870D9F48791E}" type="sibTrans" cxnId="{D372CA0B-4922-4A06-9C0E-81BECD8A7097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67A7617-6B33-479E-B485-6861296A23E3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Научно-технические</a:t>
          </a:r>
        </a:p>
      </dgm:t>
    </dgm:pt>
    <dgm:pt modelId="{A38A822A-8100-491E-B1F3-144A2EDD91D5}" type="par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AE22E94A-BCDE-4DFC-A127-4C38A9D7ACA1}" type="sibTrans" cxnId="{AB9350CE-F9E5-4D23-A9B4-201D2996756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C7058023-4798-430C-850A-D2493100EA6D}">
      <dgm:prSet phldrT="[Текст]"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Кадровые</a:t>
          </a:r>
        </a:p>
      </dgm:t>
    </dgm:pt>
    <dgm:pt modelId="{DE597573-8D51-473D-A6B6-53161BC8E719}" type="par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ECA696BF-C0B4-4F4E-9D28-2C43E736A8C5}" type="sibTrans" cxnId="{7E2343E4-7E8D-48EB-B13E-8B3F1FD983AB}">
      <dgm:prSet/>
      <dgm:spPr/>
      <dgm:t>
        <a:bodyPr/>
        <a:lstStyle/>
        <a:p>
          <a:endParaRPr lang="ru-RU" sz="1400">
            <a:latin typeface="Times New Roman" panose="02020603050405020304" pitchFamily="18" charset="0"/>
            <a:cs typeface="Times New Roman" panose="02020603050405020304" pitchFamily="18" charset="0"/>
          </a:endParaRPr>
        </a:p>
      </dgm:t>
    </dgm:pt>
    <dgm:pt modelId="{0B1ED57A-E8B9-40BE-A110-4A879D3488B1}">
      <dgm:prSet custT="1"/>
      <dgm:spPr/>
      <dgm:t>
        <a:bodyPr/>
        <a:lstStyle/>
        <a:p>
          <a:r>
            <a:rPr lang="ru-RU" sz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gm:t>
    </dgm:pt>
    <dgm:pt modelId="{20DCD793-7985-4FA4-8DE7-3AC11D863852}" type="parTrans" cxnId="{93B95289-ADE2-4786-AC2F-3462169400B0}">
      <dgm:prSet/>
      <dgm:spPr/>
      <dgm:t>
        <a:bodyPr/>
        <a:lstStyle/>
        <a:p>
          <a:endParaRPr lang="ru-RU"/>
        </a:p>
      </dgm:t>
    </dgm:pt>
    <dgm:pt modelId="{45FAE0D4-E299-44FA-AF39-5AB2CC199DFA}" type="sibTrans" cxnId="{93B95289-ADE2-4786-AC2F-3462169400B0}">
      <dgm:prSet/>
      <dgm:spPr/>
      <dgm:t>
        <a:bodyPr/>
        <a:lstStyle/>
        <a:p>
          <a:endParaRPr lang="ru-RU"/>
        </a:p>
      </dgm:t>
    </dgm:pt>
    <dgm:pt modelId="{65148431-76A0-471F-85CE-CEBF310A1D1A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чистой прибыли на 10% ежегодно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Снижение себестоимости выпускаемой продукции на 10-15% за 2020 год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ассортимента выпускаемой продукции</a:t>
          </a:r>
        </a:p>
      </dgm:t>
    </dgm:pt>
    <dgm:pt modelId="{735F725E-E1D6-4571-B68E-BC908BFBF7A3}" type="parTrans" cxnId="{58395E0B-6806-4E2C-B52F-5DA43088766E}">
      <dgm:prSet/>
      <dgm:spPr/>
      <dgm:t>
        <a:bodyPr/>
        <a:lstStyle/>
        <a:p>
          <a:endParaRPr lang="ru-RU"/>
        </a:p>
      </dgm:t>
    </dgm:pt>
    <dgm:pt modelId="{E8379103-E394-482C-A296-66AF58E59FA7}" type="sibTrans" cxnId="{58395E0B-6806-4E2C-B52F-5DA43088766E}">
      <dgm:prSet/>
      <dgm:spPr/>
      <dgm:t>
        <a:bodyPr/>
        <a:lstStyle/>
        <a:p>
          <a:endParaRPr lang="ru-RU"/>
        </a:p>
      </dgm:t>
    </dgm:pt>
    <dgm:pt modelId="{6BE53821-905A-4C4C-A10F-0C1FAF200142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новых производственных линий по производству йогуртов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Модификация выпускаемой продукции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новых видов продукции в соответствии с современными достижениями науки и требованиями потребителей</a:t>
          </a:r>
        </a:p>
      </dgm:t>
    </dgm:pt>
    <dgm:pt modelId="{B079C60D-E981-4F1F-A60A-9AFDC32FC6D8}" type="parTrans" cxnId="{9E949C75-3E06-423D-B754-3BE3105B5B8A}">
      <dgm:prSet/>
      <dgm:spPr/>
      <dgm:t>
        <a:bodyPr/>
        <a:lstStyle/>
        <a:p>
          <a:endParaRPr lang="ru-RU"/>
        </a:p>
      </dgm:t>
    </dgm:pt>
    <dgm:pt modelId="{F00D4923-C1CD-4A78-AB79-A672CE741A6E}" type="sibTrans" cxnId="{9E949C75-3E06-423D-B754-3BE3105B5B8A}">
      <dgm:prSet/>
      <dgm:spPr/>
      <dgm:t>
        <a:bodyPr/>
        <a:lstStyle/>
        <a:p>
          <a:endParaRPr lang="ru-RU"/>
        </a:p>
      </dgm:t>
    </dgm:pt>
    <dgm:pt modelId="{836AA85A-AA9A-4C96-8241-C453589A99BB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Создание условий для повышения квалификации сотрудников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Продумать при расширении предприятия систему мотивации сотрудников</a:t>
          </a:r>
        </a:p>
      </dgm:t>
    </dgm:pt>
    <dgm:pt modelId="{5E4F3796-CD71-46DF-97C2-82B0225F8504}" type="parTrans" cxnId="{441BD298-7081-4C77-AB53-04F765CBCD4B}">
      <dgm:prSet/>
      <dgm:spPr/>
      <dgm:t>
        <a:bodyPr/>
        <a:lstStyle/>
        <a:p>
          <a:endParaRPr lang="ru-RU"/>
        </a:p>
      </dgm:t>
    </dgm:pt>
    <dgm:pt modelId="{4442A88A-BF82-4752-B33A-3C13E30EE4FD}" type="sibTrans" cxnId="{441BD298-7081-4C77-AB53-04F765CBCD4B}">
      <dgm:prSet/>
      <dgm:spPr/>
      <dgm:t>
        <a:bodyPr/>
        <a:lstStyle/>
        <a:p>
          <a:endParaRPr lang="ru-RU"/>
        </a:p>
      </dgm:t>
    </dgm:pt>
    <dgm:pt modelId="{4906447C-B272-4ABD-8612-0A7DE1ED182E}">
      <dgm:prSet custT="1"/>
      <dgm:spPr/>
      <dgm:t>
        <a:bodyPr/>
        <a:lstStyle/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сбыта продукции на 10% ежегодно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Проведение широкомасштабного исследования рынка для установления направления расширения ассортимента продукции</a:t>
          </a:r>
        </a:p>
        <a:p>
          <a:pPr algn="l"/>
          <a:r>
            <a:rPr lang="ru-RU" sz="1100">
              <a:latin typeface="Times New Roman" panose="02020603050405020304" pitchFamily="18" charset="0"/>
              <a:cs typeface="Times New Roman" panose="02020603050405020304" pitchFamily="18" charset="0"/>
            </a:rPr>
            <a:t>Построение системы непрерывного мониторинга рынка</a:t>
          </a:r>
        </a:p>
      </dgm:t>
    </dgm:pt>
    <dgm:pt modelId="{8494DD01-CA71-40A0-B64C-AC2949A919A3}" type="parTrans" cxnId="{6C2629DE-1058-41B6-BF09-542BB082669A}">
      <dgm:prSet/>
      <dgm:spPr/>
      <dgm:t>
        <a:bodyPr/>
        <a:lstStyle/>
        <a:p>
          <a:endParaRPr lang="ru-RU"/>
        </a:p>
      </dgm:t>
    </dgm:pt>
    <dgm:pt modelId="{272403D2-E480-480E-B4E1-FFC4DB34A37A}" type="sibTrans" cxnId="{6C2629DE-1058-41B6-BF09-542BB082669A}">
      <dgm:prSet/>
      <dgm:spPr/>
      <dgm:t>
        <a:bodyPr/>
        <a:lstStyle/>
        <a:p>
          <a:endParaRPr lang="ru-RU"/>
        </a:p>
      </dgm:t>
    </dgm:pt>
    <dgm:pt modelId="{AD7C256B-1576-41A3-9260-68D6812167F4}" type="pres">
      <dgm:prSet presAssocID="{10B3195F-4B76-4179-920C-28BCCD2B05D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599D188-5DAA-4E9A-83C0-6077EBC968BC}" type="pres">
      <dgm:prSet presAssocID="{A9DB03BE-1B89-4025-B9CF-9FA6540B2879}" presName="hierRoot1" presStyleCnt="0">
        <dgm:presLayoutVars>
          <dgm:hierBranch val="init"/>
        </dgm:presLayoutVars>
      </dgm:prSet>
      <dgm:spPr/>
    </dgm:pt>
    <dgm:pt modelId="{C174823C-7367-49AE-B77E-C3599C7195D1}" type="pres">
      <dgm:prSet presAssocID="{A9DB03BE-1B89-4025-B9CF-9FA6540B2879}" presName="rootComposite1" presStyleCnt="0"/>
      <dgm:spPr/>
    </dgm:pt>
    <dgm:pt modelId="{93F7EAC6-8494-4AA1-B25B-6BC8E13CD716}" type="pres">
      <dgm:prSet presAssocID="{A9DB03BE-1B89-4025-B9CF-9FA6540B2879}" presName="rootText1" presStyleLbl="node0" presStyleIdx="0" presStyleCnt="1" custScaleX="160951" custScaleY="167980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D720D441-DD57-46A3-84D8-E90438994C1A}" type="pres">
      <dgm:prSet presAssocID="{A9DB03BE-1B89-4025-B9CF-9FA6540B2879}" presName="rootConnector1" presStyleLbl="node1" presStyleIdx="0" presStyleCnt="0"/>
      <dgm:spPr/>
      <dgm:t>
        <a:bodyPr/>
        <a:lstStyle/>
        <a:p>
          <a:endParaRPr lang="ru-RU"/>
        </a:p>
      </dgm:t>
    </dgm:pt>
    <dgm:pt modelId="{73ED9802-57FB-4000-962E-D8F72DB5E84D}" type="pres">
      <dgm:prSet presAssocID="{A9DB03BE-1B89-4025-B9CF-9FA6540B2879}" presName="hierChild2" presStyleCnt="0"/>
      <dgm:spPr/>
    </dgm:pt>
    <dgm:pt modelId="{1C2C526C-F9F0-4ADF-9751-7BD2B543CCE6}" type="pres">
      <dgm:prSet presAssocID="{A3843103-C498-4302-859D-166D85F0E3D0}" presName="Name37" presStyleLbl="parChTrans1D2" presStyleIdx="0" presStyleCnt="4"/>
      <dgm:spPr/>
      <dgm:t>
        <a:bodyPr/>
        <a:lstStyle/>
        <a:p>
          <a:endParaRPr lang="ru-RU"/>
        </a:p>
      </dgm:t>
    </dgm:pt>
    <dgm:pt modelId="{D58B030C-7008-4247-9D17-2994EA5837FF}" type="pres">
      <dgm:prSet presAssocID="{CCC220BD-6002-4F68-8BA0-128AC463CD33}" presName="hierRoot2" presStyleCnt="0">
        <dgm:presLayoutVars>
          <dgm:hierBranch val="init"/>
        </dgm:presLayoutVars>
      </dgm:prSet>
      <dgm:spPr/>
    </dgm:pt>
    <dgm:pt modelId="{673B42B0-76B0-4C53-AD58-EF2A800EDE3F}" type="pres">
      <dgm:prSet presAssocID="{CCC220BD-6002-4F68-8BA0-128AC463CD33}" presName="rootComposite" presStyleCnt="0"/>
      <dgm:spPr/>
    </dgm:pt>
    <dgm:pt modelId="{48FE3C95-AF20-462B-AEB6-6DC2DFD7BEF0}" type="pres">
      <dgm:prSet presAssocID="{CCC220BD-6002-4F68-8BA0-128AC463CD33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EF3707E-AC44-4643-B04E-B50C824DB7D4}" type="pres">
      <dgm:prSet presAssocID="{CCC220BD-6002-4F68-8BA0-128AC463CD33}" presName="rootConnector" presStyleLbl="node2" presStyleIdx="0" presStyleCnt="4"/>
      <dgm:spPr/>
      <dgm:t>
        <a:bodyPr/>
        <a:lstStyle/>
        <a:p>
          <a:endParaRPr lang="ru-RU"/>
        </a:p>
      </dgm:t>
    </dgm:pt>
    <dgm:pt modelId="{7D13D811-D31E-4C03-83B5-3866E00D64A1}" type="pres">
      <dgm:prSet presAssocID="{CCC220BD-6002-4F68-8BA0-128AC463CD33}" presName="hierChild4" presStyleCnt="0"/>
      <dgm:spPr/>
    </dgm:pt>
    <dgm:pt modelId="{389E6874-A180-4DBC-B234-514054EBB9B7}" type="pres">
      <dgm:prSet presAssocID="{735F725E-E1D6-4571-B68E-BC908BFBF7A3}" presName="Name37" presStyleLbl="parChTrans1D3" presStyleIdx="0" presStyleCnt="4"/>
      <dgm:spPr/>
      <dgm:t>
        <a:bodyPr/>
        <a:lstStyle/>
        <a:p>
          <a:endParaRPr lang="ru-RU"/>
        </a:p>
      </dgm:t>
    </dgm:pt>
    <dgm:pt modelId="{BC8FF37E-0B9F-491B-8272-728025ED1C0E}" type="pres">
      <dgm:prSet presAssocID="{65148431-76A0-471F-85CE-CEBF310A1D1A}" presName="hierRoot2" presStyleCnt="0">
        <dgm:presLayoutVars>
          <dgm:hierBranch val="init"/>
        </dgm:presLayoutVars>
      </dgm:prSet>
      <dgm:spPr/>
    </dgm:pt>
    <dgm:pt modelId="{1273F778-BED8-47E9-8A9B-26DEF6676A17}" type="pres">
      <dgm:prSet presAssocID="{65148431-76A0-471F-85CE-CEBF310A1D1A}" presName="rootComposite" presStyleCnt="0"/>
      <dgm:spPr/>
    </dgm:pt>
    <dgm:pt modelId="{E039D0D7-FE37-4ABD-804C-A6714093BAB6}" type="pres">
      <dgm:prSet presAssocID="{65148431-76A0-471F-85CE-CEBF310A1D1A}" presName="rootText" presStyleLbl="node3" presStyleIdx="0" presStyleCnt="4" custScaleY="30996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DD304CA-D41D-4A0D-A877-B82A7FEEDF84}" type="pres">
      <dgm:prSet presAssocID="{65148431-76A0-471F-85CE-CEBF310A1D1A}" presName="rootConnector" presStyleLbl="node3" presStyleIdx="0" presStyleCnt="4"/>
      <dgm:spPr/>
      <dgm:t>
        <a:bodyPr/>
        <a:lstStyle/>
        <a:p>
          <a:endParaRPr lang="ru-RU"/>
        </a:p>
      </dgm:t>
    </dgm:pt>
    <dgm:pt modelId="{6937DE53-11CF-488C-8FD6-41161B5CB7B8}" type="pres">
      <dgm:prSet presAssocID="{65148431-76A0-471F-85CE-CEBF310A1D1A}" presName="hierChild4" presStyleCnt="0"/>
      <dgm:spPr/>
    </dgm:pt>
    <dgm:pt modelId="{6B1B15EC-4F57-44FC-A876-C0F33CE04E1A}" type="pres">
      <dgm:prSet presAssocID="{65148431-76A0-471F-85CE-CEBF310A1D1A}" presName="hierChild5" presStyleCnt="0"/>
      <dgm:spPr/>
    </dgm:pt>
    <dgm:pt modelId="{64C184B9-F0FB-4D00-AD77-01D56EA2897A}" type="pres">
      <dgm:prSet presAssocID="{CCC220BD-6002-4F68-8BA0-128AC463CD33}" presName="hierChild5" presStyleCnt="0"/>
      <dgm:spPr/>
    </dgm:pt>
    <dgm:pt modelId="{5C4008C2-3480-4B67-B8D6-9510C000206D}" type="pres">
      <dgm:prSet presAssocID="{A38A822A-8100-491E-B1F3-144A2EDD91D5}" presName="Name37" presStyleLbl="parChTrans1D2" presStyleIdx="1" presStyleCnt="4"/>
      <dgm:spPr/>
      <dgm:t>
        <a:bodyPr/>
        <a:lstStyle/>
        <a:p>
          <a:endParaRPr lang="ru-RU"/>
        </a:p>
      </dgm:t>
    </dgm:pt>
    <dgm:pt modelId="{10DAF6C9-2452-43B7-A962-014B14DE3D4B}" type="pres">
      <dgm:prSet presAssocID="{A67A7617-6B33-479E-B485-6861296A23E3}" presName="hierRoot2" presStyleCnt="0">
        <dgm:presLayoutVars>
          <dgm:hierBranch val="init"/>
        </dgm:presLayoutVars>
      </dgm:prSet>
      <dgm:spPr/>
    </dgm:pt>
    <dgm:pt modelId="{85AD15F6-7083-4966-B4C1-3DE3749AD9BB}" type="pres">
      <dgm:prSet presAssocID="{A67A7617-6B33-479E-B485-6861296A23E3}" presName="rootComposite" presStyleCnt="0"/>
      <dgm:spPr/>
    </dgm:pt>
    <dgm:pt modelId="{49657802-386D-428E-B14F-F4826DA9DFA9}" type="pres">
      <dgm:prSet presAssocID="{A67A7617-6B33-479E-B485-6861296A23E3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80DDDE0-E6FE-4435-AEF0-A1B6C1B0572C}" type="pres">
      <dgm:prSet presAssocID="{A67A7617-6B33-479E-B485-6861296A23E3}" presName="rootConnector" presStyleLbl="node2" presStyleIdx="1" presStyleCnt="4"/>
      <dgm:spPr/>
      <dgm:t>
        <a:bodyPr/>
        <a:lstStyle/>
        <a:p>
          <a:endParaRPr lang="ru-RU"/>
        </a:p>
      </dgm:t>
    </dgm:pt>
    <dgm:pt modelId="{C38FE308-B741-4638-910C-56C24BA46A13}" type="pres">
      <dgm:prSet presAssocID="{A67A7617-6B33-479E-B485-6861296A23E3}" presName="hierChild4" presStyleCnt="0"/>
      <dgm:spPr/>
    </dgm:pt>
    <dgm:pt modelId="{DB01C3DA-3301-44F0-B237-F0DC22705F49}" type="pres">
      <dgm:prSet presAssocID="{B079C60D-E981-4F1F-A60A-9AFDC32FC6D8}" presName="Name37" presStyleLbl="parChTrans1D3" presStyleIdx="1" presStyleCnt="4"/>
      <dgm:spPr/>
      <dgm:t>
        <a:bodyPr/>
        <a:lstStyle/>
        <a:p>
          <a:endParaRPr lang="ru-RU"/>
        </a:p>
      </dgm:t>
    </dgm:pt>
    <dgm:pt modelId="{BCF8D867-F4BF-4A4F-A85F-A46CDBA1026C}" type="pres">
      <dgm:prSet presAssocID="{6BE53821-905A-4C4C-A10F-0C1FAF200142}" presName="hierRoot2" presStyleCnt="0">
        <dgm:presLayoutVars>
          <dgm:hierBranch val="init"/>
        </dgm:presLayoutVars>
      </dgm:prSet>
      <dgm:spPr/>
    </dgm:pt>
    <dgm:pt modelId="{C5FE41CD-F4BD-4DA6-ACA8-33A1AFBF12A8}" type="pres">
      <dgm:prSet presAssocID="{6BE53821-905A-4C4C-A10F-0C1FAF200142}" presName="rootComposite" presStyleCnt="0"/>
      <dgm:spPr/>
    </dgm:pt>
    <dgm:pt modelId="{F946D657-4023-462F-BD49-430A84F48521}" type="pres">
      <dgm:prSet presAssocID="{6BE53821-905A-4C4C-A10F-0C1FAF200142}" presName="rootText" presStyleLbl="node3" presStyleIdx="1" presStyleCnt="4" custScaleX="103703" custScaleY="38716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18F1E76-620D-4BEF-8EAA-EBFCC7AA790D}" type="pres">
      <dgm:prSet presAssocID="{6BE53821-905A-4C4C-A10F-0C1FAF200142}" presName="rootConnector" presStyleLbl="node3" presStyleIdx="1" presStyleCnt="4"/>
      <dgm:spPr/>
      <dgm:t>
        <a:bodyPr/>
        <a:lstStyle/>
        <a:p>
          <a:endParaRPr lang="ru-RU"/>
        </a:p>
      </dgm:t>
    </dgm:pt>
    <dgm:pt modelId="{F620F0AA-25A5-4182-A344-5401276FB12C}" type="pres">
      <dgm:prSet presAssocID="{6BE53821-905A-4C4C-A10F-0C1FAF200142}" presName="hierChild4" presStyleCnt="0"/>
      <dgm:spPr/>
    </dgm:pt>
    <dgm:pt modelId="{E5940EBE-B67C-453B-9D69-C545B56F8A19}" type="pres">
      <dgm:prSet presAssocID="{6BE53821-905A-4C4C-A10F-0C1FAF200142}" presName="hierChild5" presStyleCnt="0"/>
      <dgm:spPr/>
    </dgm:pt>
    <dgm:pt modelId="{E70079EA-04D6-4A6C-AB06-25B5D2F95156}" type="pres">
      <dgm:prSet presAssocID="{A67A7617-6B33-479E-B485-6861296A23E3}" presName="hierChild5" presStyleCnt="0"/>
      <dgm:spPr/>
    </dgm:pt>
    <dgm:pt modelId="{C08817A9-4ABF-4BB8-9EA9-768CF635CE6E}" type="pres">
      <dgm:prSet presAssocID="{DE597573-8D51-473D-A6B6-53161BC8E719}" presName="Name37" presStyleLbl="parChTrans1D2" presStyleIdx="2" presStyleCnt="4"/>
      <dgm:spPr/>
      <dgm:t>
        <a:bodyPr/>
        <a:lstStyle/>
        <a:p>
          <a:endParaRPr lang="ru-RU"/>
        </a:p>
      </dgm:t>
    </dgm:pt>
    <dgm:pt modelId="{17CCD672-102A-493B-9A16-D673E90C53C7}" type="pres">
      <dgm:prSet presAssocID="{C7058023-4798-430C-850A-D2493100EA6D}" presName="hierRoot2" presStyleCnt="0">
        <dgm:presLayoutVars>
          <dgm:hierBranch val="init"/>
        </dgm:presLayoutVars>
      </dgm:prSet>
      <dgm:spPr/>
    </dgm:pt>
    <dgm:pt modelId="{F74C982D-8DC5-4ABD-A1C7-BBAD32805345}" type="pres">
      <dgm:prSet presAssocID="{C7058023-4798-430C-850A-D2493100EA6D}" presName="rootComposite" presStyleCnt="0"/>
      <dgm:spPr/>
    </dgm:pt>
    <dgm:pt modelId="{920DAEEE-E4EA-4CAA-A059-6C3D02713883}" type="pres">
      <dgm:prSet presAssocID="{C7058023-4798-430C-850A-D2493100EA6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26803E6-9FB7-454C-893F-BA9A62CCFB66}" type="pres">
      <dgm:prSet presAssocID="{C7058023-4798-430C-850A-D2493100EA6D}" presName="rootConnector" presStyleLbl="node2" presStyleIdx="2" presStyleCnt="4"/>
      <dgm:spPr/>
      <dgm:t>
        <a:bodyPr/>
        <a:lstStyle/>
        <a:p>
          <a:endParaRPr lang="ru-RU"/>
        </a:p>
      </dgm:t>
    </dgm:pt>
    <dgm:pt modelId="{D0A1C1C6-8075-4550-8DA9-4CAAF8F606BB}" type="pres">
      <dgm:prSet presAssocID="{C7058023-4798-430C-850A-D2493100EA6D}" presName="hierChild4" presStyleCnt="0"/>
      <dgm:spPr/>
    </dgm:pt>
    <dgm:pt modelId="{0F727CA2-4502-442D-8F3E-510329B1D773}" type="pres">
      <dgm:prSet presAssocID="{5E4F3796-CD71-46DF-97C2-82B0225F8504}" presName="Name37" presStyleLbl="parChTrans1D3" presStyleIdx="2" presStyleCnt="4"/>
      <dgm:spPr/>
      <dgm:t>
        <a:bodyPr/>
        <a:lstStyle/>
        <a:p>
          <a:endParaRPr lang="ru-RU"/>
        </a:p>
      </dgm:t>
    </dgm:pt>
    <dgm:pt modelId="{873CB69E-4E2D-40B5-AB15-3D33E5FF5258}" type="pres">
      <dgm:prSet presAssocID="{836AA85A-AA9A-4C96-8241-C453589A99BB}" presName="hierRoot2" presStyleCnt="0">
        <dgm:presLayoutVars>
          <dgm:hierBranch val="init"/>
        </dgm:presLayoutVars>
      </dgm:prSet>
      <dgm:spPr/>
    </dgm:pt>
    <dgm:pt modelId="{CFAF9A7A-4321-4D53-96D7-3890827BD6EB}" type="pres">
      <dgm:prSet presAssocID="{836AA85A-AA9A-4C96-8241-C453589A99BB}" presName="rootComposite" presStyleCnt="0"/>
      <dgm:spPr/>
    </dgm:pt>
    <dgm:pt modelId="{6DF39D08-05EA-4D9E-B190-B900973D77D6}" type="pres">
      <dgm:prSet presAssocID="{836AA85A-AA9A-4C96-8241-C453589A99BB}" presName="rootText" presStyleLbl="node3" presStyleIdx="2" presStyleCnt="4" custScaleY="23626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3903C537-96F5-46FF-B426-99236E3EA2FA}" type="pres">
      <dgm:prSet presAssocID="{836AA85A-AA9A-4C96-8241-C453589A99BB}" presName="rootConnector" presStyleLbl="node3" presStyleIdx="2" presStyleCnt="4"/>
      <dgm:spPr/>
      <dgm:t>
        <a:bodyPr/>
        <a:lstStyle/>
        <a:p>
          <a:endParaRPr lang="ru-RU"/>
        </a:p>
      </dgm:t>
    </dgm:pt>
    <dgm:pt modelId="{8D07E4CB-B0EC-4F56-9504-682944381CFC}" type="pres">
      <dgm:prSet presAssocID="{836AA85A-AA9A-4C96-8241-C453589A99BB}" presName="hierChild4" presStyleCnt="0"/>
      <dgm:spPr/>
    </dgm:pt>
    <dgm:pt modelId="{97A3F085-D999-4F73-A500-A554D86F30B8}" type="pres">
      <dgm:prSet presAssocID="{836AA85A-AA9A-4C96-8241-C453589A99BB}" presName="hierChild5" presStyleCnt="0"/>
      <dgm:spPr/>
    </dgm:pt>
    <dgm:pt modelId="{222D73D0-8066-4D10-954D-A24206C4BF08}" type="pres">
      <dgm:prSet presAssocID="{C7058023-4798-430C-850A-D2493100EA6D}" presName="hierChild5" presStyleCnt="0"/>
      <dgm:spPr/>
    </dgm:pt>
    <dgm:pt modelId="{E837355B-E979-4A97-8E5D-F814BDAB8020}" type="pres">
      <dgm:prSet presAssocID="{20DCD793-7985-4FA4-8DE7-3AC11D863852}" presName="Name37" presStyleLbl="parChTrans1D2" presStyleIdx="3" presStyleCnt="4"/>
      <dgm:spPr/>
      <dgm:t>
        <a:bodyPr/>
        <a:lstStyle/>
        <a:p>
          <a:endParaRPr lang="ru-RU"/>
        </a:p>
      </dgm:t>
    </dgm:pt>
    <dgm:pt modelId="{BD29A83A-BD88-41F4-9468-F2D84BBB320B}" type="pres">
      <dgm:prSet presAssocID="{0B1ED57A-E8B9-40BE-A110-4A879D3488B1}" presName="hierRoot2" presStyleCnt="0">
        <dgm:presLayoutVars>
          <dgm:hierBranch val="init"/>
        </dgm:presLayoutVars>
      </dgm:prSet>
      <dgm:spPr/>
    </dgm:pt>
    <dgm:pt modelId="{753DAA19-BBFA-42C3-9855-8AD002B40C93}" type="pres">
      <dgm:prSet presAssocID="{0B1ED57A-E8B9-40BE-A110-4A879D3488B1}" presName="rootComposite" presStyleCnt="0"/>
      <dgm:spPr/>
    </dgm:pt>
    <dgm:pt modelId="{B608EAC6-AE0C-4E5E-8D25-E674CA7932D0}" type="pres">
      <dgm:prSet presAssocID="{0B1ED57A-E8B9-40BE-A110-4A879D3488B1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7BBF9E0-64D2-4CF6-A41B-1129A80D8A23}" type="pres">
      <dgm:prSet presAssocID="{0B1ED57A-E8B9-40BE-A110-4A879D3488B1}" presName="rootConnector" presStyleLbl="node2" presStyleIdx="3" presStyleCnt="4"/>
      <dgm:spPr/>
      <dgm:t>
        <a:bodyPr/>
        <a:lstStyle/>
        <a:p>
          <a:endParaRPr lang="ru-RU"/>
        </a:p>
      </dgm:t>
    </dgm:pt>
    <dgm:pt modelId="{57555BEC-F488-47F9-B723-18ADA96E05F1}" type="pres">
      <dgm:prSet presAssocID="{0B1ED57A-E8B9-40BE-A110-4A879D3488B1}" presName="hierChild4" presStyleCnt="0"/>
      <dgm:spPr/>
    </dgm:pt>
    <dgm:pt modelId="{BCDF0780-4ADC-4FD5-AAA5-7B8563225894}" type="pres">
      <dgm:prSet presAssocID="{8494DD01-CA71-40A0-B64C-AC2949A919A3}" presName="Name37" presStyleLbl="parChTrans1D3" presStyleIdx="3" presStyleCnt="4"/>
      <dgm:spPr/>
      <dgm:t>
        <a:bodyPr/>
        <a:lstStyle/>
        <a:p>
          <a:endParaRPr lang="ru-RU"/>
        </a:p>
      </dgm:t>
    </dgm:pt>
    <dgm:pt modelId="{7A3550A7-1AF2-4B4F-BEBB-26424E8D4603}" type="pres">
      <dgm:prSet presAssocID="{4906447C-B272-4ABD-8612-0A7DE1ED182E}" presName="hierRoot2" presStyleCnt="0">
        <dgm:presLayoutVars>
          <dgm:hierBranch val="init"/>
        </dgm:presLayoutVars>
      </dgm:prSet>
      <dgm:spPr/>
    </dgm:pt>
    <dgm:pt modelId="{C2CA1FE3-4DE7-426A-97EA-6F8BEDCD3371}" type="pres">
      <dgm:prSet presAssocID="{4906447C-B272-4ABD-8612-0A7DE1ED182E}" presName="rootComposite" presStyleCnt="0"/>
      <dgm:spPr/>
    </dgm:pt>
    <dgm:pt modelId="{CB5D7693-3080-481F-8603-9ACE34C44E35}" type="pres">
      <dgm:prSet presAssocID="{4906447C-B272-4ABD-8612-0A7DE1ED182E}" presName="rootText" presStyleLbl="node3" presStyleIdx="3" presStyleCnt="4" custScaleY="410959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E948700-C410-4F15-BC44-137E3233A1A2}" type="pres">
      <dgm:prSet presAssocID="{4906447C-B272-4ABD-8612-0A7DE1ED182E}" presName="rootConnector" presStyleLbl="node3" presStyleIdx="3" presStyleCnt="4"/>
      <dgm:spPr/>
      <dgm:t>
        <a:bodyPr/>
        <a:lstStyle/>
        <a:p>
          <a:endParaRPr lang="ru-RU"/>
        </a:p>
      </dgm:t>
    </dgm:pt>
    <dgm:pt modelId="{39ACE098-E9C8-47FA-8A4D-0ECA1FBE731B}" type="pres">
      <dgm:prSet presAssocID="{4906447C-B272-4ABD-8612-0A7DE1ED182E}" presName="hierChild4" presStyleCnt="0"/>
      <dgm:spPr/>
    </dgm:pt>
    <dgm:pt modelId="{E83F7EC4-F743-41B7-BEC2-4B14A59E5C51}" type="pres">
      <dgm:prSet presAssocID="{4906447C-B272-4ABD-8612-0A7DE1ED182E}" presName="hierChild5" presStyleCnt="0"/>
      <dgm:spPr/>
    </dgm:pt>
    <dgm:pt modelId="{320301CD-2D8A-4519-972C-7C4534AAD7B3}" type="pres">
      <dgm:prSet presAssocID="{0B1ED57A-E8B9-40BE-A110-4A879D3488B1}" presName="hierChild5" presStyleCnt="0"/>
      <dgm:spPr/>
    </dgm:pt>
    <dgm:pt modelId="{65AB5F75-3DBB-435B-AC56-6C329FA96C43}" type="pres">
      <dgm:prSet presAssocID="{A9DB03BE-1B89-4025-B9CF-9FA6540B2879}" presName="hierChild3" presStyleCnt="0"/>
      <dgm:spPr/>
    </dgm:pt>
  </dgm:ptLst>
  <dgm:cxnLst>
    <dgm:cxn modelId="{DF8BE347-845D-4355-9BE1-216B179BFCEC}" type="presOf" srcId="{4906447C-B272-4ABD-8612-0A7DE1ED182E}" destId="{BE948700-C410-4F15-BC44-137E3233A1A2}" srcOrd="1" destOrd="0" presId="urn:microsoft.com/office/officeart/2005/8/layout/orgChart1"/>
    <dgm:cxn modelId="{FC8C4233-57B7-4FCE-8C1A-BA8F64B1DA1A}" type="presOf" srcId="{65148431-76A0-471F-85CE-CEBF310A1D1A}" destId="{4DD304CA-D41D-4A0D-A877-B82A7FEEDF84}" srcOrd="1" destOrd="0" presId="urn:microsoft.com/office/officeart/2005/8/layout/orgChart1"/>
    <dgm:cxn modelId="{6C2629DE-1058-41B6-BF09-542BB082669A}" srcId="{0B1ED57A-E8B9-40BE-A110-4A879D3488B1}" destId="{4906447C-B272-4ABD-8612-0A7DE1ED182E}" srcOrd="0" destOrd="0" parTransId="{8494DD01-CA71-40A0-B64C-AC2949A919A3}" sibTransId="{272403D2-E480-480E-B4E1-FFC4DB34A37A}"/>
    <dgm:cxn modelId="{0E57637C-780F-45FC-8400-DF8F5FEDBE4A}" type="presOf" srcId="{836AA85A-AA9A-4C96-8241-C453589A99BB}" destId="{6DF39D08-05EA-4D9E-B190-B900973D77D6}" srcOrd="0" destOrd="0" presId="urn:microsoft.com/office/officeart/2005/8/layout/orgChart1"/>
    <dgm:cxn modelId="{313BBBC5-6217-447D-B1F5-DA63F971EFD6}" type="presOf" srcId="{A67A7617-6B33-479E-B485-6861296A23E3}" destId="{980DDDE0-E6FE-4435-AEF0-A1B6C1B0572C}" srcOrd="1" destOrd="0" presId="urn:microsoft.com/office/officeart/2005/8/layout/orgChart1"/>
    <dgm:cxn modelId="{8B198F44-74D4-450C-81FF-64179ABA8619}" type="presOf" srcId="{4906447C-B272-4ABD-8612-0A7DE1ED182E}" destId="{CB5D7693-3080-481F-8603-9ACE34C44E35}" srcOrd="0" destOrd="0" presId="urn:microsoft.com/office/officeart/2005/8/layout/orgChart1"/>
    <dgm:cxn modelId="{AB9350CE-F9E5-4D23-A9B4-201D2996756B}" srcId="{A9DB03BE-1B89-4025-B9CF-9FA6540B2879}" destId="{A67A7617-6B33-479E-B485-6861296A23E3}" srcOrd="1" destOrd="0" parTransId="{A38A822A-8100-491E-B1F3-144A2EDD91D5}" sibTransId="{AE22E94A-BCDE-4DFC-A127-4C38A9D7ACA1}"/>
    <dgm:cxn modelId="{9C427061-CFEA-447F-82FB-077627FA6906}" type="presOf" srcId="{836AA85A-AA9A-4C96-8241-C453589A99BB}" destId="{3903C537-96F5-46FF-B426-99236E3EA2FA}" srcOrd="1" destOrd="0" presId="urn:microsoft.com/office/officeart/2005/8/layout/orgChart1"/>
    <dgm:cxn modelId="{EE10865C-E4E6-4C71-9BF0-31351B5FEF2F}" type="presOf" srcId="{20DCD793-7985-4FA4-8DE7-3AC11D863852}" destId="{E837355B-E979-4A97-8E5D-F814BDAB8020}" srcOrd="0" destOrd="0" presId="urn:microsoft.com/office/officeart/2005/8/layout/orgChart1"/>
    <dgm:cxn modelId="{0839E65C-996E-4927-91FD-2FE9493D4AC9}" type="presOf" srcId="{8494DD01-CA71-40A0-B64C-AC2949A919A3}" destId="{BCDF0780-4ADC-4FD5-AAA5-7B8563225894}" srcOrd="0" destOrd="0" presId="urn:microsoft.com/office/officeart/2005/8/layout/orgChart1"/>
    <dgm:cxn modelId="{B5EB4381-D4B3-445A-9821-FF20AA972721}" type="presOf" srcId="{735F725E-E1D6-4571-B68E-BC908BFBF7A3}" destId="{389E6874-A180-4DBC-B234-514054EBB9B7}" srcOrd="0" destOrd="0" presId="urn:microsoft.com/office/officeart/2005/8/layout/orgChart1"/>
    <dgm:cxn modelId="{9E949C75-3E06-423D-B754-3BE3105B5B8A}" srcId="{A67A7617-6B33-479E-B485-6861296A23E3}" destId="{6BE53821-905A-4C4C-A10F-0C1FAF200142}" srcOrd="0" destOrd="0" parTransId="{B079C60D-E981-4F1F-A60A-9AFDC32FC6D8}" sibTransId="{F00D4923-C1CD-4A78-AB79-A672CE741A6E}"/>
    <dgm:cxn modelId="{72BD49C6-4480-49D7-846C-3A6498ABAB76}" type="presOf" srcId="{CCC220BD-6002-4F68-8BA0-128AC463CD33}" destId="{48FE3C95-AF20-462B-AEB6-6DC2DFD7BEF0}" srcOrd="0" destOrd="0" presId="urn:microsoft.com/office/officeart/2005/8/layout/orgChart1"/>
    <dgm:cxn modelId="{7E2343E4-7E8D-48EB-B13E-8B3F1FD983AB}" srcId="{A9DB03BE-1B89-4025-B9CF-9FA6540B2879}" destId="{C7058023-4798-430C-850A-D2493100EA6D}" srcOrd="2" destOrd="0" parTransId="{DE597573-8D51-473D-A6B6-53161BC8E719}" sibTransId="{ECA696BF-C0B4-4F4E-9D28-2C43E736A8C5}"/>
    <dgm:cxn modelId="{AE57B384-C0F4-4A09-917F-8D4481275638}" type="presOf" srcId="{DE597573-8D51-473D-A6B6-53161BC8E719}" destId="{C08817A9-4ABF-4BB8-9EA9-768CF635CE6E}" srcOrd="0" destOrd="0" presId="urn:microsoft.com/office/officeart/2005/8/layout/orgChart1"/>
    <dgm:cxn modelId="{BDF9B828-8DCC-4817-B7BD-3C4CE9C038E8}" type="presOf" srcId="{B079C60D-E981-4F1F-A60A-9AFDC32FC6D8}" destId="{DB01C3DA-3301-44F0-B237-F0DC22705F49}" srcOrd="0" destOrd="0" presId="urn:microsoft.com/office/officeart/2005/8/layout/orgChart1"/>
    <dgm:cxn modelId="{DF73160F-3440-42B5-AEC3-87E5B9ADD804}" type="presOf" srcId="{C7058023-4798-430C-850A-D2493100EA6D}" destId="{920DAEEE-E4EA-4CAA-A059-6C3D02713883}" srcOrd="0" destOrd="0" presId="urn:microsoft.com/office/officeart/2005/8/layout/orgChart1"/>
    <dgm:cxn modelId="{6AA8DCC1-E113-4735-A619-510C29281696}" srcId="{10B3195F-4B76-4179-920C-28BCCD2B05DD}" destId="{A9DB03BE-1B89-4025-B9CF-9FA6540B2879}" srcOrd="0" destOrd="0" parTransId="{890621ED-BF6F-4F65-A253-75A2907E41F7}" sibTransId="{E818B3F5-D7A0-4979-BC8A-5824EC1B777A}"/>
    <dgm:cxn modelId="{D372CA0B-4922-4A06-9C0E-81BECD8A7097}" srcId="{A9DB03BE-1B89-4025-B9CF-9FA6540B2879}" destId="{CCC220BD-6002-4F68-8BA0-128AC463CD33}" srcOrd="0" destOrd="0" parTransId="{A3843103-C498-4302-859D-166D85F0E3D0}" sibTransId="{D0EEECB0-0D49-4C66-B393-870D9F48791E}"/>
    <dgm:cxn modelId="{1D269C65-31E7-4FD1-8AA4-1D49CBA8645F}" type="presOf" srcId="{6BE53821-905A-4C4C-A10F-0C1FAF200142}" destId="{F946D657-4023-462F-BD49-430A84F48521}" srcOrd="0" destOrd="0" presId="urn:microsoft.com/office/officeart/2005/8/layout/orgChart1"/>
    <dgm:cxn modelId="{2426FF88-9411-4867-983B-69F906E2A02A}" type="presOf" srcId="{0B1ED57A-E8B9-40BE-A110-4A879D3488B1}" destId="{77BBF9E0-64D2-4CF6-A41B-1129A80D8A23}" srcOrd="1" destOrd="0" presId="urn:microsoft.com/office/officeart/2005/8/layout/orgChart1"/>
    <dgm:cxn modelId="{2B1E7321-7AAA-4E80-A7AF-195CD2F6E347}" type="presOf" srcId="{A38A822A-8100-491E-B1F3-144A2EDD91D5}" destId="{5C4008C2-3480-4B67-B8D6-9510C000206D}" srcOrd="0" destOrd="0" presId="urn:microsoft.com/office/officeart/2005/8/layout/orgChart1"/>
    <dgm:cxn modelId="{44F0ADEC-57FA-46C9-8AFA-EEE7BD8B0973}" type="presOf" srcId="{5E4F3796-CD71-46DF-97C2-82B0225F8504}" destId="{0F727CA2-4502-442D-8F3E-510329B1D773}" srcOrd="0" destOrd="0" presId="urn:microsoft.com/office/officeart/2005/8/layout/orgChart1"/>
    <dgm:cxn modelId="{C09E9BEB-63C3-4700-8BAE-7DF27933D9D6}" type="presOf" srcId="{6BE53821-905A-4C4C-A10F-0C1FAF200142}" destId="{118F1E76-620D-4BEF-8EAA-EBFCC7AA790D}" srcOrd="1" destOrd="0" presId="urn:microsoft.com/office/officeart/2005/8/layout/orgChart1"/>
    <dgm:cxn modelId="{E350D427-51B2-4EE2-A588-4915206C0FE0}" type="presOf" srcId="{A67A7617-6B33-479E-B485-6861296A23E3}" destId="{49657802-386D-428E-B14F-F4826DA9DFA9}" srcOrd="0" destOrd="0" presId="urn:microsoft.com/office/officeart/2005/8/layout/orgChart1"/>
    <dgm:cxn modelId="{93B95289-ADE2-4786-AC2F-3462169400B0}" srcId="{A9DB03BE-1B89-4025-B9CF-9FA6540B2879}" destId="{0B1ED57A-E8B9-40BE-A110-4A879D3488B1}" srcOrd="3" destOrd="0" parTransId="{20DCD793-7985-4FA4-8DE7-3AC11D863852}" sibTransId="{45FAE0D4-E299-44FA-AF39-5AB2CC199DFA}"/>
    <dgm:cxn modelId="{58395E0B-6806-4E2C-B52F-5DA43088766E}" srcId="{CCC220BD-6002-4F68-8BA0-128AC463CD33}" destId="{65148431-76A0-471F-85CE-CEBF310A1D1A}" srcOrd="0" destOrd="0" parTransId="{735F725E-E1D6-4571-B68E-BC908BFBF7A3}" sibTransId="{E8379103-E394-482C-A296-66AF58E59FA7}"/>
    <dgm:cxn modelId="{BA979037-BBB0-4253-8D94-5604413BD61A}" type="presOf" srcId="{C7058023-4798-430C-850A-D2493100EA6D}" destId="{526803E6-9FB7-454C-893F-BA9A62CCFB66}" srcOrd="1" destOrd="0" presId="urn:microsoft.com/office/officeart/2005/8/layout/orgChart1"/>
    <dgm:cxn modelId="{E6C176ED-1423-48DC-AFA7-47DC61100D9F}" type="presOf" srcId="{0B1ED57A-E8B9-40BE-A110-4A879D3488B1}" destId="{B608EAC6-AE0C-4E5E-8D25-E674CA7932D0}" srcOrd="0" destOrd="0" presId="urn:microsoft.com/office/officeart/2005/8/layout/orgChart1"/>
    <dgm:cxn modelId="{D1F8DE22-A8C1-4289-84F6-3E166481DAF4}" type="presOf" srcId="{10B3195F-4B76-4179-920C-28BCCD2B05DD}" destId="{AD7C256B-1576-41A3-9260-68D6812167F4}" srcOrd="0" destOrd="0" presId="urn:microsoft.com/office/officeart/2005/8/layout/orgChart1"/>
    <dgm:cxn modelId="{DF0B763C-F2A0-4D78-89EB-1C6AA055620D}" type="presOf" srcId="{65148431-76A0-471F-85CE-CEBF310A1D1A}" destId="{E039D0D7-FE37-4ABD-804C-A6714093BAB6}" srcOrd="0" destOrd="0" presId="urn:microsoft.com/office/officeart/2005/8/layout/orgChart1"/>
    <dgm:cxn modelId="{441BD298-7081-4C77-AB53-04F765CBCD4B}" srcId="{C7058023-4798-430C-850A-D2493100EA6D}" destId="{836AA85A-AA9A-4C96-8241-C453589A99BB}" srcOrd="0" destOrd="0" parTransId="{5E4F3796-CD71-46DF-97C2-82B0225F8504}" sibTransId="{4442A88A-BF82-4752-B33A-3C13E30EE4FD}"/>
    <dgm:cxn modelId="{04240203-4D4A-457E-9AF8-BE5601FE02D5}" type="presOf" srcId="{A9DB03BE-1B89-4025-B9CF-9FA6540B2879}" destId="{D720D441-DD57-46A3-84D8-E90438994C1A}" srcOrd="1" destOrd="0" presId="urn:microsoft.com/office/officeart/2005/8/layout/orgChart1"/>
    <dgm:cxn modelId="{C85A59DA-A33A-4415-AA8D-787B49205C47}" type="presOf" srcId="{A3843103-C498-4302-859D-166D85F0E3D0}" destId="{1C2C526C-F9F0-4ADF-9751-7BD2B543CCE6}" srcOrd="0" destOrd="0" presId="urn:microsoft.com/office/officeart/2005/8/layout/orgChart1"/>
    <dgm:cxn modelId="{BC3B9249-267B-4754-9087-1E8EA41EF44F}" type="presOf" srcId="{CCC220BD-6002-4F68-8BA0-128AC463CD33}" destId="{7EF3707E-AC44-4643-B04E-B50C824DB7D4}" srcOrd="1" destOrd="0" presId="urn:microsoft.com/office/officeart/2005/8/layout/orgChart1"/>
    <dgm:cxn modelId="{9516D743-20E1-446B-B24C-B2270097C085}" type="presOf" srcId="{A9DB03BE-1B89-4025-B9CF-9FA6540B2879}" destId="{93F7EAC6-8494-4AA1-B25B-6BC8E13CD716}" srcOrd="0" destOrd="0" presId="urn:microsoft.com/office/officeart/2005/8/layout/orgChart1"/>
    <dgm:cxn modelId="{64CC9F63-120A-4E72-A36A-8B1AB4F6617E}" type="presParOf" srcId="{AD7C256B-1576-41A3-9260-68D6812167F4}" destId="{8599D188-5DAA-4E9A-83C0-6077EBC968BC}" srcOrd="0" destOrd="0" presId="urn:microsoft.com/office/officeart/2005/8/layout/orgChart1"/>
    <dgm:cxn modelId="{95DBBB47-F591-44F9-BD00-8DFA5468DD60}" type="presParOf" srcId="{8599D188-5DAA-4E9A-83C0-6077EBC968BC}" destId="{C174823C-7367-49AE-B77E-C3599C7195D1}" srcOrd="0" destOrd="0" presId="urn:microsoft.com/office/officeart/2005/8/layout/orgChart1"/>
    <dgm:cxn modelId="{98DB58BC-2BC8-45D4-B70F-3B179F0741A6}" type="presParOf" srcId="{C174823C-7367-49AE-B77E-C3599C7195D1}" destId="{93F7EAC6-8494-4AA1-B25B-6BC8E13CD716}" srcOrd="0" destOrd="0" presId="urn:microsoft.com/office/officeart/2005/8/layout/orgChart1"/>
    <dgm:cxn modelId="{AD9DB8D2-74D2-472B-BAA5-EAC4E1519043}" type="presParOf" srcId="{C174823C-7367-49AE-B77E-C3599C7195D1}" destId="{D720D441-DD57-46A3-84D8-E90438994C1A}" srcOrd="1" destOrd="0" presId="urn:microsoft.com/office/officeart/2005/8/layout/orgChart1"/>
    <dgm:cxn modelId="{108DE8F0-E644-4653-859F-7577958A9D1B}" type="presParOf" srcId="{8599D188-5DAA-4E9A-83C0-6077EBC968BC}" destId="{73ED9802-57FB-4000-962E-D8F72DB5E84D}" srcOrd="1" destOrd="0" presId="urn:microsoft.com/office/officeart/2005/8/layout/orgChart1"/>
    <dgm:cxn modelId="{9CEB0450-188A-4417-B62E-492373F7576E}" type="presParOf" srcId="{73ED9802-57FB-4000-962E-D8F72DB5E84D}" destId="{1C2C526C-F9F0-4ADF-9751-7BD2B543CCE6}" srcOrd="0" destOrd="0" presId="urn:microsoft.com/office/officeart/2005/8/layout/orgChart1"/>
    <dgm:cxn modelId="{37B0E198-0832-49EE-A55F-C8B2ED01C2A3}" type="presParOf" srcId="{73ED9802-57FB-4000-962E-D8F72DB5E84D}" destId="{D58B030C-7008-4247-9D17-2994EA5837FF}" srcOrd="1" destOrd="0" presId="urn:microsoft.com/office/officeart/2005/8/layout/orgChart1"/>
    <dgm:cxn modelId="{FE72BF21-7932-4C05-BA7C-06DA8B4412D0}" type="presParOf" srcId="{D58B030C-7008-4247-9D17-2994EA5837FF}" destId="{673B42B0-76B0-4C53-AD58-EF2A800EDE3F}" srcOrd="0" destOrd="0" presId="urn:microsoft.com/office/officeart/2005/8/layout/orgChart1"/>
    <dgm:cxn modelId="{FA4F1CFF-AF88-48ED-81F0-1443BC01637E}" type="presParOf" srcId="{673B42B0-76B0-4C53-AD58-EF2A800EDE3F}" destId="{48FE3C95-AF20-462B-AEB6-6DC2DFD7BEF0}" srcOrd="0" destOrd="0" presId="urn:microsoft.com/office/officeart/2005/8/layout/orgChart1"/>
    <dgm:cxn modelId="{2CA2DF4D-4953-4789-8E20-E95D846D5341}" type="presParOf" srcId="{673B42B0-76B0-4C53-AD58-EF2A800EDE3F}" destId="{7EF3707E-AC44-4643-B04E-B50C824DB7D4}" srcOrd="1" destOrd="0" presId="urn:microsoft.com/office/officeart/2005/8/layout/orgChart1"/>
    <dgm:cxn modelId="{F668549C-7513-4811-9165-71BCA1C562A7}" type="presParOf" srcId="{D58B030C-7008-4247-9D17-2994EA5837FF}" destId="{7D13D811-D31E-4C03-83B5-3866E00D64A1}" srcOrd="1" destOrd="0" presId="urn:microsoft.com/office/officeart/2005/8/layout/orgChart1"/>
    <dgm:cxn modelId="{072F1A14-7C94-4777-B779-7A6B89DF39A7}" type="presParOf" srcId="{7D13D811-D31E-4C03-83B5-3866E00D64A1}" destId="{389E6874-A180-4DBC-B234-514054EBB9B7}" srcOrd="0" destOrd="0" presId="urn:microsoft.com/office/officeart/2005/8/layout/orgChart1"/>
    <dgm:cxn modelId="{DEF26918-9F40-44A2-9BED-CDDA870EB805}" type="presParOf" srcId="{7D13D811-D31E-4C03-83B5-3866E00D64A1}" destId="{BC8FF37E-0B9F-491B-8272-728025ED1C0E}" srcOrd="1" destOrd="0" presId="urn:microsoft.com/office/officeart/2005/8/layout/orgChart1"/>
    <dgm:cxn modelId="{6DEFAC76-5415-4066-98F8-7DF4BDADC724}" type="presParOf" srcId="{BC8FF37E-0B9F-491B-8272-728025ED1C0E}" destId="{1273F778-BED8-47E9-8A9B-26DEF6676A17}" srcOrd="0" destOrd="0" presId="urn:microsoft.com/office/officeart/2005/8/layout/orgChart1"/>
    <dgm:cxn modelId="{7B1B5ED7-26AF-4B05-90A8-CA8EC6AB63A5}" type="presParOf" srcId="{1273F778-BED8-47E9-8A9B-26DEF6676A17}" destId="{E039D0D7-FE37-4ABD-804C-A6714093BAB6}" srcOrd="0" destOrd="0" presId="urn:microsoft.com/office/officeart/2005/8/layout/orgChart1"/>
    <dgm:cxn modelId="{6138F359-61D7-4E1A-AA0E-D580FBF44DA2}" type="presParOf" srcId="{1273F778-BED8-47E9-8A9B-26DEF6676A17}" destId="{4DD304CA-D41D-4A0D-A877-B82A7FEEDF84}" srcOrd="1" destOrd="0" presId="urn:microsoft.com/office/officeart/2005/8/layout/orgChart1"/>
    <dgm:cxn modelId="{E94697DF-9D05-497C-97E1-DAD6A049366D}" type="presParOf" srcId="{BC8FF37E-0B9F-491B-8272-728025ED1C0E}" destId="{6937DE53-11CF-488C-8FD6-41161B5CB7B8}" srcOrd="1" destOrd="0" presId="urn:microsoft.com/office/officeart/2005/8/layout/orgChart1"/>
    <dgm:cxn modelId="{F83AAEF1-AC91-4CBF-8942-4DEB0891BAEF}" type="presParOf" srcId="{BC8FF37E-0B9F-491B-8272-728025ED1C0E}" destId="{6B1B15EC-4F57-44FC-A876-C0F33CE04E1A}" srcOrd="2" destOrd="0" presId="urn:microsoft.com/office/officeart/2005/8/layout/orgChart1"/>
    <dgm:cxn modelId="{37B573D9-2C05-4DC6-B241-DF04AB1E45FB}" type="presParOf" srcId="{D58B030C-7008-4247-9D17-2994EA5837FF}" destId="{64C184B9-F0FB-4D00-AD77-01D56EA2897A}" srcOrd="2" destOrd="0" presId="urn:microsoft.com/office/officeart/2005/8/layout/orgChart1"/>
    <dgm:cxn modelId="{6D6C26F9-AD98-42CD-BDFA-B1640AFF84C7}" type="presParOf" srcId="{73ED9802-57FB-4000-962E-D8F72DB5E84D}" destId="{5C4008C2-3480-4B67-B8D6-9510C000206D}" srcOrd="2" destOrd="0" presId="urn:microsoft.com/office/officeart/2005/8/layout/orgChart1"/>
    <dgm:cxn modelId="{AE9AB8D6-7B5F-4CCF-A4FB-BBAA917D2596}" type="presParOf" srcId="{73ED9802-57FB-4000-962E-D8F72DB5E84D}" destId="{10DAF6C9-2452-43B7-A962-014B14DE3D4B}" srcOrd="3" destOrd="0" presId="urn:microsoft.com/office/officeart/2005/8/layout/orgChart1"/>
    <dgm:cxn modelId="{724598C3-B534-4643-AD5B-D17F5025DE33}" type="presParOf" srcId="{10DAF6C9-2452-43B7-A962-014B14DE3D4B}" destId="{85AD15F6-7083-4966-B4C1-3DE3749AD9BB}" srcOrd="0" destOrd="0" presId="urn:microsoft.com/office/officeart/2005/8/layout/orgChart1"/>
    <dgm:cxn modelId="{40E7EE00-DE96-4F8A-BAE8-9A5755B51F24}" type="presParOf" srcId="{85AD15F6-7083-4966-B4C1-3DE3749AD9BB}" destId="{49657802-386D-428E-B14F-F4826DA9DFA9}" srcOrd="0" destOrd="0" presId="urn:microsoft.com/office/officeart/2005/8/layout/orgChart1"/>
    <dgm:cxn modelId="{BE78749A-5D71-419C-9D1C-3EE6E843837F}" type="presParOf" srcId="{85AD15F6-7083-4966-B4C1-3DE3749AD9BB}" destId="{980DDDE0-E6FE-4435-AEF0-A1B6C1B0572C}" srcOrd="1" destOrd="0" presId="urn:microsoft.com/office/officeart/2005/8/layout/orgChart1"/>
    <dgm:cxn modelId="{B6B9F853-3ABB-4FD6-8EAD-66098C5035F4}" type="presParOf" srcId="{10DAF6C9-2452-43B7-A962-014B14DE3D4B}" destId="{C38FE308-B741-4638-910C-56C24BA46A13}" srcOrd="1" destOrd="0" presId="urn:microsoft.com/office/officeart/2005/8/layout/orgChart1"/>
    <dgm:cxn modelId="{D1D1F1A5-4559-4817-9A41-15157B26C3BF}" type="presParOf" srcId="{C38FE308-B741-4638-910C-56C24BA46A13}" destId="{DB01C3DA-3301-44F0-B237-F0DC22705F49}" srcOrd="0" destOrd="0" presId="urn:microsoft.com/office/officeart/2005/8/layout/orgChart1"/>
    <dgm:cxn modelId="{ED12C113-E8A6-48BB-A272-3D6B0190FE4F}" type="presParOf" srcId="{C38FE308-B741-4638-910C-56C24BA46A13}" destId="{BCF8D867-F4BF-4A4F-A85F-A46CDBA1026C}" srcOrd="1" destOrd="0" presId="urn:microsoft.com/office/officeart/2005/8/layout/orgChart1"/>
    <dgm:cxn modelId="{CA056CA9-AC0B-4D71-951B-C1D5FA7CDD4A}" type="presParOf" srcId="{BCF8D867-F4BF-4A4F-A85F-A46CDBA1026C}" destId="{C5FE41CD-F4BD-4DA6-ACA8-33A1AFBF12A8}" srcOrd="0" destOrd="0" presId="urn:microsoft.com/office/officeart/2005/8/layout/orgChart1"/>
    <dgm:cxn modelId="{9754FE36-DD82-49C8-A9E8-DE7E3CD47152}" type="presParOf" srcId="{C5FE41CD-F4BD-4DA6-ACA8-33A1AFBF12A8}" destId="{F946D657-4023-462F-BD49-430A84F48521}" srcOrd="0" destOrd="0" presId="urn:microsoft.com/office/officeart/2005/8/layout/orgChart1"/>
    <dgm:cxn modelId="{5C2FCE4F-64F6-4ACA-BC71-38B1148B9491}" type="presParOf" srcId="{C5FE41CD-F4BD-4DA6-ACA8-33A1AFBF12A8}" destId="{118F1E76-620D-4BEF-8EAA-EBFCC7AA790D}" srcOrd="1" destOrd="0" presId="urn:microsoft.com/office/officeart/2005/8/layout/orgChart1"/>
    <dgm:cxn modelId="{38864BF5-3A09-4F12-B36C-E15BCF2AE87C}" type="presParOf" srcId="{BCF8D867-F4BF-4A4F-A85F-A46CDBA1026C}" destId="{F620F0AA-25A5-4182-A344-5401276FB12C}" srcOrd="1" destOrd="0" presId="urn:microsoft.com/office/officeart/2005/8/layout/orgChart1"/>
    <dgm:cxn modelId="{BDC0A9C6-2325-45E2-9892-B4C2DF75AAF8}" type="presParOf" srcId="{BCF8D867-F4BF-4A4F-A85F-A46CDBA1026C}" destId="{E5940EBE-B67C-453B-9D69-C545B56F8A19}" srcOrd="2" destOrd="0" presId="urn:microsoft.com/office/officeart/2005/8/layout/orgChart1"/>
    <dgm:cxn modelId="{4AEF82A1-EBDB-46AD-AA2A-8ECE04B9621B}" type="presParOf" srcId="{10DAF6C9-2452-43B7-A962-014B14DE3D4B}" destId="{E70079EA-04D6-4A6C-AB06-25B5D2F95156}" srcOrd="2" destOrd="0" presId="urn:microsoft.com/office/officeart/2005/8/layout/orgChart1"/>
    <dgm:cxn modelId="{240AE944-743A-43C7-82B1-DA592590B551}" type="presParOf" srcId="{73ED9802-57FB-4000-962E-D8F72DB5E84D}" destId="{C08817A9-4ABF-4BB8-9EA9-768CF635CE6E}" srcOrd="4" destOrd="0" presId="urn:microsoft.com/office/officeart/2005/8/layout/orgChart1"/>
    <dgm:cxn modelId="{828A74FD-5447-4023-8003-1CDDCCD66173}" type="presParOf" srcId="{73ED9802-57FB-4000-962E-D8F72DB5E84D}" destId="{17CCD672-102A-493B-9A16-D673E90C53C7}" srcOrd="5" destOrd="0" presId="urn:microsoft.com/office/officeart/2005/8/layout/orgChart1"/>
    <dgm:cxn modelId="{28324806-7DAD-4D90-9781-3C04403168B2}" type="presParOf" srcId="{17CCD672-102A-493B-9A16-D673E90C53C7}" destId="{F74C982D-8DC5-4ABD-A1C7-BBAD32805345}" srcOrd="0" destOrd="0" presId="urn:microsoft.com/office/officeart/2005/8/layout/orgChart1"/>
    <dgm:cxn modelId="{0DD2931A-FBA5-4943-B29B-53E5BFA99A87}" type="presParOf" srcId="{F74C982D-8DC5-4ABD-A1C7-BBAD32805345}" destId="{920DAEEE-E4EA-4CAA-A059-6C3D02713883}" srcOrd="0" destOrd="0" presId="urn:microsoft.com/office/officeart/2005/8/layout/orgChart1"/>
    <dgm:cxn modelId="{DAAD675A-3BA3-4A10-BC6F-E5426C2146DF}" type="presParOf" srcId="{F74C982D-8DC5-4ABD-A1C7-BBAD32805345}" destId="{526803E6-9FB7-454C-893F-BA9A62CCFB66}" srcOrd="1" destOrd="0" presId="urn:microsoft.com/office/officeart/2005/8/layout/orgChart1"/>
    <dgm:cxn modelId="{A9703F57-73E3-47C9-971C-891AB0C3E02E}" type="presParOf" srcId="{17CCD672-102A-493B-9A16-D673E90C53C7}" destId="{D0A1C1C6-8075-4550-8DA9-4CAAF8F606BB}" srcOrd="1" destOrd="0" presId="urn:microsoft.com/office/officeart/2005/8/layout/orgChart1"/>
    <dgm:cxn modelId="{BB58810F-7113-48F3-99E6-7B322F065BD7}" type="presParOf" srcId="{D0A1C1C6-8075-4550-8DA9-4CAAF8F606BB}" destId="{0F727CA2-4502-442D-8F3E-510329B1D773}" srcOrd="0" destOrd="0" presId="urn:microsoft.com/office/officeart/2005/8/layout/orgChart1"/>
    <dgm:cxn modelId="{0F255AA6-57D1-4C2F-B0F3-8566DA94D782}" type="presParOf" srcId="{D0A1C1C6-8075-4550-8DA9-4CAAF8F606BB}" destId="{873CB69E-4E2D-40B5-AB15-3D33E5FF5258}" srcOrd="1" destOrd="0" presId="urn:microsoft.com/office/officeart/2005/8/layout/orgChart1"/>
    <dgm:cxn modelId="{23A3FCF5-F8BB-4EC6-ACF3-205691F901D9}" type="presParOf" srcId="{873CB69E-4E2D-40B5-AB15-3D33E5FF5258}" destId="{CFAF9A7A-4321-4D53-96D7-3890827BD6EB}" srcOrd="0" destOrd="0" presId="urn:microsoft.com/office/officeart/2005/8/layout/orgChart1"/>
    <dgm:cxn modelId="{7E082312-807D-45C3-B801-741F0A334506}" type="presParOf" srcId="{CFAF9A7A-4321-4D53-96D7-3890827BD6EB}" destId="{6DF39D08-05EA-4D9E-B190-B900973D77D6}" srcOrd="0" destOrd="0" presId="urn:microsoft.com/office/officeart/2005/8/layout/orgChart1"/>
    <dgm:cxn modelId="{A0D9E002-FDAB-4D0A-8040-80480E836E7E}" type="presParOf" srcId="{CFAF9A7A-4321-4D53-96D7-3890827BD6EB}" destId="{3903C537-96F5-46FF-B426-99236E3EA2FA}" srcOrd="1" destOrd="0" presId="urn:microsoft.com/office/officeart/2005/8/layout/orgChart1"/>
    <dgm:cxn modelId="{55A6884D-E388-4800-B6E5-850D7E139A98}" type="presParOf" srcId="{873CB69E-4E2D-40B5-AB15-3D33E5FF5258}" destId="{8D07E4CB-B0EC-4F56-9504-682944381CFC}" srcOrd="1" destOrd="0" presId="urn:microsoft.com/office/officeart/2005/8/layout/orgChart1"/>
    <dgm:cxn modelId="{1D213640-61D4-4BBA-8BFA-E7210A1D01D4}" type="presParOf" srcId="{873CB69E-4E2D-40B5-AB15-3D33E5FF5258}" destId="{97A3F085-D999-4F73-A500-A554D86F30B8}" srcOrd="2" destOrd="0" presId="urn:microsoft.com/office/officeart/2005/8/layout/orgChart1"/>
    <dgm:cxn modelId="{C05EE0BF-186D-4D06-83F7-167584084DCD}" type="presParOf" srcId="{17CCD672-102A-493B-9A16-D673E90C53C7}" destId="{222D73D0-8066-4D10-954D-A24206C4BF08}" srcOrd="2" destOrd="0" presId="urn:microsoft.com/office/officeart/2005/8/layout/orgChart1"/>
    <dgm:cxn modelId="{2ABC6A16-663E-41FC-8961-248C38CB9373}" type="presParOf" srcId="{73ED9802-57FB-4000-962E-D8F72DB5E84D}" destId="{E837355B-E979-4A97-8E5D-F814BDAB8020}" srcOrd="6" destOrd="0" presId="urn:microsoft.com/office/officeart/2005/8/layout/orgChart1"/>
    <dgm:cxn modelId="{41B81C62-B650-4283-B530-1138A4F147F6}" type="presParOf" srcId="{73ED9802-57FB-4000-962E-D8F72DB5E84D}" destId="{BD29A83A-BD88-41F4-9468-F2D84BBB320B}" srcOrd="7" destOrd="0" presId="urn:microsoft.com/office/officeart/2005/8/layout/orgChart1"/>
    <dgm:cxn modelId="{DEE10EF5-7847-461A-B9CB-1A4CF7CA02F9}" type="presParOf" srcId="{BD29A83A-BD88-41F4-9468-F2D84BBB320B}" destId="{753DAA19-BBFA-42C3-9855-8AD002B40C93}" srcOrd="0" destOrd="0" presId="urn:microsoft.com/office/officeart/2005/8/layout/orgChart1"/>
    <dgm:cxn modelId="{3A77EBD1-6860-4BFB-AFB9-AD7CBA4A89F6}" type="presParOf" srcId="{753DAA19-BBFA-42C3-9855-8AD002B40C93}" destId="{B608EAC6-AE0C-4E5E-8D25-E674CA7932D0}" srcOrd="0" destOrd="0" presId="urn:microsoft.com/office/officeart/2005/8/layout/orgChart1"/>
    <dgm:cxn modelId="{6620F569-21BD-4C50-A6C0-3B8E0564CA28}" type="presParOf" srcId="{753DAA19-BBFA-42C3-9855-8AD002B40C93}" destId="{77BBF9E0-64D2-4CF6-A41B-1129A80D8A23}" srcOrd="1" destOrd="0" presId="urn:microsoft.com/office/officeart/2005/8/layout/orgChart1"/>
    <dgm:cxn modelId="{37D22B66-A060-4B33-BF69-F8C545A6D81E}" type="presParOf" srcId="{BD29A83A-BD88-41F4-9468-F2D84BBB320B}" destId="{57555BEC-F488-47F9-B723-18ADA96E05F1}" srcOrd="1" destOrd="0" presId="urn:microsoft.com/office/officeart/2005/8/layout/orgChart1"/>
    <dgm:cxn modelId="{911F40B4-7BD1-481C-A748-6A0AF04E685A}" type="presParOf" srcId="{57555BEC-F488-47F9-B723-18ADA96E05F1}" destId="{BCDF0780-4ADC-4FD5-AAA5-7B8563225894}" srcOrd="0" destOrd="0" presId="urn:microsoft.com/office/officeart/2005/8/layout/orgChart1"/>
    <dgm:cxn modelId="{E7BDB70D-C168-429F-96A8-495AA8E13AEA}" type="presParOf" srcId="{57555BEC-F488-47F9-B723-18ADA96E05F1}" destId="{7A3550A7-1AF2-4B4F-BEBB-26424E8D4603}" srcOrd="1" destOrd="0" presId="urn:microsoft.com/office/officeart/2005/8/layout/orgChart1"/>
    <dgm:cxn modelId="{9A5576C8-89D2-48BF-9D42-91600E45FC36}" type="presParOf" srcId="{7A3550A7-1AF2-4B4F-BEBB-26424E8D4603}" destId="{C2CA1FE3-4DE7-426A-97EA-6F8BEDCD3371}" srcOrd="0" destOrd="0" presId="urn:microsoft.com/office/officeart/2005/8/layout/orgChart1"/>
    <dgm:cxn modelId="{E645D04A-093D-4283-8A8C-D048EBCF4BCF}" type="presParOf" srcId="{C2CA1FE3-4DE7-426A-97EA-6F8BEDCD3371}" destId="{CB5D7693-3080-481F-8603-9ACE34C44E35}" srcOrd="0" destOrd="0" presId="urn:microsoft.com/office/officeart/2005/8/layout/orgChart1"/>
    <dgm:cxn modelId="{0229ADAC-203D-411F-882F-C71541E1EFF1}" type="presParOf" srcId="{C2CA1FE3-4DE7-426A-97EA-6F8BEDCD3371}" destId="{BE948700-C410-4F15-BC44-137E3233A1A2}" srcOrd="1" destOrd="0" presId="urn:microsoft.com/office/officeart/2005/8/layout/orgChart1"/>
    <dgm:cxn modelId="{15F8BDB6-F50E-4B0D-90A0-B569BA2127E6}" type="presParOf" srcId="{7A3550A7-1AF2-4B4F-BEBB-26424E8D4603}" destId="{39ACE098-E9C8-47FA-8A4D-0ECA1FBE731B}" srcOrd="1" destOrd="0" presId="urn:microsoft.com/office/officeart/2005/8/layout/orgChart1"/>
    <dgm:cxn modelId="{81C2ABE1-E38D-487B-AE36-C3A84A33847D}" type="presParOf" srcId="{7A3550A7-1AF2-4B4F-BEBB-26424E8D4603}" destId="{E83F7EC4-F743-41B7-BEC2-4B14A59E5C51}" srcOrd="2" destOrd="0" presId="urn:microsoft.com/office/officeart/2005/8/layout/orgChart1"/>
    <dgm:cxn modelId="{3DFA92D8-17B2-4CF0-A5FB-12398D3F497A}" type="presParOf" srcId="{BD29A83A-BD88-41F4-9468-F2D84BBB320B}" destId="{320301CD-2D8A-4519-972C-7C4534AAD7B3}" srcOrd="2" destOrd="0" presId="urn:microsoft.com/office/officeart/2005/8/layout/orgChart1"/>
    <dgm:cxn modelId="{DB5D4551-3CB0-4451-8D1F-3640DFFFC243}" type="presParOf" srcId="{8599D188-5DAA-4E9A-83C0-6077EBC968BC}" destId="{65AB5F75-3DBB-435B-AC56-6C329FA96C43}" srcOrd="2" destOrd="0" presId="urn:microsoft.com/office/officeart/2005/8/layout/orgChart1"/>
  </dgm:cxnLst>
  <dgm:bg/>
  <dgm:whole>
    <a:ln>
      <a:solidFill>
        <a:schemeClr val="tx1"/>
      </a:solidFill>
    </a:ln>
  </dgm:whole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CDF0780-4ADC-4FD5-AAA5-7B8563225894}">
      <dsp:nvSpPr>
        <dsp:cNvPr id="0" name=""/>
        <dsp:cNvSpPr/>
      </dsp:nvSpPr>
      <dsp:spPr>
        <a:xfrm>
          <a:off x="4625468" y="2075876"/>
          <a:ext cx="184106" cy="151875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8755"/>
              </a:lnTo>
              <a:lnTo>
                <a:pt x="184106" y="1518755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37355B-E979-4A97-8E5D-F814BDAB8020}">
      <dsp:nvSpPr>
        <dsp:cNvPr id="0" name=""/>
        <dsp:cNvSpPr/>
      </dsp:nvSpPr>
      <dsp:spPr>
        <a:xfrm>
          <a:off x="2866002" y="1204437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2250417" y="128874"/>
              </a:lnTo>
              <a:lnTo>
                <a:pt x="2250417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727CA2-4502-442D-8F3E-510329B1D773}">
      <dsp:nvSpPr>
        <dsp:cNvPr id="0" name=""/>
        <dsp:cNvSpPr/>
      </dsp:nvSpPr>
      <dsp:spPr>
        <a:xfrm>
          <a:off x="3140340" y="2075876"/>
          <a:ext cx="184106" cy="9827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82706"/>
              </a:lnTo>
              <a:lnTo>
                <a:pt x="184106" y="982706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8817A9-4ABF-4BB8-9EA9-768CF635CE6E}">
      <dsp:nvSpPr>
        <dsp:cNvPr id="0" name=""/>
        <dsp:cNvSpPr/>
      </dsp:nvSpPr>
      <dsp:spPr>
        <a:xfrm>
          <a:off x="2866002" y="1204437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874"/>
              </a:lnTo>
              <a:lnTo>
                <a:pt x="765288" y="128874"/>
              </a:lnTo>
              <a:lnTo>
                <a:pt x="765288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01C3DA-3301-44F0-B237-F0DC22705F49}">
      <dsp:nvSpPr>
        <dsp:cNvPr id="0" name=""/>
        <dsp:cNvSpPr/>
      </dsp:nvSpPr>
      <dsp:spPr>
        <a:xfrm>
          <a:off x="1609762" y="2075876"/>
          <a:ext cx="184106" cy="14457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45732"/>
              </a:lnTo>
              <a:lnTo>
                <a:pt x="184106" y="1445732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4008C2-3480-4B67-B8D6-9510C000206D}">
      <dsp:nvSpPr>
        <dsp:cNvPr id="0" name=""/>
        <dsp:cNvSpPr/>
      </dsp:nvSpPr>
      <dsp:spPr>
        <a:xfrm>
          <a:off x="2100713" y="1204437"/>
          <a:ext cx="765288" cy="257749"/>
        </a:xfrm>
        <a:custGeom>
          <a:avLst/>
          <a:gdLst/>
          <a:ahLst/>
          <a:cxnLst/>
          <a:rect l="0" t="0" r="0" b="0"/>
          <a:pathLst>
            <a:path>
              <a:moveTo>
                <a:pt x="765288" y="0"/>
              </a:moveTo>
              <a:lnTo>
                <a:pt x="765288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9E6874-A180-4DBC-B234-514054EBB9B7}">
      <dsp:nvSpPr>
        <dsp:cNvPr id="0" name=""/>
        <dsp:cNvSpPr/>
      </dsp:nvSpPr>
      <dsp:spPr>
        <a:xfrm>
          <a:off x="124634" y="2075876"/>
          <a:ext cx="184106" cy="12088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08857"/>
              </a:lnTo>
              <a:lnTo>
                <a:pt x="184106" y="1208857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2C526C-F9F0-4ADF-9751-7BD2B543CCE6}">
      <dsp:nvSpPr>
        <dsp:cNvPr id="0" name=""/>
        <dsp:cNvSpPr/>
      </dsp:nvSpPr>
      <dsp:spPr>
        <a:xfrm>
          <a:off x="615585" y="1204437"/>
          <a:ext cx="2250417" cy="257749"/>
        </a:xfrm>
        <a:custGeom>
          <a:avLst/>
          <a:gdLst/>
          <a:ahLst/>
          <a:cxnLst/>
          <a:rect l="0" t="0" r="0" b="0"/>
          <a:pathLst>
            <a:path>
              <a:moveTo>
                <a:pt x="2250417" y="0"/>
              </a:moveTo>
              <a:lnTo>
                <a:pt x="2250417" y="128874"/>
              </a:lnTo>
              <a:lnTo>
                <a:pt x="0" y="128874"/>
              </a:lnTo>
              <a:lnTo>
                <a:pt x="0" y="257749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3F7EAC6-8494-4AA1-B25B-6BC8E13CD716}">
      <dsp:nvSpPr>
        <dsp:cNvPr id="0" name=""/>
        <dsp:cNvSpPr/>
      </dsp:nvSpPr>
      <dsp:spPr>
        <a:xfrm>
          <a:off x="1878263" y="173562"/>
          <a:ext cx="1975478" cy="103087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Стать лидером в сфере продажи и производства экологичной молочной продукции в РБ</a:t>
          </a:r>
        </a:p>
      </dsp:txBody>
      <dsp:txXfrm>
        <a:off x="1878263" y="173562"/>
        <a:ext cx="1975478" cy="1030875"/>
      </dsp:txXfrm>
    </dsp:sp>
    <dsp:sp modelId="{48FE3C95-AF20-462B-AEB6-6DC2DFD7BEF0}">
      <dsp:nvSpPr>
        <dsp:cNvPr id="0" name=""/>
        <dsp:cNvSpPr/>
      </dsp:nvSpPr>
      <dsp:spPr>
        <a:xfrm>
          <a:off x="1896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Экономические</a:t>
          </a:r>
        </a:p>
      </dsp:txBody>
      <dsp:txXfrm>
        <a:off x="1896" y="1462187"/>
        <a:ext cx="1227378" cy="613689"/>
      </dsp:txXfrm>
    </dsp:sp>
    <dsp:sp modelId="{E039D0D7-FE37-4ABD-804C-A6714093BAB6}">
      <dsp:nvSpPr>
        <dsp:cNvPr id="0" name=""/>
        <dsp:cNvSpPr/>
      </dsp:nvSpPr>
      <dsp:spPr>
        <a:xfrm>
          <a:off x="308741" y="2333626"/>
          <a:ext cx="1227378" cy="190221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чистой прибыли на 10% ежегодно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Снижение себестоимости выпускаемой продукции на 10-15% за 2020 год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Расширение ассортимента выпускаемой продукции</a:t>
          </a:r>
        </a:p>
      </dsp:txBody>
      <dsp:txXfrm>
        <a:off x="308741" y="2333626"/>
        <a:ext cx="1227378" cy="1902215"/>
      </dsp:txXfrm>
    </dsp:sp>
    <dsp:sp modelId="{49657802-386D-428E-B14F-F4826DA9DFA9}">
      <dsp:nvSpPr>
        <dsp:cNvPr id="0" name=""/>
        <dsp:cNvSpPr/>
      </dsp:nvSpPr>
      <dsp:spPr>
        <a:xfrm>
          <a:off x="1487024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Научно-технические</a:t>
          </a:r>
        </a:p>
      </dsp:txBody>
      <dsp:txXfrm>
        <a:off x="1487024" y="1462187"/>
        <a:ext cx="1227378" cy="613689"/>
      </dsp:txXfrm>
    </dsp:sp>
    <dsp:sp modelId="{F946D657-4023-462F-BD49-430A84F48521}">
      <dsp:nvSpPr>
        <dsp:cNvPr id="0" name=""/>
        <dsp:cNvSpPr/>
      </dsp:nvSpPr>
      <dsp:spPr>
        <a:xfrm>
          <a:off x="1793869" y="2333626"/>
          <a:ext cx="1272828" cy="2375965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Внедрение новых производственных линий по производству йогуртов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Модификация выпускаемой продукции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Разработка новых видов продукции в соответствии с современными достижениями науки и требованиями потребителей</a:t>
          </a:r>
        </a:p>
      </dsp:txBody>
      <dsp:txXfrm>
        <a:off x="1793869" y="2333626"/>
        <a:ext cx="1272828" cy="2375965"/>
      </dsp:txXfrm>
    </dsp:sp>
    <dsp:sp modelId="{920DAEEE-E4EA-4CAA-A059-6C3D02713883}">
      <dsp:nvSpPr>
        <dsp:cNvPr id="0" name=""/>
        <dsp:cNvSpPr/>
      </dsp:nvSpPr>
      <dsp:spPr>
        <a:xfrm>
          <a:off x="3017602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Кадровые</a:t>
          </a:r>
        </a:p>
      </dsp:txBody>
      <dsp:txXfrm>
        <a:off x="3017602" y="1462187"/>
        <a:ext cx="1227378" cy="613689"/>
      </dsp:txXfrm>
    </dsp:sp>
    <dsp:sp modelId="{6DF39D08-05EA-4D9E-B190-B900973D77D6}">
      <dsp:nvSpPr>
        <dsp:cNvPr id="0" name=""/>
        <dsp:cNvSpPr/>
      </dsp:nvSpPr>
      <dsp:spPr>
        <a:xfrm>
          <a:off x="3324446" y="2333626"/>
          <a:ext cx="1227378" cy="1449914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Создание условий для повышения квалификации сотрудников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Продумать при расширении предприятия систему мотивации сотрудников</a:t>
          </a:r>
        </a:p>
      </dsp:txBody>
      <dsp:txXfrm>
        <a:off x="3324446" y="2333626"/>
        <a:ext cx="1227378" cy="1449914"/>
      </dsp:txXfrm>
    </dsp:sp>
    <dsp:sp modelId="{B608EAC6-AE0C-4E5E-8D25-E674CA7932D0}">
      <dsp:nvSpPr>
        <dsp:cNvPr id="0" name=""/>
        <dsp:cNvSpPr/>
      </dsp:nvSpPr>
      <dsp:spPr>
        <a:xfrm>
          <a:off x="4502730" y="1462187"/>
          <a:ext cx="1227378" cy="613689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200" kern="1200">
              <a:latin typeface="Times New Roman" panose="02020603050405020304" pitchFamily="18" charset="0"/>
              <a:cs typeface="Times New Roman" panose="02020603050405020304" pitchFamily="18" charset="0"/>
            </a:rPr>
            <a:t>Маркетинг</a:t>
          </a:r>
        </a:p>
      </dsp:txBody>
      <dsp:txXfrm>
        <a:off x="4502730" y="1462187"/>
        <a:ext cx="1227378" cy="613689"/>
      </dsp:txXfrm>
    </dsp:sp>
    <dsp:sp modelId="{CB5D7693-3080-481F-8603-9ACE34C44E35}">
      <dsp:nvSpPr>
        <dsp:cNvPr id="0" name=""/>
        <dsp:cNvSpPr/>
      </dsp:nvSpPr>
      <dsp:spPr>
        <a:xfrm>
          <a:off x="4809575" y="2333626"/>
          <a:ext cx="1227378" cy="2522011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Увеличение объема сбыта продукции на 10% ежегодно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Проведение широкомасштабного исследования рынка для установления направления расширения ассортимента продукции</a:t>
          </a:r>
        </a:p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>
              <a:latin typeface="Times New Roman" panose="02020603050405020304" pitchFamily="18" charset="0"/>
              <a:cs typeface="Times New Roman" panose="02020603050405020304" pitchFamily="18" charset="0"/>
            </a:rPr>
            <a:t>Построение системы непрерывного мониторинга рынка</a:t>
          </a:r>
        </a:p>
      </dsp:txBody>
      <dsp:txXfrm>
        <a:off x="4809575" y="2333626"/>
        <a:ext cx="1227378" cy="252201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7C9A96-7E91-4BC9-B1B9-EADFD102B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17</Pages>
  <Words>2837</Words>
  <Characters>16174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Ramniou</dc:creator>
  <cp:keywords/>
  <dc:description/>
  <cp:lastModifiedBy>Кристина Ковалевич</cp:lastModifiedBy>
  <cp:revision>14</cp:revision>
  <dcterms:created xsi:type="dcterms:W3CDTF">2019-12-14T08:19:00Z</dcterms:created>
  <dcterms:modified xsi:type="dcterms:W3CDTF">2019-12-16T23:15:00Z</dcterms:modified>
</cp:coreProperties>
</file>