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D4" w:rsidRDefault="00337ED4" w:rsidP="00337ED4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bookmarkStart w:id="0" w:name="_GoBack"/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Under the topic of 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“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fast </w:t>
      </w:r>
      <w:proofErr w:type="spellStart"/>
      <w:r>
        <w:rPr>
          <w:rFonts w:ascii="inherit" w:eastAsia="Times New Roman" w:hAnsi="inherit" w:cs="Times New Roman"/>
          <w:color w:val="333333"/>
          <w:sz w:val="20"/>
          <w:szCs w:val="20"/>
        </w:rPr>
        <w:t>protocyling</w:t>
      </w:r>
      <w:proofErr w:type="spellEnd"/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”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I believe the speaker is talking about </w:t>
      </w:r>
      <w:proofErr w:type="gramStart"/>
      <w:r>
        <w:rPr>
          <w:rFonts w:ascii="inherit" w:eastAsia="Times New Roman" w:hAnsi="inherit" w:cs="Times New Roman"/>
          <w:color w:val="333333"/>
          <w:sz w:val="20"/>
          <w:szCs w:val="20"/>
        </w:rPr>
        <w:t>Agile</w:t>
      </w:r>
      <w:proofErr w:type="gramEnd"/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development but using a strange word for it.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>Agile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is the concept of frequent iteration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 xml:space="preserve"> through the solutions development exercise 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instead of doing all design upfront. Agile means having frequent end-user contact and prototype development. However,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>the speaker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goes on to state that the reason this is 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successful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is 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“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the business changes constantly and so what might be true today will clearly not be true in six months.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”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</w:t>
      </w:r>
      <w:r w:rsidRPr="00337ED4">
        <w:rPr>
          <w:rFonts w:ascii="inherit" w:eastAsia="Times New Roman" w:hAnsi="inherit" w:cs="Times New Roman"/>
          <w:b/>
          <w:color w:val="333333"/>
          <w:sz w:val="20"/>
          <w:szCs w:val="20"/>
        </w:rPr>
        <w:t>This is fundamentally wrong!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So wrong I can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t actually believe he said it so confidently. If your target problem is changing over the course of six months you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ve either done a poor job defining it or it can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t be solved – it certainly isn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t worth investing tens of thousands of dollars in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>product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development for such a moving target. </w:t>
      </w:r>
    </w:p>
    <w:p w:rsidR="00337ED4" w:rsidRDefault="00337ED4" w:rsidP="00337ED4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337ED4" w:rsidRDefault="00337ED4" w:rsidP="00337ED4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Agile works not because your target problem changes – it works because you are not smart enough to figure out the solution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>without experimentation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. Agile allows you to solve your problem in the style of the gradient descent 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algorithm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– try one direction, assess your solution, then keep moving in the direction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 xml:space="preserve"> that shows benefits – it is the scientific method applied to building software or other solutions. So, the main take away for analytics professionals is that instead of hearing about a business problem, thinking you</w:t>
      </w:r>
      <w:r w:rsidR="00796457"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 xml:space="preserve">ve parameterized it after a few days of investigation, then retiring to your cubicle to write code and make charts, finally to present a power point presentation six months later with your </w:t>
      </w:r>
      <w:r w:rsidR="00796457">
        <w:rPr>
          <w:rFonts w:ascii="inherit" w:eastAsia="Times New Roman" w:hAnsi="inherit" w:cs="Times New Roman" w:hint="eastAsia"/>
          <w:color w:val="333333"/>
          <w:sz w:val="20"/>
          <w:szCs w:val="20"/>
        </w:rPr>
        <w:t xml:space="preserve">recommendations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>–</w:t>
      </w:r>
      <w:r w:rsidR="00796457">
        <w:rPr>
          <w:rFonts w:ascii="inherit" w:eastAsia="Times New Roman" w:hAnsi="inherit" w:cs="Times New Roman" w:hint="eastAsia"/>
          <w:color w:val="333333"/>
          <w:sz w:val="20"/>
          <w:szCs w:val="20"/>
        </w:rPr>
        <w:t xml:space="preserve"> you </w:t>
      </w:r>
      <w:r w:rsidR="00796457">
        <w:rPr>
          <w:rFonts w:ascii="inherit" w:eastAsia="Times New Roman" w:hAnsi="inherit" w:cs="Times New Roman"/>
          <w:color w:val="333333"/>
          <w:sz w:val="20"/>
          <w:szCs w:val="20"/>
        </w:rPr>
        <w:t xml:space="preserve">should be rapidly make a first cut investigation, then apply it to the problem (or at least present it to the people who know the problem), then iterate on what you learned. </w:t>
      </w:r>
    </w:p>
    <w:p w:rsidR="00796457" w:rsidRDefault="00796457" w:rsidP="00337ED4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</w:p>
    <w:p w:rsidR="00796457" w:rsidRPr="00337ED4" w:rsidRDefault="00796457" w:rsidP="00337ED4">
      <w:pPr>
        <w:shd w:val="clear" w:color="auto" w:fill="FFFFFF"/>
        <w:spacing w:line="300" w:lineRule="atLeast"/>
        <w:rPr>
          <w:rFonts w:ascii="inherit" w:eastAsia="Times New Roman" w:hAnsi="inherit" w:cs="Times New Roman"/>
          <w:color w:val="333333"/>
          <w:sz w:val="20"/>
          <w:szCs w:val="20"/>
        </w:rPr>
      </w:pPr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I do </w:t>
      </w:r>
      <w:proofErr w:type="gramStart"/>
      <w:r>
        <w:rPr>
          <w:rFonts w:ascii="inherit" w:eastAsia="Times New Roman" w:hAnsi="inherit" w:cs="Times New Roman"/>
          <w:color w:val="333333"/>
          <w:sz w:val="20"/>
          <w:szCs w:val="20"/>
        </w:rPr>
        <w:t>Agile</w:t>
      </w:r>
      <w:proofErr w:type="gramEnd"/>
      <w:r>
        <w:rPr>
          <w:rFonts w:ascii="inherit" w:eastAsia="Times New Roman" w:hAnsi="inherit" w:cs="Times New Roman"/>
          <w:color w:val="333333"/>
          <w:sz w:val="20"/>
          <w:szCs w:val="20"/>
        </w:rPr>
        <w:t xml:space="preserve"> product development consulting for a living, and the most frequent misconception is that there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s no need for long term planning. There absolutely is and I always work with clients to develop a roadmap that has end deliverables. However, unlike building a house based on an architect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s detailed blueprints, where a mistake – say a wall being off by one foot – cascades through the structure so all of a sudden a pipe can</w:t>
      </w:r>
      <w:r>
        <w:rPr>
          <w:rFonts w:ascii="inherit" w:eastAsia="Times New Roman" w:hAnsi="inherit" w:cs="Times New Roman" w:hint="eastAsia"/>
          <w:color w:val="333333"/>
          <w:sz w:val="20"/>
          <w:szCs w:val="20"/>
        </w:rPr>
        <w:t>’</w:t>
      </w:r>
      <w:r>
        <w:rPr>
          <w:rFonts w:ascii="inherit" w:eastAsia="Times New Roman" w:hAnsi="inherit" w:cs="Times New Roman"/>
          <w:color w:val="333333"/>
          <w:sz w:val="20"/>
          <w:szCs w:val="20"/>
        </w:rPr>
        <w:t>t reach a sink – w</w:t>
      </w:r>
      <w:r w:rsidR="00BC5C75">
        <w:rPr>
          <w:rFonts w:ascii="inherit" w:eastAsia="Times New Roman" w:hAnsi="inherit" w:cs="Times New Roman"/>
          <w:color w:val="333333"/>
          <w:sz w:val="20"/>
          <w:szCs w:val="20"/>
        </w:rPr>
        <w:t xml:space="preserve">e build features within weeks of developing the detailed requirements, meaning the overall product is cohesive and responsive to user needs. </w:t>
      </w:r>
    </w:p>
    <w:p w:rsidR="00C95971" w:rsidRDefault="00C95971"/>
    <w:p w:rsidR="00796457" w:rsidRDefault="00796457"/>
    <w:bookmarkEnd w:id="0"/>
    <w:sectPr w:rsidR="00796457" w:rsidSect="00C95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3FBA"/>
    <w:multiLevelType w:val="multilevel"/>
    <w:tmpl w:val="FB3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D4"/>
    <w:rsid w:val="00337ED4"/>
    <w:rsid w:val="00796457"/>
    <w:rsid w:val="00960404"/>
    <w:rsid w:val="00BC5C75"/>
    <w:rsid w:val="00C9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F1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350</Words>
  <Characters>1998</Characters>
  <Application>Microsoft Macintosh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Hamski</dc:creator>
  <cp:keywords/>
  <dc:description/>
  <cp:lastModifiedBy>James Hamski</cp:lastModifiedBy>
  <cp:revision>1</cp:revision>
  <dcterms:created xsi:type="dcterms:W3CDTF">2016-09-30T16:29:00Z</dcterms:created>
  <dcterms:modified xsi:type="dcterms:W3CDTF">2016-10-02T15:59:00Z</dcterms:modified>
</cp:coreProperties>
</file>