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A2D" w:sz="18"/>
              <w:left w:val="none" w:color="FFFFFF" w:sz="0"/>
              <w:bottom w:val="single" w:color="2D4A2D" w:sz="18"/>
              <w:right w:val="none" w:color="FFFFFF" w:sz="0"/>
            </w:tcBorders>
            <w:shd w:fill="EBF4E5" w:val="clear"/>
            <w:tcMar>
              <w:top w:type="dxa" w:w="260"/>
              <w:start w:type="dxa" w:w="280"/>
              <w:bottom w:type="dxa" w:w="260"/>
              <w:end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6741"/>
                <w:sz w:val="17"/>
                <w:szCs w:val="17"/>
              </w:rPr>
              <w:t xml:space="preserve">PPE EDUCATIONAL PROGRAM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D4A2D"/>
                <w:sz w:val="40"/>
                <w:szCs w:val="40"/>
              </w:rPr>
              <w:t xml:space="preserve">Small Steps, Real Progress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B62"/>
                <w:sz w:val="22"/>
                <w:szCs w:val="22"/>
              </w:rPr>
              <w:t xml:space="preserve">Progress is built through small, consistent actions — not perfection.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4A2D" w:sz="24"/>
              <w:bottom w:val="none" w:color="FFFFFF" w:sz="0"/>
              <w:right w:val="none" w:color="FFFFFF" w:sz="0"/>
            </w:tcBorders>
            <w:shd w:fill="EBF4E5" w:val="clear"/>
            <w:tcMar>
              <w:top w:type="dxa" w:w="160"/>
              <w:start w:type="dxa" w:w="200"/>
              <w:bottom w:type="dxa" w:w="160"/>
              <w:end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4A2D"/>
                <w:sz w:val="24"/>
                <w:szCs w:val="24"/>
              </w:rPr>
              <w:t xml:space="preserve">"Baby steps are still steps in the right direction."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E5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4A2D"/>
                <w:sz w:val="32"/>
                <w:szCs w:val="32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460"/>
            <w:tcBorders>
              <w:top w:val="none" w:color="FFFFFF" w:sz="0"/>
              <w:left w:val="single" w:color="7A9B6E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4A2D"/>
                <w:sz w:val="24"/>
                <w:szCs w:val="24"/>
              </w:rPr>
              <w:t xml:space="preserve">Start With Your WHY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Choose a goal that improves your daily life — confidence, independence, energy, balance. Goals that matter to you are easier to stay consistent with.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0DC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741"/>
                <w:sz w:val="32"/>
                <w:szCs w:val="32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🌱</w:t>
            </w:r>
          </w:p>
        </w:tc>
        <w:tc>
          <w:tcPr>
            <w:tcW w:type="dxa" w:w="8460"/>
            <w:tcBorders>
              <w:top w:val="none" w:color="FFFFFF" w:sz="0"/>
              <w:left w:val="single" w:color="C4913A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6741"/>
                <w:sz w:val="24"/>
                <w:szCs w:val="24"/>
              </w:rPr>
              <w:t xml:space="preserve">Shrink the Goal Until It Feels Easy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Ask: What is the smallest step I can do even on a hard day? Five minutes counts. One exercise counts. Baby steps are strategic.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E5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4A2D"/>
                <w:sz w:val="32"/>
                <w:szCs w:val="32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</w:t>
            </w:r>
          </w:p>
        </w:tc>
        <w:tc>
          <w:tcPr>
            <w:tcW w:type="dxa" w:w="8460"/>
            <w:tcBorders>
              <w:top w:val="none" w:color="FFFFFF" w:sz="0"/>
              <w:left w:val="single" w:color="7A9B6E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4A2D"/>
                <w:sz w:val="24"/>
                <w:szCs w:val="24"/>
              </w:rPr>
              <w:t xml:space="preserve">Focus on Actions, Not Outcomes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You can't control results — but you can control showing up. Consistency beats intensity every time.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0DC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741"/>
                <w:sz w:val="32"/>
                <w:szCs w:val="32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🔗</w:t>
            </w:r>
          </w:p>
        </w:tc>
        <w:tc>
          <w:tcPr>
            <w:tcW w:type="dxa" w:w="8460"/>
            <w:tcBorders>
              <w:top w:val="none" w:color="FFFFFF" w:sz="0"/>
              <w:left w:val="single" w:color="C4913A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6741"/>
                <w:sz w:val="24"/>
                <w:szCs w:val="24"/>
              </w:rPr>
              <w:t xml:space="preserve">Attach the Habit to Your Routine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Link your action to something you already do: after brushing your teeth, while the kettle boils, after breakfast.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E5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4A2D"/>
                <w:sz w:val="32"/>
                <w:szCs w:val="32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8460"/>
            <w:tcBorders>
              <w:top w:val="none" w:color="FFFFFF" w:sz="0"/>
              <w:left w:val="single" w:color="7A9B6E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4A2D"/>
                <w:sz w:val="24"/>
                <w:szCs w:val="24"/>
              </w:rPr>
              <w:t xml:space="preserve">Track the Win, Not Perfection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Done is better than perfect. Showing up counts — even if it wasn't your best day.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0DC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741"/>
                <w:sz w:val="32"/>
                <w:szCs w:val="32"/>
              </w:rPr>
              <w:t xml:space="preserve">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🎉</w:t>
            </w:r>
          </w:p>
        </w:tc>
        <w:tc>
          <w:tcPr>
            <w:tcW w:type="dxa" w:w="8460"/>
            <w:tcBorders>
              <w:top w:val="none" w:color="FFFFFF" w:sz="0"/>
              <w:left w:val="single" w:color="C4913A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6741"/>
                <w:sz w:val="24"/>
                <w:szCs w:val="24"/>
              </w:rPr>
              <w:t xml:space="preserve">Celebrate Small Wins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Small wins build confidence and identity. You become someone who doesn't quit.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E5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4A2D"/>
                <w:sz w:val="32"/>
                <w:szCs w:val="32"/>
              </w:rPr>
              <w:t xml:space="preserve">7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🔄</w:t>
            </w:r>
          </w:p>
        </w:tc>
        <w:tc>
          <w:tcPr>
            <w:tcW w:type="dxa" w:w="8460"/>
            <w:tcBorders>
              <w:top w:val="none" w:color="FFFFFF" w:sz="0"/>
              <w:left w:val="single" w:color="7A9B6E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4A2D"/>
                <w:sz w:val="24"/>
                <w:szCs w:val="24"/>
              </w:rPr>
              <w:t xml:space="preserve">Miss a Day? Reset.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Life happens. The only rule that matters: don't miss twice on purpose.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D4A2D" w:sz="6" w:space="4"/>
        </w:pBdr>
        <w:spacing w:before="40" w:after="4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4A2D" w:val="clear"/>
            <w:tcMar>
              <w:top w:type="dxa" w:w="160"/>
              <w:start w:type="dxa" w:w="240"/>
              <w:bottom w:type="dxa" w:w="160"/>
              <w:end w:type="dxa" w:w="24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MY ACTION PLAN — Type Your Answers Below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8D4A8"/>
                <w:sz w:val="20"/>
                <w:szCs w:val="20"/>
              </w:rPr>
              <w:t xml:space="preserve">Take a moment to make this personal.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start w:type="dxa" w:w="0"/>
              <w:bottom w:type="dxa" w:w="0"/>
              <w:end w:type="dxa" w:w="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6741"/>
                <w:sz w:val="20"/>
                <w:szCs w:val="20"/>
              </w:rPr>
              <w:t xml:space="preserve">🎯  My goal: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7A9B6E" w:sz="1"/>
                    <w:left w:val="single" w:color="7A9B6E" w:sz="1"/>
                    <w:bottom w:val="single" w:color="7A9B6E" w:sz="1"/>
                    <w:right w:val="single" w:color="7A9B6E" w:sz="1"/>
                  </w:tcBorders>
                  <w:shd w:fill="EBF4E5" w:val="clear"/>
                  <w:tcMar>
                    <w:top w:type="dxa" w:w="100"/>
                    <w:start w:type="dxa" w:w="140"/>
                    <w:bottom w:type="dxa" w:w="100"/>
                    <w:end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start w:type="dxa" w:w="0"/>
              <w:bottom w:type="dxa" w:w="0"/>
              <w:end w:type="dxa" w:w="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6741"/>
                <w:sz w:val="20"/>
                <w:szCs w:val="20"/>
              </w:rPr>
              <w:t xml:space="preserve">🌱  My smallest step: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7A9B6E" w:sz="1"/>
                    <w:left w:val="single" w:color="7A9B6E" w:sz="1"/>
                    <w:bottom w:val="single" w:color="7A9B6E" w:sz="1"/>
                    <w:right w:val="single" w:color="7A9B6E" w:sz="1"/>
                  </w:tcBorders>
                  <w:shd w:fill="EBF4E5" w:val="clear"/>
                  <w:tcMar>
                    <w:top w:type="dxa" w:w="100"/>
                    <w:start w:type="dxa" w:w="140"/>
                    <w:bottom w:type="dxa" w:w="100"/>
                    <w:end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start w:type="dxa" w:w="0"/>
              <w:bottom w:type="dxa" w:w="0"/>
              <w:end w:type="dxa" w:w="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6741"/>
                <w:sz w:val="20"/>
                <w:szCs w:val="20"/>
              </w:rPr>
              <w:t xml:space="preserve">🕐  When I will do it: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7A9B6E" w:sz="1"/>
                    <w:left w:val="single" w:color="7A9B6E" w:sz="1"/>
                    <w:bottom w:val="single" w:color="7A9B6E" w:sz="1"/>
                    <w:right w:val="single" w:color="7A9B6E" w:sz="1"/>
                  </w:tcBorders>
                  <w:shd w:fill="EBF4E5" w:val="clear"/>
                  <w:tcMar>
                    <w:top w:type="dxa" w:w="100"/>
                    <w:start w:type="dxa" w:w="140"/>
                    <w:bottom w:type="dxa" w:w="100"/>
                    <w:end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4A2D" w:sz="24"/>
              <w:bottom w:val="none" w:color="FFFFFF" w:sz="0"/>
              <w:right w:val="none" w:color="FFFFFF" w:sz="0"/>
            </w:tcBorders>
            <w:shd w:fill="EBF4E5" w:val="clear"/>
            <w:tcMar>
              <w:top w:type="dxa" w:w="160"/>
              <w:start w:type="dxa" w:w="200"/>
              <w:bottom w:type="dxa" w:w="160"/>
              <w:end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🌿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2D4A2D"/>
                <w:sz w:val="22"/>
                <w:szCs w:val="22"/>
              </w:rPr>
              <w:t xml:space="preserve">"Our challenges don't define us. Our actions do."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🌿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4A2D" w:sz="4" w:space="4"/>
      </w:pBdr>
      <w:spacing w:before="120"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For educational purposes only. Not a substitute for medical advice.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4A2D" w:sz="4" w:space="4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PPE Program  |  </w:t>
    </w:r>
    <w:r>
      <w:rPr>
        <w:rFonts w:ascii="Arial" w:cs="Arial" w:eastAsia="Arial" w:hAnsi="Arial"/>
        <w:b/>
        <w:bCs/>
        <w:color w:val="4A6741"/>
        <w:sz w:val="18"/>
        <w:szCs w:val="18"/>
      </w:rPr>
      <w:t xml:space="preserve">Fillable Version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2026-02-26T18:44:01.881Z</dcterms:created>
  <dcterms:modified xsi:type="dcterms:W3CDTF">2026-02-26T18:44:01.881Z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