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ormorant Garamond" w:cs="Cormorant Garamond" w:eastAsia="Cormorant Garamond" w:hAnsi="Cormorant Garamond"/>
          <w:b/>
          <w:bCs/>
          <w:color w:val="7B3DB8"/>
          <w:sz w:val="36"/>
          <w:szCs w:val="36"/>
        </w:rPr>
        <w:t xml:space="preserve">Whippet Luksus</w:t>
      </w:r>
    </w:p>
    <w:p>
      <w:pPr>
        <w:spacing w:after="400"/>
        <w:jc w:val="center"/>
      </w:pPr>
      <w:r>
        <w:rPr>
          <w:rFonts w:ascii="Jost" w:cs="Jost" w:eastAsia="Jost" w:hAnsi="Jost"/>
          <w:color w:val="888888"/>
          <w:sz w:val="24"/>
          <w:szCs w:val="24"/>
        </w:rPr>
        <w:t xml:space="preserve">Oppstartssjekkliste — før kommersiell lansering</w:t>
      </w:r>
    </w:p>
    <w:p>
      <w:pPr>
        <w:pStyle w:val="Heading1"/>
        <w:spacing w:after="100" w:before="300"/>
      </w:pPr>
      <w:r>
        <w:t xml:space="preserve">1. Juridisk &amp; regulatorisk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Kontakt Mattilsynet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Beskriv konseptet, avklar hvilke godkjenninger du trenger for kommersiell dyrepassvirksomhet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Registrer virksomheten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Enkeltpersonforetak (ENK) eller AS på Brønnøysundregistrene (brreg.no)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Sjekk om du trenger virksomhetstillatelse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Noen kommuner krever egen tillatelse for hundetransport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Les Lov om dyrevelferd §24–26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Omhandler krav til transport av dyr</w:t>
      </w:r>
    </w:p>
    <w:p>
      <w:pPr>
        <w:spacing w:after="120" w:before="40"/>
        <w:ind w:left="400"/>
      </w:pPr>
      <w:r>
        <w:rPr>
          <w:rFonts w:ascii="Jost" w:cs="Jost" w:eastAsia="Jost" w:hAnsi="Jost"/>
          <w:i/>
          <w:iCs/>
          <w:color w:val="7A6090"/>
          <w:sz w:val="18"/>
          <w:szCs w:val="18"/>
        </w:rPr>
        <w:t xml:space="preserve">OBS: Ikke ta betalt booking før Mattilsynet er avklart.</w:t>
      </w:r>
    </w:p>
    <w:p>
      <w:pPr>
        <w:pStyle w:val="Heading1"/>
        <w:spacing w:after="100" w:before="300"/>
      </w:pPr>
      <w:r>
        <w:t xml:space="preserve">2. Forsikring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Kommersiell bruk av Tesla X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Sjekk at bilforsikringen dekker næringstransport — mange privatpolicyer dekker ikke dette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Ansvarsforsikring for dyrepass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Dekker skade på/av hund under din omsorg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Yrkesskadeforsikring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Påkrevd hvis du ansetter noen</w:t>
      </w:r>
    </w:p>
    <w:p>
      <w:pPr>
        <w:spacing w:after="120" w:before="40"/>
        <w:ind w:left="400"/>
      </w:pPr>
      <w:r>
        <w:rPr>
          <w:rFonts w:ascii="Jost" w:cs="Jost" w:eastAsia="Jost" w:hAnsi="Jost"/>
          <w:i/>
          <w:iCs/>
          <w:color w:val="7A6090"/>
          <w:sz w:val="18"/>
          <w:szCs w:val="18"/>
        </w:rPr>
        <w:t xml:space="preserve">Sjekk forsikringsselskaper som Fremtind, If eller Codan — spør spesifikt om dyrepassvirksomhet.</w:t>
      </w:r>
    </w:p>
    <w:p>
      <w:pPr>
        <w:pStyle w:val="Heading1"/>
        <w:spacing w:after="100" w:before="300"/>
      </w:pPr>
      <w:r>
        <w:t xml:space="preserve">3. Kjøretøy &amp; utstyr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Godkjente hundebur for Tesla X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Burene skal sikres slik at de ikke forskyver seg ved bremsing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Myke underlag/matter i burene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Whippets trenger ekstra polstring — tynne hunder er utsatt for trykkskader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Hundeførstehjelpsskrin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Bandasjer, antiseptikk, termometer, nødnummer til vet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GPS-tracker per hund (valgfritt)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Ekstra trygghet ved løp/friluft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Rengjøringssett for bilen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Enzymatisk renser for uhell, vompose, håndklær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Hundeposen / poo bags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Tas med på alle turer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Testtur med kjente hunder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Kjør en full rute med 2–3 hunder du kjenner før første betalende kunde</w:t>
      </w:r>
    </w:p>
    <w:p>
      <w:pPr>
        <w:pStyle w:val="Heading1"/>
        <w:spacing w:after="100" w:before="300"/>
      </w:pPr>
      <w:r>
        <w:t xml:space="preserve">4. Kompetanse &amp; beredskap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Førstehjelpskurs for hund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Norsk Kennel Klub og flere hundeklubber tilbyr dette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Etabler fast nødveterinær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Avtal med lokal klinikk om prioritert mottak for dine hunder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Lær rasespesifikk atferd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Whippets og mynder er fluktsterke — kjenn tegnene på stress og overoppheting</w:t>
      </w:r>
    </w:p>
    <w:p>
      <w:pPr>
        <w:spacing w:after="120" w:before="40"/>
        <w:ind w:left="400"/>
      </w:pPr>
      <w:r>
        <w:rPr>
          <w:rFonts w:ascii="Jost" w:cs="Jost" w:eastAsia="Jost" w:hAnsi="Jost"/>
          <w:i/>
          <w:iCs/>
          <w:color w:val="7A6090"/>
          <w:sz w:val="18"/>
          <w:szCs w:val="18"/>
        </w:rPr>
        <w:t xml:space="preserve">Sighthounds har høyere kjernetemperatur og tåler varme dårligere enn andre raser.</w:t>
      </w:r>
    </w:p>
    <w:p>
      <w:pPr>
        <w:pStyle w:val="Heading1"/>
        <w:spacing w:after="100" w:before="300"/>
      </w:pPr>
      <w:r>
        <w:t xml:space="preserve">5. Teknologi &amp; betaling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Deploy nettsiden til Vercel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Push via GitHub Desktop og bekreft at URL-en er live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Test bookingsystem end-to-end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Gjennomfør en faktisk test-booking og verifiser at den dukker opp i Supabase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Aktiver Vipps Business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Registrer deg på portal.vipps.no — du trenger org.nr.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Sett VIPPS_ENABLED = true i booking.html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Legg inn Vipps-businessnummeret og push til GitHub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Lag Vilkår &amp; Betingelser-side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Referert til i samtykkeskjemaet — bør eksistere før første booking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Test samtykkeskjema i booking.html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Fyll ut skjemaet og verifiser at alle felt lagres i Supabase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Sett opp faktureringssystem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Fiken eller Tripletex anbefales for ENK — enkel MVA-håndtering</w:t>
      </w:r>
    </w:p>
    <w:p>
      <w:pPr>
        <w:pStyle w:val="Heading1"/>
        <w:spacing w:after="100" w:before="300"/>
      </w:pPr>
      <w:r>
        <w:t xml:space="preserve">6. Økonomi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Åpne forretningsbankkonto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Hold privat og næringsøkonomi atskilt fra dag én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Beregn break-even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Du trenger X hunder per uke for å dekke kostnader — vet du tallet?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Sett av penger til MVA-innbetaling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MVA-plikt fra kr 50 000 i omsetning — sett av 25% løpende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Avklar skattestatus for ENK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Inntekt fra ENK beskattes som personinntekt — planlegg for dette</w:t>
      </w:r>
    </w:p>
    <w:p>
      <w:pPr>
        <w:spacing w:after="120" w:before="40"/>
        <w:ind w:left="400"/>
      </w:pPr>
      <w:r>
        <w:rPr>
          <w:rFonts w:ascii="Jost" w:cs="Jost" w:eastAsia="Jost" w:hAnsi="Jost"/>
          <w:i/>
          <w:iCs/>
          <w:color w:val="7A6090"/>
          <w:sz w:val="18"/>
          <w:szCs w:val="18"/>
        </w:rPr>
        <w:t xml:space="preserve">Anbefalt: snakk med regnskapsfører allerede ved oppstart. Feil fra start er dyrt.</w:t>
      </w:r>
    </w:p>
    <w:p>
      <w:pPr>
        <w:pStyle w:val="Heading1"/>
        <w:spacing w:after="100" w:before="300"/>
      </w:pPr>
      <w:r>
        <w:t xml:space="preserve">7. Markedsføring &amp; kundebygging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Opprett TikTok-konto for Whippet Luksus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Kortvideoer fra turer er det sterkeste markedsføringsverktøyet du har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Opprett Instagram-profil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Bruk samme branding: mauve, paw-motiv, Cormorant Garamond-font i tekst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Erstatt galleribilder på nettsiden med egne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Wikimedia-bildene er placeholder — egne bilder konverterer bedre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Ta kontakt med whippet-klubber i Oslo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NKK-tilknyttede klubber og Facebookgrupper er der målgruppen 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Planlegg lanserings-tilbud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F.eks. gratis prøvetur for de første 5 kundene — bygg sosiale bevis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Samle inn "meld interesse"-kontakter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Fra skjemaet på nettsiden — kontakt dem personlig ved åpning</w:t>
      </w:r>
    </w:p>
    <w:p>
      <w:pPr>
        <w:pStyle w:val="Heading1"/>
        <w:spacing w:after="100" w:before="300"/>
      </w:pPr>
      <w:r>
        <w:t xml:space="preserve">8. Rutiner &amp; prosedyrer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Lag velkomstpakke til hundeeiere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Hva de kan forvente, hva de må ta med, kanselleringsregler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Definer kansellerings- og refusjonspolicy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Gratis inntil 24t? Hva skjer ved sykdom?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Bestem opphentings-tidsvindu per rute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F.eks. Vindern: 08:00–09:00. Kommunisér dette tydelig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Lag sjekkliste for hver tur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Antall hunder ombord, navneliste, nødkontakter, veterinærnummer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Jost" w:cs="Jost" w:eastAsia="Jost" w:hAnsi="Jost"/>
          <w:sz w:val="22"/>
          <w:szCs w:val="22"/>
        </w:rPr>
        <w:t xml:space="preserve">Definer policy for syk hund</w:t>
      </w:r>
      <w:r>
        <w:rPr>
          <w:rFonts w:ascii="Jost" w:cs="Jost" w:eastAsia="Jost" w:hAnsi="Jost"/>
          <w:i/>
          <w:iCs/>
          <w:color w:val="888888"/>
          <w:sz w:val="20"/>
          <w:szCs w:val="20"/>
        </w:rPr>
        <w:t xml:space="preserve">  — Hva gjør du hvis en hund viser tegn på sykdom ved opphenting?</w:t>
      </w:r>
    </w:p>
    <w:p>
      <w:pPr>
        <w:spacing w:after="120" w:before="40"/>
        <w:ind w:left="400"/>
      </w:pPr>
      <w:r>
        <w:rPr>
          <w:rFonts w:ascii="Jost" w:cs="Jost" w:eastAsia="Jost" w:hAnsi="Jost"/>
          <w:i/>
          <w:iCs/>
          <w:color w:val="7A6090"/>
          <w:sz w:val="18"/>
          <w:szCs w:val="18"/>
        </w:rPr>
        <w:t xml:space="preserve">Jo mer du standardiserer operasjonene tidlig, jo enklere er det å ansette hjelp senere.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Jost" w:cs="Jost" w:eastAsia="Jost" w:hAnsi="Jost"/>
          <w:i/>
          <w:iCs/>
          <w:color w:val="7B3DB8"/>
          <w:sz w:val="20"/>
          <w:szCs w:val="20"/>
        </w:rPr>
        <w:t xml:space="preserve">🐾  Ta én ting av gangen. Du bygger noe unikt — gjør det ordentlig.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Oppstartssjekkliste — Whippet Luksus</dc:title>
  <dc:creator>Whippet Luksus</dc:creator>
  <cp:lastModifiedBy>Un-named</cp:lastModifiedBy>
  <cp:revision>1</cp:revision>
  <dcterms:created xsi:type="dcterms:W3CDTF">2026-07-30T11:08:28.999Z</dcterms:created>
  <dcterms:modified xsi:type="dcterms:W3CDTF">2026-07-30T11:08:28.999Z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