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r>
        <w:t>Have:</w:t>
      </w:r>
    </w:p>
    <w:p w14:paraId="595473AD" w14:textId="30B89A42" w:rsidR="00660D75" w:rsidRDefault="00F05AE1" w:rsidP="00953D8F">
      <w:pPr>
        <w:pStyle w:val="ListParagraph"/>
        <w:numPr>
          <w:ilvl w:val="0"/>
          <w:numId w:val="1"/>
        </w:numPr>
      </w:pPr>
      <w:r>
        <w:t>Handout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6162848B" w14:textId="2A443DA8" w:rsidR="00902765" w:rsidRPr="00902765" w:rsidRDefault="00902765" w:rsidP="00902765">
      <w:pPr>
        <w:pStyle w:val="Action"/>
      </w:pPr>
      <w:r>
        <w:t>Current home page</w:t>
      </w:r>
    </w:p>
    <w:p w14:paraId="604B6E97" w14:textId="48DE8B25" w:rsidR="00A607FC" w:rsidRDefault="00A607FC" w:rsidP="00953D8F">
      <w:pPr>
        <w:pStyle w:val="ListParagraph"/>
        <w:numPr>
          <w:ilvl w:val="0"/>
          <w:numId w:val="2"/>
        </w:numPr>
      </w:pPr>
      <w:r>
        <w:t>New library website: long overdue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604EE746" w14:textId="77777777" w:rsidR="00A607FC" w:rsidRDefault="00A607FC" w:rsidP="00A607FC">
      <w:pPr>
        <w:pStyle w:val="ListParagraph"/>
        <w:numPr>
          <w:ilvl w:val="0"/>
          <w:numId w:val="2"/>
        </w:numPr>
      </w:pPr>
      <w:r>
        <w:t>Casual – ask questions</w:t>
      </w:r>
    </w:p>
    <w:p w14:paraId="04FC0024" w14:textId="1A561855" w:rsidR="00E40159" w:rsidRDefault="00A607FC" w:rsidP="00953D8F">
      <w:pPr>
        <w:pStyle w:val="ListParagraph"/>
        <w:numPr>
          <w:ilvl w:val="0"/>
          <w:numId w:val="2"/>
        </w:numPr>
      </w:pPr>
      <w:r>
        <w:t xml:space="preserve">Github: </w:t>
      </w:r>
      <w:r w:rsidR="00902765">
        <w:t xml:space="preserve">March 9 turn-in paper. On </w:t>
      </w:r>
      <w:r w:rsidR="00E40159"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16FE253C" w14:textId="5144A682" w:rsidR="00902765" w:rsidRDefault="00902765" w:rsidP="00062EF0">
      <w:pPr>
        <w:pStyle w:val="ListParagraph"/>
        <w:numPr>
          <w:ilvl w:val="0"/>
          <w:numId w:val="7"/>
        </w:numPr>
      </w:pPr>
      <w:r>
        <w:t xml:space="preserve">Some of the earliest work done </w:t>
      </w:r>
    </w:p>
    <w:p w14:paraId="589E4FC2" w14:textId="5493CBDD" w:rsidR="00062EF0" w:rsidRDefault="00A607FC" w:rsidP="00062EF0">
      <w:pPr>
        <w:pStyle w:val="ListParagraph"/>
        <w:numPr>
          <w:ilvl w:val="0"/>
          <w:numId w:val="7"/>
        </w:numPr>
      </w:pPr>
      <w:r>
        <w:t>Note handout</w:t>
      </w:r>
    </w:p>
    <w:p w14:paraId="7097D678" w14:textId="2FD9A1E0" w:rsidR="00156772" w:rsidRDefault="00156772" w:rsidP="00062EF0">
      <w:pPr>
        <w:pStyle w:val="ListParagraph"/>
        <w:numPr>
          <w:ilvl w:val="0"/>
          <w:numId w:val="7"/>
        </w:numPr>
      </w:pPr>
      <w:r>
        <w:t>Created from several interviews done in the Fall of 2012</w:t>
      </w:r>
      <w:r w:rsidR="00A607FC">
        <w:t>, long and short.</w:t>
      </w:r>
      <w:r>
        <w:t xml:space="preserve">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4500B301" w14:textId="1B7302BF" w:rsidR="00A607FC" w:rsidRDefault="00A607FC" w:rsidP="00062EF0">
      <w:pPr>
        <w:pStyle w:val="ListParagraph"/>
        <w:numPr>
          <w:ilvl w:val="0"/>
          <w:numId w:val="7"/>
        </w:numPr>
      </w:pPr>
      <w:r>
        <w:t>Helps keep users in mind</w:t>
      </w:r>
      <w:r w:rsidR="00902765">
        <w:t xml:space="preserve"> (posted in my office)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263D0AEB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  <w:r w:rsidR="00902765">
        <w:t>only. Had no environment to test</w:t>
      </w:r>
    </w:p>
    <w:p w14:paraId="5B528E21" w14:textId="4C0BD4BA" w:rsidR="004E2EAD" w:rsidRDefault="004E2EAD" w:rsidP="004E2EAD">
      <w:pPr>
        <w:pStyle w:val="Action"/>
      </w:pPr>
      <w:r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0ED88F53" w14:textId="1A265E0A" w:rsidR="00902765" w:rsidRDefault="00902765" w:rsidP="00156772">
      <w:pPr>
        <w:pStyle w:val="ListParagraph"/>
        <w:numPr>
          <w:ilvl w:val="1"/>
          <w:numId w:val="6"/>
        </w:numPr>
      </w:pPr>
      <w:r>
        <w:t>Error page was more complex and had more directions</w:t>
      </w:r>
    </w:p>
    <w:p w14:paraId="41B2346B" w14:textId="07D2DE8A" w:rsidR="00156772" w:rsidRDefault="00156772" w:rsidP="00156772">
      <w:pPr>
        <w:pStyle w:val="ListParagraph"/>
        <w:numPr>
          <w:ilvl w:val="0"/>
          <w:numId w:val="6"/>
        </w:numPr>
      </w:pPr>
      <w:r>
        <w:t xml:space="preserve">Almost a complete failure – users don’t read directions, even when being </w:t>
      </w:r>
      <w:r w:rsidR="00902765">
        <w:t>observed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3FAFFCAB" w14:textId="5D7D1039" w:rsidR="00902765" w:rsidRDefault="00902765" w:rsidP="00902765">
      <w:r>
        <w:t>Implemented suggestions from the user testing process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05274DE1" w14:textId="77777777" w:rsidR="00156772" w:rsidRDefault="00156772" w:rsidP="00156772">
      <w:r>
        <w:t xml:space="preserve">Database finder: 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  <w:bookmarkStart w:id="0" w:name="_GoBack"/>
      <w:bookmarkEnd w:id="0"/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>Psychology vs B</w:t>
      </w:r>
      <w:r w:rsidR="00156772" w:rsidRPr="00BB2A0C">
        <w:rPr>
          <w:rStyle w:val="ActionChar"/>
        </w:rPr>
        <w:t>usiness</w:t>
      </w:r>
      <w:r w:rsidR="00156772">
        <w:t>. psycINFO in a different position.</w:t>
      </w:r>
    </w:p>
    <w:p w14:paraId="6BAAE57A" w14:textId="1CF38EB5" w:rsidR="00156772" w:rsidRDefault="00902765" w:rsidP="00156772">
      <w:r>
        <w:t>Another way to highlight is by linking content type to databases</w:t>
      </w:r>
    </w:p>
    <w:p w14:paraId="577B3972" w14:textId="47E6DC24" w:rsidR="00CB6BC6" w:rsidRDefault="00902765" w:rsidP="00CB6BC6">
      <w:r>
        <w:rPr>
          <w:rStyle w:val="ActionChar"/>
        </w:rPr>
        <w:t>“</w:t>
      </w:r>
      <w:r w:rsidR="00CB6BC6">
        <w:rPr>
          <w:rStyle w:val="ActionChar"/>
        </w:rPr>
        <w:t>by format” on old and new sites</w:t>
      </w:r>
      <w:r w:rsidR="00CB6BC6" w:rsidRPr="009032AA">
        <w:t xml:space="preserve">– difficult to </w:t>
      </w:r>
      <w:r w:rsidR="00CB6BC6">
        <w:t>find</w:t>
      </w:r>
    </w:p>
    <w:p w14:paraId="5A8B1EA4" w14:textId="754CFCA6" w:rsidR="00CB6BC6" w:rsidRDefault="00902765" w:rsidP="00902765">
      <w:pPr>
        <w:pStyle w:val="Action"/>
      </w:pPr>
      <w:hyperlink r:id="rId7" w:history="1">
        <w:r w:rsidRPr="003C617B">
          <w:rPr>
            <w:rStyle w:val="Hyperlink"/>
          </w:rPr>
          <w:t>http://216.47.136.104/find/d</w:t>
        </w:r>
        <w:r w:rsidRPr="003C617B">
          <w:rPr>
            <w:rStyle w:val="Hyperlink"/>
          </w:rPr>
          <w:t>a</w:t>
        </w:r>
        <w:r w:rsidRPr="003C617B">
          <w:rPr>
            <w:rStyle w:val="Hyperlink"/>
          </w:rPr>
          <w:t>tabases/535</w:t>
        </w:r>
      </w:hyperlink>
    </w:p>
    <w:p w14:paraId="71519D01" w14:textId="77777777" w:rsidR="00902765" w:rsidRDefault="00902765" w:rsidP="00156772"/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7777777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 xml:space="preserve">Add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77777777" w:rsidR="00CB6BC6" w:rsidRDefault="00CB6BC6" w:rsidP="00CB6BC6">
      <w:r w:rsidRPr="00B04A59">
        <w:rPr>
          <w:rStyle w:val="ActionChar"/>
        </w:rPr>
        <w:t>Handout</w:t>
      </w:r>
      <w:r>
        <w:rPr>
          <w:rStyle w:val="ActionChar"/>
        </w:rPr>
        <w:t>:</w:t>
      </w:r>
      <w:r w:rsidRPr="00B04A59">
        <w:rPr>
          <w:rStyle w:val="ActionChar"/>
        </w:rPr>
        <w:t xml:space="preserve"> content inventory</w:t>
      </w:r>
      <w:r w:rsidRPr="00F17805">
        <w:t xml:space="preserve">  </w:t>
      </w:r>
      <w:r>
        <w:t>Living document – now columns mapping current content to new headers</w:t>
      </w:r>
    </w:p>
    <w:p w14:paraId="69F80A83" w14:textId="43B3B1EA" w:rsidR="00CB6BC6" w:rsidRPr="00B04A59" w:rsidRDefault="005E14BC" w:rsidP="00CB6BC6">
      <w:r>
        <w:rPr>
          <w:rStyle w:val="ActionChar"/>
        </w:rPr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comment: different landing pages for all links (Banner). </w:t>
      </w:r>
    </w:p>
    <w:p w14:paraId="170AB48D" w14:textId="276D6811" w:rsidR="00CB6BC6" w:rsidRDefault="005E14BC" w:rsidP="00CB6BC6">
      <w:r>
        <w:t>Helpful</w:t>
      </w:r>
      <w:r w:rsidR="00CB6BC6">
        <w:t xml:space="preserve">: finding out that there was an old Mies directory on the GRC site. </w:t>
      </w:r>
    </w:p>
    <w:p w14:paraId="4B84D752" w14:textId="77777777" w:rsidR="00CB6BC6" w:rsidRDefault="00CB6BC6" w:rsidP="00CB6BC6">
      <w:pPr>
        <w:pStyle w:val="ListParagraph"/>
      </w:pPr>
    </w:p>
    <w:p w14:paraId="424536C3" w14:textId="77777777" w:rsidR="00CB6BC6" w:rsidRDefault="00CB6BC6" w:rsidP="00CB6BC6">
      <w:pPr>
        <w:pStyle w:val="Heading2"/>
      </w:pPr>
      <w:r>
        <w:t>Micro interactions</w:t>
      </w:r>
    </w:p>
    <w:p w14:paraId="7452A5BD" w14:textId="77777777" w:rsidR="00CB6BC6" w:rsidRDefault="00CB6BC6" w:rsidP="00CB6BC6">
      <w:r>
        <w:t>“point of sale” feedback opportunities: like our Facebook page, email form. Keeps user from having to look up our contact information</w:t>
      </w: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0ADB5775" w14:textId="77777777" w:rsidR="00CB6BC6" w:rsidRDefault="00CB6BC6" w:rsidP="00CB6BC6">
      <w:r>
        <w:t xml:space="preserve">Kaitlin, our practicum student, has been </w:t>
      </w:r>
    </w:p>
    <w:p w14:paraId="1BB6E166" w14:textId="77777777" w:rsidR="00CB6BC6" w:rsidRDefault="00CB6BC6" w:rsidP="00CB6BC6">
      <w:r>
        <w:t>Also header: wording of links for how students might think of library activities, not department-based.</w:t>
      </w:r>
    </w:p>
    <w:p w14:paraId="51F1BAE1" w14:textId="77777777" w:rsidR="00CB6BC6" w:rsidRDefault="00CB6BC6" w:rsidP="00CB6BC6"/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header – approval from M&amp;C dept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 xml:space="preserve">Post-it </w:t>
      </w:r>
      <w:r w:rsidR="00156772">
        <w:t xml:space="preserve"> photo</w:t>
      </w:r>
      <w:r>
        <w:t>s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Then started thinking about Libguides – have useful content that’s on a separate domain: creating library accounts, finding articles, etc. </w:t>
      </w:r>
    </w:p>
    <w:p w14:paraId="71E3E58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LibGuides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8F523" w14:textId="77777777" w:rsidR="008D6BC7" w:rsidRDefault="008D6BC7" w:rsidP="00C87C1E">
      <w:pPr>
        <w:spacing w:after="0" w:line="240" w:lineRule="auto"/>
      </w:pPr>
      <w:r>
        <w:separator/>
      </w:r>
    </w:p>
  </w:endnote>
  <w:endnote w:type="continuationSeparator" w:id="0">
    <w:p w14:paraId="3D408319" w14:textId="77777777" w:rsidR="008D6BC7" w:rsidRDefault="008D6BC7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5AE1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EBE40" w14:textId="77777777" w:rsidR="008D6BC7" w:rsidRDefault="008D6BC7" w:rsidP="00C87C1E">
      <w:pPr>
        <w:spacing w:after="0" w:line="240" w:lineRule="auto"/>
      </w:pPr>
      <w:r>
        <w:separator/>
      </w:r>
    </w:p>
  </w:footnote>
  <w:footnote w:type="continuationSeparator" w:id="0">
    <w:p w14:paraId="5E4D3346" w14:textId="77777777" w:rsidR="008D6BC7" w:rsidRDefault="008D6BC7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156772"/>
    <w:rsid w:val="001A6BDC"/>
    <w:rsid w:val="001C0169"/>
    <w:rsid w:val="0022668A"/>
    <w:rsid w:val="00341BB9"/>
    <w:rsid w:val="003914DC"/>
    <w:rsid w:val="003932FB"/>
    <w:rsid w:val="003B6E94"/>
    <w:rsid w:val="003E100A"/>
    <w:rsid w:val="003F35DF"/>
    <w:rsid w:val="004945F9"/>
    <w:rsid w:val="004E2EAD"/>
    <w:rsid w:val="005043AF"/>
    <w:rsid w:val="00514F47"/>
    <w:rsid w:val="00545397"/>
    <w:rsid w:val="00555280"/>
    <w:rsid w:val="005A6D74"/>
    <w:rsid w:val="005D6EB6"/>
    <w:rsid w:val="005E14BC"/>
    <w:rsid w:val="00631142"/>
    <w:rsid w:val="00660D75"/>
    <w:rsid w:val="006B749F"/>
    <w:rsid w:val="006D7840"/>
    <w:rsid w:val="006F214F"/>
    <w:rsid w:val="0071578A"/>
    <w:rsid w:val="00842677"/>
    <w:rsid w:val="008A5EFE"/>
    <w:rsid w:val="008D6BC7"/>
    <w:rsid w:val="008E647C"/>
    <w:rsid w:val="00902765"/>
    <w:rsid w:val="009032AA"/>
    <w:rsid w:val="00953D8F"/>
    <w:rsid w:val="0098742C"/>
    <w:rsid w:val="009A0E53"/>
    <w:rsid w:val="00A607FC"/>
    <w:rsid w:val="00AC067E"/>
    <w:rsid w:val="00AE2677"/>
    <w:rsid w:val="00AE5018"/>
    <w:rsid w:val="00B04A59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45754"/>
    <w:rsid w:val="00DC3D35"/>
    <w:rsid w:val="00DF49DC"/>
    <w:rsid w:val="00E40159"/>
    <w:rsid w:val="00E64527"/>
    <w:rsid w:val="00EA0570"/>
    <w:rsid w:val="00F05AE1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find/databases/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21</cp:revision>
  <cp:lastPrinted>2015-04-06T15:34:00Z</cp:lastPrinted>
  <dcterms:created xsi:type="dcterms:W3CDTF">2015-03-24T15:15:00Z</dcterms:created>
  <dcterms:modified xsi:type="dcterms:W3CDTF">2015-04-06T16:30:00Z</dcterms:modified>
</cp:coreProperties>
</file>