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8A94B" w14:textId="0224A044" w:rsidR="001B77A0" w:rsidRPr="00391DEA" w:rsidRDefault="001B77A0" w:rsidP="005F5616">
      <w:pPr>
        <w:jc w:val="center"/>
        <w:rPr>
          <w:rFonts w:ascii="Times New Roman" w:hAnsi="Times New Roman" w:cs="Times New Roman"/>
          <w:sz w:val="26"/>
          <w:szCs w:val="26"/>
          <w:lang w:val="en-GB"/>
        </w:rPr>
      </w:pPr>
    </w:p>
    <w:p w14:paraId="2A8365D5" w14:textId="77777777" w:rsidR="001B77A0" w:rsidRPr="00391DEA" w:rsidRDefault="001B77A0" w:rsidP="005F5616">
      <w:pPr>
        <w:pStyle w:val="BodyText"/>
        <w:jc w:val="center"/>
        <w:rPr>
          <w:sz w:val="20"/>
        </w:rPr>
      </w:pPr>
    </w:p>
    <w:p w14:paraId="0DE67014" w14:textId="77777777" w:rsidR="001B77A0" w:rsidRPr="00391DEA" w:rsidRDefault="001B77A0" w:rsidP="005F5616">
      <w:pPr>
        <w:pStyle w:val="BodyText"/>
        <w:jc w:val="center"/>
        <w:rPr>
          <w:sz w:val="20"/>
        </w:rPr>
      </w:pPr>
    </w:p>
    <w:p w14:paraId="5C665E9E" w14:textId="77777777" w:rsidR="001B77A0" w:rsidRPr="00391DEA" w:rsidRDefault="001B77A0" w:rsidP="005F5616">
      <w:pPr>
        <w:pStyle w:val="BodyText"/>
        <w:jc w:val="center"/>
        <w:rPr>
          <w:sz w:val="20"/>
        </w:rPr>
      </w:pPr>
    </w:p>
    <w:p w14:paraId="5E48CBCF" w14:textId="77777777" w:rsidR="001B77A0" w:rsidRPr="00391DEA" w:rsidRDefault="001B77A0" w:rsidP="005F5616">
      <w:pPr>
        <w:pStyle w:val="BodyText"/>
        <w:spacing w:before="7"/>
        <w:jc w:val="center"/>
        <w:rPr>
          <w:sz w:val="21"/>
        </w:rPr>
      </w:pPr>
    </w:p>
    <w:p w14:paraId="44B0E370" w14:textId="2EEC21F9" w:rsidR="0085227F" w:rsidRPr="00391DEA" w:rsidRDefault="001B77A0" w:rsidP="005F5616">
      <w:pPr>
        <w:jc w:val="center"/>
        <w:rPr>
          <w:rFonts w:ascii="Times New Roman" w:hAnsi="Times New Roman" w:cs="Times New Roman"/>
          <w:b/>
          <w:bCs/>
          <w:sz w:val="36"/>
          <w:szCs w:val="36"/>
        </w:rPr>
      </w:pPr>
      <w:r w:rsidRPr="00391DEA">
        <w:rPr>
          <w:rFonts w:ascii="Times New Roman" w:hAnsi="Times New Roman" w:cs="Times New Roman"/>
          <w:b/>
          <w:bCs/>
          <w:sz w:val="36"/>
          <w:szCs w:val="36"/>
        </w:rPr>
        <w:t>Advance Energy Storage System</w:t>
      </w:r>
    </w:p>
    <w:p w14:paraId="301B716E" w14:textId="516C8C84" w:rsidR="0085227F" w:rsidRPr="00391DEA" w:rsidRDefault="00CB16AC" w:rsidP="005F5616">
      <w:pPr>
        <w:jc w:val="center"/>
        <w:rPr>
          <w:rFonts w:ascii="Times New Roman" w:hAnsi="Times New Roman" w:cs="Times New Roman"/>
          <w:b/>
          <w:bCs/>
          <w:sz w:val="36"/>
          <w:szCs w:val="36"/>
        </w:rPr>
      </w:pPr>
      <w:r w:rsidRPr="00391DEA">
        <w:rPr>
          <w:rFonts w:ascii="Times New Roman" w:hAnsi="Times New Roman" w:cs="Times New Roman"/>
          <w:b/>
          <w:bCs/>
          <w:sz w:val="36"/>
          <w:szCs w:val="36"/>
        </w:rPr>
        <w:t>ELEC8900-30-R-2022S</w:t>
      </w:r>
    </w:p>
    <w:p w14:paraId="5EA70C99" w14:textId="77777777" w:rsidR="0085227F" w:rsidRPr="00391DEA" w:rsidRDefault="0085227F" w:rsidP="005F5616">
      <w:pPr>
        <w:jc w:val="center"/>
        <w:rPr>
          <w:rFonts w:ascii="Times New Roman" w:hAnsi="Times New Roman" w:cs="Times New Roman"/>
          <w:b/>
          <w:bCs/>
          <w:sz w:val="36"/>
          <w:szCs w:val="36"/>
        </w:rPr>
      </w:pPr>
    </w:p>
    <w:p w14:paraId="2BE6157E" w14:textId="77777777" w:rsidR="001B77A0" w:rsidRPr="00391DEA" w:rsidRDefault="001B77A0" w:rsidP="005F5616">
      <w:pPr>
        <w:pStyle w:val="BodyText"/>
        <w:jc w:val="center"/>
        <w:rPr>
          <w:b/>
          <w:sz w:val="20"/>
        </w:rPr>
      </w:pPr>
    </w:p>
    <w:p w14:paraId="65D4870C" w14:textId="2FB807EB" w:rsidR="001B77A0" w:rsidRPr="00391DEA" w:rsidRDefault="001B77A0" w:rsidP="005F5616">
      <w:pPr>
        <w:pStyle w:val="BodyText"/>
        <w:spacing w:before="7"/>
        <w:jc w:val="center"/>
        <w:rPr>
          <w:b/>
          <w:sz w:val="18"/>
        </w:rPr>
      </w:pPr>
      <w:r w:rsidRPr="00391DEA">
        <w:rPr>
          <w:noProof/>
        </w:rPr>
        <w:drawing>
          <wp:anchor distT="0" distB="0" distL="0" distR="0" simplePos="0" relativeHeight="251670528" behindDoc="0" locked="0" layoutInCell="1" allowOverlap="1" wp14:anchorId="2E32E9A7" wp14:editId="55272CB9">
            <wp:simplePos x="0" y="0"/>
            <wp:positionH relativeFrom="page">
              <wp:posOffset>3314180</wp:posOffset>
            </wp:positionH>
            <wp:positionV relativeFrom="paragraph">
              <wp:posOffset>151130</wp:posOffset>
            </wp:positionV>
            <wp:extent cx="1457136" cy="1905952"/>
            <wp:effectExtent l="0" t="0" r="3810" b="0"/>
            <wp:wrapTopAndBottom/>
            <wp:docPr id="152" name="image3.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jpeg" descr="Logo, company name&#10;&#10;Description automatically generated"/>
                    <pic:cNvPicPr/>
                  </pic:nvPicPr>
                  <pic:blipFill>
                    <a:blip r:embed="rId8" cstate="print"/>
                    <a:stretch>
                      <a:fillRect/>
                    </a:stretch>
                  </pic:blipFill>
                  <pic:spPr>
                    <a:xfrm>
                      <a:off x="0" y="0"/>
                      <a:ext cx="1457136" cy="1905952"/>
                    </a:xfrm>
                    <a:prstGeom prst="rect">
                      <a:avLst/>
                    </a:prstGeom>
                  </pic:spPr>
                </pic:pic>
              </a:graphicData>
            </a:graphic>
          </wp:anchor>
        </w:drawing>
      </w:r>
    </w:p>
    <w:p w14:paraId="254DC44F" w14:textId="40324540" w:rsidR="001B77A0" w:rsidRPr="00391DEA" w:rsidRDefault="001B77A0" w:rsidP="005F5616">
      <w:pPr>
        <w:pStyle w:val="BodyText"/>
        <w:spacing w:before="6"/>
        <w:jc w:val="center"/>
        <w:rPr>
          <w:b/>
          <w:sz w:val="39"/>
        </w:rPr>
      </w:pPr>
    </w:p>
    <w:p w14:paraId="63977D38" w14:textId="77777777" w:rsidR="001B77A0" w:rsidRPr="00391DEA" w:rsidRDefault="001B77A0" w:rsidP="005F5616">
      <w:pPr>
        <w:pStyle w:val="BodyText"/>
        <w:spacing w:before="6"/>
        <w:jc w:val="center"/>
        <w:rPr>
          <w:b/>
          <w:sz w:val="39"/>
        </w:rPr>
      </w:pPr>
    </w:p>
    <w:p w14:paraId="2A0A68B1" w14:textId="33E0208E" w:rsidR="001B42CF" w:rsidRPr="00391DEA" w:rsidRDefault="001B42CF" w:rsidP="005F5616">
      <w:pPr>
        <w:jc w:val="center"/>
        <w:rPr>
          <w:rFonts w:ascii="Times New Roman" w:hAnsi="Times New Roman" w:cs="Times New Roman"/>
          <w:b/>
          <w:bCs/>
          <w:sz w:val="32"/>
          <w:szCs w:val="32"/>
        </w:rPr>
      </w:pPr>
      <w:r w:rsidRPr="00391DEA">
        <w:rPr>
          <w:rFonts w:ascii="Times New Roman" w:hAnsi="Times New Roman" w:cs="Times New Roman"/>
          <w:b/>
          <w:bCs/>
          <w:sz w:val="32"/>
          <w:szCs w:val="32"/>
        </w:rPr>
        <w:t>Project Report</w:t>
      </w:r>
    </w:p>
    <w:p w14:paraId="6C5F05AC" w14:textId="72119EED" w:rsidR="001B42CF" w:rsidRPr="00391DEA" w:rsidRDefault="001B42CF" w:rsidP="005F5616">
      <w:pPr>
        <w:jc w:val="center"/>
        <w:rPr>
          <w:rFonts w:ascii="Times New Roman" w:hAnsi="Times New Roman" w:cs="Times New Roman"/>
          <w:b/>
          <w:bCs/>
          <w:sz w:val="32"/>
          <w:szCs w:val="32"/>
        </w:rPr>
      </w:pPr>
      <w:r w:rsidRPr="00391DEA">
        <w:rPr>
          <w:rFonts w:ascii="Times New Roman" w:hAnsi="Times New Roman" w:cs="Times New Roman"/>
          <w:b/>
          <w:bCs/>
          <w:sz w:val="32"/>
          <w:szCs w:val="32"/>
        </w:rPr>
        <w:t>on</w:t>
      </w:r>
    </w:p>
    <w:p w14:paraId="5BC3A402" w14:textId="550BC8EB" w:rsidR="00950828" w:rsidRPr="00391DEA" w:rsidRDefault="001B77A0" w:rsidP="005F5616">
      <w:pPr>
        <w:ind w:right="598"/>
        <w:jc w:val="center"/>
        <w:rPr>
          <w:rFonts w:ascii="Times New Roman" w:hAnsi="Times New Roman" w:cs="Times New Roman"/>
          <w:b/>
          <w:sz w:val="36"/>
          <w:szCs w:val="36"/>
        </w:rPr>
      </w:pPr>
      <w:r w:rsidRPr="00391DEA">
        <w:rPr>
          <w:rFonts w:ascii="Times New Roman" w:hAnsi="Times New Roman" w:cs="Times New Roman"/>
          <w:b/>
          <w:bCs/>
          <w:color w:val="000000"/>
          <w:sz w:val="36"/>
          <w:szCs w:val="36"/>
          <w:lang w:val="en-GB"/>
        </w:rPr>
        <w:t>“</w:t>
      </w:r>
      <w:r w:rsidR="00151879" w:rsidRPr="00391DEA">
        <w:rPr>
          <w:rFonts w:ascii="Times New Roman" w:hAnsi="Times New Roman" w:cs="Times New Roman"/>
          <w:b/>
          <w:bCs/>
          <w:color w:val="000000"/>
          <w:sz w:val="36"/>
          <w:szCs w:val="36"/>
          <w:lang w:val="en-GB"/>
        </w:rPr>
        <w:t xml:space="preserve">Modelling </w:t>
      </w:r>
      <w:r w:rsidRPr="00391DEA">
        <w:rPr>
          <w:rFonts w:ascii="Times New Roman" w:hAnsi="Times New Roman" w:cs="Times New Roman"/>
          <w:b/>
          <w:bCs/>
          <w:color w:val="000000"/>
          <w:sz w:val="36"/>
          <w:szCs w:val="36"/>
          <w:lang w:val="en-GB"/>
        </w:rPr>
        <w:t>Approach</w:t>
      </w:r>
      <w:r w:rsidR="00151879" w:rsidRPr="00391DEA">
        <w:rPr>
          <w:rFonts w:ascii="Times New Roman" w:hAnsi="Times New Roman" w:cs="Times New Roman"/>
          <w:b/>
          <w:bCs/>
          <w:color w:val="000000"/>
          <w:sz w:val="36"/>
          <w:szCs w:val="36"/>
          <w:lang w:val="en-GB"/>
        </w:rPr>
        <w:t>es</w:t>
      </w:r>
      <w:r w:rsidR="00CB16AC" w:rsidRPr="00391DEA">
        <w:rPr>
          <w:rFonts w:ascii="Times New Roman" w:hAnsi="Times New Roman" w:cs="Times New Roman"/>
          <w:b/>
          <w:bCs/>
          <w:color w:val="000000"/>
          <w:sz w:val="36"/>
          <w:szCs w:val="36"/>
          <w:lang w:val="en-GB"/>
        </w:rPr>
        <w:t xml:space="preserve"> </w:t>
      </w:r>
      <w:r w:rsidRPr="00391DEA">
        <w:rPr>
          <w:rFonts w:ascii="Times New Roman" w:hAnsi="Times New Roman" w:cs="Times New Roman"/>
          <w:b/>
          <w:bCs/>
          <w:color w:val="000000"/>
          <w:sz w:val="36"/>
          <w:szCs w:val="36"/>
          <w:lang w:val="en-GB"/>
        </w:rPr>
        <w:t>for Computing Open Circuit Voltage</w:t>
      </w:r>
      <w:r w:rsidR="004812DF" w:rsidRPr="00391DEA">
        <w:rPr>
          <w:rFonts w:ascii="Times New Roman" w:hAnsi="Times New Roman" w:cs="Times New Roman"/>
          <w:b/>
          <w:bCs/>
          <w:color w:val="000000"/>
          <w:sz w:val="36"/>
          <w:szCs w:val="36"/>
          <w:lang w:val="en-GB"/>
        </w:rPr>
        <w:t xml:space="preserve"> in Li-ion Batteries </w:t>
      </w:r>
      <w:r w:rsidRPr="00391DEA">
        <w:rPr>
          <w:rFonts w:ascii="Times New Roman" w:hAnsi="Times New Roman" w:cs="Times New Roman"/>
          <w:b/>
          <w:bCs/>
          <w:color w:val="000000"/>
          <w:sz w:val="36"/>
          <w:szCs w:val="36"/>
          <w:lang w:val="en-GB"/>
        </w:rPr>
        <w:t>”</w:t>
      </w:r>
    </w:p>
    <w:p w14:paraId="587946D2" w14:textId="02AB7127" w:rsidR="00950828" w:rsidRPr="00391DEA" w:rsidRDefault="00950828" w:rsidP="005F5616">
      <w:pPr>
        <w:pStyle w:val="BodyText"/>
        <w:spacing w:before="2"/>
        <w:jc w:val="center"/>
        <w:rPr>
          <w:b/>
          <w:bCs/>
          <w:color w:val="000000"/>
          <w:sz w:val="36"/>
          <w:szCs w:val="36"/>
          <w:lang w:val="en-GB"/>
        </w:rPr>
      </w:pPr>
    </w:p>
    <w:p w14:paraId="06208444" w14:textId="77777777" w:rsidR="00950828" w:rsidRPr="00391DEA" w:rsidRDefault="00950828" w:rsidP="005F5616">
      <w:pPr>
        <w:pStyle w:val="BodyText"/>
        <w:spacing w:before="2"/>
        <w:jc w:val="center"/>
        <w:rPr>
          <w:b/>
          <w:bCs/>
          <w:color w:val="000000"/>
          <w:sz w:val="36"/>
          <w:szCs w:val="36"/>
          <w:lang w:val="en-GB"/>
        </w:rPr>
      </w:pPr>
    </w:p>
    <w:p w14:paraId="49209971" w14:textId="77777777" w:rsidR="00950828" w:rsidRPr="00391DEA" w:rsidRDefault="00950828" w:rsidP="005F5616">
      <w:pPr>
        <w:pStyle w:val="BodyText"/>
        <w:spacing w:before="2"/>
        <w:jc w:val="center"/>
        <w:rPr>
          <w:b/>
          <w:bCs/>
          <w:color w:val="000000"/>
          <w:sz w:val="36"/>
          <w:szCs w:val="36"/>
          <w:lang w:val="en-GB"/>
        </w:rPr>
      </w:pPr>
    </w:p>
    <w:p w14:paraId="5D7802CC" w14:textId="6F271D97" w:rsidR="00950828" w:rsidRPr="00391DEA" w:rsidRDefault="006B487E" w:rsidP="005F5616">
      <w:pPr>
        <w:autoSpaceDE w:val="0"/>
        <w:autoSpaceDN w:val="0"/>
        <w:adjustRightInd w:val="0"/>
        <w:jc w:val="center"/>
        <w:rPr>
          <w:rFonts w:ascii="Times New Roman" w:hAnsi="Times New Roman" w:cs="Times New Roman"/>
          <w:b/>
          <w:bCs/>
          <w:color w:val="1C1E29"/>
          <w:sz w:val="28"/>
          <w:szCs w:val="28"/>
          <w:lang w:val="en-GB"/>
        </w:rPr>
      </w:pPr>
      <w:r w:rsidRPr="00391DEA">
        <w:rPr>
          <w:rFonts w:ascii="Times New Roman" w:hAnsi="Times New Roman" w:cs="Times New Roman"/>
          <w:b/>
          <w:bCs/>
          <w:color w:val="1C1E29"/>
          <w:sz w:val="28"/>
          <w:szCs w:val="28"/>
          <w:lang w:val="en-GB"/>
        </w:rPr>
        <w:t>Submitted</w:t>
      </w:r>
      <w:r w:rsidR="001B77A0" w:rsidRPr="00391DEA">
        <w:rPr>
          <w:rFonts w:ascii="Times New Roman" w:hAnsi="Times New Roman" w:cs="Times New Roman"/>
          <w:b/>
          <w:bCs/>
          <w:color w:val="1C1E29"/>
          <w:sz w:val="28"/>
          <w:szCs w:val="28"/>
          <w:lang w:val="en-GB"/>
        </w:rPr>
        <w:t xml:space="preserve"> by</w:t>
      </w:r>
    </w:p>
    <w:p w14:paraId="68FA26B4" w14:textId="36C54FBB" w:rsidR="001B77A0" w:rsidRPr="00391DEA" w:rsidRDefault="00CB16AC" w:rsidP="005F5616">
      <w:pPr>
        <w:autoSpaceDE w:val="0"/>
        <w:autoSpaceDN w:val="0"/>
        <w:adjustRightInd w:val="0"/>
        <w:jc w:val="center"/>
        <w:rPr>
          <w:rFonts w:ascii="Times New Roman" w:hAnsi="Times New Roman" w:cs="Times New Roman"/>
          <w:color w:val="1C1E29"/>
          <w:sz w:val="28"/>
          <w:szCs w:val="28"/>
          <w:lang w:val="en-GB"/>
        </w:rPr>
      </w:pPr>
      <w:r w:rsidRPr="00391DEA">
        <w:rPr>
          <w:rFonts w:ascii="Times New Roman" w:hAnsi="Times New Roman" w:cs="Times New Roman"/>
          <w:color w:val="1C1E29"/>
          <w:sz w:val="28"/>
          <w:szCs w:val="28"/>
          <w:lang w:val="en-GB"/>
        </w:rPr>
        <w:t>Christino</w:t>
      </w:r>
      <w:r w:rsidR="001B77A0" w:rsidRPr="00391DEA">
        <w:rPr>
          <w:rFonts w:ascii="Times New Roman" w:hAnsi="Times New Roman" w:cs="Times New Roman"/>
          <w:color w:val="1C1E29"/>
          <w:sz w:val="28"/>
          <w:szCs w:val="28"/>
          <w:lang w:val="en-GB"/>
        </w:rPr>
        <w:t xml:space="preserve"> </w:t>
      </w:r>
      <w:r w:rsidRPr="00391DEA">
        <w:rPr>
          <w:rFonts w:ascii="Times New Roman" w:hAnsi="Times New Roman" w:cs="Times New Roman"/>
          <w:color w:val="1C1E29"/>
          <w:sz w:val="28"/>
          <w:szCs w:val="28"/>
          <w:lang w:val="en-GB"/>
        </w:rPr>
        <w:t xml:space="preserve">Jacob </w:t>
      </w:r>
      <w:r w:rsidR="001B77A0" w:rsidRPr="00391DEA">
        <w:rPr>
          <w:rFonts w:ascii="Times New Roman" w:hAnsi="Times New Roman" w:cs="Times New Roman"/>
          <w:color w:val="1C1E29"/>
          <w:sz w:val="28"/>
          <w:szCs w:val="28"/>
          <w:lang w:val="en-GB"/>
        </w:rPr>
        <w:t>(1100</w:t>
      </w:r>
      <w:r w:rsidRPr="00391DEA">
        <w:rPr>
          <w:rFonts w:ascii="Times New Roman" w:hAnsi="Times New Roman" w:cs="Times New Roman"/>
          <w:color w:val="1C1E29"/>
          <w:sz w:val="28"/>
          <w:szCs w:val="28"/>
          <w:lang w:val="en-GB"/>
        </w:rPr>
        <w:t>60886</w:t>
      </w:r>
      <w:r w:rsidR="001B77A0" w:rsidRPr="00391DEA">
        <w:rPr>
          <w:rFonts w:ascii="Times New Roman" w:hAnsi="Times New Roman" w:cs="Times New Roman"/>
          <w:color w:val="1C1E29"/>
          <w:sz w:val="28"/>
          <w:szCs w:val="28"/>
          <w:lang w:val="en-GB"/>
        </w:rPr>
        <w:t>)</w:t>
      </w:r>
    </w:p>
    <w:p w14:paraId="5FABAD37" w14:textId="77777777" w:rsidR="001B77A0" w:rsidRPr="00391DEA" w:rsidRDefault="001B77A0" w:rsidP="005F5616">
      <w:pPr>
        <w:autoSpaceDE w:val="0"/>
        <w:autoSpaceDN w:val="0"/>
        <w:adjustRightInd w:val="0"/>
        <w:jc w:val="center"/>
        <w:rPr>
          <w:rFonts w:ascii="Times New Roman" w:hAnsi="Times New Roman" w:cs="Times New Roman"/>
          <w:b/>
          <w:bCs/>
          <w:color w:val="1C1E29"/>
          <w:sz w:val="28"/>
          <w:szCs w:val="28"/>
          <w:lang w:val="en-GB"/>
        </w:rPr>
      </w:pPr>
    </w:p>
    <w:p w14:paraId="5821116A" w14:textId="77777777" w:rsidR="001B77A0" w:rsidRPr="00391DEA" w:rsidRDefault="001B77A0" w:rsidP="005F5616">
      <w:pPr>
        <w:autoSpaceDE w:val="0"/>
        <w:autoSpaceDN w:val="0"/>
        <w:adjustRightInd w:val="0"/>
        <w:jc w:val="center"/>
        <w:rPr>
          <w:rFonts w:ascii="Times New Roman" w:hAnsi="Times New Roman" w:cs="Times New Roman"/>
          <w:b/>
          <w:bCs/>
          <w:color w:val="1C1E29"/>
          <w:sz w:val="28"/>
          <w:szCs w:val="28"/>
          <w:lang w:val="en-GB"/>
        </w:rPr>
      </w:pPr>
    </w:p>
    <w:p w14:paraId="07A5E1B5" w14:textId="77777777" w:rsidR="001B77A0" w:rsidRPr="00391DEA" w:rsidRDefault="001B77A0" w:rsidP="005F5616">
      <w:pPr>
        <w:autoSpaceDE w:val="0"/>
        <w:autoSpaceDN w:val="0"/>
        <w:adjustRightInd w:val="0"/>
        <w:jc w:val="center"/>
        <w:rPr>
          <w:rFonts w:ascii="Times New Roman" w:hAnsi="Times New Roman" w:cs="Times New Roman"/>
          <w:b/>
          <w:bCs/>
          <w:color w:val="1C1E29"/>
          <w:sz w:val="28"/>
          <w:szCs w:val="28"/>
          <w:lang w:val="en-GB"/>
        </w:rPr>
      </w:pPr>
    </w:p>
    <w:p w14:paraId="01D09A33" w14:textId="599F246A" w:rsidR="001B77A0" w:rsidRPr="00391DEA" w:rsidRDefault="001B77A0" w:rsidP="005F5616">
      <w:pPr>
        <w:autoSpaceDE w:val="0"/>
        <w:autoSpaceDN w:val="0"/>
        <w:adjustRightInd w:val="0"/>
        <w:jc w:val="center"/>
        <w:rPr>
          <w:rFonts w:ascii="Times New Roman" w:hAnsi="Times New Roman" w:cs="Times New Roman"/>
          <w:color w:val="1C1E29"/>
          <w:sz w:val="28"/>
          <w:szCs w:val="28"/>
          <w:lang w:val="en-GB"/>
        </w:rPr>
      </w:pPr>
      <w:r w:rsidRPr="00391DEA">
        <w:rPr>
          <w:rFonts w:ascii="Times New Roman" w:hAnsi="Times New Roman" w:cs="Times New Roman"/>
          <w:b/>
          <w:bCs/>
          <w:color w:val="1C1E29"/>
          <w:sz w:val="28"/>
          <w:szCs w:val="28"/>
          <w:lang w:val="en-GB"/>
        </w:rPr>
        <w:t>Submission date</w:t>
      </w:r>
      <w:r w:rsidRPr="00391DEA">
        <w:rPr>
          <w:rFonts w:ascii="Times New Roman" w:hAnsi="Times New Roman" w:cs="Times New Roman"/>
          <w:color w:val="1C1E29"/>
          <w:sz w:val="28"/>
          <w:szCs w:val="28"/>
          <w:lang w:val="en-GB"/>
        </w:rPr>
        <w:t xml:space="preserve">: </w:t>
      </w:r>
      <w:r w:rsidR="00CB16AC" w:rsidRPr="00391DEA">
        <w:rPr>
          <w:rFonts w:ascii="Times New Roman" w:hAnsi="Times New Roman" w:cs="Times New Roman"/>
          <w:color w:val="1C1E29"/>
          <w:sz w:val="28"/>
          <w:szCs w:val="28"/>
          <w:lang w:val="en-GB"/>
        </w:rPr>
        <w:t>August</w:t>
      </w:r>
      <w:r w:rsidRPr="00391DEA">
        <w:rPr>
          <w:rFonts w:ascii="Times New Roman" w:hAnsi="Times New Roman" w:cs="Times New Roman"/>
          <w:color w:val="1C1E29"/>
          <w:sz w:val="28"/>
          <w:szCs w:val="28"/>
          <w:lang w:val="en-GB"/>
        </w:rPr>
        <w:t xml:space="preserve"> 1</w:t>
      </w:r>
      <w:r w:rsidR="00CB16AC" w:rsidRPr="00391DEA">
        <w:rPr>
          <w:rFonts w:ascii="Times New Roman" w:hAnsi="Times New Roman" w:cs="Times New Roman"/>
          <w:color w:val="1C1E29"/>
          <w:sz w:val="28"/>
          <w:szCs w:val="28"/>
          <w:lang w:val="en-GB"/>
        </w:rPr>
        <w:t>5</w:t>
      </w:r>
      <w:r w:rsidRPr="00391DEA">
        <w:rPr>
          <w:rFonts w:ascii="Times New Roman" w:hAnsi="Times New Roman" w:cs="Times New Roman"/>
          <w:color w:val="1C1E29"/>
          <w:sz w:val="28"/>
          <w:szCs w:val="28"/>
          <w:lang w:val="en-GB"/>
        </w:rPr>
        <w:t>, 2022</w:t>
      </w:r>
    </w:p>
    <w:p w14:paraId="3AB847E8" w14:textId="77777777" w:rsidR="001B77A0" w:rsidRPr="00391DEA" w:rsidRDefault="001B77A0" w:rsidP="005F5616">
      <w:pPr>
        <w:autoSpaceDE w:val="0"/>
        <w:autoSpaceDN w:val="0"/>
        <w:adjustRightInd w:val="0"/>
        <w:jc w:val="center"/>
        <w:rPr>
          <w:rFonts w:ascii="Times New Roman" w:hAnsi="Times New Roman" w:cs="Times New Roman"/>
          <w:b/>
          <w:bCs/>
          <w:color w:val="1C1E29"/>
          <w:sz w:val="28"/>
          <w:szCs w:val="28"/>
          <w:lang w:val="en-GB"/>
        </w:rPr>
      </w:pPr>
    </w:p>
    <w:p w14:paraId="4AAB5DA9" w14:textId="77777777" w:rsidR="001B77A0" w:rsidRPr="00391DEA" w:rsidRDefault="001B77A0" w:rsidP="005F5616">
      <w:pPr>
        <w:autoSpaceDE w:val="0"/>
        <w:autoSpaceDN w:val="0"/>
        <w:adjustRightInd w:val="0"/>
        <w:jc w:val="center"/>
        <w:rPr>
          <w:rFonts w:ascii="Times New Roman" w:hAnsi="Times New Roman" w:cs="Times New Roman"/>
          <w:b/>
          <w:bCs/>
          <w:color w:val="1C1E29"/>
          <w:sz w:val="28"/>
          <w:szCs w:val="28"/>
          <w:lang w:val="en-GB"/>
        </w:rPr>
      </w:pPr>
    </w:p>
    <w:p w14:paraId="2B34E6BA" w14:textId="77777777" w:rsidR="001B77A0" w:rsidRPr="00391DEA" w:rsidRDefault="001B77A0" w:rsidP="005F5616">
      <w:pPr>
        <w:autoSpaceDE w:val="0"/>
        <w:autoSpaceDN w:val="0"/>
        <w:adjustRightInd w:val="0"/>
        <w:jc w:val="center"/>
        <w:rPr>
          <w:rFonts w:ascii="Times New Roman" w:hAnsi="Times New Roman" w:cs="Times New Roman"/>
          <w:b/>
          <w:bCs/>
          <w:color w:val="1C1E29"/>
          <w:sz w:val="28"/>
          <w:szCs w:val="28"/>
          <w:lang w:val="en-GB"/>
        </w:rPr>
      </w:pPr>
    </w:p>
    <w:p w14:paraId="2784283E" w14:textId="77777777" w:rsidR="001B77A0" w:rsidRPr="00391DEA" w:rsidRDefault="001B77A0" w:rsidP="005F5616">
      <w:pPr>
        <w:autoSpaceDE w:val="0"/>
        <w:autoSpaceDN w:val="0"/>
        <w:adjustRightInd w:val="0"/>
        <w:jc w:val="center"/>
        <w:rPr>
          <w:rFonts w:ascii="Times New Roman" w:hAnsi="Times New Roman" w:cs="Times New Roman"/>
          <w:b/>
          <w:bCs/>
          <w:color w:val="1C1E29"/>
          <w:sz w:val="28"/>
          <w:szCs w:val="28"/>
          <w:lang w:val="en-GB"/>
        </w:rPr>
      </w:pPr>
      <w:r w:rsidRPr="00391DEA">
        <w:rPr>
          <w:rFonts w:ascii="Times New Roman" w:hAnsi="Times New Roman" w:cs="Times New Roman"/>
          <w:b/>
          <w:bCs/>
          <w:color w:val="1C1E29"/>
          <w:sz w:val="28"/>
          <w:szCs w:val="28"/>
          <w:lang w:val="en-GB"/>
        </w:rPr>
        <w:t>Instructor:</w:t>
      </w:r>
    </w:p>
    <w:p w14:paraId="20D2BC18" w14:textId="25BF062C" w:rsidR="00CA0F92" w:rsidRPr="00391DEA" w:rsidRDefault="001B77A0" w:rsidP="005F5616">
      <w:pPr>
        <w:jc w:val="center"/>
        <w:rPr>
          <w:rFonts w:ascii="Times New Roman" w:hAnsi="Times New Roman" w:cs="Times New Roman"/>
          <w:sz w:val="26"/>
          <w:szCs w:val="26"/>
          <w:lang w:val="en-GB"/>
        </w:rPr>
      </w:pPr>
      <w:r w:rsidRPr="00391DEA">
        <w:rPr>
          <w:rFonts w:ascii="Times New Roman" w:hAnsi="Times New Roman" w:cs="Times New Roman"/>
          <w:sz w:val="26"/>
          <w:szCs w:val="26"/>
          <w:lang w:val="en-GB"/>
        </w:rPr>
        <w:t>Dr. Balakumar Balasinga</w:t>
      </w:r>
      <w:r w:rsidR="00CA0F92" w:rsidRPr="00391DEA">
        <w:rPr>
          <w:rFonts w:ascii="Times New Roman" w:hAnsi="Times New Roman" w:cs="Times New Roman"/>
          <w:sz w:val="26"/>
          <w:szCs w:val="26"/>
          <w:lang w:val="en-GB"/>
        </w:rPr>
        <w:t>m</w:t>
      </w:r>
    </w:p>
    <w:p w14:paraId="2C5C933D" w14:textId="77777777" w:rsidR="00CA0F92" w:rsidRPr="00391DEA" w:rsidRDefault="00CA0F92" w:rsidP="00946F38">
      <w:pPr>
        <w:jc w:val="both"/>
        <w:rPr>
          <w:rFonts w:ascii="Times New Roman" w:hAnsi="Times New Roman" w:cs="Times New Roman"/>
          <w:sz w:val="26"/>
          <w:szCs w:val="26"/>
          <w:lang w:val="en-GB"/>
        </w:rPr>
      </w:pPr>
      <w:r w:rsidRPr="00391DEA">
        <w:rPr>
          <w:rFonts w:ascii="Times New Roman" w:hAnsi="Times New Roman" w:cs="Times New Roman"/>
          <w:sz w:val="26"/>
          <w:szCs w:val="26"/>
          <w:lang w:val="en-GB"/>
        </w:rPr>
        <w:br w:type="page"/>
      </w:r>
    </w:p>
    <w:p w14:paraId="77D44744" w14:textId="77777777" w:rsidR="001B77A0" w:rsidRPr="00391DEA" w:rsidRDefault="001B77A0" w:rsidP="00946F38">
      <w:pPr>
        <w:jc w:val="both"/>
        <w:rPr>
          <w:rFonts w:ascii="Times New Roman" w:hAnsi="Times New Roman" w:cs="Times New Roman"/>
          <w:sz w:val="26"/>
        </w:rPr>
        <w:sectPr w:rsidR="001B77A0" w:rsidRPr="00391DEA" w:rsidSect="00A60371">
          <w:headerReference w:type="default" r:id="rId9"/>
          <w:footerReference w:type="even" r:id="rId10"/>
          <w:footerReference w:type="default" r:id="rId11"/>
          <w:pgSz w:w="12240" w:h="15840"/>
          <w:pgMar w:top="480" w:right="1200" w:bottom="1140" w:left="1720" w:header="0" w:footer="95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4067B588" w14:textId="77777777" w:rsidR="00004E34" w:rsidRPr="00391DEA" w:rsidRDefault="00004E34" w:rsidP="00946F38">
      <w:pPr>
        <w:spacing w:before="167"/>
        <w:jc w:val="both"/>
        <w:rPr>
          <w:rFonts w:ascii="Times New Roman" w:hAnsi="Times New Roman" w:cs="Times New Roman"/>
          <w:color w:val="2D5295"/>
          <w:sz w:val="28"/>
          <w:szCs w:val="28"/>
        </w:rPr>
      </w:pPr>
    </w:p>
    <w:p w14:paraId="493AE379" w14:textId="7800591D" w:rsidR="001B77A0" w:rsidRPr="00391DEA" w:rsidRDefault="001B77A0" w:rsidP="00946F38">
      <w:pPr>
        <w:spacing w:before="167"/>
        <w:jc w:val="both"/>
        <w:rPr>
          <w:rFonts w:ascii="Times New Roman" w:hAnsi="Times New Roman" w:cs="Times New Roman"/>
          <w:sz w:val="28"/>
          <w:szCs w:val="28"/>
        </w:rPr>
      </w:pPr>
      <w:r w:rsidRPr="00391DEA">
        <w:rPr>
          <w:rFonts w:ascii="Times New Roman" w:hAnsi="Times New Roman" w:cs="Times New Roman"/>
          <w:color w:val="2D5295"/>
          <w:sz w:val="28"/>
          <w:szCs w:val="28"/>
        </w:rPr>
        <w:t>Table</w:t>
      </w:r>
      <w:r w:rsidRPr="00391DEA">
        <w:rPr>
          <w:rFonts w:ascii="Times New Roman" w:hAnsi="Times New Roman" w:cs="Times New Roman"/>
          <w:color w:val="2D5295"/>
          <w:spacing w:val="-8"/>
          <w:sz w:val="28"/>
          <w:szCs w:val="28"/>
        </w:rPr>
        <w:t xml:space="preserve"> </w:t>
      </w:r>
      <w:r w:rsidRPr="00391DEA">
        <w:rPr>
          <w:rFonts w:ascii="Times New Roman" w:hAnsi="Times New Roman" w:cs="Times New Roman"/>
          <w:color w:val="2D5295"/>
          <w:sz w:val="28"/>
          <w:szCs w:val="28"/>
        </w:rPr>
        <w:t>of</w:t>
      </w:r>
      <w:r w:rsidRPr="00391DEA">
        <w:rPr>
          <w:rFonts w:ascii="Times New Roman" w:hAnsi="Times New Roman" w:cs="Times New Roman"/>
          <w:color w:val="2D5295"/>
          <w:spacing w:val="-12"/>
          <w:sz w:val="28"/>
          <w:szCs w:val="28"/>
        </w:rPr>
        <w:t xml:space="preserve"> </w:t>
      </w:r>
      <w:r w:rsidRPr="00391DEA">
        <w:rPr>
          <w:rFonts w:ascii="Times New Roman" w:hAnsi="Times New Roman" w:cs="Times New Roman"/>
          <w:color w:val="2D5295"/>
          <w:sz w:val="28"/>
          <w:szCs w:val="28"/>
        </w:rPr>
        <w:t>Contents</w:t>
      </w:r>
    </w:p>
    <w:sdt>
      <w:sdtPr>
        <w:rPr>
          <w:rFonts w:eastAsiaTheme="minorHAnsi"/>
          <w:sz w:val="24"/>
          <w:szCs w:val="24"/>
          <w:lang w:val="en-CA"/>
        </w:rPr>
        <w:id w:val="-715576228"/>
        <w:docPartObj>
          <w:docPartGallery w:val="Table of Contents"/>
          <w:docPartUnique/>
        </w:docPartObj>
      </w:sdtPr>
      <w:sdtContent>
        <w:p w14:paraId="7C5E0AED" w14:textId="34DF8E2C" w:rsidR="00686F04" w:rsidRPr="00391DEA" w:rsidRDefault="001B77A0">
          <w:pPr>
            <w:pStyle w:val="TOC1"/>
            <w:tabs>
              <w:tab w:val="right" w:leader="dot" w:pos="9310"/>
            </w:tabs>
            <w:rPr>
              <w:rFonts w:eastAsiaTheme="minorEastAsia"/>
              <w:noProof/>
              <w:lang w:val="en-CA" w:eastAsia="en-CA"/>
            </w:rPr>
          </w:pPr>
          <w:r w:rsidRPr="00391DEA">
            <w:rPr>
              <w:sz w:val="24"/>
              <w:szCs w:val="24"/>
            </w:rPr>
            <w:fldChar w:fldCharType="begin"/>
          </w:r>
          <w:r w:rsidRPr="00391DEA">
            <w:rPr>
              <w:sz w:val="24"/>
              <w:szCs w:val="24"/>
            </w:rPr>
            <w:instrText xml:space="preserve">TOC \o "1-4" \h \z \u </w:instrText>
          </w:r>
          <w:r w:rsidRPr="00391DEA">
            <w:rPr>
              <w:sz w:val="24"/>
              <w:szCs w:val="24"/>
            </w:rPr>
            <w:fldChar w:fldCharType="separate"/>
          </w:r>
          <w:hyperlink w:anchor="_Toc111022302" w:history="1">
            <w:r w:rsidR="00686F04" w:rsidRPr="00391DEA">
              <w:rPr>
                <w:rStyle w:val="Hyperlink"/>
                <w:noProof/>
              </w:rPr>
              <w:t>1.</w:t>
            </w:r>
            <w:r w:rsidR="00686F04" w:rsidRPr="00391DEA">
              <w:rPr>
                <w:rFonts w:eastAsiaTheme="minorEastAsia"/>
                <w:noProof/>
                <w:lang w:val="en-CA" w:eastAsia="en-CA"/>
              </w:rPr>
              <w:tab/>
            </w:r>
            <w:r w:rsidR="00686F04" w:rsidRPr="00391DEA">
              <w:rPr>
                <w:rStyle w:val="Hyperlink"/>
                <w:noProof/>
              </w:rPr>
              <w:t>Abstract</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_Toc111022302 \h </w:instrText>
            </w:r>
            <w:r w:rsidR="00686F04" w:rsidRPr="00391DEA">
              <w:rPr>
                <w:noProof/>
                <w:webHidden/>
              </w:rPr>
            </w:r>
            <w:r w:rsidR="00686F04" w:rsidRPr="00391DEA">
              <w:rPr>
                <w:noProof/>
                <w:webHidden/>
              </w:rPr>
              <w:fldChar w:fldCharType="separate"/>
            </w:r>
            <w:r w:rsidR="00DE359C">
              <w:rPr>
                <w:noProof/>
                <w:webHidden/>
              </w:rPr>
              <w:t>1</w:t>
            </w:r>
            <w:r w:rsidR="00686F04" w:rsidRPr="00391DEA">
              <w:rPr>
                <w:noProof/>
                <w:webHidden/>
              </w:rPr>
              <w:fldChar w:fldCharType="end"/>
            </w:r>
          </w:hyperlink>
        </w:p>
        <w:p w14:paraId="3ED61A50" w14:textId="69CC24FD" w:rsidR="00686F04" w:rsidRPr="00391DEA" w:rsidRDefault="00000000">
          <w:pPr>
            <w:pStyle w:val="TOC1"/>
            <w:tabs>
              <w:tab w:val="right" w:leader="dot" w:pos="9310"/>
            </w:tabs>
            <w:rPr>
              <w:rFonts w:eastAsiaTheme="minorEastAsia"/>
              <w:noProof/>
              <w:lang w:val="en-CA" w:eastAsia="en-CA"/>
            </w:rPr>
          </w:pPr>
          <w:hyperlink w:anchor="_Toc111022303" w:history="1">
            <w:r w:rsidR="00686F04" w:rsidRPr="00391DEA">
              <w:rPr>
                <w:rStyle w:val="Hyperlink"/>
                <w:noProof/>
              </w:rPr>
              <w:t>2.</w:t>
            </w:r>
            <w:r w:rsidR="00686F04" w:rsidRPr="00391DEA">
              <w:rPr>
                <w:rFonts w:eastAsiaTheme="minorEastAsia"/>
                <w:noProof/>
                <w:lang w:val="en-CA" w:eastAsia="en-CA"/>
              </w:rPr>
              <w:tab/>
            </w:r>
            <w:r w:rsidR="00686F04" w:rsidRPr="00391DEA">
              <w:rPr>
                <w:rStyle w:val="Hyperlink"/>
                <w:noProof/>
              </w:rPr>
              <w:t>Introduction</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_Toc111022303 \h </w:instrText>
            </w:r>
            <w:r w:rsidR="00686F04" w:rsidRPr="00391DEA">
              <w:rPr>
                <w:noProof/>
                <w:webHidden/>
              </w:rPr>
            </w:r>
            <w:r w:rsidR="00686F04" w:rsidRPr="00391DEA">
              <w:rPr>
                <w:noProof/>
                <w:webHidden/>
              </w:rPr>
              <w:fldChar w:fldCharType="separate"/>
            </w:r>
            <w:r w:rsidR="00DE359C">
              <w:rPr>
                <w:noProof/>
                <w:webHidden/>
              </w:rPr>
              <w:t>1</w:t>
            </w:r>
            <w:r w:rsidR="00686F04" w:rsidRPr="00391DEA">
              <w:rPr>
                <w:noProof/>
                <w:webHidden/>
              </w:rPr>
              <w:fldChar w:fldCharType="end"/>
            </w:r>
          </w:hyperlink>
        </w:p>
        <w:p w14:paraId="36BC3E6A" w14:textId="2AEFA0D6" w:rsidR="00686F04" w:rsidRPr="00391DEA" w:rsidRDefault="00000000">
          <w:pPr>
            <w:pStyle w:val="TOC1"/>
            <w:tabs>
              <w:tab w:val="right" w:leader="dot" w:pos="9310"/>
            </w:tabs>
            <w:rPr>
              <w:rFonts w:eastAsiaTheme="minorEastAsia"/>
              <w:noProof/>
              <w:lang w:val="en-CA" w:eastAsia="en-CA"/>
            </w:rPr>
          </w:pPr>
          <w:hyperlink w:anchor="_Toc111022304" w:history="1">
            <w:r w:rsidR="00686F04" w:rsidRPr="00391DEA">
              <w:rPr>
                <w:rStyle w:val="Hyperlink"/>
                <w:noProof/>
              </w:rPr>
              <w:t>3.</w:t>
            </w:r>
            <w:r w:rsidR="00686F04" w:rsidRPr="00391DEA">
              <w:rPr>
                <w:rFonts w:eastAsiaTheme="minorEastAsia"/>
                <w:noProof/>
                <w:lang w:val="en-CA" w:eastAsia="en-CA"/>
              </w:rPr>
              <w:tab/>
            </w:r>
            <w:r w:rsidR="00686F04" w:rsidRPr="00391DEA">
              <w:rPr>
                <w:rStyle w:val="Hyperlink"/>
                <w:noProof/>
              </w:rPr>
              <w:t>Modelling Approach</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_Toc111022304 \h </w:instrText>
            </w:r>
            <w:r w:rsidR="00686F04" w:rsidRPr="00391DEA">
              <w:rPr>
                <w:noProof/>
                <w:webHidden/>
              </w:rPr>
            </w:r>
            <w:r w:rsidR="00686F04" w:rsidRPr="00391DEA">
              <w:rPr>
                <w:noProof/>
                <w:webHidden/>
              </w:rPr>
              <w:fldChar w:fldCharType="separate"/>
            </w:r>
            <w:r w:rsidR="00DE359C">
              <w:rPr>
                <w:noProof/>
                <w:webHidden/>
              </w:rPr>
              <w:t>2</w:t>
            </w:r>
            <w:r w:rsidR="00686F04" w:rsidRPr="00391DEA">
              <w:rPr>
                <w:noProof/>
                <w:webHidden/>
              </w:rPr>
              <w:fldChar w:fldCharType="end"/>
            </w:r>
          </w:hyperlink>
        </w:p>
        <w:p w14:paraId="6EB329B1" w14:textId="21090DEE" w:rsidR="00686F04" w:rsidRPr="00391DEA" w:rsidRDefault="00000000">
          <w:pPr>
            <w:pStyle w:val="TOC2"/>
            <w:tabs>
              <w:tab w:val="right" w:leader="dot" w:pos="9310"/>
            </w:tabs>
            <w:rPr>
              <w:rFonts w:eastAsiaTheme="minorEastAsia"/>
              <w:noProof/>
              <w:lang w:val="en-CA" w:eastAsia="en-CA"/>
            </w:rPr>
          </w:pPr>
          <w:hyperlink w:anchor="_Toc111022305" w:history="1">
            <w:r w:rsidR="00686F04" w:rsidRPr="00391DEA">
              <w:rPr>
                <w:rStyle w:val="Hyperlink"/>
                <w:noProof/>
              </w:rPr>
              <w:t>3.1 Fetching given data of OCV and generating SOC using Coulomb Counting</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_Toc111022305 \h </w:instrText>
            </w:r>
            <w:r w:rsidR="00686F04" w:rsidRPr="00391DEA">
              <w:rPr>
                <w:noProof/>
                <w:webHidden/>
              </w:rPr>
            </w:r>
            <w:r w:rsidR="00686F04" w:rsidRPr="00391DEA">
              <w:rPr>
                <w:noProof/>
                <w:webHidden/>
              </w:rPr>
              <w:fldChar w:fldCharType="separate"/>
            </w:r>
            <w:r w:rsidR="00DE359C">
              <w:rPr>
                <w:noProof/>
                <w:webHidden/>
              </w:rPr>
              <w:t>2</w:t>
            </w:r>
            <w:r w:rsidR="00686F04" w:rsidRPr="00391DEA">
              <w:rPr>
                <w:noProof/>
                <w:webHidden/>
              </w:rPr>
              <w:fldChar w:fldCharType="end"/>
            </w:r>
          </w:hyperlink>
        </w:p>
        <w:p w14:paraId="6A536C8D" w14:textId="7C1F3D07" w:rsidR="00686F04" w:rsidRPr="00391DEA" w:rsidRDefault="00000000">
          <w:pPr>
            <w:pStyle w:val="TOC2"/>
            <w:tabs>
              <w:tab w:val="right" w:leader="dot" w:pos="9310"/>
            </w:tabs>
            <w:rPr>
              <w:rFonts w:eastAsiaTheme="minorEastAsia"/>
              <w:noProof/>
              <w:lang w:val="en-CA" w:eastAsia="en-CA"/>
            </w:rPr>
          </w:pPr>
          <w:hyperlink w:anchor="_Toc111022306" w:history="1">
            <w:r w:rsidR="00686F04" w:rsidRPr="00391DEA">
              <w:rPr>
                <w:rStyle w:val="Hyperlink"/>
                <w:noProof/>
              </w:rPr>
              <w:t>3.2 Plotting Curve of OCV vs SOC data of given battery cell</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_Toc111022306 \h </w:instrText>
            </w:r>
            <w:r w:rsidR="00686F04" w:rsidRPr="00391DEA">
              <w:rPr>
                <w:noProof/>
                <w:webHidden/>
              </w:rPr>
            </w:r>
            <w:r w:rsidR="00686F04" w:rsidRPr="00391DEA">
              <w:rPr>
                <w:noProof/>
                <w:webHidden/>
              </w:rPr>
              <w:fldChar w:fldCharType="separate"/>
            </w:r>
            <w:r w:rsidR="00DE359C">
              <w:rPr>
                <w:noProof/>
                <w:webHidden/>
              </w:rPr>
              <w:t>2</w:t>
            </w:r>
            <w:r w:rsidR="00686F04" w:rsidRPr="00391DEA">
              <w:rPr>
                <w:noProof/>
                <w:webHidden/>
              </w:rPr>
              <w:fldChar w:fldCharType="end"/>
            </w:r>
          </w:hyperlink>
        </w:p>
        <w:p w14:paraId="1D7843CD" w14:textId="0B9EBD85" w:rsidR="00686F04" w:rsidRPr="00391DEA" w:rsidRDefault="00000000">
          <w:pPr>
            <w:pStyle w:val="TOC2"/>
            <w:tabs>
              <w:tab w:val="left" w:pos="1390"/>
              <w:tab w:val="right" w:leader="dot" w:pos="9310"/>
            </w:tabs>
            <w:rPr>
              <w:rFonts w:eastAsiaTheme="minorEastAsia"/>
              <w:noProof/>
              <w:lang w:val="en-CA" w:eastAsia="en-CA"/>
            </w:rPr>
          </w:pPr>
          <w:hyperlink w:anchor="_Toc111022307" w:history="1">
            <w:r w:rsidR="00686F04" w:rsidRPr="00391DEA">
              <w:rPr>
                <w:rStyle w:val="Hyperlink"/>
                <w:noProof/>
              </w:rPr>
              <w:t>3.3</w:t>
            </w:r>
            <w:r w:rsidR="00686F04" w:rsidRPr="00391DEA">
              <w:rPr>
                <w:rFonts w:eastAsiaTheme="minorEastAsia"/>
                <w:noProof/>
                <w:lang w:val="en-CA" w:eastAsia="en-CA"/>
              </w:rPr>
              <w:tab/>
            </w:r>
            <w:r w:rsidR="00686F04" w:rsidRPr="00391DEA">
              <w:rPr>
                <w:rStyle w:val="Hyperlink"/>
                <w:noProof/>
              </w:rPr>
              <w:t>Observation of Battery Data</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_Toc111022307 \h </w:instrText>
            </w:r>
            <w:r w:rsidR="00686F04" w:rsidRPr="00391DEA">
              <w:rPr>
                <w:noProof/>
                <w:webHidden/>
              </w:rPr>
            </w:r>
            <w:r w:rsidR="00686F04" w:rsidRPr="00391DEA">
              <w:rPr>
                <w:noProof/>
                <w:webHidden/>
              </w:rPr>
              <w:fldChar w:fldCharType="separate"/>
            </w:r>
            <w:r w:rsidR="00DE359C">
              <w:rPr>
                <w:noProof/>
                <w:webHidden/>
              </w:rPr>
              <w:t>3</w:t>
            </w:r>
            <w:r w:rsidR="00686F04" w:rsidRPr="00391DEA">
              <w:rPr>
                <w:noProof/>
                <w:webHidden/>
              </w:rPr>
              <w:fldChar w:fldCharType="end"/>
            </w:r>
          </w:hyperlink>
        </w:p>
        <w:p w14:paraId="29CDDC80" w14:textId="1FEC5861" w:rsidR="00686F04" w:rsidRPr="00391DEA" w:rsidRDefault="00000000">
          <w:pPr>
            <w:pStyle w:val="TOC2"/>
            <w:tabs>
              <w:tab w:val="left" w:pos="1390"/>
              <w:tab w:val="right" w:leader="dot" w:pos="9310"/>
            </w:tabs>
            <w:rPr>
              <w:rFonts w:eastAsiaTheme="minorEastAsia"/>
              <w:noProof/>
              <w:lang w:val="en-CA" w:eastAsia="en-CA"/>
            </w:rPr>
          </w:pPr>
          <w:hyperlink w:anchor="_Toc111022308" w:history="1">
            <w:r w:rsidR="00686F04" w:rsidRPr="00391DEA">
              <w:rPr>
                <w:rStyle w:val="Hyperlink"/>
                <w:noProof/>
              </w:rPr>
              <w:t>3.4</w:t>
            </w:r>
            <w:r w:rsidR="00686F04" w:rsidRPr="00391DEA">
              <w:rPr>
                <w:rFonts w:eastAsiaTheme="minorEastAsia"/>
                <w:noProof/>
                <w:lang w:val="en-CA" w:eastAsia="en-CA"/>
              </w:rPr>
              <w:tab/>
            </w:r>
            <w:r w:rsidR="00686F04" w:rsidRPr="00391DEA">
              <w:rPr>
                <w:rStyle w:val="Hyperlink"/>
                <w:noProof/>
              </w:rPr>
              <w:t>Modeled OCV and OCV parameter estimation using different OCV models</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_Toc111022308 \h </w:instrText>
            </w:r>
            <w:r w:rsidR="00686F04" w:rsidRPr="00391DEA">
              <w:rPr>
                <w:noProof/>
                <w:webHidden/>
              </w:rPr>
            </w:r>
            <w:r w:rsidR="00686F04" w:rsidRPr="00391DEA">
              <w:rPr>
                <w:noProof/>
                <w:webHidden/>
              </w:rPr>
              <w:fldChar w:fldCharType="separate"/>
            </w:r>
            <w:r w:rsidR="00DE359C">
              <w:rPr>
                <w:noProof/>
                <w:webHidden/>
              </w:rPr>
              <w:t>4</w:t>
            </w:r>
            <w:r w:rsidR="00686F04" w:rsidRPr="00391DEA">
              <w:rPr>
                <w:noProof/>
                <w:webHidden/>
              </w:rPr>
              <w:fldChar w:fldCharType="end"/>
            </w:r>
          </w:hyperlink>
        </w:p>
        <w:p w14:paraId="27681162" w14:textId="38A2D26F" w:rsidR="00686F04" w:rsidRPr="00391DEA" w:rsidRDefault="00000000" w:rsidP="00686F04">
          <w:pPr>
            <w:pStyle w:val="TOC1"/>
            <w:tabs>
              <w:tab w:val="right" w:leader="dot" w:pos="9310"/>
            </w:tabs>
            <w:rPr>
              <w:rFonts w:eastAsiaTheme="minorEastAsia"/>
              <w:noProof/>
              <w:lang w:val="en-CA" w:eastAsia="en-CA"/>
            </w:rPr>
          </w:pPr>
          <w:hyperlink w:anchor="_Toc111022309" w:history="1">
            <w:r w:rsidR="00686F04" w:rsidRPr="00391DEA">
              <w:rPr>
                <w:rStyle w:val="Hyperlink"/>
                <w:noProof/>
              </w:rPr>
              <w:t>4.</w:t>
            </w:r>
            <w:r w:rsidR="00686F04" w:rsidRPr="00391DEA">
              <w:rPr>
                <w:rFonts w:eastAsiaTheme="minorEastAsia"/>
                <w:noProof/>
                <w:lang w:val="en-CA" w:eastAsia="en-CA"/>
              </w:rPr>
              <w:tab/>
            </w:r>
            <w:r w:rsidR="00686F04" w:rsidRPr="00391DEA">
              <w:rPr>
                <w:rStyle w:val="Hyperlink"/>
                <w:noProof/>
              </w:rPr>
              <w:t>Error Prediction and forming Individual Metrices for OCV models</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_Toc111022309 \h </w:instrText>
            </w:r>
            <w:r w:rsidR="00686F04" w:rsidRPr="00391DEA">
              <w:rPr>
                <w:noProof/>
                <w:webHidden/>
              </w:rPr>
            </w:r>
            <w:r w:rsidR="00686F04" w:rsidRPr="00391DEA">
              <w:rPr>
                <w:noProof/>
                <w:webHidden/>
              </w:rPr>
              <w:fldChar w:fldCharType="separate"/>
            </w:r>
            <w:r w:rsidR="00DE359C">
              <w:rPr>
                <w:noProof/>
                <w:webHidden/>
              </w:rPr>
              <w:t>10</w:t>
            </w:r>
            <w:r w:rsidR="00686F04" w:rsidRPr="00391DEA">
              <w:rPr>
                <w:noProof/>
                <w:webHidden/>
              </w:rPr>
              <w:fldChar w:fldCharType="end"/>
            </w:r>
          </w:hyperlink>
        </w:p>
        <w:p w14:paraId="5E6FB77D" w14:textId="2C54D5FF" w:rsidR="00686F04" w:rsidRPr="00391DEA" w:rsidRDefault="00000000">
          <w:pPr>
            <w:pStyle w:val="TOC1"/>
            <w:tabs>
              <w:tab w:val="right" w:leader="dot" w:pos="9310"/>
            </w:tabs>
            <w:rPr>
              <w:rFonts w:eastAsiaTheme="minorEastAsia"/>
              <w:noProof/>
              <w:lang w:val="en-CA" w:eastAsia="en-CA"/>
            </w:rPr>
          </w:pPr>
          <w:hyperlink w:anchor="_Toc111022311" w:history="1">
            <w:r w:rsidR="00686F04" w:rsidRPr="00391DEA">
              <w:rPr>
                <w:rStyle w:val="Hyperlink"/>
                <w:noProof/>
              </w:rPr>
              <w:t>5.</w:t>
            </w:r>
            <w:r w:rsidR="00686F04" w:rsidRPr="00391DEA">
              <w:rPr>
                <w:rFonts w:eastAsiaTheme="minorEastAsia"/>
                <w:noProof/>
                <w:lang w:val="en-CA" w:eastAsia="en-CA"/>
              </w:rPr>
              <w:tab/>
            </w:r>
            <w:r w:rsidR="00686F04" w:rsidRPr="00391DEA">
              <w:rPr>
                <w:rStyle w:val="Hyperlink"/>
                <w:noProof/>
              </w:rPr>
              <w:t>Ranking Metrics for OCV models</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_Toc111022311 \h </w:instrText>
            </w:r>
            <w:r w:rsidR="00686F04" w:rsidRPr="00391DEA">
              <w:rPr>
                <w:noProof/>
                <w:webHidden/>
              </w:rPr>
            </w:r>
            <w:r w:rsidR="00686F04" w:rsidRPr="00391DEA">
              <w:rPr>
                <w:noProof/>
                <w:webHidden/>
              </w:rPr>
              <w:fldChar w:fldCharType="separate"/>
            </w:r>
            <w:r w:rsidR="00DE359C">
              <w:rPr>
                <w:noProof/>
                <w:webHidden/>
              </w:rPr>
              <w:t>12</w:t>
            </w:r>
            <w:r w:rsidR="00686F04" w:rsidRPr="00391DEA">
              <w:rPr>
                <w:noProof/>
                <w:webHidden/>
              </w:rPr>
              <w:fldChar w:fldCharType="end"/>
            </w:r>
          </w:hyperlink>
        </w:p>
        <w:p w14:paraId="7EDF1CE9" w14:textId="6A8696E6" w:rsidR="00686F04" w:rsidRPr="00391DEA" w:rsidRDefault="00000000">
          <w:pPr>
            <w:pStyle w:val="TOC1"/>
            <w:tabs>
              <w:tab w:val="right" w:leader="dot" w:pos="9310"/>
            </w:tabs>
            <w:rPr>
              <w:rFonts w:eastAsiaTheme="minorEastAsia"/>
              <w:noProof/>
              <w:lang w:val="en-CA" w:eastAsia="en-CA"/>
            </w:rPr>
          </w:pPr>
          <w:hyperlink w:anchor="_Toc111022312" w:history="1">
            <w:r w:rsidR="00686F04" w:rsidRPr="00391DEA">
              <w:rPr>
                <w:rStyle w:val="Hyperlink"/>
                <w:noProof/>
              </w:rPr>
              <w:t>6.</w:t>
            </w:r>
            <w:r w:rsidR="00686F04" w:rsidRPr="00391DEA">
              <w:rPr>
                <w:rFonts w:eastAsiaTheme="minorEastAsia"/>
                <w:noProof/>
                <w:lang w:val="en-CA" w:eastAsia="en-CA"/>
              </w:rPr>
              <w:tab/>
            </w:r>
            <w:r w:rsidR="00686F04" w:rsidRPr="00391DEA">
              <w:rPr>
                <w:rStyle w:val="Hyperlink"/>
                <w:noProof/>
              </w:rPr>
              <w:t>Observations</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_Toc111022312 \h </w:instrText>
            </w:r>
            <w:r w:rsidR="00686F04" w:rsidRPr="00391DEA">
              <w:rPr>
                <w:noProof/>
                <w:webHidden/>
              </w:rPr>
            </w:r>
            <w:r w:rsidR="00686F04" w:rsidRPr="00391DEA">
              <w:rPr>
                <w:noProof/>
                <w:webHidden/>
              </w:rPr>
              <w:fldChar w:fldCharType="separate"/>
            </w:r>
            <w:r w:rsidR="00DE359C">
              <w:rPr>
                <w:noProof/>
                <w:webHidden/>
              </w:rPr>
              <w:t>14</w:t>
            </w:r>
            <w:r w:rsidR="00686F04" w:rsidRPr="00391DEA">
              <w:rPr>
                <w:noProof/>
                <w:webHidden/>
              </w:rPr>
              <w:fldChar w:fldCharType="end"/>
            </w:r>
          </w:hyperlink>
        </w:p>
        <w:p w14:paraId="50650311" w14:textId="6CE43A0A" w:rsidR="00686F04" w:rsidRPr="00391DEA" w:rsidRDefault="00000000">
          <w:pPr>
            <w:pStyle w:val="TOC1"/>
            <w:tabs>
              <w:tab w:val="right" w:leader="dot" w:pos="9310"/>
            </w:tabs>
            <w:rPr>
              <w:rFonts w:eastAsiaTheme="minorEastAsia"/>
              <w:noProof/>
              <w:lang w:val="en-CA" w:eastAsia="en-CA"/>
            </w:rPr>
          </w:pPr>
          <w:hyperlink w:anchor="_Toc111022313" w:history="1">
            <w:r w:rsidR="00686F04" w:rsidRPr="00391DEA">
              <w:rPr>
                <w:rStyle w:val="Hyperlink"/>
                <w:noProof/>
              </w:rPr>
              <w:t>7.</w:t>
            </w:r>
            <w:r w:rsidR="00686F04" w:rsidRPr="00391DEA">
              <w:rPr>
                <w:rFonts w:eastAsiaTheme="minorEastAsia"/>
                <w:noProof/>
                <w:lang w:val="en-CA" w:eastAsia="en-CA"/>
              </w:rPr>
              <w:tab/>
            </w:r>
            <w:r w:rsidR="00686F04" w:rsidRPr="00391DEA">
              <w:rPr>
                <w:rStyle w:val="Hyperlink"/>
                <w:noProof/>
              </w:rPr>
              <w:t>Conclusion</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_Toc111022313 \h </w:instrText>
            </w:r>
            <w:r w:rsidR="00686F04" w:rsidRPr="00391DEA">
              <w:rPr>
                <w:noProof/>
                <w:webHidden/>
              </w:rPr>
            </w:r>
            <w:r w:rsidR="00686F04" w:rsidRPr="00391DEA">
              <w:rPr>
                <w:noProof/>
                <w:webHidden/>
              </w:rPr>
              <w:fldChar w:fldCharType="separate"/>
            </w:r>
            <w:r w:rsidR="00DE359C">
              <w:rPr>
                <w:noProof/>
                <w:webHidden/>
              </w:rPr>
              <w:t>14</w:t>
            </w:r>
            <w:r w:rsidR="00686F04" w:rsidRPr="00391DEA">
              <w:rPr>
                <w:noProof/>
                <w:webHidden/>
              </w:rPr>
              <w:fldChar w:fldCharType="end"/>
            </w:r>
          </w:hyperlink>
        </w:p>
        <w:p w14:paraId="4E3376B8" w14:textId="59DE7575" w:rsidR="00686F04" w:rsidRPr="00391DEA" w:rsidRDefault="00000000">
          <w:pPr>
            <w:pStyle w:val="TOC1"/>
            <w:tabs>
              <w:tab w:val="right" w:leader="dot" w:pos="9310"/>
            </w:tabs>
            <w:rPr>
              <w:rFonts w:eastAsiaTheme="minorEastAsia"/>
              <w:noProof/>
              <w:lang w:val="en-CA" w:eastAsia="en-CA"/>
            </w:rPr>
          </w:pPr>
          <w:hyperlink w:anchor="_Toc111022314" w:history="1">
            <w:r w:rsidR="00686F04" w:rsidRPr="00391DEA">
              <w:rPr>
                <w:rStyle w:val="Hyperlink"/>
                <w:noProof/>
              </w:rPr>
              <w:t>8.</w:t>
            </w:r>
            <w:r w:rsidR="00686F04" w:rsidRPr="00391DEA">
              <w:rPr>
                <w:rFonts w:eastAsiaTheme="minorEastAsia"/>
                <w:noProof/>
                <w:lang w:val="en-CA" w:eastAsia="en-CA"/>
              </w:rPr>
              <w:tab/>
            </w:r>
            <w:r w:rsidR="00686F04" w:rsidRPr="00391DEA">
              <w:rPr>
                <w:rStyle w:val="Hyperlink"/>
                <w:noProof/>
              </w:rPr>
              <w:t>References</w:t>
            </w:r>
            <w:r w:rsidR="00686F04" w:rsidRPr="00391DEA">
              <w:rPr>
                <w:noProof/>
                <w:webHidden/>
              </w:rPr>
              <w:tab/>
            </w:r>
            <w:r w:rsidR="00686F04" w:rsidRPr="00391DEA">
              <w:rPr>
                <w:noProof/>
                <w:webHidden/>
              </w:rPr>
              <w:fldChar w:fldCharType="begin"/>
            </w:r>
            <w:r w:rsidR="00686F04" w:rsidRPr="00391DEA">
              <w:rPr>
                <w:noProof/>
                <w:webHidden/>
              </w:rPr>
              <w:instrText xml:space="preserve"> PAGEREF _Toc111022314 \h </w:instrText>
            </w:r>
            <w:r w:rsidR="00686F04" w:rsidRPr="00391DEA">
              <w:rPr>
                <w:noProof/>
                <w:webHidden/>
              </w:rPr>
            </w:r>
            <w:r w:rsidR="00686F04" w:rsidRPr="00391DEA">
              <w:rPr>
                <w:noProof/>
                <w:webHidden/>
              </w:rPr>
              <w:fldChar w:fldCharType="separate"/>
            </w:r>
            <w:r w:rsidR="00DE359C">
              <w:rPr>
                <w:noProof/>
                <w:webHidden/>
              </w:rPr>
              <w:t>15</w:t>
            </w:r>
            <w:r w:rsidR="00686F04" w:rsidRPr="00391DEA">
              <w:rPr>
                <w:noProof/>
                <w:webHidden/>
              </w:rPr>
              <w:fldChar w:fldCharType="end"/>
            </w:r>
          </w:hyperlink>
        </w:p>
        <w:p w14:paraId="5E0F3153" w14:textId="275E5EFD" w:rsidR="001B77A0" w:rsidRPr="00391DEA" w:rsidRDefault="001B77A0" w:rsidP="00946F38">
          <w:pPr>
            <w:jc w:val="both"/>
            <w:rPr>
              <w:rFonts w:ascii="Times New Roman" w:hAnsi="Times New Roman" w:cs="Times New Roman"/>
            </w:rPr>
            <w:sectPr w:rsidR="001B77A0" w:rsidRPr="00391DEA" w:rsidSect="00A60371">
              <w:footerReference w:type="default" r:id="rId12"/>
              <w:pgSz w:w="12240" w:h="15840"/>
              <w:pgMar w:top="480" w:right="1200" w:bottom="1140" w:left="1720" w:header="0" w:footer="95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91DEA">
            <w:rPr>
              <w:rFonts w:ascii="Times New Roman" w:hAnsi="Times New Roman" w:cs="Times New Roman"/>
            </w:rPr>
            <w:fldChar w:fldCharType="end"/>
          </w:r>
        </w:p>
      </w:sdtContent>
    </w:sdt>
    <w:p w14:paraId="2027F5A3" w14:textId="77777777" w:rsidR="00A60371" w:rsidRPr="00391DEA" w:rsidRDefault="00A60371" w:rsidP="00946F38">
      <w:pPr>
        <w:pStyle w:val="BodyText"/>
        <w:jc w:val="both"/>
        <w:rPr>
          <w:b/>
          <w:sz w:val="28"/>
          <w:szCs w:val="28"/>
        </w:rPr>
      </w:pPr>
    </w:p>
    <w:p w14:paraId="5DEB3E9B" w14:textId="77777777" w:rsidR="00CB0768" w:rsidRPr="00391DEA" w:rsidRDefault="00CB0768">
      <w:pPr>
        <w:pStyle w:val="TableofFigures"/>
        <w:tabs>
          <w:tab w:val="right" w:leader="dot" w:pos="9310"/>
        </w:tabs>
        <w:rPr>
          <w:rFonts w:ascii="Times New Roman" w:hAnsi="Times New Roman" w:cs="Times New Roman"/>
          <w:b/>
          <w:bCs/>
          <w:sz w:val="28"/>
          <w:szCs w:val="28"/>
        </w:rPr>
      </w:pPr>
    </w:p>
    <w:p w14:paraId="1F33C3CC" w14:textId="7EC408C6" w:rsidR="00CB0768" w:rsidRPr="00391DEA" w:rsidRDefault="002867B7" w:rsidP="002867B7">
      <w:pPr>
        <w:spacing w:before="167"/>
        <w:jc w:val="both"/>
        <w:rPr>
          <w:rFonts w:ascii="Times New Roman" w:hAnsi="Times New Roman" w:cs="Times New Roman"/>
          <w:color w:val="2D5295"/>
          <w:sz w:val="28"/>
          <w:szCs w:val="28"/>
        </w:rPr>
      </w:pPr>
      <w:r w:rsidRPr="00391DEA">
        <w:rPr>
          <w:rFonts w:ascii="Times New Roman" w:hAnsi="Times New Roman" w:cs="Times New Roman"/>
          <w:color w:val="2D5295"/>
          <w:sz w:val="28"/>
          <w:szCs w:val="28"/>
        </w:rPr>
        <w:t>List</w:t>
      </w:r>
      <w:r w:rsidRPr="00391DEA">
        <w:rPr>
          <w:rFonts w:ascii="Times New Roman" w:hAnsi="Times New Roman" w:cs="Times New Roman"/>
          <w:color w:val="2D5295"/>
          <w:spacing w:val="-8"/>
          <w:sz w:val="28"/>
          <w:szCs w:val="28"/>
        </w:rPr>
        <w:t xml:space="preserve"> </w:t>
      </w:r>
      <w:r w:rsidRPr="00391DEA">
        <w:rPr>
          <w:rFonts w:ascii="Times New Roman" w:hAnsi="Times New Roman" w:cs="Times New Roman"/>
          <w:color w:val="2D5295"/>
          <w:sz w:val="28"/>
          <w:szCs w:val="28"/>
        </w:rPr>
        <w:t>of</w:t>
      </w:r>
      <w:r w:rsidRPr="00391DEA">
        <w:rPr>
          <w:rFonts w:ascii="Times New Roman" w:hAnsi="Times New Roman" w:cs="Times New Roman"/>
          <w:color w:val="2D5295"/>
          <w:spacing w:val="-12"/>
          <w:sz w:val="28"/>
          <w:szCs w:val="28"/>
        </w:rPr>
        <w:t xml:space="preserve"> </w:t>
      </w:r>
      <w:r w:rsidRPr="00391DEA">
        <w:rPr>
          <w:rFonts w:ascii="Times New Roman" w:hAnsi="Times New Roman" w:cs="Times New Roman"/>
          <w:color w:val="2D5295"/>
          <w:sz w:val="28"/>
          <w:szCs w:val="28"/>
        </w:rPr>
        <w:t>Figures</w:t>
      </w:r>
    </w:p>
    <w:p w14:paraId="09FD40CD" w14:textId="77777777" w:rsidR="002867B7" w:rsidRPr="00391DEA" w:rsidRDefault="002867B7" w:rsidP="002867B7">
      <w:pPr>
        <w:spacing w:before="167"/>
        <w:jc w:val="both"/>
        <w:rPr>
          <w:rFonts w:ascii="Times New Roman" w:hAnsi="Times New Roman" w:cs="Times New Roman"/>
          <w:sz w:val="28"/>
          <w:szCs w:val="28"/>
        </w:rPr>
      </w:pPr>
    </w:p>
    <w:p w14:paraId="04B39554" w14:textId="42433FDE" w:rsidR="00391DEA" w:rsidRPr="00391DEA" w:rsidRDefault="00CB0768">
      <w:pPr>
        <w:pStyle w:val="TableofFigures"/>
        <w:tabs>
          <w:tab w:val="right" w:leader="dot" w:pos="9310"/>
        </w:tabs>
        <w:rPr>
          <w:rFonts w:ascii="Times New Roman" w:eastAsiaTheme="minorEastAsia" w:hAnsi="Times New Roman" w:cs="Times New Roman"/>
          <w:noProof/>
          <w:sz w:val="22"/>
          <w:szCs w:val="22"/>
          <w:lang w:eastAsia="en-CA"/>
        </w:rPr>
      </w:pPr>
      <w:r w:rsidRPr="00391DEA">
        <w:rPr>
          <w:rFonts w:ascii="Times New Roman" w:hAnsi="Times New Roman" w:cs="Times New Roman"/>
          <w:b/>
          <w:bCs/>
          <w:sz w:val="22"/>
          <w:szCs w:val="22"/>
        </w:rPr>
        <w:fldChar w:fldCharType="begin"/>
      </w:r>
      <w:r w:rsidRPr="00391DEA">
        <w:rPr>
          <w:rFonts w:ascii="Times New Roman" w:hAnsi="Times New Roman" w:cs="Times New Roman"/>
          <w:b/>
          <w:bCs/>
          <w:sz w:val="22"/>
          <w:szCs w:val="22"/>
        </w:rPr>
        <w:instrText xml:space="preserve"> TOC \h \z \c "Figure" </w:instrText>
      </w:r>
      <w:r w:rsidRPr="00391DEA">
        <w:rPr>
          <w:rFonts w:ascii="Times New Roman" w:hAnsi="Times New Roman" w:cs="Times New Roman"/>
          <w:b/>
          <w:bCs/>
          <w:sz w:val="22"/>
          <w:szCs w:val="22"/>
        </w:rPr>
        <w:fldChar w:fldCharType="separate"/>
      </w:r>
      <w:hyperlink w:anchor="_Toc111206421" w:history="1">
        <w:r w:rsidR="00391DEA" w:rsidRPr="00391DEA">
          <w:rPr>
            <w:rStyle w:val="Hyperlink"/>
            <w:rFonts w:ascii="Times New Roman" w:hAnsi="Times New Roman" w:cs="Times New Roman"/>
            <w:noProof/>
          </w:rPr>
          <w:t>Figure 1:MATLAB code for fetching OCV and generating SOC data from given file</w:t>
        </w:r>
        <w:r w:rsidR="00391DEA" w:rsidRPr="00391DEA">
          <w:rPr>
            <w:rFonts w:ascii="Times New Roman" w:hAnsi="Times New Roman" w:cs="Times New Roman"/>
            <w:noProof/>
            <w:webHidden/>
          </w:rPr>
          <w:tab/>
        </w:r>
        <w:r w:rsidR="00391DEA" w:rsidRPr="00391DEA">
          <w:rPr>
            <w:rFonts w:ascii="Times New Roman" w:hAnsi="Times New Roman" w:cs="Times New Roman"/>
            <w:noProof/>
            <w:webHidden/>
          </w:rPr>
          <w:fldChar w:fldCharType="begin"/>
        </w:r>
        <w:r w:rsidR="00391DEA" w:rsidRPr="00391DEA">
          <w:rPr>
            <w:rFonts w:ascii="Times New Roman" w:hAnsi="Times New Roman" w:cs="Times New Roman"/>
            <w:noProof/>
            <w:webHidden/>
          </w:rPr>
          <w:instrText xml:space="preserve"> PAGEREF _Toc111206421 \h </w:instrText>
        </w:r>
        <w:r w:rsidR="00391DEA" w:rsidRPr="00391DEA">
          <w:rPr>
            <w:rFonts w:ascii="Times New Roman" w:hAnsi="Times New Roman" w:cs="Times New Roman"/>
            <w:noProof/>
            <w:webHidden/>
          </w:rPr>
        </w:r>
        <w:r w:rsidR="00391DEA" w:rsidRPr="00391DEA">
          <w:rPr>
            <w:rFonts w:ascii="Times New Roman" w:hAnsi="Times New Roman" w:cs="Times New Roman"/>
            <w:noProof/>
            <w:webHidden/>
          </w:rPr>
          <w:fldChar w:fldCharType="separate"/>
        </w:r>
        <w:r w:rsidR="00DE359C">
          <w:rPr>
            <w:rFonts w:ascii="Times New Roman" w:hAnsi="Times New Roman" w:cs="Times New Roman"/>
            <w:noProof/>
            <w:webHidden/>
          </w:rPr>
          <w:t>2</w:t>
        </w:r>
        <w:r w:rsidR="00391DEA" w:rsidRPr="00391DEA">
          <w:rPr>
            <w:rFonts w:ascii="Times New Roman" w:hAnsi="Times New Roman" w:cs="Times New Roman"/>
            <w:noProof/>
            <w:webHidden/>
          </w:rPr>
          <w:fldChar w:fldCharType="end"/>
        </w:r>
      </w:hyperlink>
    </w:p>
    <w:p w14:paraId="78746777" w14:textId="7EC0FFCE"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22" w:history="1">
        <w:r w:rsidRPr="00391DEA">
          <w:rPr>
            <w:rStyle w:val="Hyperlink"/>
            <w:rFonts w:ascii="Times New Roman" w:hAnsi="Times New Roman" w:cs="Times New Roman"/>
            <w:noProof/>
          </w:rPr>
          <w:t>Figure 2:MATLAB code for plotting OCV vs SOC curve for given battery</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_Toc111206422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2</w:t>
        </w:r>
        <w:r w:rsidRPr="00391DEA">
          <w:rPr>
            <w:rFonts w:ascii="Times New Roman" w:hAnsi="Times New Roman" w:cs="Times New Roman"/>
            <w:noProof/>
            <w:webHidden/>
          </w:rPr>
          <w:fldChar w:fldCharType="end"/>
        </w:r>
      </w:hyperlink>
    </w:p>
    <w:p w14:paraId="24B24A07" w14:textId="4017490D"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23" w:history="1">
        <w:r w:rsidRPr="00391DEA">
          <w:rPr>
            <w:rStyle w:val="Hyperlink"/>
            <w:rFonts w:ascii="Times New Roman" w:hAnsi="Times New Roman" w:cs="Times New Roman"/>
            <w:noProof/>
          </w:rPr>
          <w:t>Figure 3:OCV v/s SOC curve for given Batteries</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_Toc111206423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3</w:t>
        </w:r>
        <w:r w:rsidRPr="00391DEA">
          <w:rPr>
            <w:rFonts w:ascii="Times New Roman" w:hAnsi="Times New Roman" w:cs="Times New Roman"/>
            <w:noProof/>
            <w:webHidden/>
          </w:rPr>
          <w:fldChar w:fldCharType="end"/>
        </w:r>
      </w:hyperlink>
    </w:p>
    <w:p w14:paraId="66CEA384" w14:textId="1D53A357"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24" w:history="1">
        <w:r w:rsidRPr="00391DEA">
          <w:rPr>
            <w:rStyle w:val="Hyperlink"/>
            <w:rFonts w:ascii="Times New Roman" w:hAnsi="Times New Roman" w:cs="Times New Roman"/>
            <w:noProof/>
          </w:rPr>
          <w:t>Figure 4:MATLAB code for scaling SOC</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_Toc111206424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4</w:t>
        </w:r>
        <w:r w:rsidRPr="00391DEA">
          <w:rPr>
            <w:rFonts w:ascii="Times New Roman" w:hAnsi="Times New Roman" w:cs="Times New Roman"/>
            <w:noProof/>
            <w:webHidden/>
          </w:rPr>
          <w:fldChar w:fldCharType="end"/>
        </w:r>
      </w:hyperlink>
    </w:p>
    <w:p w14:paraId="2063E8E7" w14:textId="286B3BF3"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25" w:history="1">
        <w:r w:rsidRPr="00391DEA">
          <w:rPr>
            <w:rStyle w:val="Hyperlink"/>
            <w:rFonts w:ascii="Times New Roman" w:hAnsi="Times New Roman" w:cs="Times New Roman"/>
            <w:noProof/>
          </w:rPr>
          <w:t>Figure 5:MATLAB code for plotting all OCV-SOC model</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_Toc111206425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5</w:t>
        </w:r>
        <w:r w:rsidRPr="00391DEA">
          <w:rPr>
            <w:rFonts w:ascii="Times New Roman" w:hAnsi="Times New Roman" w:cs="Times New Roman"/>
            <w:noProof/>
            <w:webHidden/>
          </w:rPr>
          <w:fldChar w:fldCharType="end"/>
        </w:r>
      </w:hyperlink>
    </w:p>
    <w:p w14:paraId="33EAB99D" w14:textId="3514D6FF"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26" w:history="1">
        <w:r w:rsidRPr="00391DEA">
          <w:rPr>
            <w:rStyle w:val="Hyperlink"/>
            <w:rFonts w:ascii="Times New Roman" w:hAnsi="Times New Roman" w:cs="Times New Roman"/>
            <w:noProof/>
          </w:rPr>
          <w:t>Figure 6:Linear Model</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_Toc111206426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5</w:t>
        </w:r>
        <w:r w:rsidRPr="00391DEA">
          <w:rPr>
            <w:rFonts w:ascii="Times New Roman" w:hAnsi="Times New Roman" w:cs="Times New Roman"/>
            <w:noProof/>
            <w:webHidden/>
          </w:rPr>
          <w:fldChar w:fldCharType="end"/>
        </w:r>
      </w:hyperlink>
    </w:p>
    <w:p w14:paraId="4EDF91C1" w14:textId="4AED09EA"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27" w:history="1">
        <w:r w:rsidRPr="00391DEA">
          <w:rPr>
            <w:rStyle w:val="Hyperlink"/>
            <w:rFonts w:ascii="Times New Roman" w:hAnsi="Times New Roman" w:cs="Times New Roman"/>
            <w:noProof/>
          </w:rPr>
          <w:t>Figure 7:Shepherd Model</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_Toc111206427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6</w:t>
        </w:r>
        <w:r w:rsidRPr="00391DEA">
          <w:rPr>
            <w:rFonts w:ascii="Times New Roman" w:hAnsi="Times New Roman" w:cs="Times New Roman"/>
            <w:noProof/>
            <w:webHidden/>
          </w:rPr>
          <w:fldChar w:fldCharType="end"/>
        </w:r>
      </w:hyperlink>
    </w:p>
    <w:p w14:paraId="71E76B28" w14:textId="22BC2D63"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28" w:history="1">
        <w:r w:rsidRPr="00391DEA">
          <w:rPr>
            <w:rStyle w:val="Hyperlink"/>
            <w:rFonts w:ascii="Times New Roman" w:hAnsi="Times New Roman" w:cs="Times New Roman"/>
            <w:noProof/>
          </w:rPr>
          <w:t>Figure 8:Nernst Model</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_Toc111206428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6</w:t>
        </w:r>
        <w:r w:rsidRPr="00391DEA">
          <w:rPr>
            <w:rFonts w:ascii="Times New Roman" w:hAnsi="Times New Roman" w:cs="Times New Roman"/>
            <w:noProof/>
            <w:webHidden/>
          </w:rPr>
          <w:fldChar w:fldCharType="end"/>
        </w:r>
      </w:hyperlink>
    </w:p>
    <w:p w14:paraId="5606D9C3" w14:textId="51A363C2"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29" w:history="1">
        <w:r w:rsidRPr="00391DEA">
          <w:rPr>
            <w:rStyle w:val="Hyperlink"/>
            <w:rFonts w:ascii="Times New Roman" w:hAnsi="Times New Roman" w:cs="Times New Roman"/>
            <w:noProof/>
          </w:rPr>
          <w:t>Figure 9:Combined Model</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_Toc111206429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7</w:t>
        </w:r>
        <w:r w:rsidRPr="00391DEA">
          <w:rPr>
            <w:rFonts w:ascii="Times New Roman" w:hAnsi="Times New Roman" w:cs="Times New Roman"/>
            <w:noProof/>
            <w:webHidden/>
          </w:rPr>
          <w:fldChar w:fldCharType="end"/>
        </w:r>
      </w:hyperlink>
    </w:p>
    <w:p w14:paraId="5FDCEDF9" w14:textId="4998C224"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0" w:history="1">
        <w:r w:rsidRPr="00391DEA">
          <w:rPr>
            <w:rStyle w:val="Hyperlink"/>
            <w:rFonts w:ascii="Times New Roman" w:hAnsi="Times New Roman" w:cs="Times New Roman"/>
            <w:noProof/>
          </w:rPr>
          <w:t>Figure 10:Combined+3 Model</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_Toc111206430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7</w:t>
        </w:r>
        <w:r w:rsidRPr="00391DEA">
          <w:rPr>
            <w:rFonts w:ascii="Times New Roman" w:hAnsi="Times New Roman" w:cs="Times New Roman"/>
            <w:noProof/>
            <w:webHidden/>
          </w:rPr>
          <w:fldChar w:fldCharType="end"/>
        </w:r>
      </w:hyperlink>
    </w:p>
    <w:p w14:paraId="39A24505" w14:textId="728E13CB"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1" w:history="1">
        <w:r w:rsidRPr="00391DEA">
          <w:rPr>
            <w:rStyle w:val="Hyperlink"/>
            <w:rFonts w:ascii="Times New Roman" w:hAnsi="Times New Roman" w:cs="Times New Roman"/>
            <w:noProof/>
          </w:rPr>
          <w:t>Figure 11:Polynomial Model</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_Toc111206431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8</w:t>
        </w:r>
        <w:r w:rsidRPr="00391DEA">
          <w:rPr>
            <w:rFonts w:ascii="Times New Roman" w:hAnsi="Times New Roman" w:cs="Times New Roman"/>
            <w:noProof/>
            <w:webHidden/>
          </w:rPr>
          <w:fldChar w:fldCharType="end"/>
        </w:r>
      </w:hyperlink>
    </w:p>
    <w:p w14:paraId="213EA94F" w14:textId="6BEC02C9"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2" w:history="1">
        <w:r w:rsidRPr="00391DEA">
          <w:rPr>
            <w:rStyle w:val="Hyperlink"/>
            <w:rFonts w:ascii="Times New Roman" w:hAnsi="Times New Roman" w:cs="Times New Roman"/>
            <w:noProof/>
          </w:rPr>
          <w:t>Figure 12:Exponential Model</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_Toc111206432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8</w:t>
        </w:r>
        <w:r w:rsidRPr="00391DEA">
          <w:rPr>
            <w:rFonts w:ascii="Times New Roman" w:hAnsi="Times New Roman" w:cs="Times New Roman"/>
            <w:noProof/>
            <w:webHidden/>
          </w:rPr>
          <w:fldChar w:fldCharType="end"/>
        </w:r>
      </w:hyperlink>
    </w:p>
    <w:p w14:paraId="7BF20307" w14:textId="57CDD547"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3" w:history="1">
        <w:r w:rsidRPr="00391DEA">
          <w:rPr>
            <w:rStyle w:val="Hyperlink"/>
            <w:rFonts w:ascii="Times New Roman" w:hAnsi="Times New Roman" w:cs="Times New Roman"/>
            <w:noProof/>
          </w:rPr>
          <w:t>Figure 13:MATLAB code for plotting OCV-SOC error for different OCV models</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_Toc111206433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9</w:t>
        </w:r>
        <w:r w:rsidRPr="00391DEA">
          <w:rPr>
            <w:rFonts w:ascii="Times New Roman" w:hAnsi="Times New Roman" w:cs="Times New Roman"/>
            <w:noProof/>
            <w:webHidden/>
          </w:rPr>
          <w:fldChar w:fldCharType="end"/>
        </w:r>
      </w:hyperlink>
    </w:p>
    <w:p w14:paraId="0E6B20C0" w14:textId="43C7BF9D"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4" w:history="1">
        <w:r w:rsidRPr="00391DEA">
          <w:rPr>
            <w:rStyle w:val="Hyperlink"/>
            <w:rFonts w:ascii="Times New Roman" w:hAnsi="Times New Roman" w:cs="Times New Roman"/>
            <w:noProof/>
          </w:rPr>
          <w:t>Figure 14:OCV-SOC Error for different models for Batter-Cells</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_Toc111206434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9</w:t>
        </w:r>
        <w:r w:rsidRPr="00391DEA">
          <w:rPr>
            <w:rFonts w:ascii="Times New Roman" w:hAnsi="Times New Roman" w:cs="Times New Roman"/>
            <w:noProof/>
            <w:webHidden/>
          </w:rPr>
          <w:fldChar w:fldCharType="end"/>
        </w:r>
      </w:hyperlink>
    </w:p>
    <w:p w14:paraId="3ED42D4F" w14:textId="104C053B"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5" w:history="1">
        <w:r w:rsidRPr="00391DEA">
          <w:rPr>
            <w:rStyle w:val="Hyperlink"/>
            <w:rFonts w:ascii="Times New Roman" w:hAnsi="Times New Roman" w:cs="Times New Roman"/>
            <w:noProof/>
          </w:rPr>
          <w:t>Figure 15:MATLAB code to find the error matrices</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_Toc111206435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10</w:t>
        </w:r>
        <w:r w:rsidRPr="00391DEA">
          <w:rPr>
            <w:rFonts w:ascii="Times New Roman" w:hAnsi="Times New Roman" w:cs="Times New Roman"/>
            <w:noProof/>
            <w:webHidden/>
          </w:rPr>
          <w:fldChar w:fldCharType="end"/>
        </w:r>
      </w:hyperlink>
    </w:p>
    <w:p w14:paraId="6CDAF515" w14:textId="491C7F9F"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6" w:history="1">
        <w:r w:rsidRPr="00391DEA">
          <w:rPr>
            <w:rStyle w:val="Hyperlink"/>
            <w:rFonts w:ascii="Times New Roman" w:hAnsi="Times New Roman" w:cs="Times New Roman"/>
            <w:noProof/>
          </w:rPr>
          <w:t>Figure 16:Error Matrix for Battery C1209</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_Toc111206436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11</w:t>
        </w:r>
        <w:r w:rsidRPr="00391DEA">
          <w:rPr>
            <w:rFonts w:ascii="Times New Roman" w:hAnsi="Times New Roman" w:cs="Times New Roman"/>
            <w:noProof/>
            <w:webHidden/>
          </w:rPr>
          <w:fldChar w:fldCharType="end"/>
        </w:r>
      </w:hyperlink>
    </w:p>
    <w:p w14:paraId="26F9081D" w14:textId="1A6FDF52"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7" w:history="1">
        <w:r w:rsidRPr="00391DEA">
          <w:rPr>
            <w:rStyle w:val="Hyperlink"/>
            <w:rFonts w:ascii="Times New Roman" w:hAnsi="Times New Roman" w:cs="Times New Roman"/>
            <w:noProof/>
          </w:rPr>
          <w:t>Figure 17:Error Matrix for battery C1210</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_Toc111206437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11</w:t>
        </w:r>
        <w:r w:rsidRPr="00391DEA">
          <w:rPr>
            <w:rFonts w:ascii="Times New Roman" w:hAnsi="Times New Roman" w:cs="Times New Roman"/>
            <w:noProof/>
            <w:webHidden/>
          </w:rPr>
          <w:fldChar w:fldCharType="end"/>
        </w:r>
      </w:hyperlink>
    </w:p>
    <w:p w14:paraId="3AB90026" w14:textId="63741F66"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8" w:history="1">
        <w:r w:rsidRPr="00391DEA">
          <w:rPr>
            <w:rStyle w:val="Hyperlink"/>
            <w:rFonts w:ascii="Times New Roman" w:hAnsi="Times New Roman" w:cs="Times New Roman"/>
            <w:noProof/>
          </w:rPr>
          <w:t>Figure 18:Error Matrix for battery C1211</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_Toc111206438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11</w:t>
        </w:r>
        <w:r w:rsidRPr="00391DEA">
          <w:rPr>
            <w:rFonts w:ascii="Times New Roman" w:hAnsi="Times New Roman" w:cs="Times New Roman"/>
            <w:noProof/>
            <w:webHidden/>
          </w:rPr>
          <w:fldChar w:fldCharType="end"/>
        </w:r>
      </w:hyperlink>
    </w:p>
    <w:p w14:paraId="664793CF" w14:textId="167C9198"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39" w:history="1">
        <w:r w:rsidRPr="00391DEA">
          <w:rPr>
            <w:rStyle w:val="Hyperlink"/>
            <w:rFonts w:ascii="Times New Roman" w:hAnsi="Times New Roman" w:cs="Times New Roman"/>
            <w:noProof/>
          </w:rPr>
          <w:t>Figure 19:Error Matrix for battery C1212</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_Toc111206439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12</w:t>
        </w:r>
        <w:r w:rsidRPr="00391DEA">
          <w:rPr>
            <w:rFonts w:ascii="Times New Roman" w:hAnsi="Times New Roman" w:cs="Times New Roman"/>
            <w:noProof/>
            <w:webHidden/>
          </w:rPr>
          <w:fldChar w:fldCharType="end"/>
        </w:r>
      </w:hyperlink>
    </w:p>
    <w:p w14:paraId="62FE5C84" w14:textId="0C0406AE"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40" w:history="1">
        <w:r w:rsidRPr="00391DEA">
          <w:rPr>
            <w:rStyle w:val="Hyperlink"/>
            <w:rFonts w:ascii="Times New Roman" w:hAnsi="Times New Roman" w:cs="Times New Roman"/>
            <w:noProof/>
          </w:rPr>
          <w:t>Figure 20:Borda ranking for C1209</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_Toc111206440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12</w:t>
        </w:r>
        <w:r w:rsidRPr="00391DEA">
          <w:rPr>
            <w:rFonts w:ascii="Times New Roman" w:hAnsi="Times New Roman" w:cs="Times New Roman"/>
            <w:noProof/>
            <w:webHidden/>
          </w:rPr>
          <w:fldChar w:fldCharType="end"/>
        </w:r>
      </w:hyperlink>
    </w:p>
    <w:p w14:paraId="53301882" w14:textId="1C5D086C"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41" w:history="1">
        <w:r w:rsidRPr="00391DEA">
          <w:rPr>
            <w:rStyle w:val="Hyperlink"/>
            <w:rFonts w:ascii="Times New Roman" w:hAnsi="Times New Roman" w:cs="Times New Roman"/>
            <w:noProof/>
          </w:rPr>
          <w:t>Figure 21:Borda ranking for C1210</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_Toc111206441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13</w:t>
        </w:r>
        <w:r w:rsidRPr="00391DEA">
          <w:rPr>
            <w:rFonts w:ascii="Times New Roman" w:hAnsi="Times New Roman" w:cs="Times New Roman"/>
            <w:noProof/>
            <w:webHidden/>
          </w:rPr>
          <w:fldChar w:fldCharType="end"/>
        </w:r>
      </w:hyperlink>
    </w:p>
    <w:p w14:paraId="772903EC" w14:textId="2A5377B9"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42" w:history="1">
        <w:r w:rsidRPr="00391DEA">
          <w:rPr>
            <w:rStyle w:val="Hyperlink"/>
            <w:rFonts w:ascii="Times New Roman" w:hAnsi="Times New Roman" w:cs="Times New Roman"/>
            <w:noProof/>
          </w:rPr>
          <w:t>Figure 22:Borda ranking for C1211</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_Toc111206442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13</w:t>
        </w:r>
        <w:r w:rsidRPr="00391DEA">
          <w:rPr>
            <w:rFonts w:ascii="Times New Roman" w:hAnsi="Times New Roman" w:cs="Times New Roman"/>
            <w:noProof/>
            <w:webHidden/>
          </w:rPr>
          <w:fldChar w:fldCharType="end"/>
        </w:r>
      </w:hyperlink>
    </w:p>
    <w:p w14:paraId="7B88669F" w14:textId="1DCE6467" w:rsidR="00391DEA" w:rsidRPr="00391DEA" w:rsidRDefault="00391DEA">
      <w:pPr>
        <w:pStyle w:val="TableofFigures"/>
        <w:tabs>
          <w:tab w:val="right" w:leader="dot" w:pos="9310"/>
        </w:tabs>
        <w:rPr>
          <w:rFonts w:ascii="Times New Roman" w:eastAsiaTheme="minorEastAsia" w:hAnsi="Times New Roman" w:cs="Times New Roman"/>
          <w:noProof/>
          <w:sz w:val="22"/>
          <w:szCs w:val="22"/>
          <w:lang w:eastAsia="en-CA"/>
        </w:rPr>
      </w:pPr>
      <w:hyperlink w:anchor="_Toc111206443" w:history="1">
        <w:r w:rsidRPr="00391DEA">
          <w:rPr>
            <w:rStyle w:val="Hyperlink"/>
            <w:rFonts w:ascii="Times New Roman" w:hAnsi="Times New Roman" w:cs="Times New Roman"/>
            <w:noProof/>
          </w:rPr>
          <w:t>Figure 23:Borda ranking for C1212</w:t>
        </w:r>
        <w:r w:rsidRPr="00391DEA">
          <w:rPr>
            <w:rFonts w:ascii="Times New Roman" w:hAnsi="Times New Roman" w:cs="Times New Roman"/>
            <w:noProof/>
            <w:webHidden/>
          </w:rPr>
          <w:tab/>
        </w:r>
        <w:r w:rsidRPr="00391DEA">
          <w:rPr>
            <w:rFonts w:ascii="Times New Roman" w:hAnsi="Times New Roman" w:cs="Times New Roman"/>
            <w:noProof/>
            <w:webHidden/>
          </w:rPr>
          <w:fldChar w:fldCharType="begin"/>
        </w:r>
        <w:r w:rsidRPr="00391DEA">
          <w:rPr>
            <w:rFonts w:ascii="Times New Roman" w:hAnsi="Times New Roman" w:cs="Times New Roman"/>
            <w:noProof/>
            <w:webHidden/>
          </w:rPr>
          <w:instrText xml:space="preserve"> PAGEREF _Toc111206443 \h </w:instrText>
        </w:r>
        <w:r w:rsidRPr="00391DEA">
          <w:rPr>
            <w:rFonts w:ascii="Times New Roman" w:hAnsi="Times New Roman" w:cs="Times New Roman"/>
            <w:noProof/>
            <w:webHidden/>
          </w:rPr>
        </w:r>
        <w:r w:rsidRPr="00391DEA">
          <w:rPr>
            <w:rFonts w:ascii="Times New Roman" w:hAnsi="Times New Roman" w:cs="Times New Roman"/>
            <w:noProof/>
            <w:webHidden/>
          </w:rPr>
          <w:fldChar w:fldCharType="separate"/>
        </w:r>
        <w:r w:rsidR="00DE359C">
          <w:rPr>
            <w:rFonts w:ascii="Times New Roman" w:hAnsi="Times New Roman" w:cs="Times New Roman"/>
            <w:noProof/>
            <w:webHidden/>
          </w:rPr>
          <w:t>13</w:t>
        </w:r>
        <w:r w:rsidRPr="00391DEA">
          <w:rPr>
            <w:rFonts w:ascii="Times New Roman" w:hAnsi="Times New Roman" w:cs="Times New Roman"/>
            <w:noProof/>
            <w:webHidden/>
          </w:rPr>
          <w:fldChar w:fldCharType="end"/>
        </w:r>
      </w:hyperlink>
    </w:p>
    <w:p w14:paraId="72B097D4" w14:textId="3AD5E590" w:rsidR="00F954BE" w:rsidRPr="00391DEA" w:rsidRDefault="00CB0768" w:rsidP="00946F38">
      <w:pPr>
        <w:pStyle w:val="BodyText"/>
        <w:tabs>
          <w:tab w:val="left" w:leader="dot" w:pos="8441"/>
        </w:tabs>
        <w:spacing w:before="18"/>
        <w:ind w:left="140"/>
        <w:jc w:val="both"/>
      </w:pPr>
      <w:r w:rsidRPr="00391DEA">
        <w:rPr>
          <w:b/>
          <w:bCs/>
        </w:rPr>
        <w:fldChar w:fldCharType="end"/>
      </w:r>
    </w:p>
    <w:p w14:paraId="324E5D5C" w14:textId="77777777" w:rsidR="00F954BE" w:rsidRPr="00391DEA" w:rsidRDefault="00F954BE" w:rsidP="00946F38">
      <w:pPr>
        <w:pStyle w:val="BodyText"/>
        <w:tabs>
          <w:tab w:val="left" w:leader="dot" w:pos="8441"/>
        </w:tabs>
        <w:spacing w:before="18"/>
        <w:ind w:left="140"/>
        <w:jc w:val="both"/>
        <w:rPr>
          <w:sz w:val="24"/>
          <w:szCs w:val="24"/>
        </w:rPr>
      </w:pPr>
    </w:p>
    <w:p w14:paraId="41919721" w14:textId="4419C222" w:rsidR="002867B7" w:rsidRPr="00391DEA" w:rsidRDefault="002867B7" w:rsidP="002867B7">
      <w:pPr>
        <w:spacing w:before="167"/>
        <w:jc w:val="both"/>
        <w:rPr>
          <w:rFonts w:ascii="Times New Roman" w:hAnsi="Times New Roman" w:cs="Times New Roman"/>
          <w:sz w:val="28"/>
          <w:szCs w:val="28"/>
        </w:rPr>
      </w:pPr>
      <w:r w:rsidRPr="00391DEA">
        <w:rPr>
          <w:rFonts w:ascii="Times New Roman" w:hAnsi="Times New Roman" w:cs="Times New Roman"/>
          <w:color w:val="2D5295"/>
          <w:sz w:val="28"/>
          <w:szCs w:val="28"/>
        </w:rPr>
        <w:t>Abbrevations</w:t>
      </w:r>
    </w:p>
    <w:p w14:paraId="6CB468A6" w14:textId="77777777" w:rsidR="002867B7" w:rsidRPr="00391DEA" w:rsidRDefault="002867B7" w:rsidP="002867B7">
      <w:pPr>
        <w:pStyle w:val="BodyText"/>
        <w:jc w:val="both"/>
        <w:rPr>
          <w:w w:val="105"/>
        </w:rPr>
      </w:pPr>
      <w:r w:rsidRPr="00391DEA">
        <w:rPr>
          <w:w w:val="105"/>
        </w:rPr>
        <w:t xml:space="preserve">  </w:t>
      </w:r>
    </w:p>
    <w:p w14:paraId="20503FC4" w14:textId="5DD591F6" w:rsidR="001B77A0" w:rsidRPr="00391DEA" w:rsidRDefault="002867B7" w:rsidP="002867B7">
      <w:pPr>
        <w:pStyle w:val="BodyText"/>
        <w:jc w:val="both"/>
      </w:pPr>
      <w:r w:rsidRPr="00391DEA">
        <w:rPr>
          <w:w w:val="105"/>
        </w:rPr>
        <w:t xml:space="preserve">   </w:t>
      </w:r>
      <w:r w:rsidR="00F84A10" w:rsidRPr="00391DEA">
        <w:rPr>
          <w:w w:val="105"/>
        </w:rPr>
        <w:t>OCV</w:t>
      </w:r>
      <w:r w:rsidR="001B77A0" w:rsidRPr="00391DEA">
        <w:rPr>
          <w:spacing w:val="-10"/>
          <w:w w:val="105"/>
        </w:rPr>
        <w:t xml:space="preserve"> </w:t>
      </w:r>
      <w:r w:rsidR="001B77A0" w:rsidRPr="00391DEA">
        <w:rPr>
          <w:w w:val="105"/>
        </w:rPr>
        <w:t>–</w:t>
      </w:r>
      <w:r w:rsidR="001B77A0" w:rsidRPr="00391DEA">
        <w:rPr>
          <w:spacing w:val="-8"/>
          <w:w w:val="105"/>
        </w:rPr>
        <w:t xml:space="preserve"> </w:t>
      </w:r>
      <w:r w:rsidR="00F84A10" w:rsidRPr="00391DEA">
        <w:rPr>
          <w:w w:val="105"/>
        </w:rPr>
        <w:t>Open Circuit Voltage</w:t>
      </w:r>
    </w:p>
    <w:p w14:paraId="39AC6218" w14:textId="77777777" w:rsidR="006C5ED1" w:rsidRPr="00391DEA" w:rsidRDefault="00F84A10" w:rsidP="00946F38">
      <w:pPr>
        <w:pStyle w:val="BodyText"/>
        <w:spacing w:before="11" w:line="266" w:lineRule="auto"/>
        <w:ind w:left="135" w:right="6308"/>
        <w:jc w:val="both"/>
        <w:rPr>
          <w:spacing w:val="1"/>
          <w:sz w:val="24"/>
          <w:szCs w:val="24"/>
        </w:rPr>
      </w:pPr>
      <w:r w:rsidRPr="00391DEA">
        <w:rPr>
          <w:sz w:val="24"/>
          <w:szCs w:val="24"/>
        </w:rPr>
        <w:t>SOC</w:t>
      </w:r>
      <w:r w:rsidR="001B77A0" w:rsidRPr="00391DEA">
        <w:rPr>
          <w:spacing w:val="4"/>
          <w:sz w:val="24"/>
          <w:szCs w:val="24"/>
        </w:rPr>
        <w:t xml:space="preserve"> </w:t>
      </w:r>
      <w:r w:rsidR="001B77A0" w:rsidRPr="00391DEA">
        <w:rPr>
          <w:sz w:val="24"/>
          <w:szCs w:val="24"/>
        </w:rPr>
        <w:t>–</w:t>
      </w:r>
      <w:r w:rsidR="001B77A0" w:rsidRPr="00391DEA">
        <w:rPr>
          <w:spacing w:val="9"/>
          <w:sz w:val="24"/>
          <w:szCs w:val="24"/>
        </w:rPr>
        <w:t xml:space="preserve"> </w:t>
      </w:r>
      <w:r w:rsidRPr="00391DEA">
        <w:rPr>
          <w:sz w:val="24"/>
          <w:szCs w:val="24"/>
        </w:rPr>
        <w:t>Sales</w:t>
      </w:r>
      <w:r w:rsidR="006C5ED1" w:rsidRPr="00391DEA">
        <w:rPr>
          <w:sz w:val="24"/>
          <w:szCs w:val="24"/>
        </w:rPr>
        <w:t xml:space="preserve"> of charge</w:t>
      </w:r>
      <w:r w:rsidR="001B77A0" w:rsidRPr="00391DEA">
        <w:rPr>
          <w:spacing w:val="1"/>
          <w:sz w:val="24"/>
          <w:szCs w:val="24"/>
        </w:rPr>
        <w:t xml:space="preserve"> </w:t>
      </w:r>
    </w:p>
    <w:p w14:paraId="47A13DA4" w14:textId="5713ED18" w:rsidR="00CA0F92" w:rsidRPr="00391DEA" w:rsidRDefault="006C5ED1" w:rsidP="00946F38">
      <w:pPr>
        <w:pStyle w:val="BodyText"/>
        <w:spacing w:before="11" w:line="266" w:lineRule="auto"/>
        <w:ind w:left="135" w:right="6308"/>
        <w:jc w:val="both"/>
        <w:rPr>
          <w:sz w:val="24"/>
          <w:szCs w:val="24"/>
        </w:rPr>
        <w:sectPr w:rsidR="00CA0F92" w:rsidRPr="00391DEA" w:rsidSect="00A60371">
          <w:footerReference w:type="default" r:id="rId13"/>
          <w:pgSz w:w="12240" w:h="15840"/>
          <w:pgMar w:top="480" w:right="1200" w:bottom="1140" w:left="1720" w:header="0" w:footer="95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91DEA">
        <w:rPr>
          <w:spacing w:val="1"/>
          <w:sz w:val="24"/>
          <w:szCs w:val="24"/>
        </w:rPr>
        <w:t>Li-ion</w:t>
      </w:r>
      <w:r w:rsidR="001B77A0" w:rsidRPr="00391DEA">
        <w:rPr>
          <w:spacing w:val="5"/>
          <w:sz w:val="24"/>
          <w:szCs w:val="24"/>
        </w:rPr>
        <w:t xml:space="preserve"> </w:t>
      </w:r>
      <w:r w:rsidR="001B77A0" w:rsidRPr="00391DEA">
        <w:rPr>
          <w:sz w:val="24"/>
          <w:szCs w:val="24"/>
        </w:rPr>
        <w:t>–</w:t>
      </w:r>
      <w:r w:rsidR="001B77A0" w:rsidRPr="00391DEA">
        <w:rPr>
          <w:spacing w:val="14"/>
          <w:sz w:val="24"/>
          <w:szCs w:val="24"/>
        </w:rPr>
        <w:t xml:space="preserve"> </w:t>
      </w:r>
      <w:r w:rsidRPr="00391DEA">
        <w:rPr>
          <w:sz w:val="24"/>
          <w:szCs w:val="24"/>
        </w:rPr>
        <w:t>Lithium-io</w:t>
      </w:r>
      <w:r w:rsidR="00CA0F92" w:rsidRPr="00391DEA">
        <w:rPr>
          <w:sz w:val="24"/>
          <w:szCs w:val="24"/>
        </w:rPr>
        <w:t>n</w:t>
      </w:r>
    </w:p>
    <w:p w14:paraId="05E6467E" w14:textId="77777777" w:rsidR="00A60371" w:rsidRPr="00391DEA" w:rsidRDefault="00A60371" w:rsidP="00946F38">
      <w:pPr>
        <w:pStyle w:val="Heading1"/>
        <w:tabs>
          <w:tab w:val="left" w:pos="488"/>
        </w:tabs>
        <w:spacing w:before="88"/>
        <w:ind w:left="360" w:firstLine="0"/>
        <w:jc w:val="both"/>
        <w:rPr>
          <w:sz w:val="28"/>
          <w:szCs w:val="28"/>
        </w:rPr>
      </w:pPr>
    </w:p>
    <w:p w14:paraId="66220C5F" w14:textId="46CECDE5" w:rsidR="001B77A0" w:rsidRPr="00391DEA" w:rsidRDefault="002C604C" w:rsidP="00946F38">
      <w:pPr>
        <w:pStyle w:val="Heading1"/>
        <w:numPr>
          <w:ilvl w:val="0"/>
          <w:numId w:val="15"/>
        </w:numPr>
        <w:tabs>
          <w:tab w:val="left" w:pos="488"/>
        </w:tabs>
        <w:spacing w:before="88"/>
        <w:jc w:val="both"/>
        <w:rPr>
          <w:sz w:val="28"/>
          <w:szCs w:val="28"/>
        </w:rPr>
      </w:pPr>
      <w:bookmarkStart w:id="0" w:name="_Toc111022302"/>
      <w:r w:rsidRPr="00391DEA">
        <w:rPr>
          <w:sz w:val="28"/>
          <w:szCs w:val="28"/>
        </w:rPr>
        <w:t>Abstract</w:t>
      </w:r>
      <w:bookmarkEnd w:id="0"/>
    </w:p>
    <w:p w14:paraId="180E83C4" w14:textId="0E634A59" w:rsidR="0001588B" w:rsidRPr="00391DEA" w:rsidRDefault="004E7D43" w:rsidP="00946F38">
      <w:pPr>
        <w:pStyle w:val="BodyText"/>
        <w:spacing w:before="178" w:line="283" w:lineRule="auto"/>
        <w:ind w:left="720" w:right="555"/>
        <w:jc w:val="both"/>
        <w:rPr>
          <w:sz w:val="24"/>
          <w:szCs w:val="24"/>
        </w:rPr>
      </w:pPr>
      <w:r w:rsidRPr="00391DEA">
        <w:rPr>
          <w:sz w:val="24"/>
          <w:szCs w:val="24"/>
        </w:rPr>
        <w:t>Open Circuit Voltage (OCV) is one of the key factors used to evaluate the battery's state of charge (SOC), which aids in estimating the battery's health and longevity. To compute the OCV-SOC curve and conclude correct OCV modelling, various methods are applied. This assignment involves evaluating four battery cells using various OCV modelling approaches, determining the value of a parameter for modelling, comparing error with given data, ranking the best modelling approach, and improving the accuracy of battery state estimate.</w:t>
      </w:r>
    </w:p>
    <w:p w14:paraId="3F81FAEF" w14:textId="77777777" w:rsidR="0001588B" w:rsidRPr="00391DEA" w:rsidRDefault="0001588B" w:rsidP="00946F38">
      <w:pPr>
        <w:pStyle w:val="Heading1"/>
        <w:tabs>
          <w:tab w:val="left" w:pos="488"/>
        </w:tabs>
        <w:spacing w:before="1"/>
        <w:ind w:left="1503" w:firstLine="0"/>
        <w:jc w:val="both"/>
      </w:pPr>
    </w:p>
    <w:p w14:paraId="6ACD0D4B" w14:textId="474DAE32" w:rsidR="001B77A0" w:rsidRPr="00391DEA" w:rsidRDefault="001B77A0" w:rsidP="00946F38">
      <w:pPr>
        <w:pStyle w:val="Heading1"/>
        <w:numPr>
          <w:ilvl w:val="0"/>
          <w:numId w:val="15"/>
        </w:numPr>
        <w:tabs>
          <w:tab w:val="left" w:pos="488"/>
        </w:tabs>
        <w:spacing w:before="1"/>
        <w:jc w:val="both"/>
        <w:rPr>
          <w:sz w:val="28"/>
          <w:szCs w:val="28"/>
        </w:rPr>
      </w:pPr>
      <w:bookmarkStart w:id="1" w:name="_Toc111022303"/>
      <w:r w:rsidRPr="00391DEA">
        <w:rPr>
          <w:sz w:val="28"/>
          <w:szCs w:val="28"/>
        </w:rPr>
        <w:t>Introduction</w:t>
      </w:r>
      <w:bookmarkEnd w:id="1"/>
    </w:p>
    <w:p w14:paraId="24C19853" w14:textId="4B978A38" w:rsidR="00803B5B" w:rsidRPr="00391DEA" w:rsidRDefault="00C84DFA" w:rsidP="00946F38">
      <w:pPr>
        <w:pStyle w:val="BodyText"/>
        <w:spacing w:before="257" w:line="283" w:lineRule="auto"/>
        <w:ind w:left="720" w:right="553"/>
        <w:jc w:val="both"/>
        <w:rPr>
          <w:sz w:val="24"/>
          <w:szCs w:val="24"/>
        </w:rPr>
      </w:pPr>
      <w:r w:rsidRPr="00391DEA">
        <w:rPr>
          <w:sz w:val="24"/>
          <w:szCs w:val="24"/>
        </w:rPr>
        <w:t xml:space="preserve">Battery management system is </w:t>
      </w:r>
      <w:r w:rsidR="00F84A10" w:rsidRPr="00391DEA">
        <w:rPr>
          <w:sz w:val="24"/>
          <w:szCs w:val="24"/>
        </w:rPr>
        <w:t xml:space="preserve">brain for </w:t>
      </w:r>
      <w:r w:rsidRPr="00391DEA">
        <w:rPr>
          <w:sz w:val="24"/>
          <w:szCs w:val="24"/>
        </w:rPr>
        <w:t>battery operated equipment</w:t>
      </w:r>
      <w:r w:rsidR="00F84A10" w:rsidRPr="00391DEA">
        <w:rPr>
          <w:sz w:val="24"/>
          <w:szCs w:val="24"/>
        </w:rPr>
        <w:t xml:space="preserve">, as battery is the primary source of energy for driving it. </w:t>
      </w:r>
      <w:r w:rsidR="00FC5E2A" w:rsidRPr="00391DEA">
        <w:rPr>
          <w:sz w:val="24"/>
          <w:szCs w:val="24"/>
        </w:rPr>
        <w:t xml:space="preserve">To increase </w:t>
      </w:r>
      <w:r w:rsidR="004C73FD" w:rsidRPr="00391DEA">
        <w:rPr>
          <w:sz w:val="24"/>
          <w:szCs w:val="24"/>
        </w:rPr>
        <w:t>battery’s</w:t>
      </w:r>
      <w:r w:rsidR="00FC5E2A" w:rsidRPr="00391DEA">
        <w:rPr>
          <w:sz w:val="24"/>
          <w:szCs w:val="24"/>
        </w:rPr>
        <w:t xml:space="preserve"> </w:t>
      </w:r>
      <w:r w:rsidR="00535145" w:rsidRPr="00391DEA">
        <w:rPr>
          <w:sz w:val="24"/>
          <w:szCs w:val="24"/>
        </w:rPr>
        <w:t>life and safety</w:t>
      </w:r>
      <w:r w:rsidR="00FB491C" w:rsidRPr="00391DEA">
        <w:rPr>
          <w:sz w:val="24"/>
          <w:szCs w:val="24"/>
        </w:rPr>
        <w:t>,</w:t>
      </w:r>
      <w:r w:rsidR="00535145" w:rsidRPr="00391DEA">
        <w:rPr>
          <w:sz w:val="24"/>
          <w:szCs w:val="24"/>
        </w:rPr>
        <w:t xml:space="preserve"> it is essential to</w:t>
      </w:r>
      <w:r w:rsidR="00B261C6" w:rsidRPr="00391DEA">
        <w:rPr>
          <w:sz w:val="24"/>
          <w:szCs w:val="24"/>
        </w:rPr>
        <w:t xml:space="preserve"> monitor the </w:t>
      </w:r>
      <w:r w:rsidR="00535145" w:rsidRPr="00391DEA">
        <w:rPr>
          <w:sz w:val="24"/>
          <w:szCs w:val="24"/>
        </w:rPr>
        <w:t xml:space="preserve">state of charge of the battery </w:t>
      </w:r>
      <w:r w:rsidR="00B261C6" w:rsidRPr="00391DEA">
        <w:rPr>
          <w:sz w:val="24"/>
          <w:szCs w:val="24"/>
        </w:rPr>
        <w:t>in a real time.</w:t>
      </w:r>
    </w:p>
    <w:p w14:paraId="3EFD046E" w14:textId="4D043D12" w:rsidR="00FC5E2A" w:rsidRPr="00391DEA" w:rsidRDefault="00642483" w:rsidP="00946F38">
      <w:pPr>
        <w:pStyle w:val="BodyText"/>
        <w:spacing w:before="257" w:line="283" w:lineRule="auto"/>
        <w:ind w:left="720" w:right="553"/>
        <w:jc w:val="both"/>
        <w:rPr>
          <w:sz w:val="24"/>
          <w:szCs w:val="24"/>
        </w:rPr>
      </w:pPr>
      <w:r w:rsidRPr="00391DEA">
        <w:rPr>
          <w:sz w:val="24"/>
          <w:szCs w:val="24"/>
        </w:rPr>
        <w:t>SOC of the battery cannot be measured directly while the battery is in operation at a certain time, hence it must be calculated, and several approaches have been presented to estimate SOC. We have SOC and OCV data for four different Li-ion battery cells in this project: C1209, C1210, C1211, and C1212. Plotting and analysing data from an OCV-SOC (open circuit voltage-state of charge) curve for a certain battery cell can be used to explain the battery's properties and compute various parameters for the subsequent modelling approach [2].</w:t>
      </w:r>
    </w:p>
    <w:p w14:paraId="4CE02BB1" w14:textId="026546A8" w:rsidR="004C73FD" w:rsidRPr="00391DEA" w:rsidRDefault="004C73FD" w:rsidP="00946F38">
      <w:pPr>
        <w:pStyle w:val="BodyText"/>
        <w:numPr>
          <w:ilvl w:val="0"/>
          <w:numId w:val="10"/>
        </w:numPr>
        <w:spacing w:before="257"/>
        <w:ind w:right="553"/>
        <w:jc w:val="both"/>
        <w:rPr>
          <w:sz w:val="24"/>
          <w:szCs w:val="24"/>
        </w:rPr>
      </w:pPr>
      <w:r w:rsidRPr="00391DEA">
        <w:rPr>
          <w:sz w:val="24"/>
          <w:szCs w:val="24"/>
        </w:rPr>
        <w:t xml:space="preserve">Unnewehr Universal </w:t>
      </w:r>
      <w:r w:rsidR="00642483" w:rsidRPr="00391DEA">
        <w:rPr>
          <w:sz w:val="24"/>
          <w:szCs w:val="24"/>
        </w:rPr>
        <w:t xml:space="preserve">/ Linear </w:t>
      </w:r>
      <w:r w:rsidRPr="00391DEA">
        <w:rPr>
          <w:sz w:val="24"/>
          <w:szCs w:val="24"/>
        </w:rPr>
        <w:t>mod</w:t>
      </w:r>
      <w:r w:rsidR="00BB440E" w:rsidRPr="00391DEA">
        <w:rPr>
          <w:sz w:val="24"/>
          <w:szCs w:val="24"/>
        </w:rPr>
        <w:t>el</w:t>
      </w:r>
    </w:p>
    <w:p w14:paraId="75469A90" w14:textId="631BC8F3" w:rsidR="00642483" w:rsidRPr="00391DEA" w:rsidRDefault="00BB440E" w:rsidP="00946F38">
      <w:pPr>
        <w:pStyle w:val="BodyText"/>
        <w:numPr>
          <w:ilvl w:val="0"/>
          <w:numId w:val="10"/>
        </w:numPr>
        <w:spacing w:before="257"/>
        <w:ind w:right="553"/>
        <w:jc w:val="both"/>
        <w:rPr>
          <w:sz w:val="24"/>
          <w:szCs w:val="24"/>
        </w:rPr>
      </w:pPr>
      <w:r w:rsidRPr="00391DEA">
        <w:rPr>
          <w:sz w:val="24"/>
          <w:szCs w:val="24"/>
        </w:rPr>
        <w:t>Shepherd model</w:t>
      </w:r>
    </w:p>
    <w:p w14:paraId="3BF8F003" w14:textId="356506B8" w:rsidR="00642483" w:rsidRPr="00391DEA" w:rsidRDefault="00642483" w:rsidP="00946F38">
      <w:pPr>
        <w:pStyle w:val="BodyText"/>
        <w:numPr>
          <w:ilvl w:val="0"/>
          <w:numId w:val="10"/>
        </w:numPr>
        <w:spacing w:before="257"/>
        <w:ind w:right="553"/>
        <w:jc w:val="both"/>
        <w:rPr>
          <w:sz w:val="24"/>
          <w:szCs w:val="24"/>
        </w:rPr>
      </w:pPr>
      <w:r w:rsidRPr="00391DEA">
        <w:rPr>
          <w:sz w:val="24"/>
          <w:szCs w:val="24"/>
        </w:rPr>
        <w:t xml:space="preserve">Nernst </w:t>
      </w:r>
      <w:r w:rsidR="00B6718C" w:rsidRPr="00391DEA">
        <w:rPr>
          <w:sz w:val="24"/>
          <w:szCs w:val="24"/>
        </w:rPr>
        <w:t>m</w:t>
      </w:r>
      <w:r w:rsidRPr="00391DEA">
        <w:rPr>
          <w:sz w:val="24"/>
          <w:szCs w:val="24"/>
        </w:rPr>
        <w:t>odel</w:t>
      </w:r>
    </w:p>
    <w:p w14:paraId="168DC5F2" w14:textId="5D29C1C3" w:rsidR="00BB440E" w:rsidRPr="00391DEA" w:rsidRDefault="00BB440E" w:rsidP="00946F38">
      <w:pPr>
        <w:pStyle w:val="BodyText"/>
        <w:numPr>
          <w:ilvl w:val="0"/>
          <w:numId w:val="10"/>
        </w:numPr>
        <w:spacing w:before="257"/>
        <w:ind w:right="553"/>
        <w:jc w:val="both"/>
        <w:rPr>
          <w:sz w:val="24"/>
          <w:szCs w:val="24"/>
        </w:rPr>
      </w:pPr>
      <w:r w:rsidRPr="00391DEA">
        <w:rPr>
          <w:sz w:val="24"/>
          <w:szCs w:val="24"/>
        </w:rPr>
        <w:t>Combined model</w:t>
      </w:r>
    </w:p>
    <w:p w14:paraId="502D1BD3" w14:textId="3F99BDAD" w:rsidR="00BB440E" w:rsidRPr="00391DEA" w:rsidRDefault="00BB440E" w:rsidP="00946F38">
      <w:pPr>
        <w:pStyle w:val="BodyText"/>
        <w:numPr>
          <w:ilvl w:val="0"/>
          <w:numId w:val="10"/>
        </w:numPr>
        <w:spacing w:before="257"/>
        <w:ind w:right="553"/>
        <w:jc w:val="both"/>
        <w:rPr>
          <w:sz w:val="24"/>
          <w:szCs w:val="24"/>
        </w:rPr>
      </w:pPr>
      <w:r w:rsidRPr="00391DEA">
        <w:rPr>
          <w:sz w:val="24"/>
          <w:szCs w:val="24"/>
        </w:rPr>
        <w:t>Combined+3 model</w:t>
      </w:r>
    </w:p>
    <w:p w14:paraId="080E6FEA" w14:textId="350124DA" w:rsidR="00BB440E" w:rsidRPr="00391DEA" w:rsidRDefault="00BB440E" w:rsidP="00946F38">
      <w:pPr>
        <w:pStyle w:val="BodyText"/>
        <w:numPr>
          <w:ilvl w:val="0"/>
          <w:numId w:val="10"/>
        </w:numPr>
        <w:spacing w:before="257"/>
        <w:ind w:right="553"/>
        <w:jc w:val="both"/>
        <w:rPr>
          <w:sz w:val="24"/>
          <w:szCs w:val="24"/>
        </w:rPr>
      </w:pPr>
      <w:r w:rsidRPr="00391DEA">
        <w:rPr>
          <w:sz w:val="24"/>
          <w:szCs w:val="24"/>
        </w:rPr>
        <w:t>Polynomial model</w:t>
      </w:r>
    </w:p>
    <w:p w14:paraId="35D92555" w14:textId="77777777" w:rsidR="00803B5B" w:rsidRPr="00391DEA" w:rsidRDefault="00BB440E" w:rsidP="00946F38">
      <w:pPr>
        <w:pStyle w:val="BodyText"/>
        <w:numPr>
          <w:ilvl w:val="0"/>
          <w:numId w:val="10"/>
        </w:numPr>
        <w:spacing w:before="257"/>
        <w:ind w:right="553"/>
        <w:jc w:val="both"/>
        <w:rPr>
          <w:sz w:val="24"/>
          <w:szCs w:val="24"/>
        </w:rPr>
      </w:pPr>
      <w:r w:rsidRPr="00391DEA">
        <w:rPr>
          <w:sz w:val="24"/>
          <w:szCs w:val="24"/>
        </w:rPr>
        <w:t>Exponential model</w:t>
      </w:r>
    </w:p>
    <w:p w14:paraId="4D9DE26F" w14:textId="586B8358" w:rsidR="00A60371" w:rsidRPr="00391DEA" w:rsidRDefault="00946F38" w:rsidP="00946F38">
      <w:pPr>
        <w:pStyle w:val="BodyText"/>
        <w:spacing w:before="257"/>
        <w:ind w:left="720" w:right="553"/>
        <w:jc w:val="both"/>
        <w:rPr>
          <w:sz w:val="24"/>
          <w:szCs w:val="24"/>
        </w:rPr>
        <w:sectPr w:rsidR="00A60371" w:rsidRPr="00391DEA" w:rsidSect="00A60371">
          <w:footerReference w:type="default" r:id="rId14"/>
          <w:pgSz w:w="12240" w:h="15840"/>
          <w:pgMar w:top="480" w:right="1200" w:bottom="1140" w:left="1720" w:header="0" w:footer="95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391DEA">
        <w:rPr>
          <w:sz w:val="24"/>
          <w:szCs w:val="24"/>
        </w:rPr>
        <w:t xml:space="preserve">These generally used methods impose or are combined with a nonlinear curve characterization of a Li-ion battery's open circuit voltage (OCV) and state of charge (SOC) [1]. The SOCs for the given batteries are calculated using Coulomb Counting method making use of the current readings taken in each time interval. The generated SOC values are then used to </w:t>
      </w:r>
      <w:r w:rsidRPr="00391DEA">
        <w:rPr>
          <w:color w:val="000000" w:themeColor="text1"/>
          <w:sz w:val="24"/>
          <w:szCs w:val="24"/>
        </w:rPr>
        <w:t>compare</w:t>
      </w:r>
      <w:r w:rsidR="00AD19CE" w:rsidRPr="00391DEA">
        <w:rPr>
          <w:color w:val="000000" w:themeColor="text1"/>
          <w:sz w:val="24"/>
          <w:szCs w:val="24"/>
        </w:rPr>
        <w:t xml:space="preserve"> modeled OCV-SOC curve date </w:t>
      </w:r>
      <w:r w:rsidRPr="00391DEA">
        <w:rPr>
          <w:color w:val="000000" w:themeColor="text1"/>
          <w:sz w:val="24"/>
          <w:szCs w:val="24"/>
        </w:rPr>
        <w:t>and</w:t>
      </w:r>
      <w:r w:rsidR="00AD19CE" w:rsidRPr="00391DEA">
        <w:rPr>
          <w:color w:val="000000" w:themeColor="text1"/>
          <w:sz w:val="24"/>
          <w:szCs w:val="24"/>
        </w:rPr>
        <w:t xml:space="preserve"> the data of given OCV-SOC of batteries, then finding the different error, </w:t>
      </w:r>
      <w:r w:rsidR="000F31A3" w:rsidRPr="00391DEA">
        <w:rPr>
          <w:color w:val="000000" w:themeColor="text1"/>
          <w:sz w:val="24"/>
          <w:szCs w:val="24"/>
        </w:rPr>
        <w:t>ranking each model, and calculating Borda ranking to decide the best modeling approach</w:t>
      </w:r>
      <w:r w:rsidR="006A6F45" w:rsidRPr="00391DEA">
        <w:rPr>
          <w:color w:val="000000" w:themeColor="text1"/>
          <w:sz w:val="24"/>
          <w:szCs w:val="24"/>
        </w:rPr>
        <w:t xml:space="preserve"> [2]</w:t>
      </w:r>
      <w:r w:rsidR="000F31A3" w:rsidRPr="00391DEA">
        <w:rPr>
          <w:color w:val="000000" w:themeColor="text1"/>
          <w:sz w:val="24"/>
          <w:szCs w:val="24"/>
        </w:rPr>
        <w:t>.</w:t>
      </w:r>
      <w:r w:rsidR="00AD00B6" w:rsidRPr="00391DEA">
        <w:rPr>
          <w:color w:val="000000" w:themeColor="text1"/>
          <w:sz w:val="24"/>
          <w:szCs w:val="24"/>
        </w:rPr>
        <w:t xml:space="preserve"> </w:t>
      </w:r>
      <w:r w:rsidRPr="00391DEA">
        <w:rPr>
          <w:color w:val="000000" w:themeColor="text1"/>
          <w:sz w:val="24"/>
          <w:szCs w:val="24"/>
        </w:rPr>
        <w:t>A s</w:t>
      </w:r>
      <w:r w:rsidR="00FC5E2A" w:rsidRPr="00391DEA">
        <w:rPr>
          <w:sz w:val="24"/>
          <w:szCs w:val="24"/>
        </w:rPr>
        <w:t>mart battery management</w:t>
      </w:r>
      <w:r w:rsidR="002939DB" w:rsidRPr="00391DEA">
        <w:rPr>
          <w:sz w:val="24"/>
          <w:szCs w:val="24"/>
        </w:rPr>
        <w:t xml:space="preserve"> system</w:t>
      </w:r>
      <w:r w:rsidR="00247627" w:rsidRPr="00391DEA">
        <w:rPr>
          <w:sz w:val="24"/>
          <w:szCs w:val="24"/>
        </w:rPr>
        <w:t xml:space="preserve"> </w:t>
      </w:r>
      <w:r w:rsidR="00803B5B" w:rsidRPr="00391DEA">
        <w:rPr>
          <w:sz w:val="24"/>
          <w:szCs w:val="24"/>
        </w:rPr>
        <w:t>should</w:t>
      </w:r>
      <w:r w:rsidR="00E72DB0" w:rsidRPr="00391DEA">
        <w:rPr>
          <w:sz w:val="24"/>
          <w:szCs w:val="24"/>
        </w:rPr>
        <w:t xml:space="preserve"> be designed using</w:t>
      </w:r>
      <w:r w:rsidR="00803B5B" w:rsidRPr="00391DEA">
        <w:rPr>
          <w:sz w:val="24"/>
          <w:szCs w:val="24"/>
        </w:rPr>
        <w:t xml:space="preserve"> </w:t>
      </w:r>
      <w:r w:rsidRPr="00391DEA">
        <w:rPr>
          <w:sz w:val="24"/>
          <w:szCs w:val="24"/>
        </w:rPr>
        <w:t>an</w:t>
      </w:r>
      <w:r w:rsidR="00803B5B" w:rsidRPr="00391DEA">
        <w:rPr>
          <w:sz w:val="24"/>
          <w:szCs w:val="24"/>
        </w:rPr>
        <w:t xml:space="preserve"> </w:t>
      </w:r>
      <w:r w:rsidR="00247627" w:rsidRPr="00391DEA">
        <w:rPr>
          <w:sz w:val="24"/>
          <w:szCs w:val="24"/>
        </w:rPr>
        <w:t xml:space="preserve">accurate </w:t>
      </w:r>
      <w:r w:rsidR="00803B5B" w:rsidRPr="00391DEA">
        <w:rPr>
          <w:sz w:val="24"/>
          <w:szCs w:val="24"/>
        </w:rPr>
        <w:t>model</w:t>
      </w:r>
      <w:r w:rsidR="00426DA8" w:rsidRPr="00391DEA">
        <w:rPr>
          <w:sz w:val="24"/>
          <w:szCs w:val="24"/>
        </w:rPr>
        <w:t xml:space="preserve"> </w:t>
      </w:r>
      <w:r w:rsidR="00AE0FB3" w:rsidRPr="00391DEA">
        <w:rPr>
          <w:sz w:val="24"/>
          <w:szCs w:val="24"/>
        </w:rPr>
        <w:t xml:space="preserve">and must be reliable, </w:t>
      </w:r>
      <w:r w:rsidR="00E72DB0" w:rsidRPr="00391DEA">
        <w:rPr>
          <w:sz w:val="24"/>
          <w:szCs w:val="24"/>
        </w:rPr>
        <w:t xml:space="preserve">as it </w:t>
      </w:r>
      <w:r w:rsidR="00AE0FB3" w:rsidRPr="00391DEA">
        <w:rPr>
          <w:sz w:val="24"/>
          <w:szCs w:val="24"/>
        </w:rPr>
        <w:t>provides</w:t>
      </w:r>
      <w:r w:rsidR="00E72DB0" w:rsidRPr="00391DEA">
        <w:rPr>
          <w:sz w:val="24"/>
          <w:szCs w:val="24"/>
        </w:rPr>
        <w:t xml:space="preserve"> data for batteries performance and </w:t>
      </w:r>
      <w:r w:rsidR="00AE0FB3" w:rsidRPr="00391DEA">
        <w:rPr>
          <w:sz w:val="24"/>
          <w:szCs w:val="24"/>
        </w:rPr>
        <w:t>predicting</w:t>
      </w:r>
      <w:r w:rsidR="00E72DB0" w:rsidRPr="00391DEA">
        <w:rPr>
          <w:sz w:val="24"/>
          <w:szCs w:val="24"/>
        </w:rPr>
        <w:t xml:space="preserve"> the li</w:t>
      </w:r>
      <w:r w:rsidR="00A60371" w:rsidRPr="00391DEA">
        <w:rPr>
          <w:sz w:val="24"/>
          <w:szCs w:val="24"/>
        </w:rPr>
        <w:t>fe.</w:t>
      </w:r>
    </w:p>
    <w:p w14:paraId="01F8CABA" w14:textId="1B7B04C0" w:rsidR="001B77A0" w:rsidRPr="00391DEA" w:rsidRDefault="001B77A0" w:rsidP="00946F38">
      <w:pPr>
        <w:pStyle w:val="BodyText"/>
        <w:jc w:val="both"/>
        <w:rPr>
          <w:sz w:val="20"/>
        </w:rPr>
      </w:pPr>
    </w:p>
    <w:p w14:paraId="266B69D8" w14:textId="4B7B439B" w:rsidR="00154BC4" w:rsidRPr="00391DEA" w:rsidRDefault="00382E4C" w:rsidP="00946F38">
      <w:pPr>
        <w:pStyle w:val="Heading1"/>
        <w:numPr>
          <w:ilvl w:val="0"/>
          <w:numId w:val="15"/>
        </w:numPr>
        <w:tabs>
          <w:tab w:val="left" w:pos="488"/>
        </w:tabs>
        <w:jc w:val="both"/>
        <w:rPr>
          <w:sz w:val="24"/>
          <w:szCs w:val="24"/>
        </w:rPr>
      </w:pPr>
      <w:bookmarkStart w:id="2" w:name="_Toc111022304"/>
      <w:r w:rsidRPr="00391DEA">
        <w:rPr>
          <w:sz w:val="28"/>
          <w:szCs w:val="28"/>
        </w:rPr>
        <w:t>Modelling Approach</w:t>
      </w:r>
      <w:bookmarkEnd w:id="2"/>
    </w:p>
    <w:p w14:paraId="52DD7231" w14:textId="77777777" w:rsidR="00AF6B54" w:rsidRPr="00391DEA" w:rsidRDefault="00AF6B54" w:rsidP="00946F38">
      <w:pPr>
        <w:pStyle w:val="Heading1"/>
        <w:tabs>
          <w:tab w:val="left" w:pos="488"/>
        </w:tabs>
        <w:ind w:left="720" w:firstLine="0"/>
        <w:jc w:val="both"/>
        <w:rPr>
          <w:sz w:val="24"/>
          <w:szCs w:val="24"/>
        </w:rPr>
      </w:pPr>
    </w:p>
    <w:p w14:paraId="70E67F06" w14:textId="65C0FF5E" w:rsidR="0077428A" w:rsidRPr="00391DEA" w:rsidRDefault="001B18F9" w:rsidP="00946F38">
      <w:pPr>
        <w:pStyle w:val="Heading2"/>
        <w:ind w:left="0" w:firstLine="720"/>
        <w:jc w:val="both"/>
        <w:rPr>
          <w:sz w:val="24"/>
          <w:szCs w:val="24"/>
        </w:rPr>
      </w:pPr>
      <w:bookmarkStart w:id="3" w:name="_Toc111022305"/>
      <w:r w:rsidRPr="00391DEA">
        <w:rPr>
          <w:sz w:val="24"/>
          <w:szCs w:val="24"/>
        </w:rPr>
        <w:t xml:space="preserve">3.1 </w:t>
      </w:r>
      <w:r w:rsidR="00E73B07" w:rsidRPr="00391DEA">
        <w:rPr>
          <w:sz w:val="24"/>
          <w:szCs w:val="24"/>
        </w:rPr>
        <w:t xml:space="preserve">Fetching given data of OCV and </w:t>
      </w:r>
      <w:r w:rsidR="00426BB6" w:rsidRPr="00391DEA">
        <w:rPr>
          <w:sz w:val="24"/>
          <w:szCs w:val="24"/>
        </w:rPr>
        <w:t>generating SOC using Coulomb Counting</w:t>
      </w:r>
      <w:bookmarkEnd w:id="3"/>
    </w:p>
    <w:p w14:paraId="7BDA11BC" w14:textId="2DAD2C4E" w:rsidR="00542860" w:rsidRPr="00391DEA" w:rsidRDefault="00426BB6" w:rsidP="00946F38">
      <w:pPr>
        <w:pStyle w:val="BodyText"/>
        <w:ind w:left="1080" w:right="531"/>
        <w:jc w:val="both"/>
        <w:rPr>
          <w:sz w:val="24"/>
          <w:szCs w:val="24"/>
        </w:rPr>
      </w:pPr>
      <w:r w:rsidRPr="00391DEA">
        <w:rPr>
          <w:sz w:val="24"/>
          <w:szCs w:val="24"/>
        </w:rPr>
        <w:t xml:space="preserve">The battery data files are imported to the </w:t>
      </w:r>
      <w:r w:rsidR="00632F68" w:rsidRPr="00391DEA">
        <w:rPr>
          <w:sz w:val="24"/>
          <w:szCs w:val="24"/>
        </w:rPr>
        <w:t>MATLAB</w:t>
      </w:r>
      <w:r w:rsidRPr="00391DEA">
        <w:rPr>
          <w:sz w:val="24"/>
          <w:szCs w:val="24"/>
        </w:rPr>
        <w:t xml:space="preserve"> workspace using the ‘load’ command. Then the Voltage readings, Current readings and Time intervals are separated assigned as column matrices making use of the structure operations in </w:t>
      </w:r>
      <w:r w:rsidR="00632F68" w:rsidRPr="00391DEA">
        <w:rPr>
          <w:sz w:val="24"/>
          <w:szCs w:val="24"/>
        </w:rPr>
        <w:t>MATLAB</w:t>
      </w:r>
      <w:r w:rsidRPr="00391DEA">
        <w:rPr>
          <w:sz w:val="24"/>
          <w:szCs w:val="24"/>
        </w:rPr>
        <w:t>.</w:t>
      </w:r>
    </w:p>
    <w:p w14:paraId="03557EC0" w14:textId="77777777" w:rsidR="00542860" w:rsidRPr="00391DEA" w:rsidRDefault="00542860" w:rsidP="00946F38">
      <w:pPr>
        <w:ind w:left="1080"/>
        <w:jc w:val="both"/>
        <w:rPr>
          <w:rFonts w:ascii="Times New Roman" w:hAnsi="Times New Roman" w:cs="Times New Roman"/>
        </w:rPr>
      </w:pPr>
    </w:p>
    <w:p w14:paraId="2BF664AB" w14:textId="2BA6F6D4" w:rsidR="00D113D3" w:rsidRPr="00391DEA" w:rsidRDefault="00426BB6" w:rsidP="00946F38">
      <w:pPr>
        <w:ind w:left="1080" w:right="531"/>
        <w:jc w:val="both"/>
        <w:rPr>
          <w:rFonts w:ascii="Times New Roman" w:hAnsi="Times New Roman" w:cs="Times New Roman"/>
        </w:rPr>
      </w:pPr>
      <w:r w:rsidRPr="00391DEA">
        <w:rPr>
          <w:rFonts w:ascii="Times New Roman" w:hAnsi="Times New Roman" w:cs="Times New Roman"/>
        </w:rPr>
        <w:t xml:space="preserve">For each </w:t>
      </w:r>
      <w:r w:rsidR="00632F68" w:rsidRPr="00391DEA">
        <w:rPr>
          <w:rFonts w:ascii="Times New Roman" w:hAnsi="Times New Roman" w:cs="Times New Roman"/>
        </w:rPr>
        <w:t>battery</w:t>
      </w:r>
      <w:r w:rsidRPr="00391DEA">
        <w:rPr>
          <w:rFonts w:ascii="Times New Roman" w:hAnsi="Times New Roman" w:cs="Times New Roman"/>
        </w:rPr>
        <w:t xml:space="preserve">, the SOC generations are done using the coulomb counting method. The seed value for the SOC ( s(0) ) is taken as 1 and </w:t>
      </w:r>
      <w:r w:rsidR="00D113D3" w:rsidRPr="00391DEA">
        <w:rPr>
          <w:rFonts w:ascii="Times New Roman" w:hAnsi="Times New Roman" w:cs="Times New Roman"/>
        </w:rPr>
        <w:t>all other SOC values are calculated based on the following equation.</w:t>
      </w:r>
      <w:r w:rsidR="00440231" w:rsidRPr="00391DEA">
        <w:rPr>
          <w:rFonts w:ascii="Times New Roman" w:hAnsi="Times New Roman" w:cs="Times New Roman"/>
        </w:rPr>
        <w:t xml:space="preserve"> </w:t>
      </w:r>
    </w:p>
    <w:p w14:paraId="089449B9" w14:textId="564187FC" w:rsidR="00D113D3" w:rsidRPr="00391DEA" w:rsidRDefault="00D113D3" w:rsidP="00D113D3">
      <w:pPr>
        <w:ind w:left="1080" w:right="531"/>
        <w:jc w:val="center"/>
        <w:rPr>
          <w:rFonts w:ascii="Times New Roman" w:hAnsi="Times New Roman" w:cs="Times New Roman"/>
        </w:rPr>
      </w:pPr>
      <w:r w:rsidRPr="00391DEA">
        <w:rPr>
          <w:rFonts w:ascii="Times New Roman" w:hAnsi="Times New Roman" w:cs="Times New Roman"/>
          <w:noProof/>
        </w:rPr>
        <w:drawing>
          <wp:inline distT="0" distB="0" distL="0" distR="0" wp14:anchorId="2B0ABFEA" wp14:editId="156B2C0A">
            <wp:extent cx="2019300" cy="489417"/>
            <wp:effectExtent l="0" t="0" r="0" b="635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5"/>
                    <a:stretch>
                      <a:fillRect/>
                    </a:stretch>
                  </pic:blipFill>
                  <pic:spPr>
                    <a:xfrm>
                      <a:off x="0" y="0"/>
                      <a:ext cx="2131001" cy="516490"/>
                    </a:xfrm>
                    <a:prstGeom prst="rect">
                      <a:avLst/>
                    </a:prstGeom>
                  </pic:spPr>
                </pic:pic>
              </a:graphicData>
            </a:graphic>
          </wp:inline>
        </w:drawing>
      </w:r>
    </w:p>
    <w:p w14:paraId="36E002BD" w14:textId="77777777" w:rsidR="00D113D3" w:rsidRPr="00391DEA" w:rsidRDefault="00D113D3" w:rsidP="00946F38">
      <w:pPr>
        <w:ind w:left="1080" w:right="531"/>
        <w:jc w:val="both"/>
        <w:rPr>
          <w:rFonts w:ascii="Times New Roman" w:hAnsi="Times New Roman" w:cs="Times New Roman"/>
        </w:rPr>
      </w:pPr>
    </w:p>
    <w:p w14:paraId="71E54A9C" w14:textId="0F7067C1" w:rsidR="000536CD" w:rsidRPr="00391DEA" w:rsidRDefault="00D113D3" w:rsidP="00946F38">
      <w:pPr>
        <w:ind w:left="1080" w:right="531"/>
        <w:jc w:val="both"/>
        <w:rPr>
          <w:rFonts w:ascii="Times New Roman" w:hAnsi="Times New Roman" w:cs="Times New Roman"/>
        </w:rPr>
      </w:pPr>
      <w:r w:rsidRPr="00391DEA">
        <w:rPr>
          <w:rFonts w:ascii="Times New Roman" w:hAnsi="Times New Roman" w:cs="Times New Roman"/>
        </w:rPr>
        <w:t>Where</w:t>
      </w:r>
      <w:r w:rsidR="00440231" w:rsidRPr="00391DEA">
        <w:rPr>
          <w:rFonts w:ascii="Times New Roman" w:hAnsi="Times New Roman" w:cs="Times New Roman"/>
        </w:rPr>
        <w:t xml:space="preserve">, </w:t>
      </w:r>
      <w:r w:rsidRPr="00391DEA">
        <w:rPr>
          <w:rFonts w:ascii="Times New Roman" w:hAnsi="Times New Roman" w:cs="Times New Roman"/>
        </w:rPr>
        <w:t>Cbatt is the battery capacities given in the instructions</w:t>
      </w:r>
      <w:r w:rsidR="00595B9D" w:rsidRPr="00391DEA">
        <w:rPr>
          <w:rFonts w:ascii="Times New Roman" w:hAnsi="Times New Roman" w:cs="Times New Roman"/>
        </w:rPr>
        <w:t xml:space="preserve"> </w:t>
      </w:r>
      <w:r w:rsidR="00B607B1" w:rsidRPr="00391DEA">
        <w:rPr>
          <w:rFonts w:ascii="Times New Roman" w:hAnsi="Times New Roman" w:cs="Times New Roman"/>
          <w:i/>
          <w:iCs/>
        </w:rPr>
        <w:t>F</w:t>
      </w:r>
      <w:r w:rsidR="00595B9D" w:rsidRPr="00391DEA">
        <w:rPr>
          <w:rFonts w:ascii="Times New Roman" w:hAnsi="Times New Roman" w:cs="Times New Roman"/>
          <w:i/>
          <w:iCs/>
        </w:rPr>
        <w:t>igure</w:t>
      </w:r>
      <w:r w:rsidR="00B607B1" w:rsidRPr="00391DEA">
        <w:rPr>
          <w:rFonts w:ascii="Times New Roman" w:hAnsi="Times New Roman" w:cs="Times New Roman"/>
          <w:i/>
          <w:iCs/>
        </w:rPr>
        <w:t xml:space="preserve"> </w:t>
      </w:r>
      <w:r w:rsidR="00595B9D" w:rsidRPr="00391DEA">
        <w:rPr>
          <w:rFonts w:ascii="Times New Roman" w:hAnsi="Times New Roman" w:cs="Times New Roman"/>
          <w:i/>
          <w:iCs/>
        </w:rPr>
        <w:t>1</w:t>
      </w:r>
      <w:r w:rsidR="00B607B1" w:rsidRPr="00391DEA">
        <w:rPr>
          <w:rFonts w:ascii="Times New Roman" w:hAnsi="Times New Roman" w:cs="Times New Roman"/>
        </w:rPr>
        <w:t xml:space="preserve"> shows the MATLAB code for fetching data </w:t>
      </w:r>
      <w:r w:rsidR="003E379F" w:rsidRPr="00391DEA">
        <w:rPr>
          <w:rFonts w:ascii="Times New Roman" w:hAnsi="Times New Roman" w:cs="Times New Roman"/>
        </w:rPr>
        <w:t xml:space="preserve">of OCV </w:t>
      </w:r>
      <w:r w:rsidR="00632F68" w:rsidRPr="00391DEA">
        <w:rPr>
          <w:rFonts w:ascii="Times New Roman" w:hAnsi="Times New Roman" w:cs="Times New Roman"/>
        </w:rPr>
        <w:t>and generating</w:t>
      </w:r>
      <w:r w:rsidRPr="00391DEA">
        <w:rPr>
          <w:rFonts w:ascii="Times New Roman" w:hAnsi="Times New Roman" w:cs="Times New Roman"/>
        </w:rPr>
        <w:t xml:space="preserve"> </w:t>
      </w:r>
      <w:r w:rsidR="003E379F" w:rsidRPr="00391DEA">
        <w:rPr>
          <w:rFonts w:ascii="Times New Roman" w:hAnsi="Times New Roman" w:cs="Times New Roman"/>
        </w:rPr>
        <w:t>SOC from given file.</w:t>
      </w:r>
    </w:p>
    <w:p w14:paraId="445D6A71" w14:textId="77777777" w:rsidR="000536CD" w:rsidRPr="00391DEA" w:rsidRDefault="000536CD" w:rsidP="00946F38">
      <w:pPr>
        <w:ind w:left="1080"/>
        <w:jc w:val="both"/>
        <w:rPr>
          <w:rFonts w:ascii="Times New Roman" w:hAnsi="Times New Roman" w:cs="Times New Roman"/>
        </w:rPr>
      </w:pPr>
    </w:p>
    <w:p w14:paraId="6127B0D1" w14:textId="77777777" w:rsidR="000B2E8C" w:rsidRPr="00391DEA" w:rsidRDefault="00494A06" w:rsidP="000B2E8C">
      <w:pPr>
        <w:keepNext/>
        <w:ind w:left="1080"/>
        <w:jc w:val="both"/>
        <w:rPr>
          <w:rFonts w:ascii="Times New Roman" w:hAnsi="Times New Roman" w:cs="Times New Roman"/>
        </w:rPr>
      </w:pPr>
      <w:r w:rsidRPr="00391DEA">
        <w:rPr>
          <w:rFonts w:ascii="Times New Roman" w:hAnsi="Times New Roman" w:cs="Times New Roman"/>
          <w:noProof/>
        </w:rPr>
        <w:drawing>
          <wp:inline distT="0" distB="0" distL="0" distR="0" wp14:anchorId="0ACC44BC" wp14:editId="0A238C0F">
            <wp:extent cx="5080000" cy="1744751"/>
            <wp:effectExtent l="19050" t="19050" r="25400" b="273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32794" cy="1762883"/>
                    </a:xfrm>
                    <a:prstGeom prst="rect">
                      <a:avLst/>
                    </a:prstGeom>
                    <a:ln>
                      <a:solidFill>
                        <a:schemeClr val="tx1"/>
                      </a:solidFill>
                    </a:ln>
                  </pic:spPr>
                </pic:pic>
              </a:graphicData>
            </a:graphic>
          </wp:inline>
        </w:drawing>
      </w:r>
      <w:bookmarkStart w:id="4" w:name="_Hlk110977050"/>
    </w:p>
    <w:p w14:paraId="68332488" w14:textId="4C81C71B" w:rsidR="00740551" w:rsidRPr="00391DEA" w:rsidRDefault="000B2E8C" w:rsidP="000B2E8C">
      <w:pPr>
        <w:pStyle w:val="Caption"/>
        <w:jc w:val="center"/>
        <w:rPr>
          <w:rFonts w:ascii="Times New Roman" w:hAnsi="Times New Roman" w:cs="Times New Roman"/>
          <w:b/>
          <w:bCs/>
        </w:rPr>
      </w:pPr>
      <w:bookmarkStart w:id="5" w:name="_Toc111206421"/>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w:t>
      </w:r>
      <w:r w:rsidRPr="00391DEA">
        <w:rPr>
          <w:rFonts w:ascii="Times New Roman" w:hAnsi="Times New Roman" w:cs="Times New Roman"/>
        </w:rPr>
        <w:fldChar w:fldCharType="end"/>
      </w:r>
      <w:r w:rsidRPr="00391DEA">
        <w:rPr>
          <w:rFonts w:ascii="Times New Roman" w:hAnsi="Times New Roman" w:cs="Times New Roman"/>
        </w:rPr>
        <w:t>:MATLAB code for fetching OCV and generating SOC data from given file</w:t>
      </w:r>
      <w:bookmarkEnd w:id="5"/>
    </w:p>
    <w:bookmarkEnd w:id="4"/>
    <w:p w14:paraId="57DBB98D" w14:textId="77777777" w:rsidR="00740551" w:rsidRPr="00391DEA" w:rsidRDefault="00740551" w:rsidP="00946F38">
      <w:pPr>
        <w:pStyle w:val="Heading1"/>
        <w:tabs>
          <w:tab w:val="left" w:pos="488"/>
        </w:tabs>
        <w:ind w:left="1080" w:firstLine="0"/>
        <w:jc w:val="both"/>
        <w:rPr>
          <w:sz w:val="24"/>
          <w:szCs w:val="24"/>
        </w:rPr>
      </w:pPr>
    </w:p>
    <w:p w14:paraId="4A658AE5" w14:textId="0EFCC39E" w:rsidR="00740551" w:rsidRPr="00391DEA" w:rsidRDefault="001B18F9" w:rsidP="00946F38">
      <w:pPr>
        <w:pStyle w:val="Heading2"/>
        <w:ind w:left="0" w:firstLine="720"/>
        <w:jc w:val="both"/>
        <w:rPr>
          <w:sz w:val="24"/>
          <w:szCs w:val="24"/>
        </w:rPr>
      </w:pPr>
      <w:bookmarkStart w:id="6" w:name="_Toc111022306"/>
      <w:r w:rsidRPr="00391DEA">
        <w:rPr>
          <w:sz w:val="24"/>
          <w:szCs w:val="24"/>
        </w:rPr>
        <w:t xml:space="preserve">3.2 </w:t>
      </w:r>
      <w:r w:rsidR="000370C3" w:rsidRPr="00391DEA">
        <w:rPr>
          <w:sz w:val="24"/>
          <w:szCs w:val="24"/>
        </w:rPr>
        <w:t>Plotting Curve of OCV vs SOC data of given battery cell</w:t>
      </w:r>
      <w:bookmarkEnd w:id="6"/>
    </w:p>
    <w:p w14:paraId="368E7FB7" w14:textId="086FFB39" w:rsidR="00BC2148" w:rsidRPr="00391DEA" w:rsidRDefault="00595B9D" w:rsidP="00946F38">
      <w:pPr>
        <w:pStyle w:val="BodyText"/>
        <w:spacing w:before="152" w:line="259" w:lineRule="auto"/>
        <w:ind w:left="1080" w:right="556"/>
        <w:jc w:val="both"/>
        <w:rPr>
          <w:b/>
          <w:bCs/>
          <w:sz w:val="24"/>
          <w:szCs w:val="24"/>
        </w:rPr>
      </w:pPr>
      <w:r w:rsidRPr="00391DEA">
        <w:rPr>
          <w:sz w:val="24"/>
          <w:szCs w:val="24"/>
        </w:rPr>
        <w:t xml:space="preserve">Using plot command to plot OCV vs SOC curve for </w:t>
      </w:r>
      <w:r w:rsidR="007A281C" w:rsidRPr="00391DEA">
        <w:rPr>
          <w:sz w:val="24"/>
          <w:szCs w:val="24"/>
        </w:rPr>
        <w:t xml:space="preserve">given battery. </w:t>
      </w:r>
      <w:r w:rsidR="003E379F" w:rsidRPr="00391DEA">
        <w:rPr>
          <w:i/>
          <w:iCs/>
          <w:sz w:val="24"/>
          <w:szCs w:val="24"/>
        </w:rPr>
        <w:t>Figure 2</w:t>
      </w:r>
      <w:r w:rsidR="003E379F" w:rsidRPr="00391DEA">
        <w:rPr>
          <w:sz w:val="24"/>
          <w:szCs w:val="24"/>
        </w:rPr>
        <w:t xml:space="preserve"> shows</w:t>
      </w:r>
      <w:r w:rsidR="007A281C" w:rsidRPr="00391DEA">
        <w:rPr>
          <w:sz w:val="24"/>
          <w:szCs w:val="24"/>
        </w:rPr>
        <w:t xml:space="preserve"> command</w:t>
      </w:r>
      <w:r w:rsidR="003E379F" w:rsidRPr="00391DEA">
        <w:rPr>
          <w:sz w:val="24"/>
          <w:szCs w:val="24"/>
        </w:rPr>
        <w:t xml:space="preserve"> used to plot</w:t>
      </w:r>
      <w:r w:rsidR="007A281C" w:rsidRPr="00391DEA">
        <w:rPr>
          <w:sz w:val="24"/>
          <w:szCs w:val="24"/>
        </w:rPr>
        <w:t xml:space="preserve"> OCV and SOC data of battery-cell C120</w:t>
      </w:r>
      <w:r w:rsidR="000D0E51" w:rsidRPr="00391DEA">
        <w:rPr>
          <w:sz w:val="24"/>
          <w:szCs w:val="24"/>
        </w:rPr>
        <w:t>9</w:t>
      </w:r>
      <w:r w:rsidR="007A281C" w:rsidRPr="00391DEA">
        <w:rPr>
          <w:sz w:val="24"/>
          <w:szCs w:val="24"/>
        </w:rPr>
        <w:t xml:space="preserve"> in subplot-1.</w:t>
      </w:r>
    </w:p>
    <w:p w14:paraId="72DF497B" w14:textId="77777777" w:rsidR="000D0E51" w:rsidRPr="00391DEA" w:rsidRDefault="000D0E51" w:rsidP="00120E46">
      <w:pPr>
        <w:pStyle w:val="BodyText"/>
        <w:keepNext/>
        <w:spacing w:before="152" w:line="259" w:lineRule="auto"/>
        <w:ind w:left="1080" w:right="556"/>
        <w:jc w:val="both"/>
        <w:rPr>
          <w:sz w:val="24"/>
          <w:szCs w:val="24"/>
        </w:rPr>
      </w:pPr>
    </w:p>
    <w:p w14:paraId="167990A5" w14:textId="505F4B79" w:rsidR="00120E46" w:rsidRPr="00391DEA" w:rsidRDefault="001241AD" w:rsidP="00120E46">
      <w:pPr>
        <w:pStyle w:val="BodyText"/>
        <w:keepNext/>
        <w:spacing w:before="152" w:line="259" w:lineRule="auto"/>
        <w:ind w:left="1080" w:right="556"/>
        <w:jc w:val="both"/>
      </w:pPr>
      <w:r w:rsidRPr="00391DEA">
        <w:rPr>
          <w:noProof/>
          <w:sz w:val="24"/>
          <w:szCs w:val="24"/>
        </w:rPr>
        <w:drawing>
          <wp:inline distT="0" distB="0" distL="0" distR="0" wp14:anchorId="31E19FCB" wp14:editId="18B2CC71">
            <wp:extent cx="5232400" cy="1168869"/>
            <wp:effectExtent l="19050" t="19050" r="25400" b="1270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7"/>
                    <a:stretch>
                      <a:fillRect/>
                    </a:stretch>
                  </pic:blipFill>
                  <pic:spPr>
                    <a:xfrm>
                      <a:off x="0" y="0"/>
                      <a:ext cx="5278629" cy="1179196"/>
                    </a:xfrm>
                    <a:prstGeom prst="rect">
                      <a:avLst/>
                    </a:prstGeom>
                    <a:ln>
                      <a:solidFill>
                        <a:schemeClr val="tx1"/>
                      </a:solidFill>
                    </a:ln>
                  </pic:spPr>
                </pic:pic>
              </a:graphicData>
            </a:graphic>
          </wp:inline>
        </w:drawing>
      </w:r>
    </w:p>
    <w:p w14:paraId="056FF4D5" w14:textId="6470976A" w:rsidR="006C29EA" w:rsidRPr="00391DEA" w:rsidRDefault="00120E46" w:rsidP="00120E46">
      <w:pPr>
        <w:pStyle w:val="Caption"/>
        <w:jc w:val="center"/>
        <w:rPr>
          <w:rFonts w:ascii="Times New Roman" w:hAnsi="Times New Roman" w:cs="Times New Roman"/>
          <w:b/>
          <w:bCs/>
          <w:sz w:val="24"/>
          <w:szCs w:val="24"/>
        </w:rPr>
      </w:pPr>
      <w:bookmarkStart w:id="7" w:name="_Toc111206422"/>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2</w:t>
      </w:r>
      <w:r w:rsidRPr="00391DEA">
        <w:rPr>
          <w:rFonts w:ascii="Times New Roman" w:hAnsi="Times New Roman" w:cs="Times New Roman"/>
        </w:rPr>
        <w:fldChar w:fldCharType="end"/>
      </w:r>
      <w:r w:rsidRPr="00391DEA">
        <w:rPr>
          <w:rFonts w:ascii="Times New Roman" w:hAnsi="Times New Roman" w:cs="Times New Roman"/>
        </w:rPr>
        <w:t>:MATLAB code for plotting OCV vs SOC curve for given battery</w:t>
      </w:r>
      <w:bookmarkEnd w:id="7"/>
    </w:p>
    <w:p w14:paraId="1B4DBEE8" w14:textId="77777777" w:rsidR="00A70CAA" w:rsidRPr="00391DEA" w:rsidRDefault="00A70CAA" w:rsidP="000D0E51">
      <w:pPr>
        <w:pStyle w:val="BodyText"/>
        <w:spacing w:before="152" w:line="259" w:lineRule="auto"/>
        <w:ind w:left="1080" w:right="556"/>
        <w:jc w:val="both"/>
        <w:rPr>
          <w:sz w:val="24"/>
          <w:szCs w:val="24"/>
        </w:rPr>
      </w:pPr>
    </w:p>
    <w:p w14:paraId="208A3452" w14:textId="77777777" w:rsidR="00A70CAA" w:rsidRPr="00391DEA" w:rsidRDefault="00A70CAA" w:rsidP="000D0E51">
      <w:pPr>
        <w:pStyle w:val="BodyText"/>
        <w:spacing w:before="152" w:line="259" w:lineRule="auto"/>
        <w:ind w:left="1080" w:right="556"/>
        <w:jc w:val="both"/>
        <w:rPr>
          <w:sz w:val="24"/>
          <w:szCs w:val="24"/>
        </w:rPr>
      </w:pPr>
    </w:p>
    <w:p w14:paraId="0BB66753" w14:textId="77777777" w:rsidR="00A70CAA" w:rsidRPr="00391DEA" w:rsidRDefault="00A70CAA" w:rsidP="000D0E51">
      <w:pPr>
        <w:pStyle w:val="BodyText"/>
        <w:spacing w:before="152" w:line="259" w:lineRule="auto"/>
        <w:ind w:left="1080" w:right="556"/>
        <w:jc w:val="both"/>
        <w:rPr>
          <w:sz w:val="24"/>
          <w:szCs w:val="24"/>
        </w:rPr>
      </w:pPr>
    </w:p>
    <w:p w14:paraId="3DE02229" w14:textId="3F200DFF" w:rsidR="006D3C36" w:rsidRPr="00391DEA" w:rsidRDefault="007A281C" w:rsidP="00A70CAA">
      <w:pPr>
        <w:pStyle w:val="BodyText"/>
        <w:spacing w:before="152" w:line="259" w:lineRule="auto"/>
        <w:ind w:left="1080" w:right="556"/>
        <w:jc w:val="both"/>
        <w:rPr>
          <w:sz w:val="24"/>
          <w:szCs w:val="24"/>
        </w:rPr>
      </w:pPr>
      <w:r w:rsidRPr="00391DEA">
        <w:rPr>
          <w:sz w:val="24"/>
          <w:szCs w:val="24"/>
        </w:rPr>
        <w:t xml:space="preserve">Executing above code for all battery cell </w:t>
      </w:r>
      <w:r w:rsidR="00CA0F92" w:rsidRPr="00391DEA">
        <w:rPr>
          <w:sz w:val="24"/>
          <w:szCs w:val="24"/>
        </w:rPr>
        <w:t>which</w:t>
      </w:r>
      <w:r w:rsidRPr="00391DEA">
        <w:rPr>
          <w:sz w:val="24"/>
          <w:szCs w:val="24"/>
        </w:rPr>
        <w:t xml:space="preserve"> plot OCV-SOC data</w:t>
      </w:r>
      <w:r w:rsidR="000168D7" w:rsidRPr="00391DEA">
        <w:rPr>
          <w:sz w:val="24"/>
          <w:szCs w:val="24"/>
        </w:rPr>
        <w:t>, with the main title ‘OCV-SOC curve for given Battery-Cell’, and individual ti</w:t>
      </w:r>
      <w:r w:rsidR="00CA0F92" w:rsidRPr="00391DEA">
        <w:rPr>
          <w:sz w:val="24"/>
          <w:szCs w:val="24"/>
        </w:rPr>
        <w:t>t</w:t>
      </w:r>
      <w:r w:rsidR="000168D7" w:rsidRPr="00391DEA">
        <w:rPr>
          <w:sz w:val="24"/>
          <w:szCs w:val="24"/>
        </w:rPr>
        <w:t xml:space="preserve">le of </w:t>
      </w:r>
      <w:r w:rsidR="000D0E51" w:rsidRPr="00391DEA">
        <w:rPr>
          <w:sz w:val="24"/>
          <w:szCs w:val="24"/>
        </w:rPr>
        <w:t xml:space="preserve"> </w:t>
      </w:r>
      <w:r w:rsidR="000168D7" w:rsidRPr="00391DEA">
        <w:rPr>
          <w:sz w:val="24"/>
          <w:szCs w:val="24"/>
        </w:rPr>
        <w:t>Battery-Cell number that are C120</w:t>
      </w:r>
      <w:r w:rsidR="003918B6" w:rsidRPr="00391DEA">
        <w:rPr>
          <w:sz w:val="24"/>
          <w:szCs w:val="24"/>
        </w:rPr>
        <w:t>9</w:t>
      </w:r>
      <w:r w:rsidR="000168D7" w:rsidRPr="00391DEA">
        <w:rPr>
          <w:sz w:val="24"/>
          <w:szCs w:val="24"/>
        </w:rPr>
        <w:t>, C12</w:t>
      </w:r>
      <w:r w:rsidR="003918B6" w:rsidRPr="00391DEA">
        <w:rPr>
          <w:sz w:val="24"/>
          <w:szCs w:val="24"/>
        </w:rPr>
        <w:t>10</w:t>
      </w:r>
      <w:r w:rsidR="000168D7" w:rsidRPr="00391DEA">
        <w:rPr>
          <w:sz w:val="24"/>
          <w:szCs w:val="24"/>
        </w:rPr>
        <w:t>, C12</w:t>
      </w:r>
      <w:r w:rsidR="003918B6" w:rsidRPr="00391DEA">
        <w:rPr>
          <w:sz w:val="24"/>
          <w:szCs w:val="24"/>
        </w:rPr>
        <w:t>11</w:t>
      </w:r>
      <w:r w:rsidR="000168D7" w:rsidRPr="00391DEA">
        <w:rPr>
          <w:sz w:val="24"/>
          <w:szCs w:val="24"/>
        </w:rPr>
        <w:t xml:space="preserve"> and C12</w:t>
      </w:r>
      <w:r w:rsidR="003918B6" w:rsidRPr="00391DEA">
        <w:rPr>
          <w:sz w:val="24"/>
          <w:szCs w:val="24"/>
        </w:rPr>
        <w:t>12</w:t>
      </w:r>
      <w:r w:rsidR="000168D7" w:rsidRPr="00391DEA">
        <w:rPr>
          <w:sz w:val="24"/>
          <w:szCs w:val="24"/>
        </w:rPr>
        <w:t xml:space="preserve">. </w:t>
      </w:r>
      <w:r w:rsidR="003E379F" w:rsidRPr="00391DEA">
        <w:rPr>
          <w:i/>
          <w:iCs/>
          <w:sz w:val="24"/>
          <w:szCs w:val="24"/>
        </w:rPr>
        <w:t>Figure</w:t>
      </w:r>
      <w:r w:rsidR="00E0127C" w:rsidRPr="00391DEA">
        <w:rPr>
          <w:i/>
          <w:iCs/>
          <w:sz w:val="24"/>
          <w:szCs w:val="24"/>
        </w:rPr>
        <w:t xml:space="preserve"> </w:t>
      </w:r>
      <w:r w:rsidR="00CA0F92" w:rsidRPr="00391DEA">
        <w:rPr>
          <w:i/>
          <w:iCs/>
          <w:sz w:val="24"/>
          <w:szCs w:val="24"/>
        </w:rPr>
        <w:t>3</w:t>
      </w:r>
      <w:r w:rsidR="000168D7" w:rsidRPr="00391DEA">
        <w:rPr>
          <w:sz w:val="24"/>
          <w:szCs w:val="24"/>
        </w:rPr>
        <w:t xml:space="preserve"> </w:t>
      </w:r>
      <w:r w:rsidR="003E379F" w:rsidRPr="00391DEA">
        <w:rPr>
          <w:sz w:val="24"/>
          <w:szCs w:val="24"/>
        </w:rPr>
        <w:t>is output of MATLAB code command to plot</w:t>
      </w:r>
      <w:r w:rsidR="00B858DA" w:rsidRPr="00391DEA">
        <w:rPr>
          <w:sz w:val="24"/>
          <w:szCs w:val="24"/>
        </w:rPr>
        <w:t xml:space="preserve"> </w:t>
      </w:r>
      <w:r w:rsidR="000168D7" w:rsidRPr="00391DEA">
        <w:rPr>
          <w:sz w:val="24"/>
          <w:szCs w:val="24"/>
        </w:rPr>
        <w:t>OCV</w:t>
      </w:r>
      <w:r w:rsidR="003E379F" w:rsidRPr="00391DEA">
        <w:rPr>
          <w:sz w:val="24"/>
          <w:szCs w:val="24"/>
        </w:rPr>
        <w:t>-SOC data for</w:t>
      </w:r>
      <w:r w:rsidR="00CA0F92" w:rsidRPr="00391DEA">
        <w:rPr>
          <w:sz w:val="24"/>
          <w:szCs w:val="24"/>
        </w:rPr>
        <w:t xml:space="preserve"> </w:t>
      </w:r>
      <w:r w:rsidR="003E379F" w:rsidRPr="00391DEA">
        <w:rPr>
          <w:sz w:val="24"/>
          <w:szCs w:val="24"/>
        </w:rPr>
        <w:t>all four</w:t>
      </w:r>
      <w:r w:rsidR="00CA0F92" w:rsidRPr="00391DEA">
        <w:rPr>
          <w:sz w:val="24"/>
          <w:szCs w:val="24"/>
        </w:rPr>
        <w:t xml:space="preserve"> </w:t>
      </w:r>
      <w:r w:rsidR="003E379F" w:rsidRPr="00391DEA">
        <w:rPr>
          <w:sz w:val="24"/>
          <w:szCs w:val="24"/>
        </w:rPr>
        <w:t>battery</w:t>
      </w:r>
      <w:r w:rsidR="00961E2C" w:rsidRPr="00391DEA">
        <w:rPr>
          <w:sz w:val="24"/>
          <w:szCs w:val="24"/>
        </w:rPr>
        <w:t xml:space="preserve"> </w:t>
      </w:r>
      <w:r w:rsidR="000D0E51" w:rsidRPr="00391DEA">
        <w:rPr>
          <w:sz w:val="24"/>
          <w:szCs w:val="24"/>
        </w:rPr>
        <w:t xml:space="preserve"> </w:t>
      </w:r>
      <w:r w:rsidR="003E379F" w:rsidRPr="00391DEA">
        <w:rPr>
          <w:sz w:val="24"/>
          <w:szCs w:val="24"/>
        </w:rPr>
        <w:t>cells, where OCV data is plotted</w:t>
      </w:r>
      <w:r w:rsidR="000168D7" w:rsidRPr="00391DEA">
        <w:rPr>
          <w:sz w:val="24"/>
          <w:szCs w:val="24"/>
        </w:rPr>
        <w:t xml:space="preserve"> on Y-axis and SOC </w:t>
      </w:r>
      <w:r w:rsidR="001355D2" w:rsidRPr="00391DEA">
        <w:rPr>
          <w:sz w:val="24"/>
          <w:szCs w:val="24"/>
        </w:rPr>
        <w:t>data</w:t>
      </w:r>
      <w:r w:rsidR="000168D7" w:rsidRPr="00391DEA">
        <w:rPr>
          <w:sz w:val="24"/>
          <w:szCs w:val="24"/>
        </w:rPr>
        <w:t xml:space="preserve"> on X-axis</w:t>
      </w:r>
      <w:r w:rsidR="00EB3352" w:rsidRPr="00391DEA">
        <w:rPr>
          <w:sz w:val="24"/>
          <w:szCs w:val="24"/>
        </w:rPr>
        <w:t>.</w:t>
      </w:r>
    </w:p>
    <w:p w14:paraId="41C9224D" w14:textId="77777777" w:rsidR="00961E2C" w:rsidRPr="00391DEA" w:rsidRDefault="00961E2C" w:rsidP="002867B7">
      <w:pPr>
        <w:pStyle w:val="BodyText"/>
        <w:keepNext/>
        <w:spacing w:before="152" w:line="259" w:lineRule="auto"/>
        <w:ind w:right="556"/>
        <w:jc w:val="both"/>
      </w:pPr>
      <w:r w:rsidRPr="00391DEA">
        <w:rPr>
          <w:noProof/>
          <w:sz w:val="24"/>
          <w:szCs w:val="24"/>
        </w:rPr>
        <w:drawing>
          <wp:inline distT="0" distB="0" distL="0" distR="0" wp14:anchorId="6ABB3A4B" wp14:editId="1F0D7CD5">
            <wp:extent cx="5601384" cy="2970176"/>
            <wp:effectExtent l="19050" t="19050" r="18415" b="209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8"/>
                    <a:stretch>
                      <a:fillRect/>
                    </a:stretch>
                  </pic:blipFill>
                  <pic:spPr>
                    <a:xfrm>
                      <a:off x="0" y="0"/>
                      <a:ext cx="5622676" cy="2981466"/>
                    </a:xfrm>
                    <a:prstGeom prst="rect">
                      <a:avLst/>
                    </a:prstGeom>
                    <a:ln>
                      <a:solidFill>
                        <a:schemeClr val="tx1"/>
                      </a:solidFill>
                    </a:ln>
                  </pic:spPr>
                </pic:pic>
              </a:graphicData>
            </a:graphic>
          </wp:inline>
        </w:drawing>
      </w:r>
    </w:p>
    <w:p w14:paraId="5C35B605" w14:textId="4632AB5B" w:rsidR="00961E2C" w:rsidRPr="00391DEA" w:rsidRDefault="00961E2C" w:rsidP="00961E2C">
      <w:pPr>
        <w:pStyle w:val="Caption"/>
        <w:jc w:val="center"/>
        <w:rPr>
          <w:rFonts w:ascii="Times New Roman" w:hAnsi="Times New Roman" w:cs="Times New Roman"/>
        </w:rPr>
      </w:pPr>
      <w:bookmarkStart w:id="8" w:name="_Toc111206423"/>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3</w:t>
      </w:r>
      <w:r w:rsidRPr="00391DEA">
        <w:rPr>
          <w:rFonts w:ascii="Times New Roman" w:hAnsi="Times New Roman" w:cs="Times New Roman"/>
        </w:rPr>
        <w:fldChar w:fldCharType="end"/>
      </w:r>
      <w:r w:rsidRPr="00391DEA">
        <w:rPr>
          <w:rFonts w:ascii="Times New Roman" w:hAnsi="Times New Roman" w:cs="Times New Roman"/>
        </w:rPr>
        <w:t>:OCV v/s SOC curve for given Batteries</w:t>
      </w:r>
      <w:bookmarkEnd w:id="8"/>
    </w:p>
    <w:p w14:paraId="62604E9A" w14:textId="77777777" w:rsidR="009B5EF8" w:rsidRPr="00391DEA" w:rsidRDefault="009B5EF8" w:rsidP="00946F38">
      <w:pPr>
        <w:pStyle w:val="BodyText"/>
        <w:spacing w:before="152" w:line="259" w:lineRule="auto"/>
        <w:ind w:left="1080" w:right="556"/>
        <w:jc w:val="both"/>
        <w:rPr>
          <w:sz w:val="24"/>
          <w:szCs w:val="24"/>
        </w:rPr>
      </w:pPr>
    </w:p>
    <w:p w14:paraId="170994F2" w14:textId="11E95014" w:rsidR="009B5EF8" w:rsidRPr="00391DEA" w:rsidRDefault="00172C12" w:rsidP="00946F38">
      <w:pPr>
        <w:pStyle w:val="Heading2"/>
        <w:numPr>
          <w:ilvl w:val="1"/>
          <w:numId w:val="26"/>
        </w:numPr>
        <w:jc w:val="both"/>
        <w:rPr>
          <w:sz w:val="24"/>
          <w:szCs w:val="24"/>
        </w:rPr>
      </w:pPr>
      <w:bookmarkStart w:id="9" w:name="_Toc111022307"/>
      <w:r w:rsidRPr="00391DEA">
        <w:rPr>
          <w:sz w:val="24"/>
          <w:szCs w:val="24"/>
        </w:rPr>
        <w:t>Observation of Battery Data</w:t>
      </w:r>
      <w:bookmarkEnd w:id="9"/>
    </w:p>
    <w:p w14:paraId="3EA6AFA6" w14:textId="77777777" w:rsidR="00D97587" w:rsidRPr="00391DEA" w:rsidRDefault="00D97587" w:rsidP="00D97587">
      <w:pPr>
        <w:pStyle w:val="BodyText"/>
        <w:spacing w:before="152" w:line="259" w:lineRule="auto"/>
        <w:ind w:left="1080" w:right="556"/>
        <w:jc w:val="both"/>
        <w:rPr>
          <w:rFonts w:eastAsiaTheme="minorHAnsi"/>
          <w:sz w:val="24"/>
          <w:szCs w:val="24"/>
          <w:lang w:val="en-CA"/>
        </w:rPr>
      </w:pPr>
      <w:r w:rsidRPr="00391DEA">
        <w:rPr>
          <w:rFonts w:eastAsiaTheme="minorHAnsi"/>
          <w:sz w:val="24"/>
          <w:szCs w:val="24"/>
          <w:lang w:val="en-CA"/>
        </w:rPr>
        <w:t>Examining data graphs Figure 3 shows that in a Li-ion battery, as the open circuit voltage (OCV) across the terminal decreases, so does the state of charge (SOC), but they are not directly related because the plot computes that the open circuit voltage (OCV) and state of charge (SOC) of a Li-ion battery-cell have non-linear characteristics. Figure 3 also shows that this linear OCV model fulfils the equation [2].</w:t>
      </w:r>
    </w:p>
    <w:p w14:paraId="292F0093" w14:textId="34D73205" w:rsidR="00EB3352" w:rsidRPr="00391DEA" w:rsidRDefault="006C1860" w:rsidP="00D97587">
      <w:pPr>
        <w:pStyle w:val="BodyText"/>
        <w:spacing w:before="152" w:line="259" w:lineRule="auto"/>
        <w:ind w:left="1080" w:right="556"/>
        <w:jc w:val="both"/>
        <w:rPr>
          <w:b/>
          <w:bCs/>
          <w:sz w:val="24"/>
          <w:szCs w:val="24"/>
        </w:rPr>
      </w:pPr>
      <w:r w:rsidRPr="00391DEA">
        <w:rPr>
          <w:color w:val="000000" w:themeColor="text1"/>
          <w:sz w:val="24"/>
          <w:szCs w:val="24"/>
        </w:rPr>
        <w:t>v = V</w:t>
      </w:r>
      <w:r w:rsidRPr="00391DEA">
        <w:rPr>
          <w:color w:val="000000" w:themeColor="text1"/>
          <w:sz w:val="24"/>
          <w:szCs w:val="24"/>
          <w:vertAlign w:val="subscript"/>
        </w:rPr>
        <w:t>o</w:t>
      </w:r>
      <w:r w:rsidRPr="00391DEA">
        <w:rPr>
          <w:color w:val="000000" w:themeColor="text1"/>
          <w:sz w:val="24"/>
          <w:szCs w:val="24"/>
        </w:rPr>
        <w:t>(s) = p(s)</w:t>
      </w:r>
      <w:r w:rsidRPr="00391DEA">
        <w:rPr>
          <w:color w:val="000000" w:themeColor="text1"/>
          <w:sz w:val="24"/>
          <w:szCs w:val="24"/>
          <w:vertAlign w:val="superscript"/>
        </w:rPr>
        <w:t>T</w:t>
      </w:r>
      <w:r w:rsidRPr="00391DEA">
        <w:rPr>
          <w:b/>
          <w:bCs/>
          <w:color w:val="000000" w:themeColor="text1"/>
          <w:sz w:val="24"/>
          <w:szCs w:val="24"/>
        </w:rPr>
        <w:t>k</w:t>
      </w:r>
      <w:r w:rsidRPr="00391DEA">
        <w:rPr>
          <w:color w:val="000000" w:themeColor="text1"/>
          <w:sz w:val="24"/>
          <w:szCs w:val="24"/>
        </w:rPr>
        <w:t>,</w:t>
      </w:r>
      <w:r w:rsidR="00A118B2" w:rsidRPr="00391DEA">
        <w:rPr>
          <w:color w:val="000000" w:themeColor="text1"/>
          <w:sz w:val="24"/>
          <w:szCs w:val="24"/>
        </w:rPr>
        <w:t xml:space="preserve">                                                                                                   (1)</w:t>
      </w:r>
    </w:p>
    <w:p w14:paraId="3C55A92D" w14:textId="5B9A8B43" w:rsidR="00EB3352" w:rsidRPr="00391DEA" w:rsidRDefault="006C1860" w:rsidP="00946F38">
      <w:pPr>
        <w:pStyle w:val="BodyText"/>
        <w:spacing w:before="152" w:line="259" w:lineRule="auto"/>
        <w:ind w:left="1186" w:right="556"/>
        <w:jc w:val="both"/>
        <w:rPr>
          <w:b/>
          <w:bCs/>
          <w:sz w:val="24"/>
          <w:szCs w:val="24"/>
        </w:rPr>
      </w:pPr>
      <w:r w:rsidRPr="00391DEA">
        <w:rPr>
          <w:color w:val="000000" w:themeColor="text1"/>
          <w:sz w:val="24"/>
          <w:szCs w:val="24"/>
        </w:rPr>
        <w:t>where V</w:t>
      </w:r>
      <w:r w:rsidRPr="00391DEA">
        <w:rPr>
          <w:color w:val="000000" w:themeColor="text1"/>
          <w:sz w:val="24"/>
          <w:szCs w:val="24"/>
          <w:vertAlign w:val="subscript"/>
        </w:rPr>
        <w:t>o</w:t>
      </w:r>
      <w:r w:rsidRPr="00391DEA">
        <w:rPr>
          <w:color w:val="000000" w:themeColor="text1"/>
          <w:sz w:val="24"/>
          <w:szCs w:val="24"/>
        </w:rPr>
        <w:t>(s) denotes OCV at s</w:t>
      </w:r>
      <w:r w:rsidR="00F67856" w:rsidRPr="00391DEA">
        <w:rPr>
          <w:color w:val="000000" w:themeColor="text1"/>
          <w:sz w:val="24"/>
          <w:szCs w:val="24"/>
        </w:rPr>
        <w:sym w:font="Symbol" w:char="F0CE"/>
      </w:r>
      <w:r w:rsidR="00F67856" w:rsidRPr="00391DEA">
        <w:rPr>
          <w:color w:val="000000" w:themeColor="text1"/>
          <w:sz w:val="24"/>
          <w:szCs w:val="24"/>
        </w:rPr>
        <w:t>[0,1] denotes SOC and p(</w:t>
      </w:r>
      <w:r w:rsidR="007B7F64" w:rsidRPr="00391DEA">
        <w:rPr>
          <w:color w:val="000000" w:themeColor="text1"/>
          <w:sz w:val="24"/>
          <w:szCs w:val="24"/>
        </w:rPr>
        <w:t>s</w:t>
      </w:r>
      <w:r w:rsidR="00F67856" w:rsidRPr="00391DEA">
        <w:rPr>
          <w:color w:val="000000" w:themeColor="text1"/>
          <w:sz w:val="24"/>
          <w:szCs w:val="24"/>
        </w:rPr>
        <w:t>)</w:t>
      </w:r>
      <w:r w:rsidR="00F67856" w:rsidRPr="00391DEA">
        <w:rPr>
          <w:color w:val="000000" w:themeColor="text1"/>
          <w:sz w:val="24"/>
          <w:szCs w:val="24"/>
          <w:vertAlign w:val="superscript"/>
        </w:rPr>
        <w:t>T</w:t>
      </w:r>
      <w:r w:rsidR="00F67856" w:rsidRPr="00391DEA">
        <w:rPr>
          <w:color w:val="000000" w:themeColor="text1"/>
          <w:sz w:val="24"/>
          <w:szCs w:val="24"/>
        </w:rPr>
        <w:t xml:space="preserve"> is a</w:t>
      </w:r>
      <w:r w:rsidR="00960BA4" w:rsidRPr="00391DEA">
        <w:rPr>
          <w:color w:val="000000" w:themeColor="text1"/>
          <w:sz w:val="24"/>
          <w:szCs w:val="24"/>
        </w:rPr>
        <w:t xml:space="preserve"> row vector of</w:t>
      </w:r>
      <w:r w:rsidR="00165495" w:rsidRPr="00391DEA">
        <w:rPr>
          <w:color w:val="000000" w:themeColor="text1"/>
          <w:sz w:val="24"/>
          <w:szCs w:val="24"/>
        </w:rPr>
        <w:t xml:space="preserve"> </w:t>
      </w:r>
      <w:r w:rsidR="00960BA4" w:rsidRPr="00391DEA">
        <w:rPr>
          <w:color w:val="000000" w:themeColor="text1"/>
          <w:sz w:val="24"/>
          <w:szCs w:val="24"/>
        </w:rPr>
        <w:t xml:space="preserve">linear functions s and </w:t>
      </w:r>
      <w:r w:rsidR="00960BA4" w:rsidRPr="00391DEA">
        <w:rPr>
          <w:b/>
          <w:bCs/>
          <w:color w:val="000000" w:themeColor="text1"/>
          <w:sz w:val="24"/>
          <w:szCs w:val="24"/>
        </w:rPr>
        <w:t>k</w:t>
      </w:r>
      <w:r w:rsidR="00960BA4" w:rsidRPr="00391DEA">
        <w:rPr>
          <w:color w:val="000000" w:themeColor="text1"/>
          <w:sz w:val="24"/>
          <w:szCs w:val="24"/>
        </w:rPr>
        <w:t xml:space="preserve"> is the OCV parameter vector</w:t>
      </w:r>
      <w:r w:rsidR="006A6F45" w:rsidRPr="00391DEA">
        <w:rPr>
          <w:color w:val="000000" w:themeColor="text1"/>
          <w:sz w:val="24"/>
          <w:szCs w:val="24"/>
        </w:rPr>
        <w:t xml:space="preserve"> [2]</w:t>
      </w:r>
      <w:r w:rsidR="00960BA4" w:rsidRPr="00391DEA">
        <w:rPr>
          <w:color w:val="000000" w:themeColor="text1"/>
          <w:sz w:val="24"/>
          <w:szCs w:val="24"/>
        </w:rPr>
        <w:t>.</w:t>
      </w:r>
    </w:p>
    <w:p w14:paraId="34D801B9" w14:textId="3B8BCCD2" w:rsidR="00EB3352" w:rsidRPr="00391DEA" w:rsidRDefault="00870B7D" w:rsidP="00946F38">
      <w:pPr>
        <w:pStyle w:val="BodyText"/>
        <w:spacing w:before="152" w:line="259" w:lineRule="auto"/>
        <w:ind w:left="1080" w:right="556" w:firstLine="106"/>
        <w:jc w:val="both"/>
        <w:rPr>
          <w:sz w:val="24"/>
          <w:szCs w:val="24"/>
        </w:rPr>
      </w:pPr>
      <w:r w:rsidRPr="00391DEA">
        <w:rPr>
          <w:color w:val="000000" w:themeColor="text1"/>
          <w:sz w:val="24"/>
          <w:szCs w:val="24"/>
        </w:rPr>
        <w:t>In this project, we are using 7 different linear models listed below</w:t>
      </w:r>
      <w:r w:rsidR="006A6F45" w:rsidRPr="00391DEA">
        <w:rPr>
          <w:color w:val="000000" w:themeColor="text1"/>
          <w:sz w:val="24"/>
          <w:szCs w:val="24"/>
        </w:rPr>
        <w:t xml:space="preserve"> [2]</w:t>
      </w:r>
      <w:r w:rsidRPr="00391DEA">
        <w:rPr>
          <w:color w:val="000000" w:themeColor="text1"/>
          <w:sz w:val="24"/>
          <w:szCs w:val="24"/>
        </w:rPr>
        <w:t>:</w:t>
      </w:r>
    </w:p>
    <w:p w14:paraId="16030977" w14:textId="4751A1FF" w:rsidR="00870B7D" w:rsidRPr="00391DEA" w:rsidRDefault="00870B7D" w:rsidP="00946F38">
      <w:pPr>
        <w:pStyle w:val="BodyText"/>
        <w:numPr>
          <w:ilvl w:val="0"/>
          <w:numId w:val="17"/>
        </w:numPr>
        <w:spacing w:before="152" w:line="259" w:lineRule="auto"/>
        <w:ind w:right="556"/>
        <w:jc w:val="both"/>
        <w:rPr>
          <w:sz w:val="24"/>
          <w:szCs w:val="24"/>
        </w:rPr>
      </w:pPr>
      <w:r w:rsidRPr="00391DEA">
        <w:rPr>
          <w:color w:val="000000" w:themeColor="text1"/>
          <w:sz w:val="24"/>
          <w:szCs w:val="24"/>
        </w:rPr>
        <w:t>Unnewehr Universal Model (Linear model)</w:t>
      </w:r>
      <w:r w:rsidR="00B931EE" w:rsidRPr="00391DEA">
        <w:rPr>
          <w:color w:val="000000" w:themeColor="text1"/>
          <w:sz w:val="24"/>
          <w:szCs w:val="24"/>
        </w:rPr>
        <w:t>:</w:t>
      </w:r>
      <w:r w:rsidRPr="00391DEA">
        <w:rPr>
          <w:color w:val="000000" w:themeColor="text1"/>
          <w:sz w:val="24"/>
          <w:szCs w:val="24"/>
        </w:rPr>
        <w:t xml:space="preserve">  p(s)</w:t>
      </w:r>
      <w:r w:rsidRPr="00391DEA">
        <w:rPr>
          <w:color w:val="000000" w:themeColor="text1"/>
          <w:sz w:val="24"/>
          <w:szCs w:val="24"/>
          <w:vertAlign w:val="superscript"/>
        </w:rPr>
        <w:t>T</w:t>
      </w:r>
      <w:r w:rsidRPr="00391DEA">
        <w:rPr>
          <w:color w:val="000000" w:themeColor="text1"/>
          <w:sz w:val="24"/>
          <w:szCs w:val="24"/>
        </w:rPr>
        <w:t xml:space="preserve">= </w:t>
      </w:r>
      <w:r w:rsidR="00EE36D2" w:rsidRPr="00391DEA">
        <w:rPr>
          <w:color w:val="000000" w:themeColor="text1"/>
          <w:sz w:val="24"/>
          <w:szCs w:val="24"/>
        </w:rPr>
        <w:t>[</w:t>
      </w:r>
      <m:oMath>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1</m:t>
              </m:r>
            </m:e>
            <m:e>
              <m:r>
                <w:rPr>
                  <w:rFonts w:ascii="Cambria Math" w:hAnsi="Cambria Math"/>
                  <w:color w:val="000000" w:themeColor="text1"/>
                  <w:sz w:val="24"/>
                  <w:szCs w:val="24"/>
                </w:rPr>
                <m:t>s</m:t>
              </m:r>
            </m:e>
          </m:mr>
        </m:m>
      </m:oMath>
      <w:r w:rsidR="00EE36D2" w:rsidRPr="00391DEA">
        <w:rPr>
          <w:color w:val="000000" w:themeColor="text1"/>
          <w:sz w:val="24"/>
          <w:szCs w:val="24"/>
        </w:rPr>
        <w:t>]</w:t>
      </w:r>
      <w:r w:rsidR="004E7789" w:rsidRPr="00391DEA">
        <w:rPr>
          <w:color w:val="000000" w:themeColor="text1"/>
          <w:sz w:val="24"/>
          <w:szCs w:val="24"/>
        </w:rPr>
        <w:t xml:space="preserve">              </w:t>
      </w:r>
      <w:r w:rsidR="004357C8" w:rsidRPr="00391DEA">
        <w:rPr>
          <w:color w:val="000000" w:themeColor="text1"/>
          <w:sz w:val="24"/>
          <w:szCs w:val="24"/>
        </w:rPr>
        <w:t xml:space="preserve">     (</w:t>
      </w:r>
      <w:r w:rsidR="00A118B2" w:rsidRPr="00391DEA">
        <w:rPr>
          <w:color w:val="000000" w:themeColor="text1"/>
          <w:sz w:val="24"/>
          <w:szCs w:val="24"/>
        </w:rPr>
        <w:t>2</w:t>
      </w:r>
      <w:r w:rsidR="004E7789" w:rsidRPr="00391DEA">
        <w:rPr>
          <w:color w:val="000000" w:themeColor="text1"/>
          <w:sz w:val="24"/>
          <w:szCs w:val="24"/>
        </w:rPr>
        <w:t>)</w:t>
      </w:r>
    </w:p>
    <w:p w14:paraId="7747095E" w14:textId="4197FC4A" w:rsidR="00870B7D" w:rsidRPr="00391DEA" w:rsidRDefault="00870B7D" w:rsidP="00946F38">
      <w:pPr>
        <w:pStyle w:val="BodyText"/>
        <w:numPr>
          <w:ilvl w:val="0"/>
          <w:numId w:val="17"/>
        </w:numPr>
        <w:spacing w:before="152" w:line="259" w:lineRule="auto"/>
        <w:ind w:right="556"/>
        <w:jc w:val="both"/>
        <w:rPr>
          <w:color w:val="000000" w:themeColor="text1"/>
          <w:sz w:val="24"/>
          <w:szCs w:val="24"/>
        </w:rPr>
      </w:pPr>
      <w:r w:rsidRPr="00391DEA">
        <w:rPr>
          <w:color w:val="000000" w:themeColor="text1"/>
          <w:sz w:val="24"/>
          <w:szCs w:val="24"/>
        </w:rPr>
        <w:t>Shepherd model</w:t>
      </w:r>
      <w:r w:rsidR="00B931EE" w:rsidRPr="00391DEA">
        <w:rPr>
          <w:color w:val="000000" w:themeColor="text1"/>
          <w:sz w:val="24"/>
          <w:szCs w:val="24"/>
        </w:rPr>
        <w:t>:</w:t>
      </w:r>
      <w:r w:rsidRPr="00391DEA">
        <w:rPr>
          <w:color w:val="000000" w:themeColor="text1"/>
          <w:sz w:val="24"/>
          <w:szCs w:val="24"/>
        </w:rPr>
        <w:t xml:space="preserve"> p(s)</w:t>
      </w:r>
      <w:r w:rsidRPr="00391DEA">
        <w:rPr>
          <w:color w:val="000000" w:themeColor="text1"/>
          <w:sz w:val="24"/>
          <w:szCs w:val="24"/>
          <w:vertAlign w:val="superscript"/>
        </w:rPr>
        <w:t>T</w:t>
      </w:r>
      <w:r w:rsidRPr="00391DEA">
        <w:rPr>
          <w:color w:val="000000" w:themeColor="text1"/>
          <w:sz w:val="24"/>
          <w:szCs w:val="24"/>
        </w:rPr>
        <w:t xml:space="preserve">= </w:t>
      </w:r>
      <w:r w:rsidR="00EE36D2" w:rsidRPr="00391DEA">
        <w:rPr>
          <w:color w:val="000000" w:themeColor="text1"/>
          <w:sz w:val="24"/>
          <w:szCs w:val="24"/>
        </w:rPr>
        <w:t>[</w:t>
      </w:r>
      <m:oMath>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1</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s</m:t>
                  </m:r>
                </m:den>
              </m:f>
            </m:e>
          </m:mr>
        </m:m>
      </m:oMath>
      <w:r w:rsidR="004357C8" w:rsidRPr="00391DEA">
        <w:rPr>
          <w:color w:val="000000" w:themeColor="text1"/>
          <w:sz w:val="24"/>
          <w:szCs w:val="24"/>
        </w:rPr>
        <w:t xml:space="preserve"> </w:t>
      </w:r>
      <w:r w:rsidR="00EE36D2" w:rsidRPr="00391DEA">
        <w:rPr>
          <w:color w:val="000000" w:themeColor="text1"/>
          <w:sz w:val="24"/>
          <w:szCs w:val="24"/>
        </w:rPr>
        <w:t>]</w:t>
      </w:r>
      <w:r w:rsidR="004E7789" w:rsidRPr="00391DEA">
        <w:rPr>
          <w:color w:val="000000" w:themeColor="text1"/>
          <w:sz w:val="24"/>
          <w:szCs w:val="24"/>
        </w:rPr>
        <w:t xml:space="preserve">                                                         </w:t>
      </w:r>
      <w:r w:rsidR="004357C8" w:rsidRPr="00391DEA">
        <w:rPr>
          <w:color w:val="000000" w:themeColor="text1"/>
          <w:sz w:val="24"/>
          <w:szCs w:val="24"/>
        </w:rPr>
        <w:t xml:space="preserve">     (</w:t>
      </w:r>
      <w:r w:rsidR="00A118B2" w:rsidRPr="00391DEA">
        <w:rPr>
          <w:color w:val="000000" w:themeColor="text1"/>
          <w:sz w:val="24"/>
          <w:szCs w:val="24"/>
        </w:rPr>
        <w:t>3</w:t>
      </w:r>
      <w:r w:rsidR="004E7789" w:rsidRPr="00391DEA">
        <w:rPr>
          <w:color w:val="000000" w:themeColor="text1"/>
          <w:sz w:val="24"/>
          <w:szCs w:val="24"/>
        </w:rPr>
        <w:t>)</w:t>
      </w:r>
    </w:p>
    <w:p w14:paraId="1F7F2C98" w14:textId="40CDCCB4" w:rsidR="00870B7D" w:rsidRPr="00391DEA" w:rsidRDefault="00870B7D" w:rsidP="00946F38">
      <w:pPr>
        <w:pStyle w:val="BodyText"/>
        <w:numPr>
          <w:ilvl w:val="0"/>
          <w:numId w:val="17"/>
        </w:numPr>
        <w:spacing w:before="152" w:line="259" w:lineRule="auto"/>
        <w:ind w:right="556"/>
        <w:jc w:val="both"/>
        <w:rPr>
          <w:color w:val="000000" w:themeColor="text1"/>
          <w:sz w:val="24"/>
          <w:szCs w:val="24"/>
        </w:rPr>
      </w:pPr>
      <w:r w:rsidRPr="00391DEA">
        <w:rPr>
          <w:color w:val="000000" w:themeColor="text1"/>
          <w:sz w:val="24"/>
          <w:szCs w:val="24"/>
        </w:rPr>
        <w:t>Nernst model</w:t>
      </w:r>
      <w:r w:rsidR="00B931EE" w:rsidRPr="00391DEA">
        <w:rPr>
          <w:color w:val="000000" w:themeColor="text1"/>
          <w:sz w:val="24"/>
          <w:szCs w:val="24"/>
        </w:rPr>
        <w:t>:</w:t>
      </w:r>
      <w:r w:rsidRPr="00391DEA">
        <w:rPr>
          <w:color w:val="000000" w:themeColor="text1"/>
          <w:sz w:val="24"/>
          <w:szCs w:val="24"/>
        </w:rPr>
        <w:t xml:space="preserve"> p(s)</w:t>
      </w:r>
      <w:r w:rsidRPr="00391DEA">
        <w:rPr>
          <w:color w:val="000000" w:themeColor="text1"/>
          <w:sz w:val="24"/>
          <w:szCs w:val="24"/>
          <w:vertAlign w:val="superscript"/>
        </w:rPr>
        <w:t>T</w:t>
      </w:r>
      <w:r w:rsidRPr="00391DEA">
        <w:rPr>
          <w:color w:val="000000" w:themeColor="text1"/>
          <w:sz w:val="24"/>
          <w:szCs w:val="24"/>
        </w:rPr>
        <w:t xml:space="preserve">= </w:t>
      </w:r>
      <w:r w:rsidR="00EE36D2" w:rsidRPr="00391DEA">
        <w:rPr>
          <w:color w:val="000000" w:themeColor="text1"/>
          <w:sz w:val="24"/>
          <w:szCs w:val="24"/>
        </w:rPr>
        <w:t>[</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1</m:t>
              </m:r>
            </m:e>
            <m:e>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ln</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s</m:t>
                      </m:r>
                    </m:e>
                  </m:d>
                </m:e>
              </m:func>
            </m:e>
            <m:e>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ln</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1-s</m:t>
                      </m:r>
                    </m:e>
                  </m:d>
                </m:e>
              </m:func>
            </m:e>
          </m:mr>
        </m:m>
      </m:oMath>
      <w:r w:rsidR="00EE36D2" w:rsidRPr="00391DEA">
        <w:rPr>
          <w:color w:val="000000" w:themeColor="text1"/>
          <w:sz w:val="24"/>
          <w:szCs w:val="24"/>
        </w:rPr>
        <w:t>]</w:t>
      </w:r>
      <w:r w:rsidR="004E7789" w:rsidRPr="00391DEA">
        <w:rPr>
          <w:color w:val="000000" w:themeColor="text1"/>
          <w:sz w:val="24"/>
          <w:szCs w:val="24"/>
        </w:rPr>
        <w:t xml:space="preserve">                                     </w:t>
      </w:r>
      <w:r w:rsidR="004357C8" w:rsidRPr="00391DEA">
        <w:rPr>
          <w:color w:val="000000" w:themeColor="text1"/>
          <w:sz w:val="24"/>
          <w:szCs w:val="24"/>
        </w:rPr>
        <w:t xml:space="preserve">    (</w:t>
      </w:r>
      <w:r w:rsidR="00A118B2" w:rsidRPr="00391DEA">
        <w:rPr>
          <w:color w:val="000000" w:themeColor="text1"/>
          <w:sz w:val="24"/>
          <w:szCs w:val="24"/>
        </w:rPr>
        <w:t>4</w:t>
      </w:r>
      <w:r w:rsidR="004E7789" w:rsidRPr="00391DEA">
        <w:rPr>
          <w:color w:val="000000" w:themeColor="text1"/>
          <w:sz w:val="24"/>
          <w:szCs w:val="24"/>
        </w:rPr>
        <w:t>)</w:t>
      </w:r>
    </w:p>
    <w:p w14:paraId="271F59BB" w14:textId="3232FDEB" w:rsidR="00870B7D" w:rsidRPr="00391DEA" w:rsidRDefault="00870B7D" w:rsidP="00946F38">
      <w:pPr>
        <w:pStyle w:val="BodyText"/>
        <w:numPr>
          <w:ilvl w:val="0"/>
          <w:numId w:val="17"/>
        </w:numPr>
        <w:spacing w:before="152" w:line="259" w:lineRule="auto"/>
        <w:ind w:right="556"/>
        <w:jc w:val="both"/>
        <w:rPr>
          <w:color w:val="000000" w:themeColor="text1"/>
          <w:sz w:val="24"/>
          <w:szCs w:val="24"/>
        </w:rPr>
      </w:pPr>
      <w:r w:rsidRPr="00391DEA">
        <w:rPr>
          <w:color w:val="000000" w:themeColor="text1"/>
          <w:sz w:val="24"/>
          <w:szCs w:val="24"/>
        </w:rPr>
        <w:t>Combined model</w:t>
      </w:r>
      <w:r w:rsidR="00B931EE" w:rsidRPr="00391DEA">
        <w:rPr>
          <w:color w:val="000000" w:themeColor="text1"/>
          <w:sz w:val="24"/>
          <w:szCs w:val="24"/>
        </w:rPr>
        <w:t>:</w:t>
      </w:r>
      <w:r w:rsidRPr="00391DEA">
        <w:rPr>
          <w:color w:val="000000" w:themeColor="text1"/>
          <w:sz w:val="24"/>
          <w:szCs w:val="24"/>
        </w:rPr>
        <w:t xml:space="preserve"> p(s)</w:t>
      </w:r>
      <w:r w:rsidRPr="00391DEA">
        <w:rPr>
          <w:color w:val="000000" w:themeColor="text1"/>
          <w:sz w:val="24"/>
          <w:szCs w:val="24"/>
          <w:vertAlign w:val="superscript"/>
        </w:rPr>
        <w:t>T</w:t>
      </w:r>
      <w:r w:rsidRPr="00391DEA">
        <w:rPr>
          <w:color w:val="000000" w:themeColor="text1"/>
          <w:sz w:val="24"/>
          <w:szCs w:val="24"/>
        </w:rPr>
        <w:t xml:space="preserve">= </w:t>
      </w:r>
      <w:r w:rsidR="00EE36D2" w:rsidRPr="00391DEA">
        <w:rPr>
          <w:color w:val="000000" w:themeColor="text1"/>
          <w:sz w:val="24"/>
          <w:szCs w:val="24"/>
        </w:rPr>
        <w:t>[</w:t>
      </w:r>
      <m:oMath>
        <m:m>
          <m:mPr>
            <m:mcs>
              <m:mc>
                <m:mcPr>
                  <m:count m:val="3"/>
                  <m:mcJc m:val="center"/>
                </m:mcPr>
              </m:mc>
            </m:mcs>
            <m:ctrlPr>
              <w:rPr>
                <w:rFonts w:ascii="Cambria Math" w:hAnsi="Cambria Math"/>
                <w:i/>
                <w:color w:val="000000" w:themeColor="text1"/>
                <w:sz w:val="24"/>
                <w:szCs w:val="24"/>
              </w:rPr>
            </m:ctrlPr>
          </m:mPr>
          <m:mr>
            <m:e>
              <m:m>
                <m:mPr>
                  <m:mcs>
                    <m:mc>
                      <m:mcPr>
                        <m:count m:val="3"/>
                        <m:mcJc m:val="center"/>
                      </m:mcPr>
                    </m:mc>
                  </m:mcs>
                  <m:ctrlPr>
                    <w:rPr>
                      <w:rFonts w:ascii="Cambria Math" w:hAnsi="Cambria Math"/>
                      <w:i/>
                      <w:color w:val="000000" w:themeColor="text1"/>
                      <w:sz w:val="24"/>
                      <w:szCs w:val="24"/>
                    </w:rPr>
                  </m:ctrlPr>
                </m:mPr>
                <m:mr>
                  <m:e>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1</m:t>
                          </m:r>
                        </m:e>
                        <m:e>
                          <m:r>
                            <w:rPr>
                              <w:rFonts w:ascii="Cambria Math" w:hAnsi="Cambria Math"/>
                              <w:color w:val="000000" w:themeColor="text1"/>
                              <w:sz w:val="24"/>
                              <w:szCs w:val="24"/>
                            </w:rPr>
                            <m:t>s</m:t>
                          </m:r>
                        </m:e>
                      </m:mr>
                    </m:m>
                  </m:e>
                  <m:e>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s</m:t>
                        </m:r>
                      </m:den>
                    </m:f>
                  </m:e>
                  <m:e>
                    <m:r>
                      <w:rPr>
                        <w:rFonts w:ascii="Cambria Math" w:hAnsi="Cambria Math"/>
                        <w:color w:val="000000" w:themeColor="text1"/>
                        <w:sz w:val="24"/>
                        <w:szCs w:val="24"/>
                      </w:rPr>
                      <m:t>s</m:t>
                    </m:r>
                  </m:e>
                </m:mr>
              </m:m>
            </m:e>
            <m:e>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ln</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s</m:t>
                      </m:r>
                    </m:e>
                  </m:d>
                </m:e>
              </m:func>
            </m:e>
            <m:e>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ln</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1-s</m:t>
                      </m:r>
                    </m:e>
                  </m:d>
                </m:e>
              </m:func>
            </m:e>
          </m:mr>
        </m:m>
      </m:oMath>
      <w:r w:rsidR="00EE36D2" w:rsidRPr="00391DEA">
        <w:rPr>
          <w:color w:val="000000" w:themeColor="text1"/>
          <w:sz w:val="24"/>
          <w:szCs w:val="24"/>
        </w:rPr>
        <w:t>]</w:t>
      </w:r>
      <w:r w:rsidR="004E7789" w:rsidRPr="00391DEA">
        <w:rPr>
          <w:color w:val="000000" w:themeColor="text1"/>
          <w:sz w:val="24"/>
          <w:szCs w:val="24"/>
        </w:rPr>
        <w:t xml:space="preserve">          </w:t>
      </w:r>
      <w:r w:rsidR="00165495" w:rsidRPr="00391DEA">
        <w:rPr>
          <w:color w:val="000000" w:themeColor="text1"/>
          <w:sz w:val="24"/>
          <w:szCs w:val="24"/>
        </w:rPr>
        <w:t xml:space="preserve">   </w:t>
      </w:r>
      <w:r w:rsidR="004357C8" w:rsidRPr="00391DEA">
        <w:rPr>
          <w:color w:val="000000" w:themeColor="text1"/>
          <w:sz w:val="24"/>
          <w:szCs w:val="24"/>
        </w:rPr>
        <w:t xml:space="preserve">    (</w:t>
      </w:r>
      <w:r w:rsidR="00A118B2" w:rsidRPr="00391DEA">
        <w:rPr>
          <w:color w:val="000000" w:themeColor="text1"/>
          <w:sz w:val="24"/>
          <w:szCs w:val="24"/>
        </w:rPr>
        <w:t>5</w:t>
      </w:r>
      <w:r w:rsidR="004E7789" w:rsidRPr="00391DEA">
        <w:rPr>
          <w:color w:val="000000" w:themeColor="text1"/>
          <w:sz w:val="24"/>
          <w:szCs w:val="24"/>
        </w:rPr>
        <w:t>)</w:t>
      </w:r>
    </w:p>
    <w:p w14:paraId="0742BE34" w14:textId="0954985E" w:rsidR="00EE36D2" w:rsidRPr="00391DEA" w:rsidRDefault="00EE36D2" w:rsidP="00946F38">
      <w:pPr>
        <w:pStyle w:val="BodyText"/>
        <w:numPr>
          <w:ilvl w:val="0"/>
          <w:numId w:val="17"/>
        </w:numPr>
        <w:spacing w:before="152" w:line="259" w:lineRule="auto"/>
        <w:ind w:right="556"/>
        <w:jc w:val="both"/>
        <w:rPr>
          <w:color w:val="000000" w:themeColor="text1"/>
          <w:sz w:val="24"/>
          <w:szCs w:val="24"/>
        </w:rPr>
      </w:pPr>
      <w:r w:rsidRPr="00391DEA">
        <w:rPr>
          <w:color w:val="000000" w:themeColor="text1"/>
          <w:sz w:val="24"/>
          <w:szCs w:val="24"/>
        </w:rPr>
        <w:t>Combined+3 model</w:t>
      </w:r>
      <w:r w:rsidR="00B931EE" w:rsidRPr="00391DEA">
        <w:rPr>
          <w:color w:val="000000" w:themeColor="text1"/>
          <w:sz w:val="24"/>
          <w:szCs w:val="24"/>
        </w:rPr>
        <w:t>:</w:t>
      </w:r>
      <w:r w:rsidRPr="00391DEA">
        <w:rPr>
          <w:color w:val="000000" w:themeColor="text1"/>
          <w:sz w:val="24"/>
          <w:szCs w:val="24"/>
        </w:rPr>
        <w:t xml:space="preserve"> p(s)</w:t>
      </w:r>
      <w:r w:rsidRPr="00391DEA">
        <w:rPr>
          <w:color w:val="000000" w:themeColor="text1"/>
          <w:sz w:val="24"/>
          <w:szCs w:val="24"/>
          <w:vertAlign w:val="superscript"/>
        </w:rPr>
        <w:t>T</w:t>
      </w:r>
      <w:r w:rsidRPr="00391DEA">
        <w:rPr>
          <w:color w:val="000000" w:themeColor="text1"/>
          <w:sz w:val="24"/>
          <w:szCs w:val="24"/>
        </w:rPr>
        <w:t>= [</w:t>
      </w:r>
      <m:oMath>
        <m:m>
          <m:mPr>
            <m:mcs>
              <m:mc>
                <m:mcPr>
                  <m:count m:val="3"/>
                  <m:mcJc m:val="center"/>
                </m:mcPr>
              </m:mc>
            </m:mcs>
            <m:ctrlPr>
              <w:rPr>
                <w:rFonts w:ascii="Cambria Math" w:hAnsi="Cambria Math"/>
                <w:i/>
                <w:color w:val="000000" w:themeColor="text1"/>
                <w:sz w:val="24"/>
                <w:szCs w:val="24"/>
              </w:rPr>
            </m:ctrlPr>
          </m:mPr>
          <m:mr>
            <m:e>
              <m:m>
                <m:mPr>
                  <m:mcs>
                    <m:mc>
                      <m:mcPr>
                        <m:count m:val="3"/>
                        <m:mcJc m:val="center"/>
                      </m:mcPr>
                    </m:mc>
                  </m:mcs>
                  <m:ctrlPr>
                    <w:rPr>
                      <w:rFonts w:ascii="Cambria Math" w:hAnsi="Cambria Math"/>
                      <w:i/>
                      <w:color w:val="000000" w:themeColor="text1"/>
                      <w:sz w:val="24"/>
                      <w:szCs w:val="24"/>
                    </w:rPr>
                  </m:ctrlPr>
                </m:mPr>
                <m:mr>
                  <m:e>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1</m:t>
                          </m:r>
                        </m:e>
                        <m:e>
                          <m:r>
                            <w:rPr>
                              <w:rFonts w:ascii="Cambria Math" w:hAnsi="Cambria Math"/>
                              <w:color w:val="000000" w:themeColor="text1"/>
                              <w:sz w:val="24"/>
                              <w:szCs w:val="24"/>
                            </w:rPr>
                            <m:t>s</m:t>
                          </m:r>
                        </m:e>
                      </m:mr>
                    </m:m>
                  </m:e>
                  <m:e>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s</m:t>
                        </m:r>
                      </m:den>
                    </m:f>
                  </m:e>
                  <m:e>
                    <m:r>
                      <w:rPr>
                        <w:rFonts w:ascii="Cambria Math" w:hAnsi="Cambria Math"/>
                        <w:color w:val="000000" w:themeColor="text1"/>
                        <w:sz w:val="24"/>
                        <w:szCs w:val="24"/>
                      </w:rPr>
                      <m:t>s</m:t>
                    </m:r>
                  </m:e>
                </m:mr>
              </m:m>
            </m:e>
            <m:e>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ln</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s</m:t>
                      </m:r>
                    </m:e>
                  </m:d>
                </m:e>
              </m:func>
            </m:e>
            <m:e>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ln</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1-s</m:t>
                      </m:r>
                    </m:e>
                  </m:d>
                </m:e>
              </m:func>
            </m:e>
          </m:mr>
        </m:m>
      </m:oMath>
      <w:r w:rsidRPr="00391DEA">
        <w:rPr>
          <w:color w:val="000000" w:themeColor="text1"/>
          <w:sz w:val="24"/>
          <w:szCs w:val="24"/>
        </w:rPr>
        <w:t>]</w:t>
      </w:r>
      <w:r w:rsidR="004E7789" w:rsidRPr="00391DEA">
        <w:rPr>
          <w:color w:val="000000" w:themeColor="text1"/>
          <w:sz w:val="24"/>
          <w:szCs w:val="24"/>
        </w:rPr>
        <w:t xml:space="preserve">      </w:t>
      </w:r>
      <w:r w:rsidR="00165495" w:rsidRPr="00391DEA">
        <w:rPr>
          <w:color w:val="000000" w:themeColor="text1"/>
          <w:sz w:val="24"/>
          <w:szCs w:val="24"/>
        </w:rPr>
        <w:t xml:space="preserve">    </w:t>
      </w:r>
      <w:r w:rsidR="004357C8" w:rsidRPr="00391DEA">
        <w:rPr>
          <w:color w:val="000000" w:themeColor="text1"/>
          <w:sz w:val="24"/>
          <w:szCs w:val="24"/>
        </w:rPr>
        <w:t xml:space="preserve">   (</w:t>
      </w:r>
      <w:r w:rsidR="00A118B2" w:rsidRPr="00391DEA">
        <w:rPr>
          <w:color w:val="000000" w:themeColor="text1"/>
          <w:sz w:val="24"/>
          <w:szCs w:val="24"/>
        </w:rPr>
        <w:t>6</w:t>
      </w:r>
      <w:r w:rsidR="004E7789" w:rsidRPr="00391DEA">
        <w:rPr>
          <w:color w:val="000000" w:themeColor="text1"/>
          <w:sz w:val="24"/>
          <w:szCs w:val="24"/>
        </w:rPr>
        <w:t>)</w:t>
      </w:r>
    </w:p>
    <w:p w14:paraId="0D6606CC" w14:textId="77777777" w:rsidR="009800C7" w:rsidRPr="00391DEA" w:rsidRDefault="009800C7" w:rsidP="009800C7">
      <w:pPr>
        <w:pStyle w:val="BodyText"/>
        <w:spacing w:before="152" w:line="259" w:lineRule="auto"/>
        <w:ind w:left="1800" w:right="556"/>
        <w:jc w:val="both"/>
        <w:rPr>
          <w:color w:val="000000" w:themeColor="text1"/>
          <w:sz w:val="24"/>
          <w:szCs w:val="24"/>
        </w:rPr>
      </w:pPr>
    </w:p>
    <w:p w14:paraId="47E9DF70" w14:textId="1420677F" w:rsidR="00B931EE" w:rsidRPr="00391DEA" w:rsidRDefault="00B931EE" w:rsidP="00946F38">
      <w:pPr>
        <w:pStyle w:val="BodyText"/>
        <w:numPr>
          <w:ilvl w:val="0"/>
          <w:numId w:val="17"/>
        </w:numPr>
        <w:spacing w:before="152" w:line="259" w:lineRule="auto"/>
        <w:ind w:right="556"/>
        <w:jc w:val="both"/>
        <w:rPr>
          <w:color w:val="000000" w:themeColor="text1"/>
          <w:sz w:val="24"/>
          <w:szCs w:val="24"/>
        </w:rPr>
      </w:pPr>
      <w:r w:rsidRPr="00391DEA">
        <w:rPr>
          <w:color w:val="000000" w:themeColor="text1"/>
          <w:sz w:val="24"/>
          <w:szCs w:val="24"/>
        </w:rPr>
        <w:t>Polynomial model: p(s)</w:t>
      </w:r>
      <w:r w:rsidRPr="00391DEA">
        <w:rPr>
          <w:color w:val="000000" w:themeColor="text1"/>
          <w:sz w:val="24"/>
          <w:szCs w:val="24"/>
          <w:vertAlign w:val="superscript"/>
        </w:rPr>
        <w:t>T</w:t>
      </w:r>
      <w:r w:rsidRPr="00391DEA">
        <w:rPr>
          <w:color w:val="000000" w:themeColor="text1"/>
          <w:sz w:val="24"/>
          <w:szCs w:val="24"/>
        </w:rPr>
        <w:t>= [</w:t>
      </w:r>
      <m:oMath>
        <m:m>
          <m:mPr>
            <m:mcs>
              <m:mc>
                <m:mcPr>
                  <m:count m:val="3"/>
                  <m:mcJc m:val="center"/>
                </m:mcPr>
              </m:mc>
            </m:mcs>
            <m:ctrlPr>
              <w:rPr>
                <w:rFonts w:ascii="Cambria Math" w:hAnsi="Cambria Math"/>
                <w:i/>
                <w:color w:val="000000" w:themeColor="text1"/>
                <w:sz w:val="24"/>
                <w:szCs w:val="24"/>
              </w:rPr>
            </m:ctrlPr>
          </m:mPr>
          <m:mr>
            <m:e>
              <m:m>
                <m:mPr>
                  <m:mcs>
                    <m:mc>
                      <m:mcPr>
                        <m:count m:val="3"/>
                        <m:mcJc m:val="center"/>
                      </m:mcPr>
                    </m:mc>
                  </m:mcs>
                  <m:ctrlPr>
                    <w:rPr>
                      <w:rFonts w:ascii="Cambria Math" w:hAnsi="Cambria Math"/>
                      <w:i/>
                      <w:color w:val="000000" w:themeColor="text1"/>
                      <w:sz w:val="24"/>
                      <w:szCs w:val="24"/>
                    </w:rPr>
                  </m:ctrlPr>
                </m:mPr>
                <m:mr>
                  <m:e>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1</m:t>
                          </m:r>
                        </m:e>
                        <m:e>
                          <m:r>
                            <w:rPr>
                              <w:rFonts w:ascii="Cambria Math" w:hAnsi="Cambria Math"/>
                              <w:color w:val="000000" w:themeColor="text1"/>
                              <w:sz w:val="24"/>
                              <w:szCs w:val="24"/>
                            </w:rPr>
                            <m:t>s</m:t>
                          </m:r>
                        </m:e>
                      </m:mr>
                    </m:m>
                  </m:e>
                  <m:e>
                    <m:r>
                      <w:rPr>
                        <w:rFonts w:ascii="Cambria Math" w:hAnsi="Cambria Math"/>
                        <w:color w:val="000000" w:themeColor="text1"/>
                        <w:sz w:val="24"/>
                        <w:szCs w:val="24"/>
                      </w:rPr>
                      <m:t>…</m:t>
                    </m:r>
                  </m:e>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s</m:t>
                        </m:r>
                      </m:e>
                      <m:sup>
                        <m:r>
                          <w:rPr>
                            <w:rFonts w:ascii="Cambria Math" w:hAnsi="Cambria Math"/>
                            <w:color w:val="000000" w:themeColor="text1"/>
                            <w:sz w:val="24"/>
                            <w:szCs w:val="24"/>
                          </w:rPr>
                          <m:t>m</m:t>
                        </m:r>
                      </m:sup>
                    </m:sSup>
                  </m:e>
                </m:mr>
              </m:m>
            </m:e>
            <m:e>
              <m:sSup>
                <m:sSupPr>
                  <m:ctrlPr>
                    <w:rPr>
                      <w:rFonts w:ascii="Cambria Math" w:hAnsi="Cambria Math"/>
                      <w:color w:val="000000" w:themeColor="text1"/>
                      <w:sz w:val="24"/>
                      <w:szCs w:val="24"/>
                    </w:rPr>
                  </m:ctrlPr>
                </m:sSupPr>
                <m:e>
                  <m:r>
                    <m:rPr>
                      <m:sty m:val="p"/>
                    </m:rPr>
                    <w:rPr>
                      <w:rFonts w:ascii="Cambria Math" w:hAnsi="Cambria Math"/>
                      <w:color w:val="000000" w:themeColor="text1"/>
                      <w:sz w:val="24"/>
                      <w:szCs w:val="24"/>
                    </w:rPr>
                    <m:t>s</m:t>
                  </m:r>
                </m:e>
                <m:sup>
                  <m:r>
                    <w:rPr>
                      <w:rFonts w:ascii="Cambria Math" w:hAnsi="Cambria Math"/>
                      <w:color w:val="000000" w:themeColor="text1"/>
                      <w:sz w:val="24"/>
                      <w:szCs w:val="24"/>
                    </w:rPr>
                    <m:t>-1</m:t>
                  </m:r>
                </m:sup>
              </m:sSup>
              <m:r>
                <w:rPr>
                  <w:rFonts w:ascii="Cambria Math" w:hAnsi="Cambria Math"/>
                  <w:color w:val="000000" w:themeColor="text1"/>
                  <w:sz w:val="24"/>
                  <w:szCs w:val="24"/>
                </w:rPr>
                <m:t>…</m:t>
              </m:r>
            </m:e>
            <m:e>
              <m:sSup>
                <m:sSupPr>
                  <m:ctrlPr>
                    <w:rPr>
                      <w:rFonts w:ascii="Cambria Math" w:hAnsi="Cambria Math"/>
                      <w:color w:val="000000" w:themeColor="text1"/>
                      <w:sz w:val="24"/>
                      <w:szCs w:val="24"/>
                    </w:rPr>
                  </m:ctrlPr>
                </m:sSupPr>
                <m:e>
                  <m:r>
                    <w:rPr>
                      <w:rFonts w:ascii="Cambria Math" w:hAnsi="Cambria Math"/>
                      <w:color w:val="000000" w:themeColor="text1"/>
                      <w:sz w:val="24"/>
                      <w:szCs w:val="24"/>
                    </w:rPr>
                    <m:t>s</m:t>
                  </m:r>
                </m:e>
                <m:sup>
                  <m:r>
                    <w:rPr>
                      <w:rFonts w:ascii="Cambria Math" w:hAnsi="Cambria Math"/>
                      <w:color w:val="000000" w:themeColor="text1"/>
                      <w:sz w:val="24"/>
                      <w:szCs w:val="24"/>
                    </w:rPr>
                    <m:t>-n</m:t>
                  </m:r>
                </m:sup>
              </m:sSup>
            </m:e>
          </m:mr>
        </m:m>
        <m:r>
          <w:rPr>
            <w:rFonts w:ascii="Cambria Math" w:hAnsi="Cambria Math"/>
            <w:color w:val="000000" w:themeColor="text1"/>
            <w:sz w:val="24"/>
            <w:szCs w:val="24"/>
          </w:rPr>
          <m:t xml:space="preserve"> </m:t>
        </m:r>
      </m:oMath>
      <w:r w:rsidRPr="00391DEA">
        <w:rPr>
          <w:color w:val="000000" w:themeColor="text1"/>
          <w:sz w:val="24"/>
          <w:szCs w:val="24"/>
        </w:rPr>
        <w:t>]</w:t>
      </w:r>
      <w:r w:rsidR="004E7789" w:rsidRPr="00391DEA">
        <w:rPr>
          <w:color w:val="000000" w:themeColor="text1"/>
          <w:sz w:val="24"/>
          <w:szCs w:val="24"/>
        </w:rPr>
        <w:t xml:space="preserve">               </w:t>
      </w:r>
      <w:r w:rsidR="004357C8" w:rsidRPr="00391DEA">
        <w:rPr>
          <w:color w:val="000000" w:themeColor="text1"/>
          <w:sz w:val="24"/>
          <w:szCs w:val="24"/>
        </w:rPr>
        <w:t xml:space="preserve">    (</w:t>
      </w:r>
      <w:r w:rsidR="00A118B2" w:rsidRPr="00391DEA">
        <w:rPr>
          <w:color w:val="000000" w:themeColor="text1"/>
          <w:sz w:val="24"/>
          <w:szCs w:val="24"/>
        </w:rPr>
        <w:t>7</w:t>
      </w:r>
      <w:r w:rsidR="004E7789" w:rsidRPr="00391DEA">
        <w:rPr>
          <w:color w:val="000000" w:themeColor="text1"/>
          <w:sz w:val="24"/>
          <w:szCs w:val="24"/>
        </w:rPr>
        <w:t>)</w:t>
      </w:r>
    </w:p>
    <w:p w14:paraId="745E78A6" w14:textId="3A2F3F31" w:rsidR="00165495" w:rsidRPr="00391DEA" w:rsidRDefault="005806CA" w:rsidP="00946F38">
      <w:pPr>
        <w:pStyle w:val="BodyText"/>
        <w:numPr>
          <w:ilvl w:val="0"/>
          <w:numId w:val="17"/>
        </w:numPr>
        <w:spacing w:before="152" w:line="259" w:lineRule="auto"/>
        <w:ind w:right="556"/>
        <w:jc w:val="both"/>
        <w:rPr>
          <w:color w:val="000000" w:themeColor="text1"/>
          <w:sz w:val="24"/>
          <w:szCs w:val="24"/>
        </w:rPr>
      </w:pPr>
      <w:r w:rsidRPr="00391DEA">
        <w:rPr>
          <w:color w:val="000000" w:themeColor="text1"/>
          <w:sz w:val="24"/>
          <w:szCs w:val="24"/>
        </w:rPr>
        <w:t>Exponential model: p(s)</w:t>
      </w:r>
      <w:r w:rsidRPr="00391DEA">
        <w:rPr>
          <w:color w:val="000000" w:themeColor="text1"/>
          <w:sz w:val="24"/>
          <w:szCs w:val="24"/>
          <w:vertAlign w:val="superscript"/>
        </w:rPr>
        <w:t>T</w:t>
      </w:r>
      <w:r w:rsidRPr="00391DEA">
        <w:rPr>
          <w:color w:val="000000" w:themeColor="text1"/>
          <w:sz w:val="24"/>
          <w:szCs w:val="24"/>
        </w:rPr>
        <w:t>= [</w:t>
      </w:r>
      <m:oMath>
        <m:m>
          <m:mPr>
            <m:mcs>
              <m:mc>
                <m:mcPr>
                  <m:count m:val="3"/>
                  <m:mcJc m:val="center"/>
                </m:mcPr>
              </m:mc>
            </m:mcs>
            <m:ctrlPr>
              <w:rPr>
                <w:rFonts w:ascii="Cambria Math" w:hAnsi="Cambria Math"/>
                <w:i/>
                <w:color w:val="000000" w:themeColor="text1"/>
                <w:sz w:val="24"/>
                <w:szCs w:val="24"/>
              </w:rPr>
            </m:ctrlPr>
          </m:mPr>
          <m:mr>
            <m:e>
              <m:m>
                <m:mPr>
                  <m:mcs>
                    <m:mc>
                      <m:mcPr>
                        <m:count m:val="3"/>
                        <m:mcJc m:val="center"/>
                      </m:mcPr>
                    </m:mc>
                  </m:mcs>
                  <m:ctrlPr>
                    <w:rPr>
                      <w:rFonts w:ascii="Cambria Math" w:hAnsi="Cambria Math"/>
                      <w:i/>
                      <w:color w:val="000000" w:themeColor="text1"/>
                      <w:sz w:val="24"/>
                      <w:szCs w:val="24"/>
                    </w:rPr>
                  </m:ctrlPr>
                </m:mPr>
                <m:mr>
                  <m:e>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1</m:t>
                          </m:r>
                        </m:e>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s</m:t>
                              </m:r>
                            </m:sup>
                          </m:sSup>
                        </m:e>
                      </m:mr>
                    </m:m>
                  </m:e>
                  <m:e>
                    <m:r>
                      <w:rPr>
                        <w:rFonts w:ascii="Cambria Math" w:hAnsi="Cambria Math"/>
                        <w:color w:val="000000" w:themeColor="text1"/>
                        <w:sz w:val="24"/>
                        <w:szCs w:val="24"/>
                      </w:rPr>
                      <m:t>…</m:t>
                    </m:r>
                  </m:e>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s</m:t>
                            </m:r>
                          </m:e>
                          <m:sup>
                            <m:r>
                              <w:rPr>
                                <w:rFonts w:ascii="Cambria Math" w:hAnsi="Cambria Math"/>
                                <w:color w:val="000000" w:themeColor="text1"/>
                                <w:sz w:val="24"/>
                                <w:szCs w:val="24"/>
                              </w:rPr>
                              <m:t>m</m:t>
                            </m:r>
                          </m:sup>
                        </m:sSup>
                      </m:sup>
                    </m:sSup>
                  </m:e>
                </m:mr>
              </m:m>
            </m:e>
            <m:e>
              <m:sSup>
                <m:sSupPr>
                  <m:ctrlPr>
                    <w:rPr>
                      <w:rFonts w:ascii="Cambria Math" w:hAnsi="Cambria Math"/>
                      <w:color w:val="000000" w:themeColor="text1"/>
                      <w:sz w:val="24"/>
                      <w:szCs w:val="24"/>
                    </w:rPr>
                  </m:ctrlPr>
                </m:sSupPr>
                <m:e>
                  <m:r>
                    <m:rPr>
                      <m:sty m:val="p"/>
                    </m:rPr>
                    <w:rPr>
                      <w:rFonts w:ascii="Cambria Math" w:hAnsi="Cambria Math"/>
                      <w:color w:val="000000" w:themeColor="text1"/>
                      <w:sz w:val="24"/>
                      <w:szCs w:val="24"/>
                    </w:rPr>
                    <m:t>e</m:t>
                  </m:r>
                </m:e>
                <m:sup>
                  <m:r>
                    <w:rPr>
                      <w:rFonts w:ascii="Cambria Math" w:hAnsi="Cambria Math"/>
                      <w:color w:val="000000" w:themeColor="text1"/>
                      <w:sz w:val="24"/>
                      <w:szCs w:val="24"/>
                    </w:rPr>
                    <m:t>-s</m:t>
                  </m:r>
                </m:sup>
              </m:sSup>
              <m:r>
                <w:rPr>
                  <w:rFonts w:ascii="Cambria Math" w:hAnsi="Cambria Math"/>
                  <w:color w:val="000000" w:themeColor="text1"/>
                  <w:sz w:val="24"/>
                  <w:szCs w:val="24"/>
                </w:rPr>
                <m:t>…</m:t>
              </m:r>
            </m:e>
            <m:e>
              <m:sSup>
                <m:sSupPr>
                  <m:ctrlPr>
                    <w:rPr>
                      <w:rFonts w:ascii="Cambria Math" w:hAnsi="Cambria Math"/>
                      <w:color w:val="000000" w:themeColor="text1"/>
                      <w:sz w:val="24"/>
                      <w:szCs w:val="24"/>
                    </w:rPr>
                  </m:ctrlPr>
                </m:sSupPr>
                <m:e>
                  <m:r>
                    <w:rPr>
                      <w:rFonts w:ascii="Cambria Math" w:hAnsi="Cambria Math"/>
                      <w:color w:val="000000" w:themeColor="text1"/>
                      <w:sz w:val="24"/>
                      <w:szCs w:val="24"/>
                    </w:rPr>
                    <m:t>s</m:t>
                  </m:r>
                </m:e>
                <m: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-s</m:t>
                      </m:r>
                    </m:e>
                    <m:sup>
                      <m:r>
                        <w:rPr>
                          <w:rFonts w:ascii="Cambria Math" w:hAnsi="Cambria Math"/>
                          <w:color w:val="000000" w:themeColor="text1"/>
                          <w:sz w:val="24"/>
                          <w:szCs w:val="24"/>
                        </w:rPr>
                        <m:t>n</m:t>
                      </m:r>
                    </m:sup>
                  </m:sSup>
                </m:sup>
              </m:sSup>
            </m:e>
          </m:mr>
        </m:m>
        <m:r>
          <w:rPr>
            <w:rFonts w:ascii="Cambria Math" w:hAnsi="Cambria Math"/>
            <w:color w:val="000000" w:themeColor="text1"/>
            <w:sz w:val="24"/>
            <w:szCs w:val="24"/>
          </w:rPr>
          <m:t xml:space="preserve"> </m:t>
        </m:r>
      </m:oMath>
      <w:r w:rsidRPr="00391DEA">
        <w:rPr>
          <w:color w:val="000000" w:themeColor="text1"/>
          <w:sz w:val="24"/>
          <w:szCs w:val="24"/>
        </w:rPr>
        <w:t>]</w:t>
      </w:r>
      <w:r w:rsidR="004E7789" w:rsidRPr="00391DEA">
        <w:rPr>
          <w:color w:val="000000" w:themeColor="text1"/>
          <w:sz w:val="24"/>
          <w:szCs w:val="24"/>
        </w:rPr>
        <w:t xml:space="preserve">            </w:t>
      </w:r>
      <w:r w:rsidR="00165495" w:rsidRPr="00391DEA">
        <w:rPr>
          <w:color w:val="000000" w:themeColor="text1"/>
          <w:sz w:val="24"/>
          <w:szCs w:val="24"/>
        </w:rPr>
        <w:t xml:space="preserve"> </w:t>
      </w:r>
      <w:r w:rsidR="004357C8" w:rsidRPr="00391DEA">
        <w:rPr>
          <w:color w:val="000000" w:themeColor="text1"/>
          <w:sz w:val="24"/>
          <w:szCs w:val="24"/>
        </w:rPr>
        <w:t xml:space="preserve">   (</w:t>
      </w:r>
      <w:r w:rsidR="00A118B2" w:rsidRPr="00391DEA">
        <w:rPr>
          <w:color w:val="000000" w:themeColor="text1"/>
          <w:sz w:val="24"/>
          <w:szCs w:val="24"/>
        </w:rPr>
        <w:t>8</w:t>
      </w:r>
      <w:r w:rsidR="004E7789" w:rsidRPr="00391DEA">
        <w:rPr>
          <w:color w:val="000000" w:themeColor="text1"/>
          <w:sz w:val="24"/>
          <w:szCs w:val="24"/>
        </w:rPr>
        <w:t>)</w:t>
      </w:r>
    </w:p>
    <w:p w14:paraId="2C831DA1" w14:textId="351EA9A2" w:rsidR="00DB536B" w:rsidRPr="00391DEA" w:rsidRDefault="00BF2499" w:rsidP="00946F38">
      <w:pPr>
        <w:pStyle w:val="BodyText"/>
        <w:spacing w:before="152" w:line="259" w:lineRule="auto"/>
        <w:ind w:left="1080" w:right="556"/>
        <w:jc w:val="both"/>
        <w:rPr>
          <w:color w:val="000000" w:themeColor="text1"/>
          <w:sz w:val="24"/>
          <w:szCs w:val="24"/>
        </w:rPr>
      </w:pPr>
      <w:r w:rsidRPr="00391DEA">
        <w:rPr>
          <w:color w:val="000000" w:themeColor="text1"/>
          <w:sz w:val="24"/>
          <w:szCs w:val="24"/>
        </w:rPr>
        <w:t>It can be observed that SOC of the battery is range from 0 to 1, if this range in put in the above model, then it will only pass for Linear and Exponential model.</w:t>
      </w:r>
      <w:r w:rsidR="00EB3352" w:rsidRPr="00391DEA">
        <w:rPr>
          <w:color w:val="000000" w:themeColor="text1"/>
          <w:sz w:val="24"/>
          <w:szCs w:val="24"/>
        </w:rPr>
        <w:t xml:space="preserve"> </w:t>
      </w:r>
    </w:p>
    <w:p w14:paraId="46BC6510" w14:textId="77777777" w:rsidR="005038AC" w:rsidRPr="00391DEA" w:rsidRDefault="005038AC" w:rsidP="00A70CAA">
      <w:pPr>
        <w:pStyle w:val="BodyText"/>
        <w:spacing w:before="152" w:line="259" w:lineRule="auto"/>
        <w:ind w:left="1080" w:right="556"/>
        <w:jc w:val="both"/>
        <w:rPr>
          <w:color w:val="000000" w:themeColor="text1"/>
          <w:sz w:val="24"/>
          <w:szCs w:val="24"/>
        </w:rPr>
      </w:pPr>
      <w:r w:rsidRPr="00391DEA">
        <w:rPr>
          <w:color w:val="000000" w:themeColor="text1"/>
          <w:sz w:val="24"/>
          <w:szCs w:val="24"/>
        </w:rPr>
        <w:t>The reason for the model failing is '1/s' and 'ln(1-s)'; if either of these parameters is 0, we cannot compute the actual k parameters. And because the SOC range is 0 to 1, the model fails. To avoid the model failing, we scale the SOC for the remaining five models with a safety margin using the equation below.</w:t>
      </w:r>
    </w:p>
    <w:p w14:paraId="02E1C457" w14:textId="37E42717" w:rsidR="00EB3352" w:rsidRPr="00391DEA" w:rsidRDefault="00151BC7" w:rsidP="00946F38">
      <w:pPr>
        <w:pStyle w:val="BodyText"/>
        <w:spacing w:before="152" w:line="259" w:lineRule="auto"/>
        <w:ind w:left="1080" w:right="556"/>
        <w:jc w:val="both"/>
        <w:rPr>
          <w:color w:val="000000" w:themeColor="text1"/>
          <w:sz w:val="24"/>
          <w:szCs w:val="24"/>
        </w:rPr>
      </w:pPr>
      <w:r w:rsidRPr="00391DEA">
        <w:rPr>
          <w:color w:val="000000" w:themeColor="text1"/>
          <w:sz w:val="24"/>
          <w:szCs w:val="24"/>
        </w:rPr>
        <w:t>Consider safety margin: Epsilon</w:t>
      </w:r>
      <w:r w:rsidR="00DE1431" w:rsidRPr="00391DEA">
        <w:rPr>
          <w:color w:val="000000" w:themeColor="text1"/>
          <w:sz w:val="24"/>
          <w:szCs w:val="24"/>
        </w:rPr>
        <w:t xml:space="preserve"> =</w:t>
      </w:r>
      <w:r w:rsidRPr="00391DEA">
        <w:rPr>
          <w:color w:val="000000" w:themeColor="text1"/>
          <w:sz w:val="24"/>
          <w:szCs w:val="24"/>
        </w:rPr>
        <w:t xml:space="preserve"> E = 0.175</w:t>
      </w:r>
      <w:r w:rsidR="00DE1431" w:rsidRPr="00391DEA">
        <w:rPr>
          <w:color w:val="000000" w:themeColor="text1"/>
          <w:sz w:val="24"/>
          <w:szCs w:val="24"/>
        </w:rPr>
        <w:t>.</w:t>
      </w:r>
    </w:p>
    <w:p w14:paraId="05EB5DD1" w14:textId="317AD958" w:rsidR="00DB536B" w:rsidRPr="00391DEA" w:rsidRDefault="00466948" w:rsidP="00946F38">
      <w:pPr>
        <w:pStyle w:val="BodyText"/>
        <w:spacing w:before="152" w:line="259" w:lineRule="auto"/>
        <w:ind w:left="1080" w:right="556"/>
        <w:jc w:val="both"/>
        <w:rPr>
          <w:color w:val="000000" w:themeColor="text1"/>
          <w:sz w:val="24"/>
          <w:szCs w:val="24"/>
        </w:rPr>
      </w:pPr>
      <w:r w:rsidRPr="00391DEA">
        <w:rPr>
          <w:color w:val="000000" w:themeColor="text1"/>
          <w:sz w:val="24"/>
          <w:szCs w:val="24"/>
        </w:rPr>
        <w:t>Now</w:t>
      </w:r>
      <w:r w:rsidR="00151BC7" w:rsidRPr="00391DEA">
        <w:rPr>
          <w:color w:val="000000" w:themeColor="text1"/>
          <w:sz w:val="24"/>
          <w:szCs w:val="24"/>
        </w:rPr>
        <w:t xml:space="preserve"> new scaled SOC will be SOC_new = SOC x (1 – 2x(E)) + E.</w:t>
      </w:r>
      <w:r w:rsidR="00A118B2" w:rsidRPr="00391DEA">
        <w:rPr>
          <w:color w:val="000000" w:themeColor="text1"/>
          <w:sz w:val="24"/>
          <w:szCs w:val="24"/>
        </w:rPr>
        <w:t xml:space="preserve">                  (9)</w:t>
      </w:r>
    </w:p>
    <w:p w14:paraId="2597CE7B" w14:textId="64273B7A" w:rsidR="00EB3352" w:rsidRPr="00391DEA" w:rsidRDefault="00EA2BEF" w:rsidP="00946F38">
      <w:pPr>
        <w:pStyle w:val="BodyText"/>
        <w:spacing w:before="152" w:line="259" w:lineRule="auto"/>
        <w:ind w:left="1080" w:right="556"/>
        <w:jc w:val="both"/>
        <w:rPr>
          <w:color w:val="000000" w:themeColor="text1"/>
          <w:sz w:val="24"/>
          <w:szCs w:val="24"/>
        </w:rPr>
      </w:pPr>
      <w:r w:rsidRPr="00391DEA">
        <w:rPr>
          <w:i/>
          <w:iCs/>
          <w:color w:val="000000" w:themeColor="text1"/>
          <w:sz w:val="24"/>
          <w:szCs w:val="24"/>
        </w:rPr>
        <w:t>Figure 4</w:t>
      </w:r>
      <w:r w:rsidR="00926BBE" w:rsidRPr="00391DEA">
        <w:rPr>
          <w:color w:val="000000" w:themeColor="text1"/>
          <w:sz w:val="24"/>
          <w:szCs w:val="24"/>
        </w:rPr>
        <w:t xml:space="preserve"> </w:t>
      </w:r>
      <w:r w:rsidRPr="00391DEA">
        <w:rPr>
          <w:color w:val="000000" w:themeColor="text1"/>
          <w:sz w:val="24"/>
          <w:szCs w:val="24"/>
        </w:rPr>
        <w:t xml:space="preserve">shows MATLAB code to compute </w:t>
      </w:r>
      <w:r w:rsidR="006B7EEB" w:rsidRPr="00391DEA">
        <w:rPr>
          <w:color w:val="000000" w:themeColor="text1"/>
          <w:sz w:val="24"/>
          <w:szCs w:val="24"/>
        </w:rPr>
        <w:t xml:space="preserve">new scaled-SOC </w:t>
      </w:r>
      <w:r w:rsidR="002C4D76" w:rsidRPr="00391DEA">
        <w:rPr>
          <w:color w:val="000000" w:themeColor="text1"/>
          <w:sz w:val="24"/>
          <w:szCs w:val="24"/>
        </w:rPr>
        <w:t>which</w:t>
      </w:r>
      <w:r w:rsidR="00466948" w:rsidRPr="00391DEA">
        <w:rPr>
          <w:color w:val="000000" w:themeColor="text1"/>
          <w:sz w:val="24"/>
          <w:szCs w:val="24"/>
        </w:rPr>
        <w:t xml:space="preserve"> is required to compute the k parameter</w:t>
      </w:r>
      <w:r w:rsidR="002C4D76" w:rsidRPr="00391DEA">
        <w:rPr>
          <w:color w:val="000000" w:themeColor="text1"/>
          <w:sz w:val="24"/>
          <w:szCs w:val="24"/>
        </w:rPr>
        <w:t>s.</w:t>
      </w:r>
      <w:r w:rsidR="00466948" w:rsidRPr="00391DEA">
        <w:rPr>
          <w:color w:val="000000" w:themeColor="text1"/>
          <w:sz w:val="24"/>
          <w:szCs w:val="24"/>
        </w:rPr>
        <w:t xml:space="preserve"> </w:t>
      </w:r>
      <w:r w:rsidR="002C4D76" w:rsidRPr="00391DEA">
        <w:rPr>
          <w:color w:val="000000" w:themeColor="text1"/>
          <w:sz w:val="24"/>
          <w:szCs w:val="24"/>
        </w:rPr>
        <w:t xml:space="preserve">These parameters are then </w:t>
      </w:r>
      <w:r w:rsidRPr="00391DEA">
        <w:rPr>
          <w:color w:val="000000" w:themeColor="text1"/>
          <w:sz w:val="24"/>
          <w:szCs w:val="24"/>
        </w:rPr>
        <w:t xml:space="preserve">used to generate </w:t>
      </w:r>
      <w:r w:rsidR="00635BE8" w:rsidRPr="00391DEA">
        <w:rPr>
          <w:color w:val="000000" w:themeColor="text1"/>
          <w:sz w:val="24"/>
          <w:szCs w:val="24"/>
        </w:rPr>
        <w:t xml:space="preserve">plot for </w:t>
      </w:r>
      <w:r w:rsidRPr="00391DEA">
        <w:rPr>
          <w:color w:val="000000" w:themeColor="text1"/>
          <w:sz w:val="24"/>
          <w:szCs w:val="24"/>
        </w:rPr>
        <w:t>modeled OCV and then plot OCV-SOC for all different models.</w:t>
      </w:r>
    </w:p>
    <w:p w14:paraId="52B5EA46" w14:textId="77777777" w:rsidR="002C4D76" w:rsidRPr="00391DEA" w:rsidRDefault="002C4D76" w:rsidP="002C4D76">
      <w:pPr>
        <w:pStyle w:val="BodyText"/>
        <w:keepNext/>
        <w:spacing w:before="152" w:line="259" w:lineRule="auto"/>
        <w:ind w:left="1080" w:right="556"/>
        <w:jc w:val="center"/>
      </w:pPr>
      <w:r w:rsidRPr="00391DEA">
        <w:rPr>
          <w:noProof/>
          <w:color w:val="000000" w:themeColor="text1"/>
          <w:sz w:val="24"/>
          <w:szCs w:val="24"/>
        </w:rPr>
        <w:drawing>
          <wp:inline distT="0" distB="0" distL="0" distR="0" wp14:anchorId="7F9CD0F4" wp14:editId="41740E5C">
            <wp:extent cx="3687005" cy="555365"/>
            <wp:effectExtent l="19050" t="19050" r="8890" b="1651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9"/>
                    <a:stretch>
                      <a:fillRect/>
                    </a:stretch>
                  </pic:blipFill>
                  <pic:spPr>
                    <a:xfrm>
                      <a:off x="0" y="0"/>
                      <a:ext cx="3773661" cy="568418"/>
                    </a:xfrm>
                    <a:prstGeom prst="rect">
                      <a:avLst/>
                    </a:prstGeom>
                    <a:ln>
                      <a:solidFill>
                        <a:schemeClr val="tx1"/>
                      </a:solidFill>
                    </a:ln>
                  </pic:spPr>
                </pic:pic>
              </a:graphicData>
            </a:graphic>
          </wp:inline>
        </w:drawing>
      </w:r>
    </w:p>
    <w:p w14:paraId="1738CA23" w14:textId="0ADBF290" w:rsidR="00A77FFA" w:rsidRPr="00391DEA" w:rsidRDefault="002C4D76" w:rsidP="00D40BCB">
      <w:pPr>
        <w:pStyle w:val="Caption"/>
        <w:jc w:val="center"/>
        <w:rPr>
          <w:rFonts w:ascii="Times New Roman" w:hAnsi="Times New Roman" w:cs="Times New Roman"/>
        </w:rPr>
      </w:pPr>
      <w:bookmarkStart w:id="10" w:name="_Toc111206424"/>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4</w:t>
      </w:r>
      <w:r w:rsidRPr="00391DEA">
        <w:rPr>
          <w:rFonts w:ascii="Times New Roman" w:hAnsi="Times New Roman" w:cs="Times New Roman"/>
        </w:rPr>
        <w:fldChar w:fldCharType="end"/>
      </w:r>
      <w:r w:rsidRPr="00391DEA">
        <w:rPr>
          <w:rFonts w:ascii="Times New Roman" w:hAnsi="Times New Roman" w:cs="Times New Roman"/>
        </w:rPr>
        <w:t>:MATLAB code for scaling SOC</w:t>
      </w:r>
      <w:bookmarkEnd w:id="10"/>
    </w:p>
    <w:p w14:paraId="0FFBD38F" w14:textId="77777777" w:rsidR="00D40BCB" w:rsidRPr="00391DEA" w:rsidRDefault="00D40BCB" w:rsidP="00D40BCB">
      <w:pPr>
        <w:rPr>
          <w:rFonts w:ascii="Times New Roman" w:hAnsi="Times New Roman" w:cs="Times New Roman"/>
        </w:rPr>
      </w:pPr>
    </w:p>
    <w:p w14:paraId="71E24FB1" w14:textId="754B02C3" w:rsidR="001431CC" w:rsidRPr="00391DEA" w:rsidRDefault="004F2F17" w:rsidP="00946F38">
      <w:pPr>
        <w:pStyle w:val="Heading2"/>
        <w:numPr>
          <w:ilvl w:val="1"/>
          <w:numId w:val="26"/>
        </w:numPr>
        <w:jc w:val="both"/>
        <w:rPr>
          <w:sz w:val="24"/>
          <w:szCs w:val="24"/>
        </w:rPr>
      </w:pPr>
      <w:bookmarkStart w:id="11" w:name="_Toc111022308"/>
      <w:r w:rsidRPr="00391DEA">
        <w:rPr>
          <w:sz w:val="24"/>
          <w:szCs w:val="24"/>
        </w:rPr>
        <w:t xml:space="preserve">Modeled OCV and </w:t>
      </w:r>
      <w:r w:rsidR="00552FBD" w:rsidRPr="00391DEA">
        <w:rPr>
          <w:sz w:val="24"/>
          <w:szCs w:val="24"/>
        </w:rPr>
        <w:t>OCV</w:t>
      </w:r>
      <w:r w:rsidR="006E0E4F" w:rsidRPr="00391DEA">
        <w:rPr>
          <w:sz w:val="24"/>
          <w:szCs w:val="24"/>
        </w:rPr>
        <w:t xml:space="preserve"> parameter</w:t>
      </w:r>
      <w:r w:rsidR="00552FBD" w:rsidRPr="00391DEA">
        <w:rPr>
          <w:sz w:val="24"/>
          <w:szCs w:val="24"/>
        </w:rPr>
        <w:t xml:space="preserve"> estimation</w:t>
      </w:r>
      <w:r w:rsidR="007B7F64" w:rsidRPr="00391DEA">
        <w:rPr>
          <w:sz w:val="24"/>
          <w:szCs w:val="24"/>
        </w:rPr>
        <w:t xml:space="preserve"> using different OCV m</w:t>
      </w:r>
      <w:r w:rsidR="005053D8" w:rsidRPr="00391DEA">
        <w:rPr>
          <w:sz w:val="24"/>
          <w:szCs w:val="24"/>
        </w:rPr>
        <w:t>odel</w:t>
      </w:r>
      <w:r w:rsidR="00686F04" w:rsidRPr="00391DEA">
        <w:rPr>
          <w:sz w:val="24"/>
          <w:szCs w:val="24"/>
        </w:rPr>
        <w:t>s</w:t>
      </w:r>
      <w:bookmarkEnd w:id="11"/>
    </w:p>
    <w:p w14:paraId="59B5DD3D" w14:textId="77777777" w:rsidR="00686F04" w:rsidRPr="00391DEA" w:rsidRDefault="00686F04" w:rsidP="00686F04">
      <w:pPr>
        <w:pStyle w:val="Heading2"/>
        <w:ind w:left="1186"/>
        <w:jc w:val="both"/>
        <w:rPr>
          <w:sz w:val="24"/>
          <w:szCs w:val="24"/>
        </w:rPr>
      </w:pPr>
    </w:p>
    <w:p w14:paraId="3793C739" w14:textId="14902E8C" w:rsidR="00670141" w:rsidRPr="00391DEA" w:rsidRDefault="005053D8" w:rsidP="00946F38">
      <w:pPr>
        <w:pStyle w:val="BodyText"/>
        <w:ind w:left="1186" w:right="531"/>
        <w:jc w:val="both"/>
        <w:rPr>
          <w:sz w:val="24"/>
          <w:szCs w:val="24"/>
        </w:rPr>
      </w:pPr>
      <w:r w:rsidRPr="00391DEA">
        <w:rPr>
          <w:sz w:val="24"/>
          <w:szCs w:val="24"/>
        </w:rPr>
        <w:t xml:space="preserve">In this project, we have 32 numbers of data for each battery cell that is OCV as Vo(s) and SOC as p(s). So, using least square estimation we can compute </w:t>
      </w:r>
      <w:r w:rsidRPr="00391DEA">
        <w:rPr>
          <w:b/>
          <w:bCs/>
          <w:sz w:val="24"/>
          <w:szCs w:val="24"/>
        </w:rPr>
        <w:t>k</w:t>
      </w:r>
      <w:r w:rsidRPr="00391DEA">
        <w:rPr>
          <w:sz w:val="24"/>
          <w:szCs w:val="24"/>
        </w:rPr>
        <w:t xml:space="preserve"> parameters for 7 different models</w:t>
      </w:r>
      <w:r w:rsidR="0075683C" w:rsidRPr="00391DEA">
        <w:rPr>
          <w:sz w:val="24"/>
          <w:szCs w:val="24"/>
        </w:rPr>
        <w:t xml:space="preserve"> [</w:t>
      </w:r>
      <w:r w:rsidR="006A6F45" w:rsidRPr="00391DEA">
        <w:rPr>
          <w:sz w:val="24"/>
          <w:szCs w:val="24"/>
        </w:rPr>
        <w:t>2</w:t>
      </w:r>
      <w:r w:rsidR="0075683C" w:rsidRPr="00391DEA">
        <w:rPr>
          <w:sz w:val="24"/>
          <w:szCs w:val="24"/>
        </w:rPr>
        <w:t>]</w:t>
      </w:r>
      <w:r w:rsidRPr="00391DEA">
        <w:rPr>
          <w:sz w:val="24"/>
          <w:szCs w:val="24"/>
        </w:rPr>
        <w:t>.</w:t>
      </w:r>
    </w:p>
    <w:p w14:paraId="18BA77FD" w14:textId="3BA5F7EC" w:rsidR="00670141" w:rsidRPr="00391DEA" w:rsidRDefault="002A602B" w:rsidP="00946F38">
      <w:pPr>
        <w:ind w:left="1186"/>
        <w:jc w:val="both"/>
        <w:rPr>
          <w:rFonts w:ascii="Times New Roman" w:hAnsi="Times New Roman" w:cs="Times New Roman"/>
          <w:b/>
          <w:bCs/>
          <w:sz w:val="28"/>
          <w:szCs w:val="28"/>
        </w:rPr>
      </w:pPr>
      <w:r w:rsidRPr="00391DEA">
        <w:rPr>
          <w:rFonts w:ascii="Times New Roman" w:hAnsi="Times New Roman" w:cs="Times New Roman"/>
          <w:color w:val="000000" w:themeColor="text1"/>
        </w:rPr>
        <w:t>General equation of linear OCV model</w:t>
      </w:r>
      <w:r w:rsidR="006E0E4F" w:rsidRPr="00391DEA">
        <w:rPr>
          <w:rFonts w:ascii="Times New Roman" w:hAnsi="Times New Roman" w:cs="Times New Roman"/>
          <w:color w:val="000000" w:themeColor="text1"/>
        </w:rPr>
        <w:t xml:space="preserve">: </w:t>
      </w:r>
      <w:r w:rsidR="000A6219" w:rsidRPr="00391DEA">
        <w:rPr>
          <w:rFonts w:ascii="Times New Roman" w:hAnsi="Times New Roman" w:cs="Times New Roman"/>
          <w:color w:val="000000" w:themeColor="text1"/>
        </w:rPr>
        <w:t xml:space="preserve"> </w:t>
      </w:r>
      <w:r w:rsidRPr="00391DEA">
        <w:rPr>
          <w:rFonts w:ascii="Times New Roman" w:hAnsi="Times New Roman" w:cs="Times New Roman"/>
          <w:color w:val="000000" w:themeColor="text1"/>
        </w:rPr>
        <w:t>V</w:t>
      </w:r>
      <w:r w:rsidRPr="00391DEA">
        <w:rPr>
          <w:rFonts w:ascii="Times New Roman" w:hAnsi="Times New Roman" w:cs="Times New Roman"/>
          <w:color w:val="000000" w:themeColor="text1"/>
          <w:vertAlign w:val="subscript"/>
        </w:rPr>
        <w:t>o</w:t>
      </w:r>
      <w:r w:rsidRPr="00391DEA">
        <w:rPr>
          <w:rFonts w:ascii="Times New Roman" w:hAnsi="Times New Roman" w:cs="Times New Roman"/>
          <w:color w:val="000000" w:themeColor="text1"/>
        </w:rPr>
        <w:t>(s) = p(s)</w:t>
      </w:r>
      <w:r w:rsidRPr="00391DEA">
        <w:rPr>
          <w:rFonts w:ascii="Times New Roman" w:hAnsi="Times New Roman" w:cs="Times New Roman"/>
          <w:color w:val="000000" w:themeColor="text1"/>
          <w:vertAlign w:val="superscript"/>
        </w:rPr>
        <w:t>T</w:t>
      </w:r>
      <w:r w:rsidRPr="00391DEA">
        <w:rPr>
          <w:rFonts w:ascii="Times New Roman" w:hAnsi="Times New Roman" w:cs="Times New Roman"/>
          <w:b/>
          <w:bCs/>
          <w:color w:val="000000" w:themeColor="text1"/>
        </w:rPr>
        <w:t>k</w:t>
      </w:r>
      <w:r w:rsidR="0075683C" w:rsidRPr="00391DEA">
        <w:rPr>
          <w:rFonts w:ascii="Times New Roman" w:hAnsi="Times New Roman" w:cs="Times New Roman"/>
          <w:color w:val="000000" w:themeColor="text1"/>
        </w:rPr>
        <w:t xml:space="preserve"> </w:t>
      </w:r>
      <w:r w:rsidR="001431CC" w:rsidRPr="00391DEA">
        <w:rPr>
          <w:rFonts w:ascii="Times New Roman" w:hAnsi="Times New Roman" w:cs="Times New Roman"/>
          <w:color w:val="000000" w:themeColor="text1"/>
        </w:rPr>
        <w:t xml:space="preserve">                               (10)</w:t>
      </w:r>
    </w:p>
    <w:p w14:paraId="5B739353" w14:textId="4097C056" w:rsidR="00EB3352" w:rsidRPr="00391DEA" w:rsidRDefault="002A602B" w:rsidP="00946F38">
      <w:pPr>
        <w:pStyle w:val="BodyText"/>
        <w:spacing w:before="152" w:line="259" w:lineRule="auto"/>
        <w:ind w:left="1080" w:right="556" w:firstLine="106"/>
        <w:jc w:val="both"/>
        <w:rPr>
          <w:b/>
          <w:bCs/>
          <w:sz w:val="24"/>
          <w:szCs w:val="24"/>
        </w:rPr>
      </w:pPr>
      <w:r w:rsidRPr="00391DEA">
        <w:rPr>
          <w:color w:val="000000" w:themeColor="text1"/>
          <w:sz w:val="24"/>
          <w:szCs w:val="24"/>
        </w:rPr>
        <w:t>Equation of list square estimation</w:t>
      </w:r>
      <w:r w:rsidR="006E0E4F" w:rsidRPr="00391DEA">
        <w:rPr>
          <w:color w:val="000000" w:themeColor="text1"/>
          <w:sz w:val="24"/>
          <w:szCs w:val="24"/>
        </w:rPr>
        <w:t xml:space="preserve"> of k parameter for above equation is:</w:t>
      </w:r>
    </w:p>
    <w:p w14:paraId="02296887" w14:textId="60DA73E1" w:rsidR="00AF6B54" w:rsidRPr="00391DEA" w:rsidRDefault="00670141" w:rsidP="00946F38">
      <w:pPr>
        <w:pStyle w:val="BodyText"/>
        <w:spacing w:before="152" w:line="259" w:lineRule="auto"/>
        <w:ind w:left="1080" w:right="556"/>
        <w:jc w:val="both"/>
        <w:rPr>
          <w:color w:val="000000" w:themeColor="text1"/>
          <w:sz w:val="24"/>
          <w:szCs w:val="24"/>
        </w:rPr>
      </w:pPr>
      <m:oMath>
        <m:r>
          <w:rPr>
            <w:rFonts w:ascii="Cambria Math" w:hAnsi="Cambria Math"/>
            <w:color w:val="000000" w:themeColor="text1"/>
            <w:sz w:val="24"/>
            <w:szCs w:val="24"/>
          </w:rPr>
          <m:t xml:space="preserve">   </m:t>
        </m:r>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00614335" w:rsidRPr="00391DEA">
        <w:rPr>
          <w:color w:val="000000" w:themeColor="text1"/>
          <w:sz w:val="24"/>
          <w:szCs w:val="24"/>
          <w:vertAlign w:val="subscript"/>
        </w:rPr>
        <w:t>LSE</w:t>
      </w:r>
      <w:r w:rsidR="002A602B" w:rsidRPr="00391DEA">
        <w:rPr>
          <w:color w:val="000000" w:themeColor="text1"/>
          <w:sz w:val="24"/>
          <w:szCs w:val="24"/>
        </w:rPr>
        <w:t xml:space="preserve"> = </w:t>
      </w:r>
      <w:r w:rsidR="006E0E4F" w:rsidRPr="00391DEA">
        <w:rPr>
          <w:color w:val="000000" w:themeColor="text1"/>
          <w:sz w:val="24"/>
          <w:szCs w:val="24"/>
        </w:rPr>
        <w:t>(p(s)</w:t>
      </w:r>
      <w:r w:rsidR="006E0E4F" w:rsidRPr="00391DEA">
        <w:rPr>
          <w:color w:val="000000" w:themeColor="text1"/>
          <w:sz w:val="24"/>
          <w:szCs w:val="24"/>
          <w:vertAlign w:val="superscript"/>
        </w:rPr>
        <w:t>T</w:t>
      </w:r>
      <w:r w:rsidR="002A602B" w:rsidRPr="00391DEA">
        <w:rPr>
          <w:color w:val="000000" w:themeColor="text1"/>
          <w:sz w:val="24"/>
          <w:szCs w:val="24"/>
        </w:rPr>
        <w:t xml:space="preserve"> </w:t>
      </w:r>
      <w:r w:rsidR="006E0E4F" w:rsidRPr="00391DEA">
        <w:rPr>
          <w:color w:val="000000" w:themeColor="text1"/>
          <w:sz w:val="24"/>
          <w:szCs w:val="24"/>
        </w:rPr>
        <w:t>p(s))</w:t>
      </w:r>
      <w:r w:rsidR="006E0E4F" w:rsidRPr="00391DEA">
        <w:rPr>
          <w:color w:val="000000" w:themeColor="text1"/>
          <w:sz w:val="24"/>
          <w:szCs w:val="24"/>
          <w:vertAlign w:val="superscript"/>
        </w:rPr>
        <w:t>-1</w:t>
      </w:r>
      <w:r w:rsidR="006E0E4F" w:rsidRPr="00391DEA">
        <w:rPr>
          <w:color w:val="000000" w:themeColor="text1"/>
          <w:sz w:val="24"/>
          <w:szCs w:val="24"/>
        </w:rPr>
        <w:t xml:space="preserve"> p(s)</w:t>
      </w:r>
      <w:r w:rsidR="006E0E4F" w:rsidRPr="00391DEA">
        <w:rPr>
          <w:color w:val="000000" w:themeColor="text1"/>
          <w:sz w:val="24"/>
          <w:szCs w:val="24"/>
          <w:vertAlign w:val="superscript"/>
        </w:rPr>
        <w:t>T</w:t>
      </w:r>
      <w:r w:rsidR="006E0E4F" w:rsidRPr="00391DEA">
        <w:rPr>
          <w:color w:val="000000" w:themeColor="text1"/>
          <w:sz w:val="24"/>
          <w:szCs w:val="24"/>
        </w:rPr>
        <w:t xml:space="preserve"> V</w:t>
      </w:r>
      <w:r w:rsidR="006E0E4F" w:rsidRPr="00391DEA">
        <w:rPr>
          <w:color w:val="000000" w:themeColor="text1"/>
          <w:sz w:val="24"/>
          <w:szCs w:val="24"/>
          <w:vertAlign w:val="subscript"/>
        </w:rPr>
        <w:t>o</w:t>
      </w:r>
      <w:r w:rsidR="006E0E4F" w:rsidRPr="00391DEA">
        <w:rPr>
          <w:color w:val="000000" w:themeColor="text1"/>
          <w:sz w:val="24"/>
          <w:szCs w:val="24"/>
        </w:rPr>
        <w:t>(s)</w:t>
      </w:r>
      <w:r w:rsidR="0077428A" w:rsidRPr="00391DEA">
        <w:rPr>
          <w:color w:val="000000" w:themeColor="text1"/>
          <w:sz w:val="24"/>
          <w:szCs w:val="24"/>
        </w:rPr>
        <w:t xml:space="preserve"> </w:t>
      </w:r>
      <w:r w:rsidR="001431CC" w:rsidRPr="00391DEA">
        <w:rPr>
          <w:color w:val="000000" w:themeColor="text1"/>
          <w:sz w:val="24"/>
          <w:szCs w:val="24"/>
        </w:rPr>
        <w:t xml:space="preserve">                                                                                   (11)</w:t>
      </w:r>
    </w:p>
    <w:p w14:paraId="734D5082" w14:textId="0F31BCEC" w:rsidR="00614335" w:rsidRPr="00391DEA" w:rsidRDefault="0077428A" w:rsidP="00946F38">
      <w:pPr>
        <w:pStyle w:val="BodyText"/>
        <w:spacing w:before="152" w:line="259" w:lineRule="auto"/>
        <w:ind w:left="1276" w:right="556"/>
        <w:jc w:val="both"/>
        <w:rPr>
          <w:color w:val="000000" w:themeColor="text1"/>
          <w:sz w:val="24"/>
          <w:szCs w:val="24"/>
        </w:rPr>
      </w:pPr>
      <w:r w:rsidRPr="00391DEA">
        <w:rPr>
          <w:color w:val="000000" w:themeColor="text1"/>
          <w:sz w:val="24"/>
          <w:szCs w:val="24"/>
        </w:rPr>
        <w:t>W</w:t>
      </w:r>
      <w:r w:rsidR="006E0E4F" w:rsidRPr="00391DEA">
        <w:rPr>
          <w:color w:val="000000" w:themeColor="text1"/>
          <w:sz w:val="24"/>
          <w:szCs w:val="24"/>
        </w:rPr>
        <w:t>here k will be a (nx1) matrix for</w:t>
      </w:r>
      <w:r w:rsidR="00614335" w:rsidRPr="00391DEA">
        <w:rPr>
          <w:color w:val="000000" w:themeColor="text1"/>
          <w:sz w:val="24"/>
          <w:szCs w:val="24"/>
        </w:rPr>
        <w:t xml:space="preserve"> given n number of OCV parameters in each</w:t>
      </w:r>
      <w:r w:rsidR="00AF6B54" w:rsidRPr="00391DEA">
        <w:rPr>
          <w:color w:val="000000" w:themeColor="text1"/>
          <w:sz w:val="24"/>
          <w:szCs w:val="24"/>
        </w:rPr>
        <w:t xml:space="preserve"> </w:t>
      </w:r>
      <w:r w:rsidR="00614335" w:rsidRPr="00391DEA">
        <w:rPr>
          <w:color w:val="000000" w:themeColor="text1"/>
          <w:sz w:val="24"/>
          <w:szCs w:val="24"/>
        </w:rPr>
        <w:t xml:space="preserve">model. So, parameters </w:t>
      </w:r>
    </w:p>
    <w:p w14:paraId="3B5B763E" w14:textId="01E9F555" w:rsidR="00BE4D4D" w:rsidRPr="00391DEA" w:rsidRDefault="00614335" w:rsidP="00946F38">
      <w:pPr>
        <w:pStyle w:val="BodyText"/>
        <w:numPr>
          <w:ilvl w:val="0"/>
          <w:numId w:val="18"/>
        </w:numPr>
        <w:spacing w:before="152" w:line="259" w:lineRule="auto"/>
        <w:ind w:right="556"/>
        <w:jc w:val="both"/>
        <w:rPr>
          <w:color w:val="000000" w:themeColor="text1"/>
          <w:sz w:val="24"/>
          <w:szCs w:val="24"/>
        </w:rPr>
      </w:pPr>
      <w:r w:rsidRPr="00391DEA">
        <w:rPr>
          <w:color w:val="000000" w:themeColor="text1"/>
          <w:sz w:val="24"/>
          <w:szCs w:val="24"/>
        </w:rPr>
        <w:t>Unnewehr universal model</w:t>
      </w:r>
      <w:r w:rsidR="00BE4D4D" w:rsidRPr="00391DEA">
        <w:rPr>
          <w:color w:val="000000" w:themeColor="text1"/>
          <w:sz w:val="24"/>
          <w:szCs w:val="24"/>
        </w:rPr>
        <w:t xml:space="preserve"> (Linear model)</w:t>
      </w:r>
      <w:r w:rsidRPr="00391DEA">
        <w:rPr>
          <w:color w:val="000000" w:themeColor="text1"/>
          <w:sz w:val="24"/>
          <w:szCs w:val="24"/>
        </w:rPr>
        <w:t xml:space="preserve"> = </w:t>
      </w: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Pr="00391DEA">
        <w:rPr>
          <w:color w:val="000000" w:themeColor="text1"/>
          <w:sz w:val="24"/>
          <w:szCs w:val="24"/>
          <w:vertAlign w:val="subscript"/>
        </w:rPr>
        <w:t>LSE</w:t>
      </w:r>
      <w:r w:rsidRPr="00391DEA">
        <w:rPr>
          <w:color w:val="000000" w:themeColor="text1"/>
          <w:sz w:val="24"/>
          <w:szCs w:val="24"/>
        </w:rPr>
        <w:t xml:space="preserve"> = </w:t>
      </w:r>
      <w:r w:rsidR="00BE4D4D" w:rsidRPr="00391DEA">
        <w:rPr>
          <w:color w:val="000000" w:themeColor="text1"/>
          <w:sz w:val="24"/>
          <w:szCs w:val="24"/>
        </w:rPr>
        <w:t>[</w:t>
      </w:r>
      <m:oMath>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ko</m:t>
              </m:r>
            </m:e>
            <m:e>
              <m:r>
                <w:rPr>
                  <w:rFonts w:ascii="Cambria Math" w:hAnsi="Cambria Math"/>
                  <w:color w:val="000000" w:themeColor="text1"/>
                  <w:sz w:val="24"/>
                  <w:szCs w:val="24"/>
                </w:rPr>
                <m:t>k1</m:t>
              </m:r>
            </m:e>
          </m:mr>
        </m:m>
      </m:oMath>
      <w:r w:rsidR="00BE4D4D" w:rsidRPr="00391DEA">
        <w:rPr>
          <w:color w:val="000000" w:themeColor="text1"/>
          <w:sz w:val="24"/>
          <w:szCs w:val="24"/>
        </w:rPr>
        <w:t>]</w:t>
      </w:r>
    </w:p>
    <w:p w14:paraId="330CAAAF" w14:textId="0DB3CC8C" w:rsidR="00614335" w:rsidRPr="00391DEA" w:rsidRDefault="00BE4D4D" w:rsidP="00946F38">
      <w:pPr>
        <w:pStyle w:val="BodyText"/>
        <w:numPr>
          <w:ilvl w:val="0"/>
          <w:numId w:val="18"/>
        </w:numPr>
        <w:spacing w:before="152" w:line="259" w:lineRule="auto"/>
        <w:ind w:right="556"/>
        <w:jc w:val="both"/>
        <w:rPr>
          <w:color w:val="000000" w:themeColor="text1"/>
          <w:sz w:val="24"/>
          <w:szCs w:val="24"/>
        </w:rPr>
      </w:pPr>
      <w:r w:rsidRPr="00391DEA">
        <w:rPr>
          <w:color w:val="000000" w:themeColor="text1"/>
          <w:sz w:val="24"/>
          <w:szCs w:val="24"/>
        </w:rPr>
        <w:t xml:space="preserve">Sepherd model = </w:t>
      </w: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Pr="00391DEA">
        <w:rPr>
          <w:color w:val="000000" w:themeColor="text1"/>
          <w:sz w:val="24"/>
          <w:szCs w:val="24"/>
          <w:vertAlign w:val="subscript"/>
        </w:rPr>
        <w:t>LSE</w:t>
      </w:r>
      <w:r w:rsidRPr="00391DEA">
        <w:rPr>
          <w:color w:val="000000" w:themeColor="text1"/>
          <w:sz w:val="24"/>
          <w:szCs w:val="24"/>
        </w:rPr>
        <w:t xml:space="preserve"> = [</w:t>
      </w:r>
      <m:oMath>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ko</m:t>
              </m:r>
            </m:e>
            <m:e>
              <m:r>
                <w:rPr>
                  <w:rFonts w:ascii="Cambria Math" w:hAnsi="Cambria Math"/>
                  <w:color w:val="000000" w:themeColor="text1"/>
                  <w:sz w:val="24"/>
                  <w:szCs w:val="24"/>
                </w:rPr>
                <m:t>k1</m:t>
              </m:r>
            </m:e>
          </m:mr>
        </m:m>
      </m:oMath>
      <w:r w:rsidRPr="00391DEA">
        <w:rPr>
          <w:color w:val="000000" w:themeColor="text1"/>
          <w:sz w:val="24"/>
          <w:szCs w:val="24"/>
        </w:rPr>
        <w:t>]</w:t>
      </w:r>
      <w:r w:rsidR="00614335" w:rsidRPr="00391DEA">
        <w:rPr>
          <w:color w:val="000000" w:themeColor="text1"/>
          <w:sz w:val="24"/>
          <w:szCs w:val="24"/>
        </w:rPr>
        <w:t xml:space="preserve"> </w:t>
      </w:r>
    </w:p>
    <w:p w14:paraId="45BAC889" w14:textId="17E2B73B" w:rsidR="00BE4D4D" w:rsidRPr="00391DEA" w:rsidRDefault="00BE4D4D" w:rsidP="00946F38">
      <w:pPr>
        <w:pStyle w:val="BodyText"/>
        <w:numPr>
          <w:ilvl w:val="0"/>
          <w:numId w:val="18"/>
        </w:numPr>
        <w:spacing w:before="152" w:line="259" w:lineRule="auto"/>
        <w:ind w:right="556"/>
        <w:jc w:val="both"/>
        <w:rPr>
          <w:color w:val="000000" w:themeColor="text1"/>
          <w:sz w:val="24"/>
          <w:szCs w:val="24"/>
        </w:rPr>
      </w:pPr>
      <w:r w:rsidRPr="00391DEA">
        <w:rPr>
          <w:color w:val="000000" w:themeColor="text1"/>
          <w:sz w:val="24"/>
          <w:szCs w:val="24"/>
        </w:rPr>
        <w:t xml:space="preserve">Nernst model = </w:t>
      </w: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Pr="00391DEA">
        <w:rPr>
          <w:color w:val="000000" w:themeColor="text1"/>
          <w:sz w:val="24"/>
          <w:szCs w:val="24"/>
          <w:vertAlign w:val="subscript"/>
        </w:rPr>
        <w:t>LSE</w:t>
      </w:r>
      <w:r w:rsidRPr="00391DEA">
        <w:rPr>
          <w:color w:val="000000" w:themeColor="text1"/>
          <w:sz w:val="24"/>
          <w:szCs w:val="24"/>
        </w:rPr>
        <w:t xml:space="preserve"> = [</w:t>
      </w:r>
      <m:oMath>
        <m:m>
          <m:mPr>
            <m:mcs>
              <m:mc>
                <m:mcPr>
                  <m:count m:val="2"/>
                  <m:mcJc m:val="center"/>
                </m:mcPr>
              </m:mc>
            </m:mcs>
            <m:ctrlPr>
              <w:rPr>
                <w:rFonts w:ascii="Cambria Math" w:hAnsi="Cambria Math"/>
                <w:i/>
                <w:color w:val="000000" w:themeColor="text1"/>
                <w:sz w:val="24"/>
                <w:szCs w:val="24"/>
              </w:rPr>
            </m:ctrlPr>
          </m:mPr>
          <m:mr>
            <m:e>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ko</m:t>
                    </m:r>
                  </m:e>
                  <m:e>
                    <m:r>
                      <w:rPr>
                        <w:rFonts w:ascii="Cambria Math" w:hAnsi="Cambria Math"/>
                        <w:color w:val="000000" w:themeColor="text1"/>
                        <w:sz w:val="24"/>
                        <w:szCs w:val="24"/>
                      </w:rPr>
                      <m:t>k1</m:t>
                    </m:r>
                  </m:e>
                </m:mr>
              </m:m>
            </m:e>
            <m:e>
              <m:r>
                <w:rPr>
                  <w:rFonts w:ascii="Cambria Math" w:hAnsi="Cambria Math"/>
                  <w:color w:val="000000" w:themeColor="text1"/>
                  <w:sz w:val="24"/>
                  <w:szCs w:val="24"/>
                </w:rPr>
                <m:t>k2</m:t>
              </m:r>
            </m:e>
          </m:mr>
        </m:m>
      </m:oMath>
      <w:r w:rsidRPr="00391DEA">
        <w:rPr>
          <w:color w:val="000000" w:themeColor="text1"/>
          <w:sz w:val="24"/>
          <w:szCs w:val="24"/>
        </w:rPr>
        <w:t>]</w:t>
      </w:r>
    </w:p>
    <w:p w14:paraId="50C67FDE" w14:textId="0227FB63" w:rsidR="00BE4D4D" w:rsidRPr="00391DEA" w:rsidRDefault="00BE4D4D" w:rsidP="00946F38">
      <w:pPr>
        <w:pStyle w:val="BodyText"/>
        <w:numPr>
          <w:ilvl w:val="0"/>
          <w:numId w:val="18"/>
        </w:numPr>
        <w:spacing w:before="152" w:line="259" w:lineRule="auto"/>
        <w:ind w:right="556"/>
        <w:jc w:val="both"/>
        <w:rPr>
          <w:color w:val="000000" w:themeColor="text1"/>
          <w:sz w:val="24"/>
          <w:szCs w:val="24"/>
        </w:rPr>
      </w:pPr>
      <w:r w:rsidRPr="00391DEA">
        <w:rPr>
          <w:color w:val="000000" w:themeColor="text1"/>
          <w:sz w:val="24"/>
          <w:szCs w:val="24"/>
        </w:rPr>
        <w:t xml:space="preserve">Combined model = </w:t>
      </w: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Pr="00391DEA">
        <w:rPr>
          <w:color w:val="000000" w:themeColor="text1"/>
          <w:sz w:val="24"/>
          <w:szCs w:val="24"/>
          <w:vertAlign w:val="subscript"/>
        </w:rPr>
        <w:t>LSE</w:t>
      </w:r>
      <w:r w:rsidRPr="00391DEA">
        <w:rPr>
          <w:color w:val="000000" w:themeColor="text1"/>
          <w:sz w:val="24"/>
          <w:szCs w:val="24"/>
        </w:rPr>
        <w:t xml:space="preserve"> = [</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k0</m:t>
              </m:r>
            </m:e>
            <m:e>
              <m:r>
                <w:rPr>
                  <w:rFonts w:ascii="Cambria Math" w:hAnsi="Cambria Math"/>
                  <w:color w:val="000000" w:themeColor="text1"/>
                  <w:sz w:val="24"/>
                  <w:szCs w:val="24"/>
                </w:rPr>
                <m:t>k1</m:t>
              </m:r>
            </m:e>
            <m:e>
              <m:r>
                <w:rPr>
                  <w:rFonts w:ascii="Cambria Math" w:hAnsi="Cambria Math"/>
                  <w:color w:val="000000" w:themeColor="text1"/>
                  <w:sz w:val="24"/>
                  <w:szCs w:val="24"/>
                </w:rPr>
                <m:t>k2</m:t>
              </m:r>
            </m:e>
          </m:mr>
        </m:m>
      </m:oMath>
      <w:r w:rsidRPr="00391DEA">
        <w:rPr>
          <w:color w:val="000000" w:themeColor="text1"/>
          <w:sz w:val="24"/>
          <w:szCs w:val="24"/>
        </w:rPr>
        <w:t xml:space="preserve">    </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k3</m:t>
              </m:r>
            </m:e>
            <m:e>
              <m:r>
                <w:rPr>
                  <w:rFonts w:ascii="Cambria Math" w:hAnsi="Cambria Math"/>
                  <w:color w:val="000000" w:themeColor="text1"/>
                  <w:sz w:val="24"/>
                  <w:szCs w:val="24"/>
                </w:rPr>
                <m:t>k4</m:t>
              </m:r>
            </m:e>
            <m:e>
              <m:r>
                <w:rPr>
                  <w:rFonts w:ascii="Cambria Math" w:hAnsi="Cambria Math"/>
                  <w:color w:val="000000" w:themeColor="text1"/>
                  <w:sz w:val="24"/>
                  <w:szCs w:val="24"/>
                </w:rPr>
                <m:t>k5</m:t>
              </m:r>
            </m:e>
          </m:mr>
        </m:m>
      </m:oMath>
      <w:r w:rsidRPr="00391DEA">
        <w:rPr>
          <w:color w:val="000000" w:themeColor="text1"/>
          <w:sz w:val="24"/>
          <w:szCs w:val="24"/>
        </w:rPr>
        <w:t>]</w:t>
      </w:r>
    </w:p>
    <w:p w14:paraId="6A243A98" w14:textId="156E255F" w:rsidR="00BE4D4D" w:rsidRPr="00391DEA" w:rsidRDefault="00BE4D4D" w:rsidP="00946F38">
      <w:pPr>
        <w:pStyle w:val="BodyText"/>
        <w:numPr>
          <w:ilvl w:val="0"/>
          <w:numId w:val="18"/>
        </w:numPr>
        <w:spacing w:before="152" w:line="259" w:lineRule="auto"/>
        <w:ind w:right="556"/>
        <w:jc w:val="both"/>
        <w:rPr>
          <w:color w:val="000000" w:themeColor="text1"/>
          <w:sz w:val="24"/>
          <w:szCs w:val="24"/>
        </w:rPr>
      </w:pPr>
      <w:r w:rsidRPr="00391DEA">
        <w:rPr>
          <w:color w:val="000000" w:themeColor="text1"/>
          <w:sz w:val="24"/>
          <w:szCs w:val="24"/>
        </w:rPr>
        <w:t xml:space="preserve">Combined+3 model = </w:t>
      </w: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Pr="00391DEA">
        <w:rPr>
          <w:color w:val="000000" w:themeColor="text1"/>
          <w:sz w:val="24"/>
          <w:szCs w:val="24"/>
          <w:vertAlign w:val="subscript"/>
        </w:rPr>
        <w:t>LSE</w:t>
      </w:r>
      <w:r w:rsidRPr="00391DEA">
        <w:rPr>
          <w:color w:val="000000" w:themeColor="text1"/>
          <w:sz w:val="24"/>
          <w:szCs w:val="24"/>
        </w:rPr>
        <w:t xml:space="preserve"> = [</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k0</m:t>
              </m:r>
            </m:e>
            <m:e>
              <m:r>
                <w:rPr>
                  <w:rFonts w:ascii="Cambria Math" w:hAnsi="Cambria Math"/>
                  <w:color w:val="000000" w:themeColor="text1"/>
                  <w:sz w:val="24"/>
                  <w:szCs w:val="24"/>
                </w:rPr>
                <m:t>k1</m:t>
              </m:r>
            </m:e>
            <m:e>
              <m:r>
                <w:rPr>
                  <w:rFonts w:ascii="Cambria Math" w:hAnsi="Cambria Math"/>
                  <w:color w:val="000000" w:themeColor="text1"/>
                  <w:sz w:val="24"/>
                  <w:szCs w:val="24"/>
                </w:rPr>
                <m:t>k2</m:t>
              </m:r>
            </m:e>
          </m:mr>
        </m:m>
      </m:oMath>
      <w:r w:rsidRPr="00391DEA">
        <w:rPr>
          <w:color w:val="000000" w:themeColor="text1"/>
          <w:sz w:val="24"/>
          <w:szCs w:val="24"/>
        </w:rPr>
        <w:t xml:space="preserve">    </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k3</m:t>
              </m:r>
            </m:e>
            <m:e>
              <m:r>
                <w:rPr>
                  <w:rFonts w:ascii="Cambria Math" w:hAnsi="Cambria Math"/>
                  <w:color w:val="000000" w:themeColor="text1"/>
                  <w:sz w:val="24"/>
                  <w:szCs w:val="24"/>
                </w:rPr>
                <m:t>k4</m:t>
              </m:r>
            </m:e>
            <m:e>
              <m:r>
                <w:rPr>
                  <w:rFonts w:ascii="Cambria Math" w:hAnsi="Cambria Math"/>
                  <w:color w:val="000000" w:themeColor="text1"/>
                  <w:sz w:val="24"/>
                  <w:szCs w:val="24"/>
                </w:rPr>
                <m:t>k5</m:t>
              </m:r>
            </m:e>
          </m:mr>
        </m:m>
      </m:oMath>
      <w:r w:rsidRPr="00391DEA">
        <w:rPr>
          <w:color w:val="000000" w:themeColor="text1"/>
          <w:sz w:val="24"/>
          <w:szCs w:val="24"/>
        </w:rPr>
        <w:t xml:space="preserve">    </w:t>
      </w:r>
      <m:oMath>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k6</m:t>
              </m:r>
            </m:e>
            <m:e>
              <m:r>
                <w:rPr>
                  <w:rFonts w:ascii="Cambria Math" w:hAnsi="Cambria Math"/>
                  <w:color w:val="000000" w:themeColor="text1"/>
                  <w:sz w:val="24"/>
                  <w:szCs w:val="24"/>
                </w:rPr>
                <m:t>k7</m:t>
              </m:r>
            </m:e>
          </m:mr>
        </m:m>
      </m:oMath>
      <w:r w:rsidRPr="00391DEA">
        <w:rPr>
          <w:color w:val="000000" w:themeColor="text1"/>
          <w:sz w:val="24"/>
          <w:szCs w:val="24"/>
        </w:rPr>
        <w:t>]</w:t>
      </w:r>
    </w:p>
    <w:p w14:paraId="084BF9C9" w14:textId="386C50F9" w:rsidR="00BE4D4D" w:rsidRPr="00391DEA" w:rsidRDefault="00BE4D4D" w:rsidP="00946F38">
      <w:pPr>
        <w:pStyle w:val="BodyText"/>
        <w:numPr>
          <w:ilvl w:val="0"/>
          <w:numId w:val="18"/>
        </w:numPr>
        <w:spacing w:before="152" w:line="259" w:lineRule="auto"/>
        <w:ind w:right="556"/>
        <w:jc w:val="both"/>
        <w:rPr>
          <w:color w:val="000000" w:themeColor="text1"/>
          <w:sz w:val="24"/>
          <w:szCs w:val="24"/>
        </w:rPr>
      </w:pPr>
      <w:r w:rsidRPr="00391DEA">
        <w:rPr>
          <w:color w:val="000000" w:themeColor="text1"/>
          <w:sz w:val="24"/>
          <w:szCs w:val="24"/>
        </w:rPr>
        <w:t xml:space="preserve">Polynomial model = </w:t>
      </w: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Pr="00391DEA">
        <w:rPr>
          <w:color w:val="000000" w:themeColor="text1"/>
          <w:sz w:val="24"/>
          <w:szCs w:val="24"/>
          <w:vertAlign w:val="subscript"/>
        </w:rPr>
        <w:t>LSE</w:t>
      </w:r>
      <w:r w:rsidRPr="00391DEA">
        <w:rPr>
          <w:color w:val="000000" w:themeColor="text1"/>
          <w:sz w:val="24"/>
          <w:szCs w:val="24"/>
        </w:rPr>
        <w:t xml:space="preserve"> = [</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k0</m:t>
              </m:r>
            </m:e>
            <m:e>
              <m:r>
                <w:rPr>
                  <w:rFonts w:ascii="Cambria Math" w:hAnsi="Cambria Math"/>
                  <w:color w:val="000000" w:themeColor="text1"/>
                  <w:sz w:val="24"/>
                  <w:szCs w:val="24"/>
                </w:rPr>
                <m:t>k1</m:t>
              </m:r>
            </m:e>
            <m:e>
              <m:r>
                <w:rPr>
                  <w:rFonts w:ascii="Cambria Math" w:hAnsi="Cambria Math"/>
                  <w:color w:val="000000" w:themeColor="text1"/>
                  <w:sz w:val="24"/>
                  <w:szCs w:val="24"/>
                </w:rPr>
                <m:t>k2</m:t>
              </m:r>
            </m:e>
          </m:mr>
        </m:m>
      </m:oMath>
      <w:r w:rsidRPr="00391DEA">
        <w:rPr>
          <w:color w:val="000000" w:themeColor="text1"/>
          <w:sz w:val="24"/>
          <w:szCs w:val="24"/>
        </w:rPr>
        <w:t xml:space="preserve">    </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k3</m:t>
              </m:r>
            </m:e>
            <m:e>
              <m:r>
                <w:rPr>
                  <w:rFonts w:ascii="Cambria Math" w:hAnsi="Cambria Math"/>
                  <w:color w:val="000000" w:themeColor="text1"/>
                  <w:sz w:val="24"/>
                  <w:szCs w:val="24"/>
                </w:rPr>
                <m:t>k4</m:t>
              </m:r>
            </m:e>
            <m:e>
              <m:r>
                <w:rPr>
                  <w:rFonts w:ascii="Cambria Math" w:hAnsi="Cambria Math"/>
                  <w:color w:val="000000" w:themeColor="text1"/>
                  <w:sz w:val="24"/>
                  <w:szCs w:val="24"/>
                </w:rPr>
                <m:t>k5</m:t>
              </m:r>
            </m:e>
          </m:mr>
        </m:m>
      </m:oMath>
      <w:r w:rsidRPr="00391DEA">
        <w:rPr>
          <w:color w:val="000000" w:themeColor="text1"/>
          <w:sz w:val="24"/>
          <w:szCs w:val="24"/>
        </w:rPr>
        <w:t>]</w:t>
      </w:r>
    </w:p>
    <w:p w14:paraId="64F674BF" w14:textId="3A8F1063" w:rsidR="00A77FFA" w:rsidRPr="00391DEA" w:rsidRDefault="00BE4D4D" w:rsidP="007E1493">
      <w:pPr>
        <w:pStyle w:val="BodyText"/>
        <w:numPr>
          <w:ilvl w:val="0"/>
          <w:numId w:val="18"/>
        </w:numPr>
        <w:spacing w:before="152" w:line="259" w:lineRule="auto"/>
        <w:ind w:right="556"/>
        <w:jc w:val="both"/>
        <w:rPr>
          <w:color w:val="000000" w:themeColor="text1"/>
          <w:sz w:val="24"/>
          <w:szCs w:val="24"/>
        </w:rPr>
      </w:pPr>
      <w:r w:rsidRPr="00391DEA">
        <w:rPr>
          <w:color w:val="000000" w:themeColor="text1"/>
          <w:sz w:val="24"/>
          <w:szCs w:val="24"/>
        </w:rPr>
        <w:t xml:space="preserve">Exponential model = </w:t>
      </w: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Pr="00391DEA">
        <w:rPr>
          <w:color w:val="000000" w:themeColor="text1"/>
          <w:sz w:val="24"/>
          <w:szCs w:val="24"/>
          <w:vertAlign w:val="subscript"/>
        </w:rPr>
        <w:t>LSE</w:t>
      </w:r>
      <w:r w:rsidRPr="00391DEA">
        <w:rPr>
          <w:color w:val="000000" w:themeColor="text1"/>
          <w:sz w:val="24"/>
          <w:szCs w:val="24"/>
        </w:rPr>
        <w:t xml:space="preserve"> = [</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k0</m:t>
              </m:r>
            </m:e>
            <m:e>
              <m:r>
                <w:rPr>
                  <w:rFonts w:ascii="Cambria Math" w:hAnsi="Cambria Math"/>
                  <w:color w:val="000000" w:themeColor="text1"/>
                  <w:sz w:val="24"/>
                  <w:szCs w:val="24"/>
                </w:rPr>
                <m:t>k1</m:t>
              </m:r>
            </m:e>
            <m:e>
              <m:r>
                <w:rPr>
                  <w:rFonts w:ascii="Cambria Math" w:hAnsi="Cambria Math"/>
                  <w:color w:val="000000" w:themeColor="text1"/>
                  <w:sz w:val="24"/>
                  <w:szCs w:val="24"/>
                </w:rPr>
                <m:t>k2</m:t>
              </m:r>
            </m:e>
          </m:mr>
        </m:m>
      </m:oMath>
      <w:r w:rsidRPr="00391DEA">
        <w:rPr>
          <w:color w:val="000000" w:themeColor="text1"/>
          <w:sz w:val="24"/>
          <w:szCs w:val="24"/>
        </w:rPr>
        <w:t xml:space="preserve">    </w:t>
      </w:r>
      <m:oMath>
        <m:m>
          <m:mPr>
            <m:mcs>
              <m:mc>
                <m:mcPr>
                  <m:count m:val="3"/>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k3</m:t>
              </m:r>
            </m:e>
            <m:e>
              <m:r>
                <w:rPr>
                  <w:rFonts w:ascii="Cambria Math" w:hAnsi="Cambria Math"/>
                  <w:color w:val="000000" w:themeColor="text1"/>
                  <w:sz w:val="24"/>
                  <w:szCs w:val="24"/>
                </w:rPr>
                <m:t>k4</m:t>
              </m:r>
            </m:e>
            <m:e>
              <m:r>
                <w:rPr>
                  <w:rFonts w:ascii="Cambria Math" w:hAnsi="Cambria Math"/>
                  <w:color w:val="000000" w:themeColor="text1"/>
                  <w:sz w:val="24"/>
                  <w:szCs w:val="24"/>
                </w:rPr>
                <m:t>k5</m:t>
              </m:r>
            </m:e>
          </m:mr>
        </m:m>
      </m:oMath>
      <w:r w:rsidRPr="00391DEA">
        <w:rPr>
          <w:color w:val="000000" w:themeColor="text1"/>
          <w:sz w:val="24"/>
          <w:szCs w:val="24"/>
        </w:rPr>
        <w:t>]</w:t>
      </w:r>
    </w:p>
    <w:p w14:paraId="1D74735E" w14:textId="77777777" w:rsidR="009800C7" w:rsidRPr="00391DEA" w:rsidRDefault="009800C7" w:rsidP="009800C7">
      <w:pPr>
        <w:pStyle w:val="BodyText"/>
        <w:spacing w:before="152" w:line="259" w:lineRule="auto"/>
        <w:ind w:left="1440" w:right="556"/>
        <w:jc w:val="both"/>
        <w:rPr>
          <w:color w:val="000000" w:themeColor="text1"/>
          <w:sz w:val="24"/>
          <w:szCs w:val="24"/>
        </w:rPr>
      </w:pPr>
    </w:p>
    <w:p w14:paraId="7E61B865" w14:textId="77777777" w:rsidR="00A70CAA" w:rsidRPr="00391DEA" w:rsidRDefault="00A70CAA" w:rsidP="00946F38">
      <w:pPr>
        <w:pStyle w:val="BodyText"/>
        <w:spacing w:before="152" w:line="259" w:lineRule="auto"/>
        <w:ind w:left="1080" w:right="556"/>
        <w:jc w:val="both"/>
        <w:rPr>
          <w:i/>
          <w:iCs/>
          <w:color w:val="000000" w:themeColor="text1"/>
          <w:sz w:val="24"/>
          <w:szCs w:val="24"/>
        </w:rPr>
      </w:pPr>
    </w:p>
    <w:p w14:paraId="6DBB3CF8" w14:textId="4BC5CD4C" w:rsidR="00EB3352" w:rsidRPr="00391DEA" w:rsidRDefault="00045965" w:rsidP="00946F38">
      <w:pPr>
        <w:pStyle w:val="BodyText"/>
        <w:spacing w:before="152" w:line="259" w:lineRule="auto"/>
        <w:ind w:left="1080" w:right="556"/>
        <w:jc w:val="both"/>
        <w:rPr>
          <w:color w:val="000000" w:themeColor="text1"/>
          <w:sz w:val="24"/>
          <w:szCs w:val="24"/>
        </w:rPr>
      </w:pPr>
      <w:r w:rsidRPr="00391DEA">
        <w:rPr>
          <w:i/>
          <w:iCs/>
          <w:color w:val="000000" w:themeColor="text1"/>
          <w:sz w:val="24"/>
          <w:szCs w:val="24"/>
        </w:rPr>
        <w:t>Figure 5</w:t>
      </w:r>
      <w:r w:rsidR="0082362B" w:rsidRPr="00391DEA">
        <w:rPr>
          <w:color w:val="000000" w:themeColor="text1"/>
          <w:sz w:val="24"/>
          <w:szCs w:val="24"/>
        </w:rPr>
        <w:t xml:space="preserve"> </w:t>
      </w:r>
      <w:r w:rsidRPr="00391DEA">
        <w:rPr>
          <w:color w:val="000000" w:themeColor="text1"/>
          <w:sz w:val="24"/>
          <w:szCs w:val="24"/>
        </w:rPr>
        <w:t xml:space="preserve">shows the code for finding </w:t>
      </w:r>
      <w:r w:rsidRPr="00391DEA">
        <w:rPr>
          <w:b/>
          <w:bCs/>
          <w:color w:val="000000" w:themeColor="text1"/>
          <w:sz w:val="24"/>
          <w:szCs w:val="24"/>
        </w:rPr>
        <w:t>k</w:t>
      </w:r>
      <w:r w:rsidRPr="00391DEA">
        <w:rPr>
          <w:color w:val="000000" w:themeColor="text1"/>
          <w:sz w:val="24"/>
          <w:szCs w:val="24"/>
        </w:rPr>
        <w:t xml:space="preserve"> parameter using List Square Estimation, then </w:t>
      </w:r>
      <w:r w:rsidR="00363B16" w:rsidRPr="00391DEA">
        <w:rPr>
          <w:color w:val="000000" w:themeColor="text1"/>
          <w:sz w:val="24"/>
          <w:szCs w:val="24"/>
        </w:rPr>
        <w:t>re-</w:t>
      </w:r>
      <w:r w:rsidRPr="00391DEA">
        <w:rPr>
          <w:color w:val="000000" w:themeColor="text1"/>
          <w:sz w:val="24"/>
          <w:szCs w:val="24"/>
        </w:rPr>
        <w:t>generating OCV model</w:t>
      </w:r>
      <w:r w:rsidR="00363B16" w:rsidRPr="00391DEA">
        <w:rPr>
          <w:color w:val="000000" w:themeColor="text1"/>
          <w:sz w:val="24"/>
          <w:szCs w:val="24"/>
        </w:rPr>
        <w:t xml:space="preserve"> using </w:t>
      </w:r>
      <w:r w:rsidR="00363B16" w:rsidRPr="00391DEA">
        <w:rPr>
          <w:b/>
          <w:bCs/>
          <w:color w:val="000000" w:themeColor="text1"/>
          <w:sz w:val="24"/>
          <w:szCs w:val="24"/>
        </w:rPr>
        <w:t>k</w:t>
      </w:r>
      <w:r w:rsidR="00363B16" w:rsidRPr="00391DEA">
        <w:rPr>
          <w:color w:val="000000" w:themeColor="text1"/>
          <w:sz w:val="24"/>
          <w:szCs w:val="24"/>
        </w:rPr>
        <w:t xml:space="preserve"> parameters</w:t>
      </w:r>
      <w:r w:rsidRPr="00391DEA">
        <w:rPr>
          <w:color w:val="000000" w:themeColor="text1"/>
          <w:sz w:val="24"/>
          <w:szCs w:val="24"/>
        </w:rPr>
        <w:t xml:space="preserve"> and </w:t>
      </w:r>
      <w:r w:rsidR="00363B16" w:rsidRPr="00391DEA">
        <w:rPr>
          <w:color w:val="000000" w:themeColor="text1"/>
          <w:sz w:val="24"/>
          <w:szCs w:val="24"/>
        </w:rPr>
        <w:t xml:space="preserve">finally </w:t>
      </w:r>
      <w:r w:rsidRPr="00391DEA">
        <w:rPr>
          <w:color w:val="000000" w:themeColor="text1"/>
          <w:sz w:val="24"/>
          <w:szCs w:val="24"/>
        </w:rPr>
        <w:t xml:space="preserve">sub-plotting curve of </w:t>
      </w:r>
      <w:r w:rsidR="006B7EEB" w:rsidRPr="00391DEA">
        <w:rPr>
          <w:color w:val="000000" w:themeColor="text1"/>
          <w:sz w:val="24"/>
          <w:szCs w:val="24"/>
        </w:rPr>
        <w:t>all seven</w:t>
      </w:r>
      <w:r w:rsidRPr="00391DEA">
        <w:rPr>
          <w:color w:val="000000" w:themeColor="text1"/>
          <w:sz w:val="24"/>
          <w:szCs w:val="24"/>
        </w:rPr>
        <w:t xml:space="preserve"> models in on</w:t>
      </w:r>
      <w:r w:rsidR="00363B16" w:rsidRPr="00391DEA">
        <w:rPr>
          <w:color w:val="000000" w:themeColor="text1"/>
          <w:sz w:val="24"/>
          <w:szCs w:val="24"/>
        </w:rPr>
        <w:t>e single sub-plot under battery-cell title ‘C120</w:t>
      </w:r>
      <w:r w:rsidR="000D0E51" w:rsidRPr="00391DEA">
        <w:rPr>
          <w:color w:val="000000" w:themeColor="text1"/>
          <w:sz w:val="24"/>
          <w:szCs w:val="24"/>
        </w:rPr>
        <w:t>9</w:t>
      </w:r>
      <w:r w:rsidR="00363B16" w:rsidRPr="00391DEA">
        <w:rPr>
          <w:color w:val="000000" w:themeColor="text1"/>
          <w:sz w:val="24"/>
          <w:szCs w:val="24"/>
        </w:rPr>
        <w:t>’</w:t>
      </w:r>
      <w:r w:rsidR="006B7EEB" w:rsidRPr="00391DEA">
        <w:rPr>
          <w:color w:val="000000" w:themeColor="text1"/>
          <w:sz w:val="24"/>
          <w:szCs w:val="24"/>
        </w:rPr>
        <w:t xml:space="preserve">. Firstly, </w:t>
      </w:r>
      <w:r w:rsidR="008923DC" w:rsidRPr="00391DEA">
        <w:rPr>
          <w:color w:val="000000" w:themeColor="text1"/>
          <w:sz w:val="24"/>
          <w:szCs w:val="24"/>
        </w:rPr>
        <w:t>calculating</w:t>
      </w:r>
      <w:r w:rsidR="006B7EEB" w:rsidRPr="00391DEA">
        <w:rPr>
          <w:color w:val="000000" w:themeColor="text1"/>
          <w:sz w:val="24"/>
          <w:szCs w:val="24"/>
        </w:rPr>
        <w:t xml:space="preserve"> value of </w:t>
      </w:r>
      <w:r w:rsidR="006B7EEB" w:rsidRPr="00391DEA">
        <w:rPr>
          <w:b/>
          <w:bCs/>
          <w:color w:val="000000" w:themeColor="text1"/>
          <w:sz w:val="24"/>
          <w:szCs w:val="24"/>
        </w:rPr>
        <w:t>k</w:t>
      </w:r>
      <w:r w:rsidR="006B7EEB" w:rsidRPr="00391DEA">
        <w:rPr>
          <w:color w:val="000000" w:themeColor="text1"/>
          <w:sz w:val="24"/>
          <w:szCs w:val="24"/>
        </w:rPr>
        <w:t xml:space="preserve"> parameter using (</w:t>
      </w:r>
      <w:r w:rsidR="00A118B2" w:rsidRPr="00391DEA">
        <w:rPr>
          <w:color w:val="000000" w:themeColor="text1"/>
          <w:sz w:val="24"/>
          <w:szCs w:val="24"/>
        </w:rPr>
        <w:t>1</w:t>
      </w:r>
      <w:r w:rsidR="001431CC" w:rsidRPr="00391DEA">
        <w:rPr>
          <w:color w:val="000000" w:themeColor="text1"/>
          <w:sz w:val="24"/>
          <w:szCs w:val="24"/>
        </w:rPr>
        <w:t>1</w:t>
      </w:r>
      <w:r w:rsidR="006B7EEB" w:rsidRPr="00391DEA">
        <w:rPr>
          <w:color w:val="000000" w:themeColor="text1"/>
          <w:sz w:val="24"/>
          <w:szCs w:val="24"/>
        </w:rPr>
        <w:t>)</w:t>
      </w:r>
      <w:r w:rsidR="008923DC" w:rsidRPr="00391DEA">
        <w:rPr>
          <w:color w:val="000000" w:themeColor="text1"/>
          <w:sz w:val="24"/>
          <w:szCs w:val="24"/>
        </w:rPr>
        <w:t xml:space="preserve">. Then using </w:t>
      </w:r>
      <w:r w:rsidR="006C29EA" w:rsidRPr="00391DEA">
        <w:rPr>
          <w:color w:val="000000" w:themeColor="text1"/>
          <w:sz w:val="24"/>
          <w:szCs w:val="24"/>
        </w:rPr>
        <w:t>(1)</w:t>
      </w:r>
      <w:r w:rsidR="00A118B2" w:rsidRPr="00391DEA">
        <w:rPr>
          <w:color w:val="000000" w:themeColor="text1"/>
          <w:sz w:val="24"/>
          <w:szCs w:val="24"/>
        </w:rPr>
        <w:t xml:space="preserve">, </w:t>
      </w:r>
      <w:r w:rsidR="006B7EEB" w:rsidRPr="00391DEA">
        <w:rPr>
          <w:color w:val="000000" w:themeColor="text1"/>
          <w:sz w:val="24"/>
          <w:szCs w:val="24"/>
        </w:rPr>
        <w:t xml:space="preserve">we are calculating OCV of each model for each cell using computed </w:t>
      </w:r>
      <w:r w:rsidR="00BC2148" w:rsidRPr="00391DEA">
        <w:rPr>
          <w:b/>
          <w:bCs/>
          <w:color w:val="000000" w:themeColor="text1"/>
          <w:sz w:val="24"/>
          <w:szCs w:val="24"/>
        </w:rPr>
        <w:t>k</w:t>
      </w:r>
      <w:r w:rsidR="00BC2148" w:rsidRPr="00391DEA">
        <w:rPr>
          <w:color w:val="000000" w:themeColor="text1"/>
          <w:sz w:val="24"/>
          <w:szCs w:val="24"/>
        </w:rPr>
        <w:t xml:space="preserve"> parameter and </w:t>
      </w:r>
      <w:r w:rsidR="00A118B2" w:rsidRPr="00391DEA">
        <w:rPr>
          <w:color w:val="000000" w:themeColor="text1"/>
          <w:sz w:val="24"/>
          <w:szCs w:val="24"/>
        </w:rPr>
        <w:t xml:space="preserve">then plotting </w:t>
      </w:r>
      <w:r w:rsidR="00025924" w:rsidRPr="00391DEA">
        <w:rPr>
          <w:color w:val="000000" w:themeColor="text1"/>
          <w:sz w:val="24"/>
          <w:szCs w:val="24"/>
        </w:rPr>
        <w:t xml:space="preserve">curve for modeled </w:t>
      </w:r>
      <w:r w:rsidR="00A118B2" w:rsidRPr="00391DEA">
        <w:rPr>
          <w:color w:val="000000" w:themeColor="text1"/>
          <w:sz w:val="24"/>
          <w:szCs w:val="24"/>
        </w:rPr>
        <w:t>OCV</w:t>
      </w:r>
      <w:r w:rsidR="00025924" w:rsidRPr="00391DEA">
        <w:rPr>
          <w:color w:val="000000" w:themeColor="text1"/>
          <w:sz w:val="24"/>
          <w:szCs w:val="24"/>
        </w:rPr>
        <w:t xml:space="preserve"> vs </w:t>
      </w:r>
      <w:r w:rsidR="00A118B2" w:rsidRPr="00391DEA">
        <w:rPr>
          <w:color w:val="000000" w:themeColor="text1"/>
          <w:sz w:val="24"/>
          <w:szCs w:val="24"/>
        </w:rPr>
        <w:t>SOC</w:t>
      </w:r>
      <w:r w:rsidR="00025924" w:rsidRPr="00391DEA">
        <w:rPr>
          <w:color w:val="000000" w:themeColor="text1"/>
          <w:sz w:val="24"/>
          <w:szCs w:val="24"/>
        </w:rPr>
        <w:t xml:space="preserve"> range of 0:0.001:1 for Unnewehr universal model (Linear Model) and Exponential model; and scaled-SOC range for Shepherd model, Nernst model, Combined model, Combined+3 model and Polynomial model.</w:t>
      </w:r>
    </w:p>
    <w:p w14:paraId="27F85B49" w14:textId="77777777" w:rsidR="00DA6056" w:rsidRPr="00391DEA" w:rsidRDefault="007E1493" w:rsidP="007C74B9">
      <w:pPr>
        <w:pStyle w:val="BodyText"/>
        <w:keepNext/>
        <w:spacing w:before="152" w:line="259" w:lineRule="auto"/>
        <w:ind w:right="556"/>
        <w:jc w:val="both"/>
      </w:pPr>
      <w:r w:rsidRPr="00391DEA">
        <w:rPr>
          <w:noProof/>
          <w:color w:val="000000" w:themeColor="text1"/>
          <w:sz w:val="24"/>
          <w:szCs w:val="24"/>
        </w:rPr>
        <w:drawing>
          <wp:inline distT="0" distB="0" distL="0" distR="0" wp14:anchorId="70E4C94B" wp14:editId="11C9A2A4">
            <wp:extent cx="5937738" cy="2266237"/>
            <wp:effectExtent l="19050" t="19050" r="2540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738" cy="2266237"/>
                    </a:xfrm>
                    <a:prstGeom prst="rect">
                      <a:avLst/>
                    </a:prstGeom>
                    <a:noFill/>
                    <a:ln>
                      <a:solidFill>
                        <a:schemeClr val="tx1"/>
                      </a:solidFill>
                    </a:ln>
                  </pic:spPr>
                </pic:pic>
              </a:graphicData>
            </a:graphic>
          </wp:inline>
        </w:drawing>
      </w:r>
    </w:p>
    <w:p w14:paraId="1F14CB59" w14:textId="407FA2C6" w:rsidR="00A77FFA" w:rsidRPr="00391DEA" w:rsidRDefault="00DA6056" w:rsidP="007C74B9">
      <w:pPr>
        <w:pStyle w:val="Caption"/>
        <w:jc w:val="center"/>
        <w:rPr>
          <w:rFonts w:ascii="Times New Roman" w:hAnsi="Times New Roman" w:cs="Times New Roman"/>
          <w:color w:val="000000" w:themeColor="text1"/>
          <w:sz w:val="24"/>
          <w:szCs w:val="24"/>
        </w:rPr>
      </w:pPr>
      <w:bookmarkStart w:id="12" w:name="_Toc111206425"/>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5</w:t>
      </w:r>
      <w:r w:rsidRPr="00391DEA">
        <w:rPr>
          <w:rFonts w:ascii="Times New Roman" w:hAnsi="Times New Roman" w:cs="Times New Roman"/>
        </w:rPr>
        <w:fldChar w:fldCharType="end"/>
      </w:r>
      <w:r w:rsidRPr="00391DEA">
        <w:rPr>
          <w:rFonts w:ascii="Times New Roman" w:hAnsi="Times New Roman" w:cs="Times New Roman"/>
        </w:rPr>
        <w:t>:MATLAB code for plotting all OCV-SOC model</w:t>
      </w:r>
      <w:bookmarkEnd w:id="12"/>
    </w:p>
    <w:p w14:paraId="1B79A7AD" w14:textId="345126D6" w:rsidR="00BC2148" w:rsidRPr="00391DEA" w:rsidRDefault="00BB6E64" w:rsidP="007C74B9">
      <w:pPr>
        <w:pStyle w:val="BodyText"/>
        <w:spacing w:before="152" w:line="259" w:lineRule="auto"/>
        <w:ind w:right="556"/>
        <w:jc w:val="both"/>
        <w:rPr>
          <w:color w:val="000000" w:themeColor="text1"/>
          <w:sz w:val="24"/>
          <w:szCs w:val="24"/>
        </w:rPr>
      </w:pPr>
      <w:r w:rsidRPr="00391DEA">
        <w:rPr>
          <w:color w:val="000000" w:themeColor="text1"/>
          <w:sz w:val="24"/>
          <w:szCs w:val="24"/>
        </w:rPr>
        <w:t>Following figures</w:t>
      </w:r>
      <w:r w:rsidR="0082362B" w:rsidRPr="00391DEA">
        <w:rPr>
          <w:color w:val="000000" w:themeColor="text1"/>
          <w:sz w:val="24"/>
          <w:szCs w:val="24"/>
        </w:rPr>
        <w:t xml:space="preserve"> </w:t>
      </w:r>
      <w:r w:rsidR="00B06EAB" w:rsidRPr="00391DEA">
        <w:rPr>
          <w:color w:val="000000" w:themeColor="text1"/>
          <w:sz w:val="24"/>
          <w:szCs w:val="24"/>
        </w:rPr>
        <w:t xml:space="preserve">shows the plot </w:t>
      </w:r>
      <w:r w:rsidR="00E74E22" w:rsidRPr="00391DEA">
        <w:rPr>
          <w:color w:val="000000" w:themeColor="text1"/>
          <w:sz w:val="24"/>
          <w:szCs w:val="24"/>
        </w:rPr>
        <w:t>of OCV vs SOC of given data and all</w:t>
      </w:r>
      <w:r w:rsidR="00BC2148" w:rsidRPr="00391DEA">
        <w:rPr>
          <w:color w:val="000000" w:themeColor="text1"/>
          <w:sz w:val="24"/>
          <w:szCs w:val="24"/>
        </w:rPr>
        <w:t xml:space="preserve"> </w:t>
      </w:r>
      <w:r w:rsidR="00E74E22" w:rsidRPr="00391DEA">
        <w:rPr>
          <w:color w:val="000000" w:themeColor="text1"/>
          <w:sz w:val="24"/>
          <w:szCs w:val="24"/>
        </w:rPr>
        <w:t>computed OCV models for all four battery-cells.</w:t>
      </w:r>
    </w:p>
    <w:p w14:paraId="2963ACEF" w14:textId="5304C6CA" w:rsidR="00A3193C" w:rsidRPr="00391DEA" w:rsidRDefault="00A3193C" w:rsidP="00946F38">
      <w:pPr>
        <w:pStyle w:val="BodyText"/>
        <w:spacing w:before="152" w:line="259" w:lineRule="auto"/>
        <w:ind w:left="1080" w:right="556"/>
        <w:jc w:val="both"/>
        <w:rPr>
          <w:color w:val="000000" w:themeColor="text1"/>
          <w:sz w:val="24"/>
          <w:szCs w:val="24"/>
        </w:rPr>
      </w:pPr>
    </w:p>
    <w:p w14:paraId="73D5417F" w14:textId="77777777" w:rsidR="004A5844" w:rsidRPr="00391DEA" w:rsidRDefault="004A5844" w:rsidP="00B57C1F">
      <w:pPr>
        <w:pStyle w:val="BodyText"/>
        <w:keepNext/>
        <w:spacing w:before="152" w:line="259" w:lineRule="auto"/>
        <w:ind w:left="1080" w:right="556"/>
        <w:jc w:val="center"/>
      </w:pPr>
      <w:r w:rsidRPr="00391DEA">
        <w:rPr>
          <w:b/>
          <w:bCs/>
          <w:noProof/>
          <w:color w:val="000000" w:themeColor="text1"/>
          <w:sz w:val="24"/>
          <w:szCs w:val="24"/>
        </w:rPr>
        <w:drawing>
          <wp:inline distT="0" distB="0" distL="0" distR="0" wp14:anchorId="380D6BB3" wp14:editId="17FB8D6E">
            <wp:extent cx="3715157" cy="3355452"/>
            <wp:effectExtent l="19050" t="19050" r="19050" b="165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stretch>
                      <a:fillRect/>
                    </a:stretch>
                  </pic:blipFill>
                  <pic:spPr>
                    <a:xfrm>
                      <a:off x="0" y="0"/>
                      <a:ext cx="3752453" cy="3389137"/>
                    </a:xfrm>
                    <a:prstGeom prst="rect">
                      <a:avLst/>
                    </a:prstGeom>
                    <a:ln>
                      <a:solidFill>
                        <a:schemeClr val="tx1"/>
                      </a:solidFill>
                    </a:ln>
                  </pic:spPr>
                </pic:pic>
              </a:graphicData>
            </a:graphic>
          </wp:inline>
        </w:drawing>
      </w:r>
    </w:p>
    <w:p w14:paraId="2955E786" w14:textId="2F0CEAD4" w:rsidR="00A77FFA" w:rsidRPr="00391DEA" w:rsidRDefault="004A5844" w:rsidP="004A5844">
      <w:pPr>
        <w:pStyle w:val="Caption"/>
        <w:jc w:val="center"/>
        <w:rPr>
          <w:rFonts w:ascii="Times New Roman" w:hAnsi="Times New Roman" w:cs="Times New Roman"/>
        </w:rPr>
      </w:pPr>
      <w:bookmarkStart w:id="13" w:name="_Toc111206426"/>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6</w:t>
      </w:r>
      <w:r w:rsidRPr="00391DEA">
        <w:rPr>
          <w:rFonts w:ascii="Times New Roman" w:hAnsi="Times New Roman" w:cs="Times New Roman"/>
        </w:rPr>
        <w:fldChar w:fldCharType="end"/>
      </w:r>
      <w:r w:rsidRPr="00391DEA">
        <w:rPr>
          <w:rFonts w:ascii="Times New Roman" w:hAnsi="Times New Roman" w:cs="Times New Roman"/>
        </w:rPr>
        <w:t>:Linear Model</w:t>
      </w:r>
      <w:bookmarkEnd w:id="13"/>
    </w:p>
    <w:p w14:paraId="2F74A4FA" w14:textId="28E9DBBF" w:rsidR="006B0987" w:rsidRPr="00391DEA" w:rsidRDefault="006B0987" w:rsidP="006B0987">
      <w:pPr>
        <w:rPr>
          <w:rFonts w:ascii="Times New Roman" w:hAnsi="Times New Roman" w:cs="Times New Roman"/>
        </w:rPr>
      </w:pPr>
    </w:p>
    <w:p w14:paraId="2E25A799" w14:textId="759B5A5E" w:rsidR="006B0987" w:rsidRPr="00391DEA" w:rsidRDefault="006B0987" w:rsidP="006B0987">
      <w:pPr>
        <w:rPr>
          <w:rFonts w:ascii="Times New Roman" w:hAnsi="Times New Roman" w:cs="Times New Roman"/>
        </w:rPr>
      </w:pPr>
    </w:p>
    <w:p w14:paraId="63E6B46B" w14:textId="24A458D8" w:rsidR="006B0987" w:rsidRPr="00391DEA" w:rsidRDefault="006B0987" w:rsidP="006B0987">
      <w:pPr>
        <w:rPr>
          <w:rFonts w:ascii="Times New Roman" w:hAnsi="Times New Roman" w:cs="Times New Roman"/>
        </w:rPr>
      </w:pPr>
    </w:p>
    <w:p w14:paraId="0D052162" w14:textId="77777777" w:rsidR="006B0987" w:rsidRPr="00391DEA" w:rsidRDefault="006B0987" w:rsidP="00B57C1F">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1BEE282A" wp14:editId="5C93F80B">
            <wp:extent cx="3748429" cy="3346813"/>
            <wp:effectExtent l="19050" t="19050" r="23495" b="2540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stretch>
                      <a:fillRect/>
                    </a:stretch>
                  </pic:blipFill>
                  <pic:spPr>
                    <a:xfrm>
                      <a:off x="0" y="0"/>
                      <a:ext cx="3780257" cy="3375231"/>
                    </a:xfrm>
                    <a:prstGeom prst="rect">
                      <a:avLst/>
                    </a:prstGeom>
                    <a:ln>
                      <a:solidFill>
                        <a:schemeClr val="tx1"/>
                      </a:solidFill>
                    </a:ln>
                  </pic:spPr>
                </pic:pic>
              </a:graphicData>
            </a:graphic>
          </wp:inline>
        </w:drawing>
      </w:r>
    </w:p>
    <w:p w14:paraId="4FF1267E" w14:textId="2A383826" w:rsidR="006B0987" w:rsidRPr="00391DEA" w:rsidRDefault="006B0987" w:rsidP="006B0987">
      <w:pPr>
        <w:pStyle w:val="Caption"/>
        <w:jc w:val="center"/>
        <w:rPr>
          <w:rFonts w:ascii="Times New Roman" w:hAnsi="Times New Roman" w:cs="Times New Roman"/>
        </w:rPr>
      </w:pPr>
      <w:bookmarkStart w:id="14" w:name="_Toc111206427"/>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7</w:t>
      </w:r>
      <w:r w:rsidRPr="00391DEA">
        <w:rPr>
          <w:rFonts w:ascii="Times New Roman" w:hAnsi="Times New Roman" w:cs="Times New Roman"/>
        </w:rPr>
        <w:fldChar w:fldCharType="end"/>
      </w:r>
      <w:r w:rsidRPr="00391DEA">
        <w:rPr>
          <w:rFonts w:ascii="Times New Roman" w:hAnsi="Times New Roman" w:cs="Times New Roman"/>
        </w:rPr>
        <w:t>:Shepherd Model</w:t>
      </w:r>
      <w:bookmarkEnd w:id="14"/>
    </w:p>
    <w:p w14:paraId="17CDBC4C" w14:textId="77777777" w:rsidR="00301AC6" w:rsidRPr="00391DEA" w:rsidRDefault="00301AC6" w:rsidP="00301AC6">
      <w:pPr>
        <w:rPr>
          <w:rFonts w:ascii="Times New Roman" w:hAnsi="Times New Roman" w:cs="Times New Roman"/>
        </w:rPr>
      </w:pPr>
    </w:p>
    <w:p w14:paraId="52C69E39" w14:textId="4EF3CC59" w:rsidR="006B0987" w:rsidRPr="00391DEA" w:rsidRDefault="006B0987" w:rsidP="006B0987">
      <w:pPr>
        <w:rPr>
          <w:rFonts w:ascii="Times New Roman" w:hAnsi="Times New Roman" w:cs="Times New Roman"/>
        </w:rPr>
      </w:pPr>
    </w:p>
    <w:p w14:paraId="7B03D1F3" w14:textId="77777777" w:rsidR="00AD6EF1" w:rsidRPr="00391DEA" w:rsidRDefault="00AD6EF1" w:rsidP="00AD6EF1">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1FD3CB84" wp14:editId="7C59CAE4">
            <wp:extent cx="3805352" cy="3411129"/>
            <wp:effectExtent l="19050" t="19050" r="24130" b="1841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3"/>
                    <a:stretch>
                      <a:fillRect/>
                    </a:stretch>
                  </pic:blipFill>
                  <pic:spPr>
                    <a:xfrm>
                      <a:off x="0" y="0"/>
                      <a:ext cx="3827589" cy="3431062"/>
                    </a:xfrm>
                    <a:prstGeom prst="rect">
                      <a:avLst/>
                    </a:prstGeom>
                    <a:ln>
                      <a:solidFill>
                        <a:schemeClr val="tx1"/>
                      </a:solidFill>
                    </a:ln>
                  </pic:spPr>
                </pic:pic>
              </a:graphicData>
            </a:graphic>
          </wp:inline>
        </w:drawing>
      </w:r>
    </w:p>
    <w:p w14:paraId="79F34E0B" w14:textId="2985D3E4" w:rsidR="006B0987" w:rsidRPr="00391DEA" w:rsidRDefault="00AD6EF1" w:rsidP="00AD6EF1">
      <w:pPr>
        <w:pStyle w:val="Caption"/>
        <w:jc w:val="center"/>
        <w:rPr>
          <w:rFonts w:ascii="Times New Roman" w:hAnsi="Times New Roman" w:cs="Times New Roman"/>
        </w:rPr>
      </w:pPr>
      <w:bookmarkStart w:id="15" w:name="_Toc111206428"/>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8</w:t>
      </w:r>
      <w:r w:rsidRPr="00391DEA">
        <w:rPr>
          <w:rFonts w:ascii="Times New Roman" w:hAnsi="Times New Roman" w:cs="Times New Roman"/>
        </w:rPr>
        <w:fldChar w:fldCharType="end"/>
      </w:r>
      <w:r w:rsidRPr="00391DEA">
        <w:rPr>
          <w:rFonts w:ascii="Times New Roman" w:hAnsi="Times New Roman" w:cs="Times New Roman"/>
        </w:rPr>
        <w:t>:Nernst Model</w:t>
      </w:r>
      <w:bookmarkEnd w:id="15"/>
    </w:p>
    <w:p w14:paraId="23C41299" w14:textId="4589F1EE" w:rsidR="006B0987" w:rsidRPr="00391DEA" w:rsidRDefault="00D0006E" w:rsidP="00D0006E">
      <w:pPr>
        <w:tabs>
          <w:tab w:val="left" w:pos="7092"/>
        </w:tabs>
        <w:rPr>
          <w:rFonts w:ascii="Times New Roman" w:hAnsi="Times New Roman" w:cs="Times New Roman"/>
        </w:rPr>
      </w:pPr>
      <w:r w:rsidRPr="00391DEA">
        <w:rPr>
          <w:rFonts w:ascii="Times New Roman" w:hAnsi="Times New Roman" w:cs="Times New Roman"/>
        </w:rPr>
        <w:tab/>
      </w:r>
    </w:p>
    <w:p w14:paraId="58130F17" w14:textId="60E7A8DE" w:rsidR="00D0006E" w:rsidRPr="00391DEA" w:rsidRDefault="00D0006E" w:rsidP="00D0006E">
      <w:pPr>
        <w:tabs>
          <w:tab w:val="left" w:pos="7092"/>
        </w:tabs>
        <w:rPr>
          <w:rFonts w:ascii="Times New Roman" w:hAnsi="Times New Roman" w:cs="Times New Roman"/>
        </w:rPr>
      </w:pPr>
    </w:p>
    <w:p w14:paraId="32463686" w14:textId="4AA67F68" w:rsidR="00B57C1F" w:rsidRPr="00391DEA" w:rsidRDefault="00B57C1F" w:rsidP="00D0006E">
      <w:pPr>
        <w:tabs>
          <w:tab w:val="left" w:pos="7092"/>
        </w:tabs>
        <w:rPr>
          <w:rFonts w:ascii="Times New Roman" w:hAnsi="Times New Roman" w:cs="Times New Roman"/>
        </w:rPr>
      </w:pPr>
    </w:p>
    <w:p w14:paraId="7072929E" w14:textId="77777777" w:rsidR="00B57C1F" w:rsidRPr="00391DEA" w:rsidRDefault="00B57C1F" w:rsidP="00D0006E">
      <w:pPr>
        <w:tabs>
          <w:tab w:val="left" w:pos="7092"/>
        </w:tabs>
        <w:rPr>
          <w:rFonts w:ascii="Times New Roman" w:hAnsi="Times New Roman" w:cs="Times New Roman"/>
        </w:rPr>
      </w:pPr>
    </w:p>
    <w:p w14:paraId="575E5145" w14:textId="77777777" w:rsidR="00D0006E" w:rsidRPr="00391DEA" w:rsidRDefault="00D0006E" w:rsidP="00D0006E">
      <w:pPr>
        <w:keepNext/>
        <w:tabs>
          <w:tab w:val="left" w:pos="7092"/>
        </w:tabs>
        <w:jc w:val="center"/>
        <w:rPr>
          <w:rFonts w:ascii="Times New Roman" w:hAnsi="Times New Roman" w:cs="Times New Roman"/>
        </w:rPr>
      </w:pPr>
      <w:r w:rsidRPr="00391DEA">
        <w:rPr>
          <w:rFonts w:ascii="Times New Roman" w:hAnsi="Times New Roman" w:cs="Times New Roman"/>
          <w:noProof/>
        </w:rPr>
        <w:lastRenderedPageBreak/>
        <w:drawing>
          <wp:inline distT="0" distB="0" distL="0" distR="0" wp14:anchorId="4A6CD8C9" wp14:editId="5DD16113">
            <wp:extent cx="3932983" cy="3509780"/>
            <wp:effectExtent l="19050" t="19050" r="10795" b="14605"/>
            <wp:docPr id="14" name="Picture 1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line chart&#10;&#10;Description automatically generated"/>
                    <pic:cNvPicPr/>
                  </pic:nvPicPr>
                  <pic:blipFill>
                    <a:blip r:embed="rId24"/>
                    <a:stretch>
                      <a:fillRect/>
                    </a:stretch>
                  </pic:blipFill>
                  <pic:spPr>
                    <a:xfrm>
                      <a:off x="0" y="0"/>
                      <a:ext cx="3954117" cy="3528640"/>
                    </a:xfrm>
                    <a:prstGeom prst="rect">
                      <a:avLst/>
                    </a:prstGeom>
                    <a:ln>
                      <a:solidFill>
                        <a:schemeClr val="tx1"/>
                      </a:solidFill>
                    </a:ln>
                  </pic:spPr>
                </pic:pic>
              </a:graphicData>
            </a:graphic>
          </wp:inline>
        </w:drawing>
      </w:r>
    </w:p>
    <w:p w14:paraId="44E7579F" w14:textId="16062EA6" w:rsidR="00D0006E" w:rsidRPr="00391DEA" w:rsidRDefault="00D0006E" w:rsidP="00D0006E">
      <w:pPr>
        <w:pStyle w:val="Caption"/>
        <w:jc w:val="center"/>
        <w:rPr>
          <w:rFonts w:ascii="Times New Roman" w:hAnsi="Times New Roman" w:cs="Times New Roman"/>
        </w:rPr>
      </w:pPr>
      <w:bookmarkStart w:id="16" w:name="_Toc111206429"/>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9</w:t>
      </w:r>
      <w:r w:rsidRPr="00391DEA">
        <w:rPr>
          <w:rFonts w:ascii="Times New Roman" w:hAnsi="Times New Roman" w:cs="Times New Roman"/>
        </w:rPr>
        <w:fldChar w:fldCharType="end"/>
      </w:r>
      <w:r w:rsidRPr="00391DEA">
        <w:rPr>
          <w:rFonts w:ascii="Times New Roman" w:hAnsi="Times New Roman" w:cs="Times New Roman"/>
        </w:rPr>
        <w:t>:Combined Model</w:t>
      </w:r>
      <w:bookmarkEnd w:id="16"/>
    </w:p>
    <w:p w14:paraId="4470CAF7" w14:textId="36274ACF" w:rsidR="00D0006E" w:rsidRPr="00391DEA" w:rsidRDefault="00D0006E" w:rsidP="00D0006E">
      <w:pPr>
        <w:rPr>
          <w:rFonts w:ascii="Times New Roman" w:hAnsi="Times New Roman" w:cs="Times New Roman"/>
        </w:rPr>
      </w:pPr>
    </w:p>
    <w:p w14:paraId="1C6DC251" w14:textId="77777777" w:rsidR="00D0006E" w:rsidRPr="00391DEA" w:rsidRDefault="00D0006E" w:rsidP="00D0006E">
      <w:pPr>
        <w:rPr>
          <w:rFonts w:ascii="Times New Roman" w:hAnsi="Times New Roman" w:cs="Times New Roman"/>
        </w:rPr>
      </w:pPr>
    </w:p>
    <w:p w14:paraId="422FA5A2" w14:textId="77777777" w:rsidR="00D0006E" w:rsidRPr="00391DEA" w:rsidRDefault="00D0006E" w:rsidP="00D0006E">
      <w:pPr>
        <w:keepNext/>
        <w:tabs>
          <w:tab w:val="left" w:pos="7092"/>
        </w:tabs>
        <w:jc w:val="center"/>
        <w:rPr>
          <w:rFonts w:ascii="Times New Roman" w:hAnsi="Times New Roman" w:cs="Times New Roman"/>
        </w:rPr>
      </w:pPr>
      <w:r w:rsidRPr="00391DEA">
        <w:rPr>
          <w:rFonts w:ascii="Times New Roman" w:hAnsi="Times New Roman" w:cs="Times New Roman"/>
          <w:noProof/>
        </w:rPr>
        <w:drawing>
          <wp:inline distT="0" distB="0" distL="0" distR="0" wp14:anchorId="68DA1AA3" wp14:editId="6F944FE8">
            <wp:extent cx="3907886" cy="3504202"/>
            <wp:effectExtent l="19050" t="19050" r="16510" b="20320"/>
            <wp:docPr id="15" name="Picture 1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line chart&#10;&#10;Description automatically generated"/>
                    <pic:cNvPicPr/>
                  </pic:nvPicPr>
                  <pic:blipFill>
                    <a:blip r:embed="rId25"/>
                    <a:stretch>
                      <a:fillRect/>
                    </a:stretch>
                  </pic:blipFill>
                  <pic:spPr>
                    <a:xfrm>
                      <a:off x="0" y="0"/>
                      <a:ext cx="3927881" cy="3522131"/>
                    </a:xfrm>
                    <a:prstGeom prst="rect">
                      <a:avLst/>
                    </a:prstGeom>
                    <a:ln>
                      <a:solidFill>
                        <a:schemeClr val="tx1"/>
                      </a:solidFill>
                    </a:ln>
                  </pic:spPr>
                </pic:pic>
              </a:graphicData>
            </a:graphic>
          </wp:inline>
        </w:drawing>
      </w:r>
    </w:p>
    <w:p w14:paraId="36CF4FF2" w14:textId="35D82199" w:rsidR="00D0006E" w:rsidRPr="00391DEA" w:rsidRDefault="00D0006E" w:rsidP="00D0006E">
      <w:pPr>
        <w:pStyle w:val="Caption"/>
        <w:jc w:val="center"/>
        <w:rPr>
          <w:rFonts w:ascii="Times New Roman" w:hAnsi="Times New Roman" w:cs="Times New Roman"/>
        </w:rPr>
      </w:pPr>
      <w:bookmarkStart w:id="17" w:name="_Toc111206430"/>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10</w:t>
      </w:r>
      <w:r w:rsidRPr="00391DEA">
        <w:rPr>
          <w:rFonts w:ascii="Times New Roman" w:hAnsi="Times New Roman" w:cs="Times New Roman"/>
        </w:rPr>
        <w:fldChar w:fldCharType="end"/>
      </w:r>
      <w:r w:rsidRPr="00391DEA">
        <w:rPr>
          <w:rFonts w:ascii="Times New Roman" w:hAnsi="Times New Roman" w:cs="Times New Roman"/>
        </w:rPr>
        <w:t>:Combined+3 Model</w:t>
      </w:r>
      <w:bookmarkEnd w:id="17"/>
    </w:p>
    <w:p w14:paraId="1FC30504" w14:textId="77777777" w:rsidR="00B57C1F" w:rsidRPr="00391DEA" w:rsidRDefault="00B57C1F" w:rsidP="0006609C">
      <w:pPr>
        <w:keepNext/>
        <w:jc w:val="center"/>
        <w:rPr>
          <w:rFonts w:ascii="Times New Roman" w:hAnsi="Times New Roman" w:cs="Times New Roman"/>
        </w:rPr>
      </w:pPr>
    </w:p>
    <w:p w14:paraId="48F12846" w14:textId="19D51CEA" w:rsidR="0006609C" w:rsidRPr="00391DEA" w:rsidRDefault="0006609C" w:rsidP="0006609C">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2382A141" wp14:editId="5055DF81">
            <wp:extent cx="3970204" cy="3548085"/>
            <wp:effectExtent l="19050" t="19050" r="11430" b="14605"/>
            <wp:docPr id="16" name="Picture 1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line chart&#10;&#10;Description automatically generated"/>
                    <pic:cNvPicPr/>
                  </pic:nvPicPr>
                  <pic:blipFill>
                    <a:blip r:embed="rId26"/>
                    <a:stretch>
                      <a:fillRect/>
                    </a:stretch>
                  </pic:blipFill>
                  <pic:spPr>
                    <a:xfrm>
                      <a:off x="0" y="0"/>
                      <a:ext cx="3996662" cy="3571730"/>
                    </a:xfrm>
                    <a:prstGeom prst="rect">
                      <a:avLst/>
                    </a:prstGeom>
                    <a:ln>
                      <a:solidFill>
                        <a:schemeClr val="tx1"/>
                      </a:solidFill>
                    </a:ln>
                  </pic:spPr>
                </pic:pic>
              </a:graphicData>
            </a:graphic>
          </wp:inline>
        </w:drawing>
      </w:r>
    </w:p>
    <w:p w14:paraId="4E6BAAA2" w14:textId="2A68735F" w:rsidR="0006609C" w:rsidRPr="00391DEA" w:rsidRDefault="0006609C" w:rsidP="0006609C">
      <w:pPr>
        <w:pStyle w:val="Caption"/>
        <w:jc w:val="center"/>
        <w:rPr>
          <w:rFonts w:ascii="Times New Roman" w:hAnsi="Times New Roman" w:cs="Times New Roman"/>
        </w:rPr>
      </w:pPr>
      <w:bookmarkStart w:id="18" w:name="_Toc111206431"/>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11</w:t>
      </w:r>
      <w:r w:rsidRPr="00391DEA">
        <w:rPr>
          <w:rFonts w:ascii="Times New Roman" w:hAnsi="Times New Roman" w:cs="Times New Roman"/>
        </w:rPr>
        <w:fldChar w:fldCharType="end"/>
      </w:r>
      <w:r w:rsidRPr="00391DEA">
        <w:rPr>
          <w:rFonts w:ascii="Times New Roman" w:hAnsi="Times New Roman" w:cs="Times New Roman"/>
        </w:rPr>
        <w:t>:Polynomial Model</w:t>
      </w:r>
      <w:bookmarkEnd w:id="18"/>
    </w:p>
    <w:p w14:paraId="4D410228" w14:textId="51FC9178" w:rsidR="0006609C" w:rsidRPr="00391DEA" w:rsidRDefault="0006609C" w:rsidP="0006609C">
      <w:pPr>
        <w:rPr>
          <w:rFonts w:ascii="Times New Roman" w:hAnsi="Times New Roman" w:cs="Times New Roman"/>
        </w:rPr>
      </w:pPr>
    </w:p>
    <w:p w14:paraId="616599BC" w14:textId="77777777" w:rsidR="0006609C" w:rsidRPr="00391DEA" w:rsidRDefault="0006609C" w:rsidP="0006609C">
      <w:pPr>
        <w:rPr>
          <w:rFonts w:ascii="Times New Roman" w:hAnsi="Times New Roman" w:cs="Times New Roman"/>
        </w:rPr>
      </w:pPr>
    </w:p>
    <w:p w14:paraId="104790C7" w14:textId="77777777" w:rsidR="0006609C" w:rsidRPr="00391DEA" w:rsidRDefault="0006609C" w:rsidP="0006609C">
      <w:pPr>
        <w:keepNext/>
        <w:tabs>
          <w:tab w:val="left" w:pos="7092"/>
        </w:tabs>
        <w:jc w:val="center"/>
        <w:rPr>
          <w:rFonts w:ascii="Times New Roman" w:hAnsi="Times New Roman" w:cs="Times New Roman"/>
        </w:rPr>
      </w:pPr>
      <w:r w:rsidRPr="00391DEA">
        <w:rPr>
          <w:rFonts w:ascii="Times New Roman" w:hAnsi="Times New Roman" w:cs="Times New Roman"/>
          <w:noProof/>
        </w:rPr>
        <w:drawing>
          <wp:inline distT="0" distB="0" distL="0" distR="0" wp14:anchorId="25A80940" wp14:editId="637A951C">
            <wp:extent cx="3978108" cy="3547577"/>
            <wp:effectExtent l="19050" t="19050" r="22860" b="15240"/>
            <wp:docPr id="17" name="Picture 17"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line chart&#10;&#10;Description automatically generated"/>
                    <pic:cNvPicPr/>
                  </pic:nvPicPr>
                  <pic:blipFill>
                    <a:blip r:embed="rId27"/>
                    <a:stretch>
                      <a:fillRect/>
                    </a:stretch>
                  </pic:blipFill>
                  <pic:spPr>
                    <a:xfrm>
                      <a:off x="0" y="0"/>
                      <a:ext cx="3999331" cy="3566503"/>
                    </a:xfrm>
                    <a:prstGeom prst="rect">
                      <a:avLst/>
                    </a:prstGeom>
                    <a:ln>
                      <a:solidFill>
                        <a:schemeClr val="tx1"/>
                      </a:solidFill>
                    </a:ln>
                  </pic:spPr>
                </pic:pic>
              </a:graphicData>
            </a:graphic>
          </wp:inline>
        </w:drawing>
      </w:r>
    </w:p>
    <w:p w14:paraId="4CF452F5" w14:textId="5FB1C669" w:rsidR="00D0006E" w:rsidRPr="00391DEA" w:rsidRDefault="0006609C" w:rsidP="0006609C">
      <w:pPr>
        <w:pStyle w:val="Caption"/>
        <w:jc w:val="center"/>
        <w:rPr>
          <w:rFonts w:ascii="Times New Roman" w:hAnsi="Times New Roman" w:cs="Times New Roman"/>
        </w:rPr>
      </w:pPr>
      <w:bookmarkStart w:id="19" w:name="_Toc111206432"/>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12</w:t>
      </w:r>
      <w:r w:rsidRPr="00391DEA">
        <w:rPr>
          <w:rFonts w:ascii="Times New Roman" w:hAnsi="Times New Roman" w:cs="Times New Roman"/>
        </w:rPr>
        <w:fldChar w:fldCharType="end"/>
      </w:r>
      <w:r w:rsidRPr="00391DEA">
        <w:rPr>
          <w:rFonts w:ascii="Times New Roman" w:hAnsi="Times New Roman" w:cs="Times New Roman"/>
        </w:rPr>
        <w:t>:Exponential Model</w:t>
      </w:r>
      <w:bookmarkEnd w:id="19"/>
    </w:p>
    <w:p w14:paraId="0F5D980A" w14:textId="2834261B" w:rsidR="00A77FFA" w:rsidRPr="00391DEA" w:rsidRDefault="00A77FFA" w:rsidP="00A13A65">
      <w:pPr>
        <w:pStyle w:val="BodyText"/>
        <w:spacing w:before="152" w:line="259" w:lineRule="auto"/>
        <w:ind w:right="556"/>
        <w:jc w:val="both"/>
        <w:rPr>
          <w:b/>
          <w:bCs/>
          <w:color w:val="000000" w:themeColor="text1"/>
          <w:sz w:val="24"/>
          <w:szCs w:val="24"/>
        </w:rPr>
      </w:pPr>
    </w:p>
    <w:p w14:paraId="68283E79" w14:textId="5A753B46" w:rsidR="00B57C1F" w:rsidRPr="00391DEA" w:rsidRDefault="00B57C1F" w:rsidP="00A13A65">
      <w:pPr>
        <w:pStyle w:val="BodyText"/>
        <w:spacing w:before="152" w:line="259" w:lineRule="auto"/>
        <w:ind w:right="556"/>
        <w:jc w:val="both"/>
        <w:rPr>
          <w:b/>
          <w:bCs/>
          <w:color w:val="000000" w:themeColor="text1"/>
          <w:sz w:val="24"/>
          <w:szCs w:val="24"/>
        </w:rPr>
      </w:pPr>
    </w:p>
    <w:p w14:paraId="5E6FD81A" w14:textId="55C92CFD" w:rsidR="00B57C1F" w:rsidRPr="00391DEA" w:rsidRDefault="00B57C1F" w:rsidP="00A13A65">
      <w:pPr>
        <w:pStyle w:val="BodyText"/>
        <w:spacing w:before="152" w:line="259" w:lineRule="auto"/>
        <w:ind w:right="556"/>
        <w:jc w:val="both"/>
        <w:rPr>
          <w:b/>
          <w:bCs/>
          <w:color w:val="000000" w:themeColor="text1"/>
          <w:sz w:val="24"/>
          <w:szCs w:val="24"/>
        </w:rPr>
      </w:pPr>
    </w:p>
    <w:p w14:paraId="21CFD063" w14:textId="77777777" w:rsidR="00A70CAA" w:rsidRPr="00391DEA" w:rsidRDefault="00A70CAA" w:rsidP="00A13A65">
      <w:pPr>
        <w:pStyle w:val="BodyText"/>
        <w:spacing w:before="152" w:line="259" w:lineRule="auto"/>
        <w:ind w:right="556"/>
        <w:jc w:val="both"/>
        <w:rPr>
          <w:b/>
          <w:bCs/>
          <w:color w:val="000000" w:themeColor="text1"/>
          <w:sz w:val="24"/>
          <w:szCs w:val="24"/>
        </w:rPr>
      </w:pPr>
    </w:p>
    <w:p w14:paraId="6D524C11" w14:textId="77777777" w:rsidR="00F62F66" w:rsidRPr="00391DEA" w:rsidRDefault="00F62F66" w:rsidP="00F62F66">
      <w:pPr>
        <w:pStyle w:val="ListParagraph"/>
        <w:numPr>
          <w:ilvl w:val="1"/>
          <w:numId w:val="26"/>
        </w:numPr>
        <w:rPr>
          <w:rFonts w:ascii="Times New Roman" w:eastAsia="Times New Roman" w:hAnsi="Times New Roman" w:cs="Times New Roman"/>
          <w:b/>
          <w:bCs/>
          <w:lang w:val="en-US"/>
        </w:rPr>
      </w:pPr>
      <w:r w:rsidRPr="00391DEA">
        <w:rPr>
          <w:rFonts w:ascii="Times New Roman" w:eastAsia="Times New Roman" w:hAnsi="Times New Roman" w:cs="Times New Roman"/>
          <w:b/>
          <w:bCs/>
          <w:lang w:val="en-US"/>
        </w:rPr>
        <w:t>Finding error for different model and comparing modeled OCV with OCV of given battery-cell</w:t>
      </w:r>
    </w:p>
    <w:p w14:paraId="58147803" w14:textId="63DB40D0" w:rsidR="00F62F66" w:rsidRPr="00391DEA" w:rsidRDefault="00F62F66" w:rsidP="00F62F66">
      <w:pPr>
        <w:pStyle w:val="Heading2"/>
        <w:jc w:val="both"/>
        <w:rPr>
          <w:sz w:val="24"/>
          <w:szCs w:val="24"/>
        </w:rPr>
      </w:pPr>
    </w:p>
    <w:p w14:paraId="244CED66" w14:textId="46214C96" w:rsidR="00F62F66" w:rsidRPr="00391DEA" w:rsidRDefault="00F62F66" w:rsidP="00F62F66">
      <w:pPr>
        <w:pStyle w:val="BodyText"/>
        <w:spacing w:before="152" w:line="259" w:lineRule="auto"/>
        <w:ind w:left="1080" w:right="556"/>
        <w:jc w:val="both"/>
        <w:rPr>
          <w:rFonts w:eastAsiaTheme="minorHAnsi"/>
          <w:sz w:val="24"/>
          <w:szCs w:val="24"/>
          <w:lang w:val="en-CA"/>
        </w:rPr>
      </w:pPr>
      <w:r w:rsidRPr="00391DEA">
        <w:rPr>
          <w:rFonts w:eastAsiaTheme="minorHAnsi"/>
          <w:sz w:val="24"/>
          <w:szCs w:val="24"/>
          <w:lang w:val="en-CA"/>
        </w:rPr>
        <w:t>Finding error between OCV data of battery and OCV of different model and plotting Error vs SOC curve for each model. Figure 13, shows code of error calculation, done by subtracting modeled OCV with OCV of battery C1209.  And the plotting the curve for Error vs SOC for individual model and superimposing other modes in same plot.</w:t>
      </w:r>
    </w:p>
    <w:p w14:paraId="6368D4A3" w14:textId="77777777" w:rsidR="00F62F66" w:rsidRPr="00391DEA" w:rsidRDefault="00F62F66" w:rsidP="00F62F66">
      <w:pPr>
        <w:pStyle w:val="Heading2"/>
        <w:ind w:left="0" w:right="389"/>
        <w:jc w:val="both"/>
        <w:rPr>
          <w:sz w:val="24"/>
          <w:szCs w:val="24"/>
        </w:rPr>
      </w:pPr>
    </w:p>
    <w:p w14:paraId="1D04EDE7" w14:textId="77777777" w:rsidR="000B7E0A" w:rsidRPr="00391DEA" w:rsidRDefault="000B7E0A" w:rsidP="000B7E0A">
      <w:pPr>
        <w:pStyle w:val="Heading2"/>
        <w:ind w:right="389"/>
        <w:jc w:val="both"/>
        <w:rPr>
          <w:sz w:val="24"/>
          <w:szCs w:val="24"/>
        </w:rPr>
      </w:pPr>
    </w:p>
    <w:p w14:paraId="2057614F" w14:textId="77777777" w:rsidR="00CF7FB4" w:rsidRPr="00391DEA" w:rsidRDefault="00CF7FB4" w:rsidP="00B57C1F">
      <w:pPr>
        <w:pStyle w:val="BodyText"/>
        <w:keepNext/>
        <w:spacing w:before="152" w:line="259" w:lineRule="auto"/>
        <w:ind w:right="556"/>
      </w:pPr>
      <w:r w:rsidRPr="00391DEA">
        <w:rPr>
          <w:noProof/>
          <w:color w:val="000000" w:themeColor="text1"/>
          <w:sz w:val="24"/>
          <w:szCs w:val="24"/>
        </w:rPr>
        <w:drawing>
          <wp:inline distT="0" distB="0" distL="0" distR="0" wp14:anchorId="6B878438" wp14:editId="0E2EC048">
            <wp:extent cx="5884985" cy="1407492"/>
            <wp:effectExtent l="19050" t="19050" r="20955" b="215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5905791" cy="1412468"/>
                    </a:xfrm>
                    <a:prstGeom prst="rect">
                      <a:avLst/>
                    </a:prstGeom>
                    <a:ln>
                      <a:solidFill>
                        <a:schemeClr val="tx1"/>
                      </a:solidFill>
                    </a:ln>
                  </pic:spPr>
                </pic:pic>
              </a:graphicData>
            </a:graphic>
          </wp:inline>
        </w:drawing>
      </w:r>
    </w:p>
    <w:p w14:paraId="7769629D" w14:textId="3A30D99D" w:rsidR="00B57C1F" w:rsidRPr="00391DEA" w:rsidRDefault="00CF7FB4" w:rsidP="000B7E0A">
      <w:pPr>
        <w:pStyle w:val="Caption"/>
        <w:jc w:val="center"/>
        <w:rPr>
          <w:rFonts w:ascii="Times New Roman" w:hAnsi="Times New Roman" w:cs="Times New Roman"/>
        </w:rPr>
      </w:pPr>
      <w:bookmarkStart w:id="20" w:name="_Toc111206433"/>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13</w:t>
      </w:r>
      <w:r w:rsidRPr="00391DEA">
        <w:rPr>
          <w:rFonts w:ascii="Times New Roman" w:hAnsi="Times New Roman" w:cs="Times New Roman"/>
        </w:rPr>
        <w:fldChar w:fldCharType="end"/>
      </w:r>
      <w:r w:rsidRPr="00391DEA">
        <w:rPr>
          <w:rFonts w:ascii="Times New Roman" w:hAnsi="Times New Roman" w:cs="Times New Roman"/>
        </w:rPr>
        <w:t>:MATLAB code for plotting OCV-SOC error for different OCV models</w:t>
      </w:r>
      <w:bookmarkEnd w:id="20"/>
    </w:p>
    <w:p w14:paraId="3B7C6292" w14:textId="02C09F69" w:rsidR="006D5CE8" w:rsidRPr="00391DEA" w:rsidRDefault="00F250A6" w:rsidP="00B57C1F">
      <w:pPr>
        <w:pStyle w:val="BodyText"/>
        <w:spacing w:before="152" w:line="259" w:lineRule="auto"/>
        <w:ind w:left="1080" w:right="556"/>
        <w:jc w:val="both"/>
        <w:rPr>
          <w:color w:val="000000" w:themeColor="text1"/>
          <w:sz w:val="24"/>
          <w:szCs w:val="24"/>
        </w:rPr>
      </w:pPr>
      <w:r w:rsidRPr="00391DEA">
        <w:rPr>
          <w:color w:val="000000" w:themeColor="text1"/>
          <w:sz w:val="24"/>
          <w:szCs w:val="24"/>
        </w:rPr>
        <w:t xml:space="preserve">Figure 14 depicts the error vs. SOC output for all seven models and all four battery cells. We can see from the plot that Shepherd OCV has greater inaccuracy at SOC=0.5 and takes a positive peak between SOC=0 and SOC=0.1. This figure can be used to predict which model has the most error and which is better at </w:t>
      </w:r>
      <w:r w:rsidR="00B57C1F" w:rsidRPr="00391DEA">
        <w:rPr>
          <w:color w:val="000000" w:themeColor="text1"/>
          <w:sz w:val="24"/>
          <w:szCs w:val="24"/>
        </w:rPr>
        <w:t xml:space="preserve"> </w:t>
      </w:r>
      <w:r w:rsidRPr="00391DEA">
        <w:rPr>
          <w:color w:val="000000" w:themeColor="text1"/>
          <w:sz w:val="24"/>
          <w:szCs w:val="24"/>
        </w:rPr>
        <w:t xml:space="preserve">forecasting the OCV-SOC curve. Furthermore, it is obvious that Combined+3 is </w:t>
      </w:r>
      <w:r w:rsidR="00B57C1F" w:rsidRPr="00391DEA">
        <w:rPr>
          <w:color w:val="000000" w:themeColor="text1"/>
          <w:sz w:val="24"/>
          <w:szCs w:val="24"/>
        </w:rPr>
        <w:t xml:space="preserve"> </w:t>
      </w:r>
      <w:r w:rsidRPr="00391DEA">
        <w:rPr>
          <w:color w:val="000000" w:themeColor="text1"/>
          <w:sz w:val="24"/>
          <w:szCs w:val="24"/>
        </w:rPr>
        <w:t>a very accurate model with a minimal error that is close to zero. However, in order to accurately quantify model performance, a ranking technique is used to determine which model best fits the OCV-SOC curve of given/measured data.</w:t>
      </w:r>
    </w:p>
    <w:p w14:paraId="78961A08" w14:textId="77777777" w:rsidR="00477F9C" w:rsidRPr="00391DEA" w:rsidRDefault="00477F9C" w:rsidP="00946F38">
      <w:pPr>
        <w:pStyle w:val="BodyText"/>
        <w:spacing w:before="152" w:line="259" w:lineRule="auto"/>
        <w:ind w:left="1080" w:right="556"/>
        <w:jc w:val="both"/>
        <w:rPr>
          <w:color w:val="000000" w:themeColor="text1"/>
          <w:sz w:val="24"/>
          <w:szCs w:val="24"/>
        </w:rPr>
      </w:pPr>
    </w:p>
    <w:p w14:paraId="3F9F1E97" w14:textId="77777777" w:rsidR="0061707D" w:rsidRPr="00391DEA" w:rsidRDefault="0061707D" w:rsidP="00B57C1F">
      <w:pPr>
        <w:pStyle w:val="BodyText"/>
        <w:keepNext/>
        <w:spacing w:before="152" w:line="259" w:lineRule="auto"/>
        <w:ind w:right="556"/>
      </w:pPr>
      <w:r w:rsidRPr="00391DEA">
        <w:rPr>
          <w:noProof/>
          <w:color w:val="000000" w:themeColor="text1"/>
          <w:sz w:val="24"/>
          <w:szCs w:val="24"/>
        </w:rPr>
        <w:drawing>
          <wp:inline distT="0" distB="0" distL="0" distR="0" wp14:anchorId="582EC036" wp14:editId="2A234AB3">
            <wp:extent cx="5701498" cy="3012819"/>
            <wp:effectExtent l="19050" t="19050" r="13970" b="1651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9"/>
                    <a:stretch>
                      <a:fillRect/>
                    </a:stretch>
                  </pic:blipFill>
                  <pic:spPr>
                    <a:xfrm>
                      <a:off x="0" y="0"/>
                      <a:ext cx="5721782" cy="3023537"/>
                    </a:xfrm>
                    <a:prstGeom prst="rect">
                      <a:avLst/>
                    </a:prstGeom>
                    <a:ln>
                      <a:solidFill>
                        <a:schemeClr val="tx1"/>
                      </a:solidFill>
                    </a:ln>
                  </pic:spPr>
                </pic:pic>
              </a:graphicData>
            </a:graphic>
          </wp:inline>
        </w:drawing>
      </w:r>
    </w:p>
    <w:p w14:paraId="276999EA" w14:textId="6C52DDD1" w:rsidR="00577DA7" w:rsidRPr="00391DEA" w:rsidRDefault="0061707D" w:rsidP="0061707D">
      <w:pPr>
        <w:pStyle w:val="Caption"/>
        <w:jc w:val="center"/>
        <w:rPr>
          <w:rFonts w:ascii="Times New Roman" w:hAnsi="Times New Roman" w:cs="Times New Roman"/>
          <w:color w:val="000000" w:themeColor="text1"/>
          <w:sz w:val="24"/>
          <w:szCs w:val="24"/>
        </w:rPr>
      </w:pPr>
      <w:bookmarkStart w:id="21" w:name="_Toc111206434"/>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14</w:t>
      </w:r>
      <w:r w:rsidRPr="00391DEA">
        <w:rPr>
          <w:rFonts w:ascii="Times New Roman" w:hAnsi="Times New Roman" w:cs="Times New Roman"/>
        </w:rPr>
        <w:fldChar w:fldCharType="end"/>
      </w:r>
      <w:r w:rsidRPr="00391DEA">
        <w:rPr>
          <w:rFonts w:ascii="Times New Roman" w:hAnsi="Times New Roman" w:cs="Times New Roman"/>
        </w:rPr>
        <w:t>:OCV-SOC Error for different models for Batter-Cells</w:t>
      </w:r>
      <w:bookmarkEnd w:id="21"/>
    </w:p>
    <w:p w14:paraId="1E775F66" w14:textId="77777777" w:rsidR="0077544F" w:rsidRPr="00391DEA" w:rsidRDefault="0077544F" w:rsidP="00946F38">
      <w:pPr>
        <w:pStyle w:val="BodyText"/>
        <w:spacing w:before="152" w:line="259" w:lineRule="auto"/>
        <w:ind w:right="556"/>
        <w:jc w:val="both"/>
        <w:rPr>
          <w:color w:val="000000" w:themeColor="text1"/>
          <w:sz w:val="24"/>
          <w:szCs w:val="24"/>
        </w:rPr>
      </w:pPr>
    </w:p>
    <w:p w14:paraId="7F19BE73" w14:textId="5D9964CC" w:rsidR="00F26180" w:rsidRPr="00391DEA" w:rsidRDefault="00AF5C18" w:rsidP="00946F38">
      <w:pPr>
        <w:pStyle w:val="Heading1"/>
        <w:numPr>
          <w:ilvl w:val="0"/>
          <w:numId w:val="15"/>
        </w:numPr>
        <w:jc w:val="both"/>
        <w:rPr>
          <w:sz w:val="28"/>
          <w:szCs w:val="28"/>
        </w:rPr>
      </w:pPr>
      <w:bookmarkStart w:id="22" w:name="_Toc111022309"/>
      <w:r w:rsidRPr="00391DEA">
        <w:rPr>
          <w:sz w:val="28"/>
          <w:szCs w:val="28"/>
        </w:rPr>
        <w:t>Error</w:t>
      </w:r>
      <w:r w:rsidR="00553F5A" w:rsidRPr="00391DEA">
        <w:rPr>
          <w:sz w:val="28"/>
          <w:szCs w:val="28"/>
        </w:rPr>
        <w:t xml:space="preserve"> Prediction</w:t>
      </w:r>
      <w:r w:rsidRPr="00391DEA">
        <w:rPr>
          <w:sz w:val="28"/>
          <w:szCs w:val="28"/>
        </w:rPr>
        <w:t xml:space="preserve"> and forming </w:t>
      </w:r>
      <w:r w:rsidR="00B06EAB" w:rsidRPr="00391DEA">
        <w:rPr>
          <w:sz w:val="28"/>
          <w:szCs w:val="28"/>
        </w:rPr>
        <w:t>Individual</w:t>
      </w:r>
      <w:r w:rsidRPr="00391DEA">
        <w:rPr>
          <w:sz w:val="28"/>
          <w:szCs w:val="28"/>
        </w:rPr>
        <w:t xml:space="preserve"> Metric</w:t>
      </w:r>
      <w:r w:rsidR="00AA4582" w:rsidRPr="00391DEA">
        <w:rPr>
          <w:sz w:val="28"/>
          <w:szCs w:val="28"/>
        </w:rPr>
        <w:t>e</w:t>
      </w:r>
      <w:r w:rsidRPr="00391DEA">
        <w:rPr>
          <w:sz w:val="28"/>
          <w:szCs w:val="28"/>
        </w:rPr>
        <w:t>s</w:t>
      </w:r>
      <w:r w:rsidR="00553F5A" w:rsidRPr="00391DEA">
        <w:rPr>
          <w:sz w:val="28"/>
          <w:szCs w:val="28"/>
        </w:rPr>
        <w:t xml:space="preserve"> for OCV models</w:t>
      </w:r>
      <w:bookmarkEnd w:id="22"/>
    </w:p>
    <w:p w14:paraId="0C967F0E" w14:textId="7F011126" w:rsidR="00F26180" w:rsidRPr="00391DEA" w:rsidRDefault="00C91E93" w:rsidP="00946F38">
      <w:pPr>
        <w:pStyle w:val="BodyText"/>
        <w:spacing w:before="152" w:line="259" w:lineRule="auto"/>
        <w:ind w:left="720" w:right="556"/>
        <w:jc w:val="both"/>
        <w:rPr>
          <w:b/>
          <w:bCs/>
          <w:color w:val="000000" w:themeColor="text1"/>
          <w:sz w:val="24"/>
          <w:szCs w:val="24"/>
        </w:rPr>
      </w:pPr>
      <w:r w:rsidRPr="00391DEA">
        <w:rPr>
          <w:color w:val="000000" w:themeColor="text1"/>
          <w:sz w:val="24"/>
          <w:szCs w:val="24"/>
        </w:rPr>
        <w:t xml:space="preserve">To evaluate accuracy of modeled </w:t>
      </w:r>
      <w:r w:rsidR="00773156" w:rsidRPr="00391DEA">
        <w:rPr>
          <w:color w:val="000000" w:themeColor="text1"/>
          <w:sz w:val="24"/>
          <w:szCs w:val="24"/>
        </w:rPr>
        <w:t xml:space="preserve">OCV, </w:t>
      </w:r>
      <w:r w:rsidR="008214F4" w:rsidRPr="00391DEA">
        <w:rPr>
          <w:color w:val="000000" w:themeColor="text1"/>
          <w:sz w:val="24"/>
          <w:szCs w:val="24"/>
        </w:rPr>
        <w:t>different error is calculated for all seven model and added in an individual matrix for each battery-cell</w:t>
      </w:r>
      <w:r w:rsidR="00773156" w:rsidRPr="00391DEA">
        <w:rPr>
          <w:color w:val="000000" w:themeColor="text1"/>
          <w:sz w:val="24"/>
          <w:szCs w:val="24"/>
        </w:rPr>
        <w:t>.</w:t>
      </w:r>
      <w:r w:rsidR="008214F4" w:rsidRPr="00391DEA">
        <w:rPr>
          <w:color w:val="000000" w:themeColor="text1"/>
          <w:sz w:val="24"/>
          <w:szCs w:val="24"/>
        </w:rPr>
        <w:t xml:space="preserve"> Similarly, making same matrix for another battery-cell.</w:t>
      </w:r>
      <w:r w:rsidR="00994D8D" w:rsidRPr="00391DEA">
        <w:rPr>
          <w:b/>
          <w:bCs/>
          <w:color w:val="000000" w:themeColor="text1"/>
          <w:sz w:val="24"/>
          <w:szCs w:val="24"/>
        </w:rPr>
        <w:t xml:space="preserve"> </w:t>
      </w:r>
      <w:r w:rsidR="00ED7BF0" w:rsidRPr="00391DEA">
        <w:rPr>
          <w:color w:val="000000" w:themeColor="text1"/>
          <w:sz w:val="24"/>
          <w:szCs w:val="24"/>
        </w:rPr>
        <w:t>In this paper, different error used for prediction are as follows:</w:t>
      </w:r>
      <w:r w:rsidR="009E7DF5" w:rsidRPr="00391DEA">
        <w:rPr>
          <w:color w:val="000000" w:themeColor="text1"/>
          <w:sz w:val="24"/>
          <w:szCs w:val="24"/>
        </w:rPr>
        <w:t xml:space="preserve"> [2]</w:t>
      </w:r>
    </w:p>
    <w:p w14:paraId="1AFFDB13" w14:textId="77777777" w:rsidR="00F26180" w:rsidRPr="00391DEA" w:rsidRDefault="00ED7BF0" w:rsidP="00946F38">
      <w:pPr>
        <w:pStyle w:val="BodyText"/>
        <w:numPr>
          <w:ilvl w:val="0"/>
          <w:numId w:val="27"/>
        </w:numPr>
        <w:spacing w:before="152" w:line="259" w:lineRule="auto"/>
        <w:ind w:right="556"/>
        <w:jc w:val="both"/>
        <w:rPr>
          <w:b/>
          <w:bCs/>
          <w:color w:val="000000" w:themeColor="text1"/>
          <w:sz w:val="24"/>
          <w:szCs w:val="24"/>
        </w:rPr>
      </w:pPr>
      <w:r w:rsidRPr="00391DEA">
        <w:rPr>
          <w:color w:val="000000" w:themeColor="text1"/>
          <w:sz w:val="24"/>
          <w:szCs w:val="24"/>
        </w:rPr>
        <w:t xml:space="preserve">Best Fit: </w:t>
      </w:r>
    </w:p>
    <w:p w14:paraId="4BBF31CC" w14:textId="77777777" w:rsidR="00F26180" w:rsidRPr="00391DEA" w:rsidRDefault="00A6191F" w:rsidP="00946F38">
      <w:pPr>
        <w:pStyle w:val="BodyText"/>
        <w:spacing w:before="152" w:line="259" w:lineRule="auto"/>
        <w:ind w:left="1440" w:right="556"/>
        <w:jc w:val="both"/>
        <w:rPr>
          <w:b/>
          <w:bCs/>
          <w:color w:val="000000" w:themeColor="text1"/>
          <w:sz w:val="24"/>
          <w:szCs w:val="24"/>
        </w:rPr>
      </w:pPr>
      <w:r w:rsidRPr="00391DEA">
        <w:rPr>
          <w:color w:val="000000" w:themeColor="text1"/>
          <w:sz w:val="24"/>
          <w:szCs w:val="24"/>
        </w:rPr>
        <w:t>BF(%)</w:t>
      </w:r>
      <w:r w:rsidR="003205E0" w:rsidRPr="00391DEA">
        <w:rPr>
          <w:color w:val="000000" w:themeColor="text1"/>
          <w:sz w:val="24"/>
          <w:szCs w:val="24"/>
        </w:rPr>
        <w:t xml:space="preserve"> </w:t>
      </w:r>
      <w:r w:rsidRPr="00391DEA">
        <w:rPr>
          <w:color w:val="000000" w:themeColor="text1"/>
          <w:sz w:val="24"/>
          <w:szCs w:val="24"/>
        </w:rPr>
        <w:t>=</w:t>
      </w:r>
      <w:r w:rsidR="003205E0" w:rsidRPr="00391DEA">
        <w:rPr>
          <w:color w:val="000000" w:themeColor="text1"/>
          <w:sz w:val="24"/>
          <w:szCs w:val="24"/>
        </w:rPr>
        <w:t xml:space="preserve"> </w:t>
      </w:r>
      <w:r w:rsidRPr="00391DEA">
        <w:rPr>
          <w:color w:val="000000" w:themeColor="text1"/>
          <w:sz w:val="24"/>
          <w:szCs w:val="24"/>
        </w:rPr>
        <w:t xml:space="preserve"> </w:t>
      </w:r>
      <m:oMath>
        <m:d>
          <m:dPr>
            <m:ctrlPr>
              <w:rPr>
                <w:rFonts w:ascii="Cambria Math" w:hAnsi="Cambria Math"/>
                <w:i/>
                <w:color w:val="000000" w:themeColor="text1"/>
                <w:sz w:val="24"/>
                <w:szCs w:val="24"/>
              </w:rPr>
            </m:ctrlPr>
          </m:dPr>
          <m:e>
            <m:r>
              <w:rPr>
                <w:rFonts w:ascii="Cambria Math" w:hAnsi="Cambria Math"/>
                <w:color w:val="000000" w:themeColor="text1"/>
                <w:sz w:val="24"/>
                <w:szCs w:val="24"/>
              </w:rPr>
              <m:t xml:space="preserve">1- </m:t>
            </m:r>
            <m:f>
              <m:fPr>
                <m:ctrlPr>
                  <w:rPr>
                    <w:rFonts w:ascii="Cambria Math" w:hAnsi="Cambria Math"/>
                    <w:i/>
                    <w:color w:val="000000" w:themeColor="text1"/>
                    <w:sz w:val="24"/>
                    <w:szCs w:val="24"/>
                  </w:rPr>
                </m:ctrlPr>
              </m:fPr>
              <m:num>
                <m:d>
                  <m:dPr>
                    <m:begChr m:val="‖"/>
                    <m:endChr m:val="‖"/>
                    <m:ctrlPr>
                      <w:rPr>
                        <w:rFonts w:ascii="Cambria Math" w:hAnsi="Cambria Math"/>
                        <w:i/>
                        <w:color w:val="000000" w:themeColor="text1"/>
                        <w:sz w:val="24"/>
                        <w:szCs w:val="24"/>
                      </w:rPr>
                    </m:ctrlPr>
                  </m:dPr>
                  <m:e>
                    <m:m>
                      <m:mPr>
                        <m:mcs>
                          <m:mc>
                            <m:mcPr>
                              <m:count m:val="2"/>
                              <m:mcJc m:val="center"/>
                            </m:mcPr>
                          </m:mc>
                        </m:mcs>
                        <m:ctrlPr>
                          <w:rPr>
                            <w:rFonts w:ascii="Cambria Math" w:hAnsi="Cambria Math"/>
                            <w:i/>
                            <w:color w:val="000000" w:themeColor="text1"/>
                            <w:sz w:val="24"/>
                            <w:szCs w:val="24"/>
                          </w:rPr>
                        </m:ctrlPr>
                      </m:mPr>
                      <m:mr>
                        <m:e>
                          <m:acc>
                            <m:accPr>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e>
                        <m:e>
                          <m:r>
                            <w:rPr>
                              <w:rFonts w:ascii="Cambria Math" w:hAnsi="Cambria Math"/>
                              <w:color w:val="000000" w:themeColor="text1"/>
                              <w:sz w:val="24"/>
                              <w:szCs w:val="24"/>
                            </w:rPr>
                            <m:t>-    v</m:t>
                          </m:r>
                        </m:e>
                      </m:mr>
                    </m:m>
                  </m:e>
                </m:d>
              </m:num>
              <m:den>
                <m:d>
                  <m:dPr>
                    <m:begChr m:val="‖"/>
                    <m:endChr m:val="‖"/>
                    <m:ctrlPr>
                      <w:rPr>
                        <w:rFonts w:ascii="Cambria Math" w:hAnsi="Cambria Math"/>
                        <w:i/>
                        <w:color w:val="000000" w:themeColor="text1"/>
                        <w:sz w:val="24"/>
                        <w:szCs w:val="24"/>
                      </w:rPr>
                    </m:ctrlPr>
                  </m:dPr>
                  <m:e>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v</m:t>
                          </m:r>
                        </m:e>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e>
                      </m:mr>
                    </m:m>
                  </m:e>
                </m:d>
              </m:den>
            </m:f>
          </m:e>
        </m:d>
        <m:r>
          <w:rPr>
            <w:rFonts w:ascii="Cambria Math" w:hAnsi="Cambria Math"/>
            <w:color w:val="000000" w:themeColor="text1"/>
            <w:sz w:val="24"/>
            <w:szCs w:val="24"/>
          </w:rPr>
          <m:t>×100</m:t>
        </m:r>
      </m:oMath>
    </w:p>
    <w:p w14:paraId="162C8894" w14:textId="77777777" w:rsidR="00F26180" w:rsidRPr="00391DEA" w:rsidRDefault="003205E0" w:rsidP="00946F38">
      <w:pPr>
        <w:pStyle w:val="BodyText"/>
        <w:numPr>
          <w:ilvl w:val="0"/>
          <w:numId w:val="27"/>
        </w:numPr>
        <w:spacing w:before="152" w:line="259" w:lineRule="auto"/>
        <w:ind w:right="556"/>
        <w:jc w:val="both"/>
        <w:rPr>
          <w:b/>
          <w:bCs/>
          <w:color w:val="000000" w:themeColor="text1"/>
          <w:sz w:val="24"/>
          <w:szCs w:val="24"/>
        </w:rPr>
      </w:pPr>
      <w:r w:rsidRPr="00391DEA">
        <w:rPr>
          <w:color w:val="000000" w:themeColor="text1"/>
          <w:sz w:val="24"/>
          <w:szCs w:val="24"/>
        </w:rPr>
        <w:t>R</w:t>
      </w:r>
      <w:r w:rsidRPr="00391DEA">
        <w:rPr>
          <w:color w:val="000000" w:themeColor="text1"/>
          <w:sz w:val="24"/>
          <w:szCs w:val="24"/>
          <w:vertAlign w:val="superscript"/>
        </w:rPr>
        <w:t>2</w:t>
      </w:r>
      <w:r w:rsidRPr="00391DEA">
        <w:rPr>
          <w:color w:val="000000" w:themeColor="text1"/>
          <w:sz w:val="24"/>
          <w:szCs w:val="24"/>
        </w:rPr>
        <w:t xml:space="preserve"> Fit:</w:t>
      </w:r>
    </w:p>
    <w:p w14:paraId="27FD935F" w14:textId="77777777" w:rsidR="00F26180" w:rsidRPr="00391DEA" w:rsidRDefault="003205E0" w:rsidP="00946F38">
      <w:pPr>
        <w:pStyle w:val="BodyText"/>
        <w:spacing w:before="152" w:line="259" w:lineRule="auto"/>
        <w:ind w:left="1440" w:right="556"/>
        <w:jc w:val="both"/>
        <w:rPr>
          <w:b/>
          <w:bCs/>
          <w:color w:val="000000" w:themeColor="text1"/>
          <w:sz w:val="24"/>
          <w:szCs w:val="24"/>
        </w:rPr>
      </w:pPr>
      <w:r w:rsidRPr="00391DEA">
        <w:rPr>
          <w:color w:val="000000" w:themeColor="text1"/>
          <w:sz w:val="24"/>
          <w:szCs w:val="24"/>
        </w:rPr>
        <w:t>R</w:t>
      </w:r>
      <w:r w:rsidRPr="00391DEA">
        <w:rPr>
          <w:color w:val="000000" w:themeColor="text1"/>
          <w:sz w:val="24"/>
          <w:szCs w:val="24"/>
          <w:vertAlign w:val="superscript"/>
        </w:rPr>
        <w:t>2</w:t>
      </w:r>
      <w:r w:rsidRPr="00391DEA">
        <w:rPr>
          <w:color w:val="000000" w:themeColor="text1"/>
          <w:sz w:val="24"/>
          <w:szCs w:val="24"/>
        </w:rPr>
        <w:t xml:space="preserve">(%) = </w:t>
      </w:r>
      <m:oMath>
        <m:d>
          <m:dPr>
            <m:ctrlPr>
              <w:rPr>
                <w:rFonts w:ascii="Cambria Math" w:hAnsi="Cambria Math"/>
                <w:i/>
                <w:color w:val="000000" w:themeColor="text1"/>
                <w:sz w:val="24"/>
                <w:szCs w:val="24"/>
              </w:rPr>
            </m:ctrlPr>
          </m:dPr>
          <m:e>
            <m:r>
              <w:rPr>
                <w:rFonts w:ascii="Cambria Math" w:hAnsi="Cambria Math"/>
                <w:color w:val="000000" w:themeColor="text1"/>
                <w:sz w:val="24"/>
                <w:szCs w:val="24"/>
              </w:rPr>
              <m:t xml:space="preserve">1- </m:t>
            </m:r>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d>
                      <m:dPr>
                        <m:begChr m:val="‖"/>
                        <m:endChr m:val="‖"/>
                        <m:ctrlPr>
                          <w:rPr>
                            <w:rFonts w:ascii="Cambria Math" w:hAnsi="Cambria Math"/>
                            <w:i/>
                            <w:color w:val="000000" w:themeColor="text1"/>
                            <w:sz w:val="24"/>
                            <w:szCs w:val="24"/>
                          </w:rPr>
                        </m:ctrlPr>
                      </m:dPr>
                      <m:e>
                        <m:m>
                          <m:mPr>
                            <m:mcs>
                              <m:mc>
                                <m:mcPr>
                                  <m:count m:val="2"/>
                                  <m:mcJc m:val="center"/>
                                </m:mcPr>
                              </m:mc>
                            </m:mcs>
                            <m:ctrlPr>
                              <w:rPr>
                                <w:rFonts w:ascii="Cambria Math" w:hAnsi="Cambria Math"/>
                                <w:i/>
                                <w:color w:val="000000" w:themeColor="text1"/>
                                <w:sz w:val="24"/>
                                <w:szCs w:val="24"/>
                              </w:rPr>
                            </m:ctrlPr>
                          </m:mPr>
                          <m:mr>
                            <m:e>
                              <m:acc>
                                <m:accPr>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e>
                            <m:e>
                              <m:r>
                                <w:rPr>
                                  <w:rFonts w:ascii="Cambria Math" w:hAnsi="Cambria Math"/>
                                  <w:color w:val="000000" w:themeColor="text1"/>
                                  <w:sz w:val="24"/>
                                  <w:szCs w:val="24"/>
                                </w:rPr>
                                <m:t>-    v</m:t>
                              </m:r>
                            </m:e>
                          </m:mr>
                        </m:m>
                      </m:e>
                    </m:d>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d>
                      <m:dPr>
                        <m:begChr m:val="‖"/>
                        <m:endChr m:val="‖"/>
                        <m:ctrlPr>
                          <w:rPr>
                            <w:rFonts w:ascii="Cambria Math" w:hAnsi="Cambria Math"/>
                            <w:i/>
                            <w:color w:val="000000" w:themeColor="text1"/>
                            <w:sz w:val="24"/>
                            <w:szCs w:val="24"/>
                          </w:rPr>
                        </m:ctrlPr>
                      </m:dPr>
                      <m:e>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v</m:t>
                              </m:r>
                            </m:e>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e>
                          </m:mr>
                        </m:m>
                      </m:e>
                    </m:d>
                  </m:e>
                  <m:sup>
                    <m:r>
                      <w:rPr>
                        <w:rFonts w:ascii="Cambria Math" w:hAnsi="Cambria Math"/>
                        <w:color w:val="000000" w:themeColor="text1"/>
                        <w:sz w:val="24"/>
                        <w:szCs w:val="24"/>
                      </w:rPr>
                      <m:t>2</m:t>
                    </m:r>
                  </m:sup>
                </m:sSup>
              </m:den>
            </m:f>
          </m:e>
        </m:d>
        <m:r>
          <w:rPr>
            <w:rFonts w:ascii="Cambria Math" w:hAnsi="Cambria Math"/>
            <w:color w:val="000000" w:themeColor="text1"/>
            <w:sz w:val="24"/>
            <w:szCs w:val="24"/>
          </w:rPr>
          <m:t>×100</m:t>
        </m:r>
      </m:oMath>
    </w:p>
    <w:p w14:paraId="06DB8EEB" w14:textId="77777777" w:rsidR="00F26180" w:rsidRPr="00391DEA" w:rsidRDefault="003205E0" w:rsidP="00946F38">
      <w:pPr>
        <w:pStyle w:val="BodyText"/>
        <w:numPr>
          <w:ilvl w:val="0"/>
          <w:numId w:val="27"/>
        </w:numPr>
        <w:spacing w:before="152" w:line="259" w:lineRule="auto"/>
        <w:ind w:right="556"/>
        <w:jc w:val="both"/>
        <w:rPr>
          <w:b/>
          <w:bCs/>
          <w:color w:val="000000" w:themeColor="text1"/>
          <w:sz w:val="24"/>
          <w:szCs w:val="24"/>
        </w:rPr>
      </w:pPr>
      <w:r w:rsidRPr="00391DEA">
        <w:rPr>
          <w:color w:val="000000" w:themeColor="text1"/>
          <w:sz w:val="24"/>
          <w:szCs w:val="24"/>
        </w:rPr>
        <w:t>Max Error</w:t>
      </w:r>
      <w:r w:rsidR="009100EE" w:rsidRPr="00391DEA">
        <w:rPr>
          <w:color w:val="000000" w:themeColor="text1"/>
          <w:sz w:val="24"/>
          <w:szCs w:val="24"/>
        </w:rPr>
        <w:t>:</w:t>
      </w:r>
    </w:p>
    <w:p w14:paraId="13C1FA40" w14:textId="77777777" w:rsidR="00F26180" w:rsidRPr="00391DEA" w:rsidRDefault="003205E0" w:rsidP="00946F38">
      <w:pPr>
        <w:pStyle w:val="BodyText"/>
        <w:spacing w:before="152" w:line="259" w:lineRule="auto"/>
        <w:ind w:left="1440" w:right="556"/>
        <w:jc w:val="both"/>
        <w:rPr>
          <w:b/>
          <w:bCs/>
          <w:color w:val="000000" w:themeColor="text1"/>
          <w:sz w:val="24"/>
          <w:szCs w:val="24"/>
        </w:rPr>
      </w:pPr>
      <w:r w:rsidRPr="00391DEA">
        <w:rPr>
          <w:color w:val="000000" w:themeColor="text1"/>
          <w:sz w:val="24"/>
          <w:szCs w:val="24"/>
        </w:rPr>
        <w:t xml:space="preserve">ME = </w:t>
      </w:r>
      <m:oMath>
        <m:func>
          <m:funcPr>
            <m:ctrlPr>
              <w:rPr>
                <w:rFonts w:ascii="Cambria Math" w:hAnsi="Cambria Math"/>
                <w:i/>
                <w:color w:val="000000" w:themeColor="text1"/>
                <w:sz w:val="24"/>
                <w:szCs w:val="24"/>
              </w:rPr>
            </m:ctrlPr>
          </m:funcPr>
          <m:fName>
            <m:limLow>
              <m:limLowPr>
                <m:ctrlPr>
                  <w:rPr>
                    <w:rFonts w:ascii="Cambria Math" w:hAnsi="Cambria Math"/>
                    <w:i/>
                    <w:color w:val="000000" w:themeColor="text1"/>
                    <w:sz w:val="24"/>
                    <w:szCs w:val="24"/>
                  </w:rPr>
                </m:ctrlPr>
              </m:limLowPr>
              <m:e>
                <m:r>
                  <m:rPr>
                    <m:sty m:val="p"/>
                  </m:rPr>
                  <w:rPr>
                    <w:rFonts w:ascii="Cambria Math" w:hAnsi="Cambria Math"/>
                    <w:color w:val="000000" w:themeColor="text1"/>
                  </w:rPr>
                  <m:t>max</m:t>
                </m:r>
              </m:e>
              <m:lim>
                <m:r>
                  <w:rPr>
                    <w:rFonts w:ascii="Cambria Math" w:hAnsi="Cambria Math"/>
                    <w:color w:val="000000" w:themeColor="text1"/>
                    <w:sz w:val="24"/>
                    <w:szCs w:val="24"/>
                  </w:rPr>
                  <m:t>i</m:t>
                </m:r>
              </m:lim>
            </m:limLow>
          </m:fName>
          <m:e>
            <m:d>
              <m:dPr>
                <m:begChr m:val="{"/>
                <m:endChr m:val="}"/>
                <m:ctrlPr>
                  <w:rPr>
                    <w:rFonts w:ascii="Cambria Math" w:hAnsi="Cambria Math"/>
                    <w:i/>
                    <w:color w:val="000000" w:themeColor="text1"/>
                    <w:sz w:val="24"/>
                    <w:szCs w:val="24"/>
                  </w:rPr>
                </m:ctrlPr>
              </m:dPr>
              <m:e>
                <m:d>
                  <m:dPr>
                    <m:begChr m:val="|"/>
                    <m:endChr m:val="|"/>
                    <m:ctrlPr>
                      <w:rPr>
                        <w:rFonts w:ascii="Cambria Math" w:hAnsi="Cambria Math"/>
                        <w:i/>
                        <w:color w:val="000000" w:themeColor="text1"/>
                        <w:sz w:val="24"/>
                        <w:szCs w:val="24"/>
                      </w:rPr>
                    </m:ctrlPr>
                  </m:dPr>
                  <m:e>
                    <m:m>
                      <m:mPr>
                        <m:mcs>
                          <m:mc>
                            <m:mcPr>
                              <m:count m:val="2"/>
                              <m:mcJc m:val="center"/>
                            </m:mcPr>
                          </m:mc>
                        </m:mcs>
                        <m:ctrlPr>
                          <w:rPr>
                            <w:rFonts w:ascii="Cambria Math" w:hAnsi="Cambria Math"/>
                            <w:i/>
                            <w:color w:val="000000" w:themeColor="text1"/>
                            <w:sz w:val="24"/>
                            <w:szCs w:val="24"/>
                          </w:rPr>
                        </m:ctrlPr>
                      </m:mPr>
                      <m:m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 xml:space="preserve">   -</m:t>
                          </m:r>
                        </m:e>
                        <m:e>
                          <m:acc>
                            <m:accPr>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e>
                          </m:acc>
                        </m:e>
                      </m:mr>
                    </m:m>
                  </m:e>
                </m:d>
              </m:e>
            </m:d>
          </m:e>
        </m:func>
      </m:oMath>
    </w:p>
    <w:p w14:paraId="466B4394" w14:textId="77777777" w:rsidR="00F26180" w:rsidRPr="00391DEA" w:rsidRDefault="006F25B5" w:rsidP="00946F38">
      <w:pPr>
        <w:pStyle w:val="BodyText"/>
        <w:numPr>
          <w:ilvl w:val="0"/>
          <w:numId w:val="27"/>
        </w:numPr>
        <w:spacing w:before="152" w:line="259" w:lineRule="auto"/>
        <w:ind w:right="556"/>
        <w:jc w:val="both"/>
        <w:rPr>
          <w:b/>
          <w:bCs/>
          <w:color w:val="000000" w:themeColor="text1"/>
          <w:sz w:val="24"/>
          <w:szCs w:val="24"/>
        </w:rPr>
      </w:pPr>
      <w:r w:rsidRPr="00391DEA">
        <w:rPr>
          <w:color w:val="000000" w:themeColor="text1"/>
          <w:sz w:val="24"/>
          <w:szCs w:val="24"/>
        </w:rPr>
        <w:t>Root Mean Square Error:</w:t>
      </w:r>
    </w:p>
    <w:p w14:paraId="02B91E62" w14:textId="2699CB44" w:rsidR="00F26180" w:rsidRPr="00391DEA" w:rsidRDefault="0077544F" w:rsidP="009800C7">
      <w:pPr>
        <w:pStyle w:val="BodyText"/>
        <w:spacing w:before="152" w:line="259" w:lineRule="auto"/>
        <w:ind w:right="556"/>
        <w:jc w:val="both"/>
        <w:rPr>
          <w:b/>
          <w:bCs/>
          <w:color w:val="000000" w:themeColor="text1"/>
          <w:sz w:val="24"/>
          <w:szCs w:val="24"/>
        </w:rPr>
      </w:pPr>
      <w:r w:rsidRPr="00391DEA">
        <w:rPr>
          <w:color w:val="000000" w:themeColor="text1"/>
          <w:sz w:val="24"/>
          <w:szCs w:val="24"/>
        </w:rPr>
        <w:t xml:space="preserve">               </w:t>
      </w:r>
      <w:r w:rsidR="006F25B5" w:rsidRPr="00391DEA">
        <w:rPr>
          <w:color w:val="000000" w:themeColor="text1"/>
          <w:sz w:val="24"/>
          <w:szCs w:val="24"/>
        </w:rPr>
        <w:t xml:space="preserve">RMS = </w:t>
      </w:r>
      <m:oMath>
        <m:f>
          <m:fPr>
            <m:ctrlPr>
              <w:rPr>
                <w:rFonts w:ascii="Cambria Math" w:hAnsi="Cambria Math"/>
                <w:i/>
                <w:color w:val="000000" w:themeColor="text1"/>
                <w:sz w:val="24"/>
                <w:szCs w:val="24"/>
              </w:rPr>
            </m:ctrlPr>
          </m:fPr>
          <m:num>
            <m:d>
              <m:dPr>
                <m:begChr m:val="‖"/>
                <m:endChr m:val="‖"/>
                <m:ctrlPr>
                  <w:rPr>
                    <w:rFonts w:ascii="Cambria Math" w:hAnsi="Cambria Math"/>
                    <w:i/>
                    <w:color w:val="000000" w:themeColor="text1"/>
                    <w:sz w:val="24"/>
                    <w:szCs w:val="24"/>
                  </w:rPr>
                </m:ctrlPr>
              </m:dPr>
              <m:e>
                <m:m>
                  <m:mPr>
                    <m:mcs>
                      <m:mc>
                        <m:mcPr>
                          <m:count m:val="2"/>
                          <m:mcJc m:val="center"/>
                        </m:mcPr>
                      </m:mc>
                    </m:mcs>
                    <m:ctrlPr>
                      <w:rPr>
                        <w:rFonts w:ascii="Cambria Math" w:hAnsi="Cambria Math"/>
                        <w:i/>
                        <w:color w:val="000000" w:themeColor="text1"/>
                        <w:sz w:val="24"/>
                        <w:szCs w:val="24"/>
                      </w:rPr>
                    </m:ctrlPr>
                  </m:mPr>
                  <m:mr>
                    <m:e>
                      <m:r>
                        <w:rPr>
                          <w:rFonts w:ascii="Cambria Math" w:hAnsi="Cambria Math"/>
                          <w:color w:val="000000" w:themeColor="text1"/>
                          <w:sz w:val="24"/>
                          <w:szCs w:val="24"/>
                        </w:rPr>
                        <m:t>v   -</m:t>
                      </m:r>
                    </m:e>
                    <m:e>
                      <m:acc>
                        <m:accPr>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e>
                  </m:mr>
                </m:m>
              </m:e>
            </m:d>
          </m:num>
          <m:den>
            <m:rad>
              <m:radPr>
                <m:degHide m:val="1"/>
                <m:ctrlPr>
                  <w:rPr>
                    <w:rFonts w:ascii="Cambria Math" w:hAnsi="Cambria Math"/>
                    <w:i/>
                    <w:color w:val="000000" w:themeColor="text1"/>
                    <w:sz w:val="24"/>
                    <w:szCs w:val="24"/>
                  </w:rPr>
                </m:ctrlPr>
              </m:radPr>
              <m:deg/>
              <m:e>
                <m:r>
                  <w:rPr>
                    <w:rFonts w:ascii="Cambria Math" w:hAnsi="Cambria Math"/>
                    <w:color w:val="000000" w:themeColor="text1"/>
                    <w:sz w:val="24"/>
                    <w:szCs w:val="24"/>
                  </w:rPr>
                  <m:t>N-M</m:t>
                </m:r>
              </m:e>
            </m:rad>
          </m:den>
        </m:f>
      </m:oMath>
      <w:r w:rsidR="00676390" w:rsidRPr="00391DEA">
        <w:rPr>
          <w:color w:val="000000" w:themeColor="text1"/>
          <w:sz w:val="24"/>
          <w:szCs w:val="24"/>
        </w:rPr>
        <w:t xml:space="preserve"> </w:t>
      </w:r>
      <w:r w:rsidR="006D2067" w:rsidRPr="00391DEA">
        <w:rPr>
          <w:color w:val="000000" w:themeColor="text1"/>
          <w:sz w:val="24"/>
          <w:szCs w:val="24"/>
        </w:rPr>
        <w:t xml:space="preserve"> or </w:t>
      </w:r>
      <m:oMath>
        <m:rad>
          <m:radPr>
            <m:degHide m:val="1"/>
            <m:ctrlPr>
              <w:rPr>
                <w:rFonts w:ascii="Cambria Math" w:hAnsi="Cambria Math"/>
                <w:i/>
                <w:color w:val="000000" w:themeColor="text1"/>
                <w:sz w:val="24"/>
                <w:szCs w:val="24"/>
              </w:rPr>
            </m:ctrlPr>
          </m:radPr>
          <m:deg/>
          <m:e>
            <m:r>
              <w:rPr>
                <w:rFonts w:ascii="Cambria Math" w:hAnsi="Cambria Math"/>
                <w:color w:val="000000" w:themeColor="text1"/>
                <w:sz w:val="24"/>
                <w:szCs w:val="24"/>
              </w:rPr>
              <m:t>MSE</m:t>
            </m:r>
          </m:e>
        </m:rad>
      </m:oMath>
    </w:p>
    <w:p w14:paraId="6DEE8198" w14:textId="7649E4B1" w:rsidR="00F26180" w:rsidRPr="00391DEA" w:rsidRDefault="0077544F" w:rsidP="009800C7">
      <w:pPr>
        <w:pStyle w:val="BodyText"/>
        <w:spacing w:before="152" w:line="259" w:lineRule="auto"/>
        <w:ind w:right="556"/>
        <w:jc w:val="both"/>
        <w:rPr>
          <w:b/>
          <w:bCs/>
          <w:color w:val="000000" w:themeColor="text1"/>
          <w:sz w:val="24"/>
          <w:szCs w:val="24"/>
        </w:rPr>
      </w:pPr>
      <w:r w:rsidRPr="00391DEA">
        <w:rPr>
          <w:color w:val="000000" w:themeColor="text1"/>
          <w:sz w:val="24"/>
          <w:szCs w:val="24"/>
        </w:rPr>
        <w:t xml:space="preserve">               </w:t>
      </w:r>
      <w:r w:rsidR="006D2067" w:rsidRPr="00391DEA">
        <w:rPr>
          <w:color w:val="000000" w:themeColor="text1"/>
          <w:sz w:val="24"/>
          <w:szCs w:val="24"/>
        </w:rPr>
        <w:t>N = Number of data points</w:t>
      </w:r>
    </w:p>
    <w:p w14:paraId="40A1D501" w14:textId="5DE34D9D" w:rsidR="00F26180" w:rsidRPr="00391DEA" w:rsidRDefault="0077544F" w:rsidP="0077544F">
      <w:pPr>
        <w:pStyle w:val="BodyText"/>
        <w:spacing w:before="152" w:line="259" w:lineRule="auto"/>
        <w:ind w:right="556" w:firstLine="720"/>
        <w:jc w:val="both"/>
        <w:rPr>
          <w:b/>
          <w:bCs/>
          <w:color w:val="000000" w:themeColor="text1"/>
          <w:sz w:val="24"/>
          <w:szCs w:val="24"/>
        </w:rPr>
      </w:pPr>
      <w:r w:rsidRPr="00391DEA">
        <w:rPr>
          <w:color w:val="000000" w:themeColor="text1"/>
          <w:sz w:val="24"/>
          <w:szCs w:val="24"/>
        </w:rPr>
        <w:t xml:space="preserve">  </w:t>
      </w:r>
      <w:r w:rsidR="006D2067" w:rsidRPr="00391DEA">
        <w:rPr>
          <w:color w:val="000000" w:themeColor="text1"/>
          <w:sz w:val="24"/>
          <w:szCs w:val="24"/>
        </w:rPr>
        <w:t xml:space="preserve">M = Number of estimated parameter (that is </w:t>
      </w:r>
      <w:r w:rsidR="006D2067" w:rsidRPr="00391DEA">
        <w:rPr>
          <w:b/>
          <w:bCs/>
          <w:color w:val="000000" w:themeColor="text1"/>
          <w:sz w:val="24"/>
          <w:szCs w:val="24"/>
        </w:rPr>
        <w:t xml:space="preserve">k </w:t>
      </w:r>
      <w:r w:rsidR="006D2067" w:rsidRPr="00391DEA">
        <w:rPr>
          <w:color w:val="000000" w:themeColor="text1"/>
          <w:sz w:val="24"/>
          <w:szCs w:val="24"/>
        </w:rPr>
        <w:t>parameters of OCV model)</w:t>
      </w:r>
    </w:p>
    <w:p w14:paraId="735BAC7F" w14:textId="162ED73C" w:rsidR="00F26180" w:rsidRPr="00391DEA" w:rsidRDefault="0077544F" w:rsidP="0077544F">
      <w:pPr>
        <w:pStyle w:val="BodyText"/>
        <w:spacing w:before="152" w:line="259" w:lineRule="auto"/>
        <w:ind w:right="556" w:firstLine="720"/>
        <w:jc w:val="both"/>
        <w:rPr>
          <w:b/>
          <w:bCs/>
          <w:color w:val="000000" w:themeColor="text1"/>
          <w:sz w:val="24"/>
          <w:szCs w:val="24"/>
        </w:rPr>
      </w:pPr>
      <m:oMath>
        <m:r>
          <w:rPr>
            <w:rFonts w:ascii="Cambria Math" w:hAnsi="Cambria Math"/>
            <w:color w:val="000000" w:themeColor="text1"/>
            <w:sz w:val="24"/>
            <w:szCs w:val="24"/>
          </w:rPr>
          <m:t xml:space="preserve">  </m:t>
        </m:r>
        <m:acc>
          <m:accPr>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oMath>
      <w:r w:rsidR="00E42D3C" w:rsidRPr="00391DEA">
        <w:rPr>
          <w:color w:val="000000" w:themeColor="text1"/>
          <w:sz w:val="24"/>
          <w:szCs w:val="24"/>
        </w:rPr>
        <w:t xml:space="preserve"> it the predicted valve of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oMath>
      <w:r w:rsidR="00E42D3C" w:rsidRPr="00391DEA">
        <w:rPr>
          <w:color w:val="000000" w:themeColor="text1"/>
          <w:sz w:val="24"/>
          <w:szCs w:val="24"/>
        </w:rPr>
        <w:t xml:space="preserve"> using the estimated parameters, for linear</w:t>
      </w:r>
      <w:r w:rsidR="00F26180" w:rsidRPr="00391DEA">
        <w:rPr>
          <w:color w:val="000000" w:themeColor="text1"/>
          <w:sz w:val="24"/>
          <w:szCs w:val="24"/>
        </w:rPr>
        <w:t xml:space="preserve"> </w:t>
      </w:r>
      <w:r w:rsidR="00E42D3C" w:rsidRPr="00391DEA">
        <w:rPr>
          <w:color w:val="000000" w:themeColor="text1"/>
          <w:sz w:val="24"/>
          <w:szCs w:val="24"/>
        </w:rPr>
        <w:t xml:space="preserve">models </w:t>
      </w: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r>
          <w:rPr>
            <w:rFonts w:ascii="Cambria Math" w:hAnsi="Cambria Math"/>
            <w:color w:val="000000" w:themeColor="text1"/>
            <w:sz w:val="24"/>
            <w:szCs w:val="24"/>
          </w:rPr>
          <m:t>=               P</m:t>
        </m:r>
        <m:acc>
          <m:accPr>
            <m:ctrlPr>
              <w:rPr>
                <w:rFonts w:ascii="Cambria Math" w:hAnsi="Cambria Math"/>
                <w:i/>
                <w:color w:val="000000" w:themeColor="text1"/>
                <w:sz w:val="24"/>
                <w:szCs w:val="24"/>
              </w:rPr>
            </m:ctrlPr>
          </m:accPr>
          <m:e>
            <m:r>
              <w:rPr>
                <w:rFonts w:ascii="Cambria Math" w:hAnsi="Cambria Math"/>
                <w:color w:val="000000" w:themeColor="text1"/>
                <w:sz w:val="24"/>
                <w:szCs w:val="24"/>
              </w:rPr>
              <m:t>k</m:t>
            </m:r>
          </m:e>
        </m:acc>
      </m:oMath>
      <w:r w:rsidR="00E42D3C" w:rsidRPr="00391DEA">
        <w:rPr>
          <w:color w:val="000000" w:themeColor="text1"/>
          <w:sz w:val="24"/>
          <w:szCs w:val="24"/>
        </w:rPr>
        <w:t xml:space="preserve"> and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N</m:t>
            </m:r>
          </m:den>
        </m:f>
        <m:r>
          <w:rPr>
            <w:rFonts w:ascii="Cambria Math" w:hAnsi="Cambria Math"/>
            <w:color w:val="000000" w:themeColor="text1"/>
            <w:sz w:val="24"/>
            <w:szCs w:val="24"/>
          </w:rPr>
          <m:t xml:space="preserve"> </m:t>
        </m:r>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i</m:t>
            </m:r>
          </m:sub>
          <m:sup>
            <m:r>
              <w:rPr>
                <w:rFonts w:ascii="Cambria Math" w:hAnsi="Cambria Math"/>
                <w:color w:val="000000" w:themeColor="text1"/>
                <w:sz w:val="24"/>
                <w:szCs w:val="24"/>
              </w:rPr>
              <m:t>N</m:t>
            </m:r>
          </m:sup>
          <m:e>
            <m:acc>
              <m:accPr>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r>
              <w:rPr>
                <w:rFonts w:ascii="Cambria Math" w:hAnsi="Cambria Math"/>
                <w:color w:val="000000" w:themeColor="text1"/>
                <w:sz w:val="24"/>
                <w:szCs w:val="24"/>
              </w:rPr>
              <m:t>(i)</m:t>
            </m:r>
          </m:e>
        </m:nary>
      </m:oMath>
      <w:r w:rsidR="00E42D3C" w:rsidRPr="00391DEA">
        <w:rPr>
          <w:color w:val="000000" w:themeColor="text1"/>
          <w:sz w:val="24"/>
          <w:szCs w:val="24"/>
        </w:rPr>
        <w:t>.</w:t>
      </w:r>
    </w:p>
    <w:p w14:paraId="7972AF21" w14:textId="495A4BEC" w:rsidR="00F26180" w:rsidRPr="00391DEA" w:rsidRDefault="009100EE" w:rsidP="00CB0768">
      <w:pPr>
        <w:pStyle w:val="BodyText"/>
        <w:spacing w:before="152" w:line="259" w:lineRule="auto"/>
        <w:ind w:left="720" w:right="556"/>
        <w:jc w:val="both"/>
        <w:rPr>
          <w:color w:val="000000" w:themeColor="text1"/>
          <w:sz w:val="24"/>
          <w:szCs w:val="24"/>
        </w:rPr>
      </w:pPr>
      <w:r w:rsidRPr="00391DEA">
        <w:rPr>
          <w:color w:val="000000" w:themeColor="text1"/>
          <w:sz w:val="24"/>
          <w:szCs w:val="24"/>
        </w:rPr>
        <w:t>M</w:t>
      </w:r>
      <w:r w:rsidR="006D2067" w:rsidRPr="00391DEA">
        <w:rPr>
          <w:color w:val="000000" w:themeColor="text1"/>
          <w:sz w:val="24"/>
          <w:szCs w:val="24"/>
        </w:rPr>
        <w:t>odel Evaluation M</w:t>
      </w:r>
      <w:r w:rsidR="00F41587" w:rsidRPr="00391DEA">
        <w:rPr>
          <w:color w:val="000000" w:themeColor="text1"/>
          <w:sz w:val="24"/>
          <w:szCs w:val="24"/>
        </w:rPr>
        <w:t>e</w:t>
      </w:r>
      <w:r w:rsidR="006D2067" w:rsidRPr="00391DEA">
        <w:rPr>
          <w:color w:val="000000" w:themeColor="text1"/>
          <w:sz w:val="24"/>
          <w:szCs w:val="24"/>
        </w:rPr>
        <w:t>tri</w:t>
      </w:r>
      <w:r w:rsidR="00F41587" w:rsidRPr="00391DEA">
        <w:rPr>
          <w:color w:val="000000" w:themeColor="text1"/>
          <w:sz w:val="24"/>
          <w:szCs w:val="24"/>
        </w:rPr>
        <w:t xml:space="preserve">cs: It’s a </w:t>
      </w:r>
      <w:r w:rsidRPr="00391DEA">
        <w:rPr>
          <w:color w:val="000000" w:themeColor="text1"/>
          <w:sz w:val="24"/>
          <w:szCs w:val="24"/>
        </w:rPr>
        <w:t>tradeoff</w:t>
      </w:r>
      <w:r w:rsidR="00F41587" w:rsidRPr="00391DEA">
        <w:rPr>
          <w:color w:val="000000" w:themeColor="text1"/>
          <w:sz w:val="24"/>
          <w:szCs w:val="24"/>
        </w:rPr>
        <w:t xml:space="preserve"> between the number of model parameters and number of data points. If models are fitted using Least Squares, then following analog of Akaike's information criterion (AIC) can be used as a model evaluation metric</w:t>
      </w:r>
      <w:r w:rsidR="006A6F45" w:rsidRPr="00391DEA">
        <w:rPr>
          <w:color w:val="000000" w:themeColor="text1"/>
          <w:sz w:val="24"/>
          <w:szCs w:val="24"/>
        </w:rPr>
        <w:t xml:space="preserve"> [2]</w:t>
      </w:r>
      <w:r w:rsidR="00F41587" w:rsidRPr="00391DEA">
        <w:rPr>
          <w:color w:val="000000" w:themeColor="text1"/>
          <w:sz w:val="24"/>
          <w:szCs w:val="24"/>
        </w:rPr>
        <w:t>.</w:t>
      </w:r>
    </w:p>
    <w:p w14:paraId="688D0CA6" w14:textId="77777777" w:rsidR="00F26180" w:rsidRPr="00391DEA" w:rsidRDefault="00F41587" w:rsidP="0077544F">
      <w:pPr>
        <w:pStyle w:val="BodyText"/>
        <w:spacing w:before="152" w:line="259" w:lineRule="auto"/>
        <w:ind w:right="556" w:firstLine="720"/>
        <w:jc w:val="both"/>
        <w:rPr>
          <w:b/>
          <w:bCs/>
          <w:color w:val="000000" w:themeColor="text1"/>
          <w:sz w:val="24"/>
          <w:szCs w:val="24"/>
        </w:rPr>
      </w:pPr>
      <w:r w:rsidRPr="00391DEA">
        <w:rPr>
          <w:color w:val="000000" w:themeColor="text1"/>
          <w:sz w:val="24"/>
          <w:szCs w:val="24"/>
        </w:rPr>
        <w:t xml:space="preserve">AIC = </w:t>
      </w:r>
      <m:oMath>
        <m:r>
          <w:rPr>
            <w:rFonts w:ascii="Cambria Math" w:hAnsi="Cambria Math"/>
            <w:color w:val="000000" w:themeColor="text1"/>
            <w:sz w:val="24"/>
            <w:szCs w:val="24"/>
          </w:rPr>
          <m:t>N</m:t>
        </m:r>
        <m:func>
          <m:funcPr>
            <m:ctrlPr>
              <w:rPr>
                <w:rFonts w:ascii="Cambria Math" w:hAnsi="Cambria Math"/>
                <w:i/>
                <w:color w:val="000000" w:themeColor="text1"/>
                <w:sz w:val="24"/>
                <w:szCs w:val="24"/>
              </w:rPr>
            </m:ctrlPr>
          </m:funcPr>
          <m:fName>
            <m:r>
              <m:rPr>
                <m:sty m:val="p"/>
              </m:rPr>
              <w:rPr>
                <w:rFonts w:ascii="Cambria Math" w:hAnsi="Cambria Math"/>
                <w:color w:val="000000" w:themeColor="text1"/>
                <w:sz w:val="24"/>
                <w:szCs w:val="24"/>
              </w:rPr>
              <m:t>ln</m:t>
            </m:r>
          </m:fName>
          <m:e>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2</m:t>
                        </m:r>
                      </m:sub>
                    </m:sSub>
                  </m:num>
                  <m:den>
                    <m:r>
                      <w:rPr>
                        <w:rFonts w:ascii="Cambria Math" w:hAnsi="Cambria Math"/>
                        <w:color w:val="000000" w:themeColor="text1"/>
                        <w:sz w:val="24"/>
                        <w:szCs w:val="24"/>
                      </w:rPr>
                      <m:t>N</m:t>
                    </m:r>
                  </m:den>
                </m:f>
              </m:e>
            </m:d>
          </m:e>
        </m:func>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M+1</m:t>
            </m:r>
          </m:e>
        </m:d>
      </m:oMath>
    </w:p>
    <w:p w14:paraId="370082EA" w14:textId="60F2AA5C" w:rsidR="00F26180" w:rsidRPr="00391DEA" w:rsidRDefault="00094A90" w:rsidP="0077544F">
      <w:pPr>
        <w:pStyle w:val="BodyText"/>
        <w:spacing w:before="152" w:line="259" w:lineRule="auto"/>
        <w:ind w:right="556" w:firstLine="720"/>
        <w:jc w:val="both"/>
        <w:rPr>
          <w:b/>
          <w:bCs/>
          <w:color w:val="000000" w:themeColor="text1"/>
          <w:sz w:val="24"/>
          <w:szCs w:val="24"/>
        </w:rPr>
      </w:pPr>
      <w:r w:rsidRPr="00391DEA">
        <w:rPr>
          <w:color w:val="000000" w:themeColor="text1"/>
          <w:sz w:val="24"/>
          <w:szCs w:val="24"/>
        </w:rPr>
        <w:t xml:space="preserve">where </w:t>
      </w:r>
      <w:r w:rsidR="00F41587" w:rsidRPr="00391DEA">
        <w:rPr>
          <w:color w:val="000000" w:themeColor="text1"/>
          <w:sz w:val="24"/>
          <w:szCs w:val="24"/>
        </w:rPr>
        <w:t>S</w:t>
      </w:r>
      <w:r w:rsidR="00F41587" w:rsidRPr="00391DEA">
        <w:rPr>
          <w:color w:val="000000" w:themeColor="text1"/>
          <w:sz w:val="24"/>
          <w:szCs w:val="24"/>
          <w:vertAlign w:val="subscript"/>
        </w:rPr>
        <w:t>2</w:t>
      </w:r>
      <w:r w:rsidR="00F41587" w:rsidRPr="00391DEA">
        <w:rPr>
          <w:color w:val="000000" w:themeColor="text1"/>
          <w:sz w:val="24"/>
          <w:szCs w:val="24"/>
        </w:rPr>
        <w:t xml:space="preserve"> = </w:t>
      </w:r>
      <m:oMath>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i=1</m:t>
            </m:r>
          </m:sub>
          <m:sup>
            <m:r>
              <w:rPr>
                <w:rFonts w:ascii="Cambria Math" w:hAnsi="Cambria Math"/>
                <w:color w:val="000000" w:themeColor="text1"/>
                <w:sz w:val="24"/>
                <w:szCs w:val="24"/>
              </w:rPr>
              <m:t>N</m:t>
            </m:r>
          </m:sup>
          <m:e>
            <m:sSup>
              <m:sSupPr>
                <m:ctrlPr>
                  <w:rPr>
                    <w:rFonts w:ascii="Cambria Math" w:hAnsi="Cambria Math"/>
                    <w:i/>
                    <w:color w:val="000000" w:themeColor="text1"/>
                    <w:sz w:val="24"/>
                    <w:szCs w:val="24"/>
                  </w:rPr>
                </m:ctrlPr>
              </m:sSup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e</m:t>
                    </m:r>
                  </m:e>
                  <m:sub>
                    <m:r>
                      <w:rPr>
                        <w:rFonts w:ascii="Cambria Math" w:hAnsi="Cambria Math"/>
                        <w:color w:val="000000" w:themeColor="text1"/>
                        <w:sz w:val="24"/>
                        <w:szCs w:val="24"/>
                      </w:rPr>
                      <m:t>i</m:t>
                    </m:r>
                  </m:sub>
                </m:sSub>
              </m:e>
              <m:sup>
                <m:r>
                  <w:rPr>
                    <w:rFonts w:ascii="Cambria Math" w:hAnsi="Cambria Math"/>
                    <w:color w:val="000000" w:themeColor="text1"/>
                    <w:sz w:val="24"/>
                    <w:szCs w:val="24"/>
                  </w:rPr>
                  <m:t>2</m:t>
                </m:r>
              </m:sup>
            </m:sSup>
          </m:e>
        </m:nary>
      </m:oMath>
      <w:r w:rsidR="00994D8D" w:rsidRPr="00391DEA">
        <w:rPr>
          <w:b/>
          <w:bCs/>
          <w:color w:val="000000" w:themeColor="text1"/>
          <w:sz w:val="24"/>
          <w:szCs w:val="24"/>
        </w:rPr>
        <w:t xml:space="preserve"> </w:t>
      </w:r>
      <w:r w:rsidR="00994D8D" w:rsidRPr="00391DEA">
        <w:rPr>
          <w:color w:val="000000" w:themeColor="text1"/>
          <w:sz w:val="24"/>
          <w:szCs w:val="24"/>
        </w:rPr>
        <w:t xml:space="preserve">and </w:t>
      </w:r>
      <w:r w:rsidRPr="00391DEA">
        <w:rPr>
          <w:color w:val="000000" w:themeColor="text1"/>
          <w:sz w:val="24"/>
          <w:szCs w:val="24"/>
        </w:rPr>
        <w:t>with e</w:t>
      </w:r>
      <w:r w:rsidR="00FB6725" w:rsidRPr="00391DEA">
        <w:rPr>
          <w:color w:val="000000" w:themeColor="text1"/>
          <w:sz w:val="24"/>
          <w:szCs w:val="24"/>
        </w:rPr>
        <w:t xml:space="preserve"> =  </w:t>
      </w:r>
      <m:oMath>
        <m:r>
          <w:rPr>
            <w:rFonts w:ascii="Cambria Math" w:hAnsi="Cambria Math"/>
            <w:color w:val="000000" w:themeColor="text1"/>
            <w:sz w:val="24"/>
            <w:szCs w:val="24"/>
          </w:rPr>
          <m:t xml:space="preserve">v-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v</m:t>
            </m:r>
          </m:e>
        </m:acc>
      </m:oMath>
    </w:p>
    <w:p w14:paraId="75418DDE" w14:textId="04C01AC0" w:rsidR="001F6D8A" w:rsidRPr="00391DEA" w:rsidRDefault="00094A90" w:rsidP="0077544F">
      <w:pPr>
        <w:pStyle w:val="BodyText"/>
        <w:spacing w:before="152" w:line="259" w:lineRule="auto"/>
        <w:ind w:left="720" w:right="556"/>
        <w:jc w:val="both"/>
        <w:rPr>
          <w:b/>
          <w:bCs/>
          <w:color w:val="000000" w:themeColor="text1"/>
          <w:sz w:val="24"/>
          <w:szCs w:val="24"/>
        </w:rPr>
      </w:pPr>
      <w:r w:rsidRPr="00391DEA">
        <w:rPr>
          <w:color w:val="000000" w:themeColor="text1"/>
          <w:sz w:val="24"/>
          <w:szCs w:val="24"/>
        </w:rPr>
        <w:t>In the above S</w:t>
      </w:r>
      <w:r w:rsidRPr="00391DEA">
        <w:rPr>
          <w:color w:val="000000" w:themeColor="text1"/>
          <w:sz w:val="24"/>
          <w:szCs w:val="24"/>
          <w:vertAlign w:val="subscript"/>
        </w:rPr>
        <w:t>2</w:t>
      </w:r>
      <w:r w:rsidRPr="00391DEA">
        <w:rPr>
          <w:color w:val="000000" w:themeColor="text1"/>
          <w:sz w:val="24"/>
          <w:szCs w:val="24"/>
        </w:rPr>
        <w:t xml:space="preserve"> is sum of the square of Errors (SSE), e</w:t>
      </w:r>
      <w:r w:rsidRPr="00391DEA">
        <w:rPr>
          <w:color w:val="000000" w:themeColor="text1"/>
          <w:sz w:val="24"/>
          <w:szCs w:val="24"/>
          <w:vertAlign w:val="subscript"/>
        </w:rPr>
        <w:t>i</w:t>
      </w:r>
      <w:r w:rsidRPr="00391DEA">
        <w:rPr>
          <w:color w:val="000000" w:themeColor="text1"/>
          <w:sz w:val="24"/>
          <w:szCs w:val="24"/>
        </w:rPr>
        <w:t xml:space="preserve"> is the i</w:t>
      </w:r>
      <w:r w:rsidRPr="00391DEA">
        <w:rPr>
          <w:color w:val="000000" w:themeColor="text1"/>
          <w:sz w:val="24"/>
          <w:szCs w:val="24"/>
          <w:vertAlign w:val="superscript"/>
        </w:rPr>
        <w:t xml:space="preserve">th </w:t>
      </w:r>
      <w:r w:rsidRPr="00391DEA">
        <w:rPr>
          <w:color w:val="000000" w:themeColor="text1"/>
          <w:sz w:val="24"/>
          <w:szCs w:val="24"/>
        </w:rPr>
        <w:t xml:space="preserve">element of the residual vector e and M it the number of </w:t>
      </w:r>
      <w:r w:rsidR="00E42D3C" w:rsidRPr="00391DEA">
        <w:rPr>
          <w:color w:val="000000" w:themeColor="text1"/>
          <w:sz w:val="24"/>
          <w:szCs w:val="24"/>
        </w:rPr>
        <w:t>parameters</w:t>
      </w:r>
      <w:r w:rsidRPr="00391DEA">
        <w:rPr>
          <w:color w:val="000000" w:themeColor="text1"/>
          <w:sz w:val="24"/>
          <w:szCs w:val="24"/>
        </w:rPr>
        <w:t xml:space="preserve"> of OCV model. The better the model lower is the A</w:t>
      </w:r>
      <w:r w:rsidR="0077428A" w:rsidRPr="00391DEA">
        <w:rPr>
          <w:color w:val="000000" w:themeColor="text1"/>
          <w:sz w:val="24"/>
          <w:szCs w:val="24"/>
        </w:rPr>
        <w:t>IC</w:t>
      </w:r>
      <w:r w:rsidR="006A6F45" w:rsidRPr="00391DEA">
        <w:rPr>
          <w:color w:val="000000" w:themeColor="text1"/>
          <w:sz w:val="24"/>
          <w:szCs w:val="24"/>
        </w:rPr>
        <w:t xml:space="preserve"> [2]</w:t>
      </w:r>
      <w:r w:rsidR="00094475" w:rsidRPr="00391DEA">
        <w:rPr>
          <w:color w:val="000000" w:themeColor="text1"/>
          <w:sz w:val="24"/>
          <w:szCs w:val="24"/>
        </w:rPr>
        <w:t>.</w:t>
      </w:r>
      <w:r w:rsidR="00AA4582" w:rsidRPr="00391DEA">
        <w:rPr>
          <w:b/>
          <w:bCs/>
          <w:color w:val="000000" w:themeColor="text1"/>
          <w:sz w:val="24"/>
          <w:szCs w:val="24"/>
        </w:rPr>
        <w:t xml:space="preserve"> </w:t>
      </w:r>
      <w:r w:rsidR="001F6D8A" w:rsidRPr="00391DEA">
        <w:rPr>
          <w:i/>
          <w:iCs/>
          <w:color w:val="000000" w:themeColor="text1"/>
          <w:sz w:val="24"/>
          <w:szCs w:val="24"/>
        </w:rPr>
        <w:t xml:space="preserve">Figure </w:t>
      </w:r>
      <w:r w:rsidR="00AA4582" w:rsidRPr="00391DEA">
        <w:rPr>
          <w:i/>
          <w:iCs/>
          <w:color w:val="000000" w:themeColor="text1"/>
          <w:sz w:val="24"/>
          <w:szCs w:val="24"/>
        </w:rPr>
        <w:t>15</w:t>
      </w:r>
      <w:r w:rsidR="00A72D8A" w:rsidRPr="00391DEA">
        <w:rPr>
          <w:color w:val="000000" w:themeColor="text1"/>
          <w:sz w:val="24"/>
          <w:szCs w:val="24"/>
        </w:rPr>
        <w:t xml:space="preserve"> </w:t>
      </w:r>
      <w:r w:rsidR="001F6D8A" w:rsidRPr="00391DEA">
        <w:rPr>
          <w:color w:val="000000" w:themeColor="text1"/>
          <w:sz w:val="24"/>
          <w:szCs w:val="24"/>
        </w:rPr>
        <w:t>shows the code to implement above equation</w:t>
      </w:r>
      <w:r w:rsidR="00725784" w:rsidRPr="00391DEA">
        <w:rPr>
          <w:color w:val="000000" w:themeColor="text1"/>
          <w:sz w:val="24"/>
          <w:szCs w:val="24"/>
        </w:rPr>
        <w:t>s</w:t>
      </w:r>
      <w:r w:rsidR="001F6D8A" w:rsidRPr="00391DEA">
        <w:rPr>
          <w:color w:val="000000" w:themeColor="text1"/>
          <w:sz w:val="24"/>
          <w:szCs w:val="24"/>
        </w:rPr>
        <w:t xml:space="preserve"> in MATLAB.</w:t>
      </w:r>
    </w:p>
    <w:p w14:paraId="1FB1D00F" w14:textId="77777777" w:rsidR="00AA4582" w:rsidRPr="00391DEA" w:rsidRDefault="00AA4582" w:rsidP="0077544F">
      <w:pPr>
        <w:pStyle w:val="BodyText"/>
        <w:keepNext/>
        <w:spacing w:before="152" w:line="259" w:lineRule="auto"/>
        <w:ind w:right="556"/>
      </w:pPr>
      <w:r w:rsidRPr="00391DEA">
        <w:rPr>
          <w:noProof/>
          <w:color w:val="000000" w:themeColor="text1"/>
          <w:sz w:val="24"/>
          <w:szCs w:val="24"/>
        </w:rPr>
        <w:drawing>
          <wp:inline distT="0" distB="0" distL="0" distR="0" wp14:anchorId="4E889293" wp14:editId="2D135EBC">
            <wp:extent cx="5631708" cy="1188915"/>
            <wp:effectExtent l="19050" t="19050" r="26670" b="1143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0"/>
                    <a:stretch>
                      <a:fillRect/>
                    </a:stretch>
                  </pic:blipFill>
                  <pic:spPr>
                    <a:xfrm>
                      <a:off x="0" y="0"/>
                      <a:ext cx="5714654" cy="1206426"/>
                    </a:xfrm>
                    <a:prstGeom prst="rect">
                      <a:avLst/>
                    </a:prstGeom>
                    <a:ln>
                      <a:solidFill>
                        <a:schemeClr val="tx1"/>
                      </a:solidFill>
                    </a:ln>
                  </pic:spPr>
                </pic:pic>
              </a:graphicData>
            </a:graphic>
          </wp:inline>
        </w:drawing>
      </w:r>
    </w:p>
    <w:p w14:paraId="0552D1FD" w14:textId="43E3CA77" w:rsidR="002C7559" w:rsidRPr="00391DEA" w:rsidRDefault="00AA4582" w:rsidP="00AA4582">
      <w:pPr>
        <w:pStyle w:val="Caption"/>
        <w:jc w:val="center"/>
        <w:rPr>
          <w:rFonts w:ascii="Times New Roman" w:hAnsi="Times New Roman" w:cs="Times New Roman"/>
          <w:color w:val="000000" w:themeColor="text1"/>
          <w:sz w:val="24"/>
          <w:szCs w:val="24"/>
        </w:rPr>
      </w:pPr>
      <w:bookmarkStart w:id="23" w:name="_Toc111206435"/>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15</w:t>
      </w:r>
      <w:r w:rsidRPr="00391DEA">
        <w:rPr>
          <w:rFonts w:ascii="Times New Roman" w:hAnsi="Times New Roman" w:cs="Times New Roman"/>
        </w:rPr>
        <w:fldChar w:fldCharType="end"/>
      </w:r>
      <w:r w:rsidRPr="00391DEA">
        <w:rPr>
          <w:rFonts w:ascii="Times New Roman" w:hAnsi="Times New Roman" w:cs="Times New Roman"/>
        </w:rPr>
        <w:t>:MATLAB code to find the error matrices</w:t>
      </w:r>
      <w:bookmarkEnd w:id="23"/>
    </w:p>
    <w:p w14:paraId="3EC9E489" w14:textId="77777777" w:rsidR="002C7559" w:rsidRPr="00391DEA" w:rsidRDefault="002C7559" w:rsidP="00946F38">
      <w:pPr>
        <w:pStyle w:val="BodyText"/>
        <w:spacing w:before="152" w:line="259" w:lineRule="auto"/>
        <w:ind w:left="1080" w:right="556"/>
        <w:jc w:val="both"/>
        <w:rPr>
          <w:color w:val="000000" w:themeColor="text1"/>
          <w:sz w:val="24"/>
          <w:szCs w:val="24"/>
        </w:rPr>
      </w:pPr>
    </w:p>
    <w:p w14:paraId="626B1D5B" w14:textId="3677C457" w:rsidR="002C7559" w:rsidRPr="00391DEA" w:rsidRDefault="00346D1B" w:rsidP="000833ED">
      <w:pPr>
        <w:pStyle w:val="BodyText"/>
        <w:spacing w:before="152" w:line="259" w:lineRule="auto"/>
        <w:ind w:left="720" w:right="556"/>
        <w:jc w:val="both"/>
        <w:rPr>
          <w:color w:val="000000" w:themeColor="text1"/>
          <w:sz w:val="24"/>
          <w:szCs w:val="24"/>
        </w:rPr>
      </w:pPr>
      <w:r w:rsidRPr="00391DEA">
        <w:rPr>
          <w:color w:val="000000" w:themeColor="text1"/>
          <w:sz w:val="24"/>
          <w:szCs w:val="24"/>
        </w:rPr>
        <w:t>Error matrices are calculated for all the seven models for each of the 4 batteries</w:t>
      </w:r>
      <w:r w:rsidR="009800C7" w:rsidRPr="00391DEA">
        <w:rPr>
          <w:color w:val="000000" w:themeColor="text1"/>
          <w:sz w:val="24"/>
          <w:szCs w:val="24"/>
        </w:rPr>
        <w:t>-</w:t>
      </w:r>
      <w:r w:rsidRPr="00391DEA">
        <w:rPr>
          <w:color w:val="000000" w:themeColor="text1"/>
          <w:sz w:val="24"/>
          <w:szCs w:val="24"/>
        </w:rPr>
        <w:t xml:space="preserve">C1209, C1210, C1211 and C1212 and they are stored in table format. </w:t>
      </w:r>
      <w:r w:rsidR="009800C7" w:rsidRPr="00391DEA">
        <w:rPr>
          <w:color w:val="000000" w:themeColor="text1"/>
          <w:sz w:val="24"/>
          <w:szCs w:val="24"/>
        </w:rPr>
        <w:t xml:space="preserve">These tables are then displayed in the command window of MATLAB. </w:t>
      </w:r>
      <w:r w:rsidR="009800C7" w:rsidRPr="00391DEA">
        <w:rPr>
          <w:i/>
          <w:iCs/>
          <w:color w:val="000000" w:themeColor="text1"/>
          <w:sz w:val="24"/>
          <w:szCs w:val="24"/>
        </w:rPr>
        <w:t xml:space="preserve">Figure 16, Figure 17, Figure 18 </w:t>
      </w:r>
      <w:r w:rsidR="009800C7" w:rsidRPr="00391DEA">
        <w:rPr>
          <w:color w:val="000000" w:themeColor="text1"/>
          <w:sz w:val="24"/>
          <w:szCs w:val="24"/>
        </w:rPr>
        <w:t xml:space="preserve">and </w:t>
      </w:r>
      <w:r w:rsidR="009800C7" w:rsidRPr="00391DEA">
        <w:rPr>
          <w:i/>
          <w:iCs/>
          <w:color w:val="000000" w:themeColor="text1"/>
          <w:sz w:val="24"/>
          <w:szCs w:val="24"/>
        </w:rPr>
        <w:t xml:space="preserve">Figure 19 </w:t>
      </w:r>
      <w:r w:rsidR="009800C7" w:rsidRPr="00391DEA">
        <w:rPr>
          <w:color w:val="000000" w:themeColor="text1"/>
          <w:sz w:val="24"/>
          <w:szCs w:val="24"/>
        </w:rPr>
        <w:t>show the error matrices for batteries C1209, C1210, C1211 and C1212 respectively.</w:t>
      </w:r>
    </w:p>
    <w:p w14:paraId="029E50CF" w14:textId="77777777" w:rsidR="00F44076" w:rsidRPr="00391DEA" w:rsidRDefault="00F44076" w:rsidP="00F44076">
      <w:pPr>
        <w:pStyle w:val="BodyText"/>
        <w:keepNext/>
        <w:spacing w:before="152" w:line="259" w:lineRule="auto"/>
        <w:ind w:right="556"/>
        <w:jc w:val="center"/>
      </w:pPr>
      <w:r w:rsidRPr="00391DEA">
        <w:rPr>
          <w:noProof/>
          <w:color w:val="000000" w:themeColor="text1"/>
          <w:sz w:val="24"/>
          <w:szCs w:val="24"/>
        </w:rPr>
        <w:drawing>
          <wp:inline distT="0" distB="0" distL="0" distR="0" wp14:anchorId="74C7E7B8" wp14:editId="684CC585">
            <wp:extent cx="5918200" cy="2197735"/>
            <wp:effectExtent l="19050" t="19050" r="25400" b="1206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1"/>
                    <a:stretch>
                      <a:fillRect/>
                    </a:stretch>
                  </pic:blipFill>
                  <pic:spPr>
                    <a:xfrm>
                      <a:off x="0" y="0"/>
                      <a:ext cx="5918200" cy="2197735"/>
                    </a:xfrm>
                    <a:prstGeom prst="rect">
                      <a:avLst/>
                    </a:prstGeom>
                    <a:ln>
                      <a:solidFill>
                        <a:schemeClr val="tx1"/>
                      </a:solidFill>
                    </a:ln>
                  </pic:spPr>
                </pic:pic>
              </a:graphicData>
            </a:graphic>
          </wp:inline>
        </w:drawing>
      </w:r>
    </w:p>
    <w:p w14:paraId="2BB409E2" w14:textId="7DEBED6A" w:rsidR="00F44076" w:rsidRPr="00391DEA" w:rsidRDefault="00F44076" w:rsidP="00F44076">
      <w:pPr>
        <w:pStyle w:val="Caption"/>
        <w:jc w:val="center"/>
        <w:rPr>
          <w:rFonts w:ascii="Times New Roman" w:hAnsi="Times New Roman" w:cs="Times New Roman"/>
        </w:rPr>
      </w:pPr>
      <w:bookmarkStart w:id="24" w:name="_Toc111206436"/>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16</w:t>
      </w:r>
      <w:r w:rsidRPr="00391DEA">
        <w:rPr>
          <w:rFonts w:ascii="Times New Roman" w:hAnsi="Times New Roman" w:cs="Times New Roman"/>
        </w:rPr>
        <w:fldChar w:fldCharType="end"/>
      </w:r>
      <w:r w:rsidRPr="00391DEA">
        <w:rPr>
          <w:rFonts w:ascii="Times New Roman" w:hAnsi="Times New Roman" w:cs="Times New Roman"/>
        </w:rPr>
        <w:t>:Error Matrix for Battery C1209</w:t>
      </w:r>
      <w:bookmarkEnd w:id="24"/>
    </w:p>
    <w:p w14:paraId="7A2703EF" w14:textId="45CEEF38" w:rsidR="00F44076" w:rsidRPr="00391DEA" w:rsidRDefault="00F44076" w:rsidP="00F44076">
      <w:pPr>
        <w:rPr>
          <w:rFonts w:ascii="Times New Roman" w:hAnsi="Times New Roman" w:cs="Times New Roman"/>
        </w:rPr>
      </w:pPr>
    </w:p>
    <w:p w14:paraId="5BC239DF" w14:textId="77777777" w:rsidR="00F44076" w:rsidRPr="00391DEA" w:rsidRDefault="00F44076" w:rsidP="00F44076">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32104B97" wp14:editId="24583F9C">
            <wp:extent cx="5918200" cy="2098675"/>
            <wp:effectExtent l="19050" t="19050" r="25400" b="158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2"/>
                    <a:stretch>
                      <a:fillRect/>
                    </a:stretch>
                  </pic:blipFill>
                  <pic:spPr>
                    <a:xfrm>
                      <a:off x="0" y="0"/>
                      <a:ext cx="5918200" cy="2098675"/>
                    </a:xfrm>
                    <a:prstGeom prst="rect">
                      <a:avLst/>
                    </a:prstGeom>
                    <a:ln>
                      <a:solidFill>
                        <a:schemeClr val="tx1"/>
                      </a:solidFill>
                    </a:ln>
                  </pic:spPr>
                </pic:pic>
              </a:graphicData>
            </a:graphic>
          </wp:inline>
        </w:drawing>
      </w:r>
    </w:p>
    <w:p w14:paraId="2EBC19E0" w14:textId="15B4E4C0" w:rsidR="00F44076" w:rsidRPr="00391DEA" w:rsidRDefault="00F44076" w:rsidP="00F44076">
      <w:pPr>
        <w:pStyle w:val="Caption"/>
        <w:jc w:val="center"/>
        <w:rPr>
          <w:rFonts w:ascii="Times New Roman" w:hAnsi="Times New Roman" w:cs="Times New Roman"/>
        </w:rPr>
      </w:pPr>
      <w:bookmarkStart w:id="25" w:name="_Toc111206437"/>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17</w:t>
      </w:r>
      <w:r w:rsidRPr="00391DEA">
        <w:rPr>
          <w:rFonts w:ascii="Times New Roman" w:hAnsi="Times New Roman" w:cs="Times New Roman"/>
        </w:rPr>
        <w:fldChar w:fldCharType="end"/>
      </w:r>
      <w:r w:rsidRPr="00391DEA">
        <w:rPr>
          <w:rFonts w:ascii="Times New Roman" w:hAnsi="Times New Roman" w:cs="Times New Roman"/>
        </w:rPr>
        <w:t>:Error Matrix for battery C1210</w:t>
      </w:r>
      <w:bookmarkEnd w:id="25"/>
    </w:p>
    <w:p w14:paraId="16915878" w14:textId="60FBA891" w:rsidR="00DB5F4E" w:rsidRPr="00391DEA" w:rsidRDefault="00DB5F4E" w:rsidP="00DB5F4E">
      <w:pPr>
        <w:rPr>
          <w:rFonts w:ascii="Times New Roman" w:hAnsi="Times New Roman" w:cs="Times New Roman"/>
        </w:rPr>
      </w:pPr>
    </w:p>
    <w:p w14:paraId="322767A2" w14:textId="77777777" w:rsidR="00DB5F4E" w:rsidRPr="00391DEA" w:rsidRDefault="00DB5F4E" w:rsidP="00DB5F4E">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0EA8490B" wp14:editId="24CBC728">
            <wp:extent cx="5918200" cy="2012950"/>
            <wp:effectExtent l="19050" t="19050" r="25400" b="2540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918200" cy="2012950"/>
                    </a:xfrm>
                    <a:prstGeom prst="rect">
                      <a:avLst/>
                    </a:prstGeom>
                    <a:ln>
                      <a:solidFill>
                        <a:schemeClr val="tx1"/>
                      </a:solidFill>
                    </a:ln>
                  </pic:spPr>
                </pic:pic>
              </a:graphicData>
            </a:graphic>
          </wp:inline>
        </w:drawing>
      </w:r>
    </w:p>
    <w:p w14:paraId="317EACA0" w14:textId="331E868A" w:rsidR="00DB5F4E" w:rsidRPr="00391DEA" w:rsidRDefault="00DB5F4E" w:rsidP="00DB5F4E">
      <w:pPr>
        <w:pStyle w:val="Caption"/>
        <w:jc w:val="center"/>
        <w:rPr>
          <w:rFonts w:ascii="Times New Roman" w:hAnsi="Times New Roman" w:cs="Times New Roman"/>
        </w:rPr>
      </w:pPr>
      <w:bookmarkStart w:id="26" w:name="_Toc111206438"/>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18</w:t>
      </w:r>
      <w:r w:rsidRPr="00391DEA">
        <w:rPr>
          <w:rFonts w:ascii="Times New Roman" w:hAnsi="Times New Roman" w:cs="Times New Roman"/>
        </w:rPr>
        <w:fldChar w:fldCharType="end"/>
      </w:r>
      <w:r w:rsidRPr="00391DEA">
        <w:rPr>
          <w:rFonts w:ascii="Times New Roman" w:hAnsi="Times New Roman" w:cs="Times New Roman"/>
        </w:rPr>
        <w:t>:Error Matrix for battery C1211</w:t>
      </w:r>
      <w:bookmarkEnd w:id="26"/>
    </w:p>
    <w:p w14:paraId="67E43AFC" w14:textId="67E46D6F" w:rsidR="00295220" w:rsidRPr="00391DEA" w:rsidRDefault="00295220" w:rsidP="00946F38">
      <w:pPr>
        <w:pStyle w:val="Heading1"/>
        <w:jc w:val="both"/>
      </w:pPr>
    </w:p>
    <w:p w14:paraId="0D0AC378" w14:textId="77777777" w:rsidR="00CB0768" w:rsidRPr="00391DEA" w:rsidRDefault="00CB0768" w:rsidP="004B6197">
      <w:pPr>
        <w:pStyle w:val="BodyText"/>
      </w:pPr>
      <w:bookmarkStart w:id="27" w:name="_Toc110986754"/>
      <w:bookmarkStart w:id="28" w:name="_Toc111022310"/>
      <w:r w:rsidRPr="00391DEA">
        <w:rPr>
          <w:noProof/>
        </w:rPr>
        <w:drawing>
          <wp:inline distT="0" distB="0" distL="0" distR="0" wp14:anchorId="117D7247" wp14:editId="33B80EDC">
            <wp:extent cx="5918200" cy="1967230"/>
            <wp:effectExtent l="19050" t="19050" r="25400" b="1397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4"/>
                    <a:stretch>
                      <a:fillRect/>
                    </a:stretch>
                  </pic:blipFill>
                  <pic:spPr>
                    <a:xfrm>
                      <a:off x="0" y="0"/>
                      <a:ext cx="5918200" cy="1967230"/>
                    </a:xfrm>
                    <a:prstGeom prst="rect">
                      <a:avLst/>
                    </a:prstGeom>
                    <a:ln>
                      <a:solidFill>
                        <a:schemeClr val="tx1"/>
                      </a:solidFill>
                    </a:ln>
                  </pic:spPr>
                </pic:pic>
              </a:graphicData>
            </a:graphic>
          </wp:inline>
        </w:drawing>
      </w:r>
      <w:bookmarkEnd w:id="27"/>
      <w:bookmarkEnd w:id="28"/>
    </w:p>
    <w:p w14:paraId="3804CC7F" w14:textId="00D0B1F0" w:rsidR="005E6863" w:rsidRPr="00391DEA" w:rsidRDefault="00CB0768" w:rsidP="00CB0768">
      <w:pPr>
        <w:pStyle w:val="Caption"/>
        <w:jc w:val="center"/>
        <w:rPr>
          <w:rFonts w:ascii="Times New Roman" w:hAnsi="Times New Roman" w:cs="Times New Roman"/>
        </w:rPr>
      </w:pPr>
      <w:bookmarkStart w:id="29" w:name="_Toc111206439"/>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19</w:t>
      </w:r>
      <w:r w:rsidRPr="00391DEA">
        <w:rPr>
          <w:rFonts w:ascii="Times New Roman" w:hAnsi="Times New Roman" w:cs="Times New Roman"/>
        </w:rPr>
        <w:fldChar w:fldCharType="end"/>
      </w:r>
      <w:r w:rsidRPr="00391DEA">
        <w:rPr>
          <w:rFonts w:ascii="Times New Roman" w:hAnsi="Times New Roman" w:cs="Times New Roman"/>
        </w:rPr>
        <w:t>:Error Matrix for battery C1212</w:t>
      </w:r>
      <w:bookmarkEnd w:id="29"/>
    </w:p>
    <w:p w14:paraId="329D4497" w14:textId="27559651" w:rsidR="007104ED" w:rsidRPr="00391DEA" w:rsidRDefault="00553F5A" w:rsidP="007104ED">
      <w:pPr>
        <w:pStyle w:val="Heading1"/>
        <w:numPr>
          <w:ilvl w:val="0"/>
          <w:numId w:val="15"/>
        </w:numPr>
        <w:jc w:val="both"/>
        <w:rPr>
          <w:sz w:val="28"/>
          <w:szCs w:val="28"/>
        </w:rPr>
      </w:pPr>
      <w:bookmarkStart w:id="30" w:name="_Toc111022311"/>
      <w:r w:rsidRPr="00391DEA">
        <w:rPr>
          <w:sz w:val="28"/>
          <w:szCs w:val="28"/>
        </w:rPr>
        <w:t>Ranking Metrics for OCV models</w:t>
      </w:r>
      <w:bookmarkEnd w:id="30"/>
    </w:p>
    <w:p w14:paraId="47566001" w14:textId="2BC4B4D3" w:rsidR="00840103" w:rsidRPr="00391DEA" w:rsidRDefault="007104ED" w:rsidP="00946F38">
      <w:pPr>
        <w:ind w:left="720"/>
        <w:jc w:val="both"/>
        <w:rPr>
          <w:rFonts w:ascii="Times New Roman" w:hAnsi="Times New Roman" w:cs="Times New Roman"/>
        </w:rPr>
      </w:pPr>
      <w:r w:rsidRPr="00391DEA">
        <w:rPr>
          <w:rFonts w:ascii="Times New Roman" w:hAnsi="Times New Roman" w:cs="Times New Roman"/>
        </w:rPr>
        <w:t>Sorting the best data in a cell with the lowest ranking in the table and constructing the Borda ranking by adding all the data of individual models with the data from the error matrix table [2]. The criteria for sorting the data for each error are listed below.</w:t>
      </w:r>
    </w:p>
    <w:p w14:paraId="5AEDA312" w14:textId="77777777" w:rsidR="007104ED" w:rsidRPr="00391DEA" w:rsidRDefault="007104ED" w:rsidP="00946F38">
      <w:pPr>
        <w:ind w:left="720"/>
        <w:jc w:val="both"/>
        <w:rPr>
          <w:rFonts w:ascii="Times New Roman" w:hAnsi="Times New Roman" w:cs="Times New Roman"/>
        </w:rPr>
      </w:pPr>
    </w:p>
    <w:p w14:paraId="42F3DEE3" w14:textId="77777777" w:rsidR="00C20C8C" w:rsidRPr="00391DEA" w:rsidRDefault="00670141" w:rsidP="00946F38">
      <w:pPr>
        <w:pStyle w:val="ListParagraph"/>
        <w:numPr>
          <w:ilvl w:val="1"/>
          <w:numId w:val="15"/>
        </w:numPr>
        <w:jc w:val="both"/>
        <w:rPr>
          <w:rFonts w:ascii="Times New Roman" w:hAnsi="Times New Roman" w:cs="Times New Roman"/>
        </w:rPr>
      </w:pPr>
      <w:r w:rsidRPr="00391DEA">
        <w:rPr>
          <w:rFonts w:ascii="Times New Roman" w:hAnsi="Times New Roman" w:cs="Times New Roman"/>
          <w:b/>
          <w:bCs/>
        </w:rPr>
        <w:t>AIC:</w:t>
      </w:r>
      <w:r w:rsidRPr="00391DEA">
        <w:rPr>
          <w:rFonts w:ascii="Times New Roman" w:hAnsi="Times New Roman" w:cs="Times New Roman"/>
        </w:rPr>
        <w:t xml:space="preserve"> Is </w:t>
      </w:r>
      <w:r w:rsidRPr="00391DEA">
        <w:rPr>
          <w:rFonts w:ascii="Times New Roman" w:hAnsi="Times New Roman" w:cs="Times New Roman"/>
          <w:b/>
          <w:bCs/>
        </w:rPr>
        <w:t>best</w:t>
      </w:r>
      <w:r w:rsidRPr="00391DEA">
        <w:rPr>
          <w:rFonts w:ascii="Times New Roman" w:hAnsi="Times New Roman" w:cs="Times New Roman"/>
        </w:rPr>
        <w:t xml:space="preserve"> when the value is the </w:t>
      </w:r>
      <w:r w:rsidRPr="00391DEA">
        <w:rPr>
          <w:rFonts w:ascii="Times New Roman" w:hAnsi="Times New Roman" w:cs="Times New Roman"/>
          <w:b/>
          <w:bCs/>
        </w:rPr>
        <w:t>lowest</w:t>
      </w:r>
      <w:r w:rsidRPr="00391DEA">
        <w:rPr>
          <w:rFonts w:ascii="Times New Roman" w:hAnsi="Times New Roman" w:cs="Times New Roman"/>
        </w:rPr>
        <w:t>.</w:t>
      </w:r>
      <w:r w:rsidR="003D37FF" w:rsidRPr="00391DEA">
        <w:rPr>
          <w:rFonts w:ascii="Times New Roman" w:hAnsi="Times New Roman" w:cs="Times New Roman"/>
        </w:rPr>
        <w:t xml:space="preserve"> So, sorting the column in ascending order and ranked 1 for first row and increasing it till rank 6 for last row.</w:t>
      </w:r>
    </w:p>
    <w:p w14:paraId="121DD0AD" w14:textId="77777777" w:rsidR="00C20C8C" w:rsidRPr="00391DEA" w:rsidRDefault="00670141" w:rsidP="00946F38">
      <w:pPr>
        <w:pStyle w:val="ListParagraph"/>
        <w:numPr>
          <w:ilvl w:val="1"/>
          <w:numId w:val="15"/>
        </w:numPr>
        <w:jc w:val="both"/>
        <w:rPr>
          <w:rFonts w:ascii="Times New Roman" w:hAnsi="Times New Roman" w:cs="Times New Roman"/>
        </w:rPr>
      </w:pPr>
      <w:r w:rsidRPr="00391DEA">
        <w:rPr>
          <w:rFonts w:ascii="Times New Roman" w:hAnsi="Times New Roman" w:cs="Times New Roman"/>
          <w:b/>
          <w:bCs/>
        </w:rPr>
        <w:t>RMSE:</w:t>
      </w:r>
      <w:r w:rsidRPr="00391DEA">
        <w:rPr>
          <w:rFonts w:ascii="Times New Roman" w:hAnsi="Times New Roman" w:cs="Times New Roman"/>
        </w:rPr>
        <w:t xml:space="preserve"> Is </w:t>
      </w:r>
      <w:r w:rsidRPr="00391DEA">
        <w:rPr>
          <w:rFonts w:ascii="Times New Roman" w:hAnsi="Times New Roman" w:cs="Times New Roman"/>
          <w:b/>
          <w:bCs/>
        </w:rPr>
        <w:t>best</w:t>
      </w:r>
      <w:r w:rsidRPr="00391DEA">
        <w:rPr>
          <w:rFonts w:ascii="Times New Roman" w:hAnsi="Times New Roman" w:cs="Times New Roman"/>
        </w:rPr>
        <w:t xml:space="preserve"> when </w:t>
      </w:r>
      <w:r w:rsidR="003D37FF" w:rsidRPr="00391DEA">
        <w:rPr>
          <w:rFonts w:ascii="Times New Roman" w:hAnsi="Times New Roman" w:cs="Times New Roman"/>
        </w:rPr>
        <w:t xml:space="preserve">the value is </w:t>
      </w:r>
      <w:r w:rsidR="003D37FF" w:rsidRPr="00391DEA">
        <w:rPr>
          <w:rFonts w:ascii="Times New Roman" w:hAnsi="Times New Roman" w:cs="Times New Roman"/>
          <w:b/>
          <w:bCs/>
        </w:rPr>
        <w:t>near to zero</w:t>
      </w:r>
      <w:r w:rsidR="003D37FF" w:rsidRPr="00391DEA">
        <w:rPr>
          <w:rFonts w:ascii="Times New Roman" w:hAnsi="Times New Roman" w:cs="Times New Roman"/>
        </w:rPr>
        <w:t>. So, sorting the column in ascending order and ranked 1 for first row and increasing it till rank 6 for last row.</w:t>
      </w:r>
    </w:p>
    <w:p w14:paraId="7E79B79D" w14:textId="77777777" w:rsidR="00C20C8C" w:rsidRPr="00391DEA" w:rsidRDefault="00670141" w:rsidP="00946F38">
      <w:pPr>
        <w:pStyle w:val="ListParagraph"/>
        <w:numPr>
          <w:ilvl w:val="1"/>
          <w:numId w:val="15"/>
        </w:numPr>
        <w:jc w:val="both"/>
        <w:rPr>
          <w:rFonts w:ascii="Times New Roman" w:hAnsi="Times New Roman" w:cs="Times New Roman"/>
        </w:rPr>
      </w:pPr>
      <w:r w:rsidRPr="00391DEA">
        <w:rPr>
          <w:rFonts w:ascii="Times New Roman" w:hAnsi="Times New Roman" w:cs="Times New Roman"/>
          <w:b/>
          <w:bCs/>
        </w:rPr>
        <w:t>R</w:t>
      </w:r>
      <w:r w:rsidRPr="00391DEA">
        <w:rPr>
          <w:rFonts w:ascii="Times New Roman" w:hAnsi="Times New Roman" w:cs="Times New Roman"/>
          <w:b/>
          <w:bCs/>
          <w:vertAlign w:val="superscript"/>
        </w:rPr>
        <w:t>2</w:t>
      </w:r>
      <w:r w:rsidRPr="00391DEA">
        <w:rPr>
          <w:rFonts w:ascii="Times New Roman" w:hAnsi="Times New Roman" w:cs="Times New Roman"/>
          <w:b/>
          <w:bCs/>
        </w:rPr>
        <w:t>:</w:t>
      </w:r>
      <w:r w:rsidRPr="00391DEA">
        <w:rPr>
          <w:rFonts w:ascii="Times New Roman" w:hAnsi="Times New Roman" w:cs="Times New Roman"/>
        </w:rPr>
        <w:t xml:space="preserve"> Is the </w:t>
      </w:r>
      <w:r w:rsidRPr="00391DEA">
        <w:rPr>
          <w:rFonts w:ascii="Times New Roman" w:hAnsi="Times New Roman" w:cs="Times New Roman"/>
          <w:b/>
          <w:bCs/>
        </w:rPr>
        <w:t>best</w:t>
      </w:r>
      <w:r w:rsidRPr="00391DEA">
        <w:rPr>
          <w:rFonts w:ascii="Times New Roman" w:hAnsi="Times New Roman" w:cs="Times New Roman"/>
        </w:rPr>
        <w:t xml:space="preserve"> when the value is </w:t>
      </w:r>
      <w:r w:rsidRPr="00391DEA">
        <w:rPr>
          <w:rFonts w:ascii="Times New Roman" w:hAnsi="Times New Roman" w:cs="Times New Roman"/>
          <w:b/>
          <w:bCs/>
        </w:rPr>
        <w:t>near to one</w:t>
      </w:r>
      <w:r w:rsidRPr="00391DEA">
        <w:rPr>
          <w:rFonts w:ascii="Times New Roman" w:hAnsi="Times New Roman" w:cs="Times New Roman"/>
        </w:rPr>
        <w:t>.</w:t>
      </w:r>
      <w:r w:rsidR="003D37FF" w:rsidRPr="00391DEA">
        <w:rPr>
          <w:rFonts w:ascii="Times New Roman" w:hAnsi="Times New Roman" w:cs="Times New Roman"/>
        </w:rPr>
        <w:t xml:space="preserve"> So, sorting the column in descending order and ranked 1 for first row and increasing it till rank 6 for last row.</w:t>
      </w:r>
    </w:p>
    <w:p w14:paraId="025F884D" w14:textId="77777777" w:rsidR="00C20C8C" w:rsidRPr="00391DEA" w:rsidRDefault="003D37FF" w:rsidP="00946F38">
      <w:pPr>
        <w:pStyle w:val="ListParagraph"/>
        <w:numPr>
          <w:ilvl w:val="1"/>
          <w:numId w:val="15"/>
        </w:numPr>
        <w:jc w:val="both"/>
        <w:rPr>
          <w:rFonts w:ascii="Times New Roman" w:hAnsi="Times New Roman" w:cs="Times New Roman"/>
        </w:rPr>
      </w:pPr>
      <w:r w:rsidRPr="00391DEA">
        <w:rPr>
          <w:rFonts w:ascii="Times New Roman" w:hAnsi="Times New Roman" w:cs="Times New Roman"/>
          <w:b/>
          <w:bCs/>
        </w:rPr>
        <w:t>BF:</w:t>
      </w:r>
      <w:r w:rsidRPr="00391DEA">
        <w:rPr>
          <w:rFonts w:ascii="Times New Roman" w:hAnsi="Times New Roman" w:cs="Times New Roman"/>
        </w:rPr>
        <w:t xml:space="preserve"> Is </w:t>
      </w:r>
      <w:r w:rsidRPr="00391DEA">
        <w:rPr>
          <w:rFonts w:ascii="Times New Roman" w:hAnsi="Times New Roman" w:cs="Times New Roman"/>
          <w:b/>
          <w:bCs/>
        </w:rPr>
        <w:t>best</w:t>
      </w:r>
      <w:r w:rsidRPr="00391DEA">
        <w:rPr>
          <w:rFonts w:ascii="Times New Roman" w:hAnsi="Times New Roman" w:cs="Times New Roman"/>
        </w:rPr>
        <w:t xml:space="preserve"> when value is </w:t>
      </w:r>
      <w:r w:rsidRPr="00391DEA">
        <w:rPr>
          <w:rFonts w:ascii="Times New Roman" w:hAnsi="Times New Roman" w:cs="Times New Roman"/>
          <w:b/>
          <w:bCs/>
        </w:rPr>
        <w:t>near to 100</w:t>
      </w:r>
      <w:r w:rsidRPr="00391DEA">
        <w:rPr>
          <w:rFonts w:ascii="Times New Roman" w:hAnsi="Times New Roman" w:cs="Times New Roman"/>
        </w:rPr>
        <w:t>. So, sorting the column in ascending order and ranked 1 for first row and increasing it till rank 6 for last row.</w:t>
      </w:r>
    </w:p>
    <w:p w14:paraId="146BC7D7" w14:textId="30994101" w:rsidR="00BA719B" w:rsidRPr="00391DEA" w:rsidRDefault="003D37FF" w:rsidP="00946F38">
      <w:pPr>
        <w:pStyle w:val="ListParagraph"/>
        <w:numPr>
          <w:ilvl w:val="1"/>
          <w:numId w:val="15"/>
        </w:numPr>
        <w:jc w:val="both"/>
        <w:rPr>
          <w:rFonts w:ascii="Times New Roman" w:hAnsi="Times New Roman" w:cs="Times New Roman"/>
        </w:rPr>
      </w:pPr>
      <w:r w:rsidRPr="00391DEA">
        <w:rPr>
          <w:rFonts w:ascii="Times New Roman" w:hAnsi="Times New Roman" w:cs="Times New Roman"/>
          <w:b/>
          <w:bCs/>
        </w:rPr>
        <w:t>Max Error</w:t>
      </w:r>
      <w:r w:rsidRPr="00391DEA">
        <w:rPr>
          <w:rFonts w:ascii="Times New Roman" w:hAnsi="Times New Roman" w:cs="Times New Roman"/>
        </w:rPr>
        <w:t xml:space="preserve">: Is </w:t>
      </w:r>
      <w:r w:rsidRPr="00391DEA">
        <w:rPr>
          <w:rFonts w:ascii="Times New Roman" w:hAnsi="Times New Roman" w:cs="Times New Roman"/>
          <w:b/>
          <w:bCs/>
        </w:rPr>
        <w:t>best</w:t>
      </w:r>
      <w:r w:rsidRPr="00391DEA">
        <w:rPr>
          <w:rFonts w:ascii="Times New Roman" w:hAnsi="Times New Roman" w:cs="Times New Roman"/>
        </w:rPr>
        <w:t xml:space="preserve"> when the value is </w:t>
      </w:r>
      <w:r w:rsidRPr="00391DEA">
        <w:rPr>
          <w:rFonts w:ascii="Times New Roman" w:hAnsi="Times New Roman" w:cs="Times New Roman"/>
          <w:b/>
          <w:bCs/>
        </w:rPr>
        <w:t>near to zero</w:t>
      </w:r>
      <w:r w:rsidRPr="00391DEA">
        <w:rPr>
          <w:rFonts w:ascii="Times New Roman" w:hAnsi="Times New Roman" w:cs="Times New Roman"/>
        </w:rPr>
        <w:t>.</w:t>
      </w:r>
      <w:r w:rsidR="00670141" w:rsidRPr="00391DEA">
        <w:rPr>
          <w:rFonts w:ascii="Times New Roman" w:hAnsi="Times New Roman" w:cs="Times New Roman"/>
        </w:rPr>
        <w:t xml:space="preserve"> </w:t>
      </w:r>
      <w:r w:rsidR="00A165CA" w:rsidRPr="00391DEA">
        <w:rPr>
          <w:rFonts w:ascii="Times New Roman" w:hAnsi="Times New Roman" w:cs="Times New Roman"/>
        </w:rPr>
        <w:t>So, sorting the column in ascending order and ranked 1 for first row and increasing it till rank 6 for last row.</w:t>
      </w:r>
    </w:p>
    <w:p w14:paraId="16BE0711" w14:textId="77777777" w:rsidR="00A165CA" w:rsidRPr="00391DEA" w:rsidRDefault="00A165CA" w:rsidP="00946F38">
      <w:pPr>
        <w:jc w:val="both"/>
        <w:rPr>
          <w:rFonts w:ascii="Times New Roman" w:hAnsi="Times New Roman" w:cs="Times New Roman"/>
        </w:rPr>
      </w:pPr>
    </w:p>
    <w:p w14:paraId="14658570" w14:textId="15BCE67E" w:rsidR="007104ED" w:rsidRPr="00391DEA" w:rsidRDefault="00A165CA" w:rsidP="00946F38">
      <w:pPr>
        <w:ind w:left="720"/>
        <w:jc w:val="both"/>
        <w:rPr>
          <w:rFonts w:ascii="Times New Roman" w:hAnsi="Times New Roman" w:cs="Times New Roman"/>
        </w:rPr>
      </w:pPr>
      <w:r w:rsidRPr="00391DEA">
        <w:rPr>
          <w:rFonts w:ascii="Times New Roman" w:hAnsi="Times New Roman" w:cs="Times New Roman"/>
        </w:rPr>
        <w:t xml:space="preserve">Computing data with </w:t>
      </w:r>
      <w:r w:rsidR="003D60B4" w:rsidRPr="00391DEA">
        <w:rPr>
          <w:rFonts w:ascii="Times New Roman" w:hAnsi="Times New Roman" w:cs="Times New Roman"/>
        </w:rPr>
        <w:t>above-described</w:t>
      </w:r>
      <w:r w:rsidRPr="00391DEA">
        <w:rPr>
          <w:rFonts w:ascii="Times New Roman" w:hAnsi="Times New Roman" w:cs="Times New Roman"/>
        </w:rPr>
        <w:t xml:space="preserve"> sorting and adding </w:t>
      </w:r>
      <w:r w:rsidR="00E22150" w:rsidRPr="00391DEA">
        <w:rPr>
          <w:rFonts w:ascii="Times New Roman" w:hAnsi="Times New Roman" w:cs="Times New Roman"/>
        </w:rPr>
        <w:t xml:space="preserve">data of </w:t>
      </w:r>
      <w:r w:rsidRPr="00391DEA">
        <w:rPr>
          <w:rFonts w:ascii="Times New Roman" w:hAnsi="Times New Roman" w:cs="Times New Roman"/>
        </w:rPr>
        <w:t xml:space="preserve">all </w:t>
      </w:r>
      <w:r w:rsidR="00466D69" w:rsidRPr="00391DEA">
        <w:rPr>
          <w:rFonts w:ascii="Times New Roman" w:hAnsi="Times New Roman" w:cs="Times New Roman"/>
        </w:rPr>
        <w:t>columns</w:t>
      </w:r>
      <w:r w:rsidRPr="00391DEA">
        <w:rPr>
          <w:rFonts w:ascii="Times New Roman" w:hAnsi="Times New Roman" w:cs="Times New Roman"/>
        </w:rPr>
        <w:t xml:space="preserve"> </w:t>
      </w:r>
      <w:r w:rsidR="003D60B4" w:rsidRPr="00391DEA">
        <w:rPr>
          <w:rFonts w:ascii="Times New Roman" w:hAnsi="Times New Roman" w:cs="Times New Roman"/>
        </w:rPr>
        <w:t xml:space="preserve">in last row to know the </w:t>
      </w:r>
      <w:r w:rsidRPr="00391DEA">
        <w:rPr>
          <w:rFonts w:ascii="Times New Roman" w:hAnsi="Times New Roman" w:cs="Times New Roman"/>
        </w:rPr>
        <w:t xml:space="preserve">Borda </w:t>
      </w:r>
      <w:r w:rsidR="003D60B4" w:rsidRPr="00391DEA">
        <w:rPr>
          <w:rFonts w:ascii="Times New Roman" w:hAnsi="Times New Roman" w:cs="Times New Roman"/>
        </w:rPr>
        <w:t>r</w:t>
      </w:r>
      <w:r w:rsidRPr="00391DEA">
        <w:rPr>
          <w:rFonts w:ascii="Times New Roman" w:hAnsi="Times New Roman" w:cs="Times New Roman"/>
        </w:rPr>
        <w:t>anking.</w:t>
      </w:r>
      <w:r w:rsidR="003D60B4" w:rsidRPr="00391DEA">
        <w:rPr>
          <w:rFonts w:ascii="Times New Roman" w:hAnsi="Times New Roman" w:cs="Times New Roman"/>
        </w:rPr>
        <w:t xml:space="preserve"> Then sorting Borda ranking row in ascending order to know which is the best rank and </w:t>
      </w:r>
      <w:r w:rsidR="00E22150" w:rsidRPr="00391DEA">
        <w:rPr>
          <w:rFonts w:ascii="Times New Roman" w:hAnsi="Times New Roman" w:cs="Times New Roman"/>
        </w:rPr>
        <w:t>best model will come in</w:t>
      </w:r>
      <w:r w:rsidR="003D60B4" w:rsidRPr="00391DEA">
        <w:rPr>
          <w:rFonts w:ascii="Times New Roman" w:hAnsi="Times New Roman" w:cs="Times New Roman"/>
        </w:rPr>
        <w:t xml:space="preserve"> first row</w:t>
      </w:r>
      <w:r w:rsidR="00E22150" w:rsidRPr="00391DEA">
        <w:rPr>
          <w:rFonts w:ascii="Times New Roman" w:hAnsi="Times New Roman" w:cs="Times New Roman"/>
        </w:rPr>
        <w:t xml:space="preserve"> and other in ascending order</w:t>
      </w:r>
      <w:r w:rsidR="003D60B4" w:rsidRPr="00391DEA">
        <w:rPr>
          <w:rFonts w:ascii="Times New Roman" w:hAnsi="Times New Roman" w:cs="Times New Roman"/>
        </w:rPr>
        <w:t xml:space="preserve">. </w:t>
      </w:r>
    </w:p>
    <w:p w14:paraId="0AE32A39" w14:textId="77777777" w:rsidR="007104ED" w:rsidRPr="00391DEA" w:rsidRDefault="007104ED" w:rsidP="00946F38">
      <w:pPr>
        <w:ind w:left="720"/>
        <w:jc w:val="both"/>
        <w:rPr>
          <w:rFonts w:ascii="Times New Roman" w:hAnsi="Times New Roman" w:cs="Times New Roman"/>
        </w:rPr>
      </w:pPr>
    </w:p>
    <w:p w14:paraId="39468E1A" w14:textId="62569353" w:rsidR="008E713E" w:rsidRPr="00391DEA" w:rsidRDefault="00190534" w:rsidP="00946F38">
      <w:pPr>
        <w:ind w:left="720"/>
        <w:jc w:val="both"/>
        <w:rPr>
          <w:rFonts w:ascii="Times New Roman" w:hAnsi="Times New Roman" w:cs="Times New Roman"/>
        </w:rPr>
      </w:pPr>
      <w:r w:rsidRPr="00391DEA">
        <w:rPr>
          <w:rFonts w:ascii="Times New Roman" w:hAnsi="Times New Roman" w:cs="Times New Roman"/>
          <w:i/>
          <w:iCs/>
        </w:rPr>
        <w:t xml:space="preserve">Figure </w:t>
      </w:r>
      <w:r w:rsidR="00004DD7" w:rsidRPr="00391DEA">
        <w:rPr>
          <w:rFonts w:ascii="Times New Roman" w:hAnsi="Times New Roman" w:cs="Times New Roman"/>
          <w:i/>
          <w:iCs/>
        </w:rPr>
        <w:t>20</w:t>
      </w:r>
      <w:r w:rsidR="007104ED" w:rsidRPr="00391DEA">
        <w:rPr>
          <w:rFonts w:ascii="Times New Roman" w:hAnsi="Times New Roman" w:cs="Times New Roman"/>
          <w:i/>
          <w:iCs/>
        </w:rPr>
        <w:t>, Figure 2</w:t>
      </w:r>
      <w:r w:rsidR="00004DD7" w:rsidRPr="00391DEA">
        <w:rPr>
          <w:rFonts w:ascii="Times New Roman" w:hAnsi="Times New Roman" w:cs="Times New Roman"/>
          <w:i/>
          <w:iCs/>
        </w:rPr>
        <w:t>1</w:t>
      </w:r>
      <w:r w:rsidR="007104ED" w:rsidRPr="00391DEA">
        <w:rPr>
          <w:rFonts w:ascii="Times New Roman" w:hAnsi="Times New Roman" w:cs="Times New Roman"/>
          <w:i/>
          <w:iCs/>
        </w:rPr>
        <w:t>, Figure 2</w:t>
      </w:r>
      <w:r w:rsidR="00004DD7" w:rsidRPr="00391DEA">
        <w:rPr>
          <w:rFonts w:ascii="Times New Roman" w:hAnsi="Times New Roman" w:cs="Times New Roman"/>
          <w:i/>
          <w:iCs/>
        </w:rPr>
        <w:t>2</w:t>
      </w:r>
      <w:r w:rsidR="007104ED" w:rsidRPr="00391DEA">
        <w:rPr>
          <w:rFonts w:ascii="Times New Roman" w:hAnsi="Times New Roman" w:cs="Times New Roman"/>
          <w:i/>
          <w:iCs/>
        </w:rPr>
        <w:t xml:space="preserve"> </w:t>
      </w:r>
      <w:r w:rsidR="007104ED" w:rsidRPr="00391DEA">
        <w:rPr>
          <w:rFonts w:ascii="Times New Roman" w:hAnsi="Times New Roman" w:cs="Times New Roman"/>
        </w:rPr>
        <w:t xml:space="preserve">and </w:t>
      </w:r>
      <w:r w:rsidR="007104ED" w:rsidRPr="00391DEA">
        <w:rPr>
          <w:rFonts w:ascii="Times New Roman" w:hAnsi="Times New Roman" w:cs="Times New Roman"/>
          <w:i/>
          <w:iCs/>
        </w:rPr>
        <w:t>Figure 2</w:t>
      </w:r>
      <w:r w:rsidR="00004DD7" w:rsidRPr="00391DEA">
        <w:rPr>
          <w:rFonts w:ascii="Times New Roman" w:hAnsi="Times New Roman" w:cs="Times New Roman"/>
          <w:i/>
          <w:iCs/>
        </w:rPr>
        <w:t>3</w:t>
      </w:r>
      <w:r w:rsidR="007104ED" w:rsidRPr="00391DEA">
        <w:rPr>
          <w:rFonts w:ascii="Times New Roman" w:hAnsi="Times New Roman" w:cs="Times New Roman"/>
          <w:i/>
          <w:iCs/>
        </w:rPr>
        <w:t xml:space="preserve"> </w:t>
      </w:r>
      <w:r w:rsidR="007104ED" w:rsidRPr="00391DEA">
        <w:rPr>
          <w:rFonts w:ascii="Times New Roman" w:hAnsi="Times New Roman" w:cs="Times New Roman"/>
        </w:rPr>
        <w:t>shows the Borda ranking for batteries C1209, C1210, C1211 and C1212 respectively.</w:t>
      </w:r>
    </w:p>
    <w:p w14:paraId="72C2224B" w14:textId="77777777" w:rsidR="00A165CA" w:rsidRPr="00391DEA" w:rsidRDefault="00A165CA" w:rsidP="00946F38">
      <w:pPr>
        <w:pStyle w:val="Heading1"/>
        <w:ind w:left="720" w:firstLine="0"/>
        <w:jc w:val="both"/>
        <w:rPr>
          <w:b w:val="0"/>
          <w:bCs w:val="0"/>
          <w:sz w:val="24"/>
          <w:szCs w:val="24"/>
        </w:rPr>
      </w:pPr>
    </w:p>
    <w:p w14:paraId="21E7053F" w14:textId="77777777" w:rsidR="00B43138" w:rsidRPr="00391DEA" w:rsidRDefault="00B43138" w:rsidP="004847D9">
      <w:pPr>
        <w:keepNext/>
        <w:jc w:val="center"/>
        <w:rPr>
          <w:rFonts w:ascii="Times New Roman" w:hAnsi="Times New Roman" w:cs="Times New Roman"/>
        </w:rPr>
      </w:pPr>
    </w:p>
    <w:p w14:paraId="0F9CD253" w14:textId="730BAC89" w:rsidR="004847D9" w:rsidRPr="00391DEA" w:rsidRDefault="004847D9" w:rsidP="004847D9">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03A75033" wp14:editId="2E418EEB">
            <wp:extent cx="5918200" cy="1827530"/>
            <wp:effectExtent l="19050" t="19050" r="25400" b="203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5"/>
                    <a:stretch>
                      <a:fillRect/>
                    </a:stretch>
                  </pic:blipFill>
                  <pic:spPr>
                    <a:xfrm>
                      <a:off x="0" y="0"/>
                      <a:ext cx="5918200" cy="1827530"/>
                    </a:xfrm>
                    <a:prstGeom prst="rect">
                      <a:avLst/>
                    </a:prstGeom>
                    <a:ln>
                      <a:solidFill>
                        <a:schemeClr val="tx1"/>
                      </a:solidFill>
                    </a:ln>
                  </pic:spPr>
                </pic:pic>
              </a:graphicData>
            </a:graphic>
          </wp:inline>
        </w:drawing>
      </w:r>
    </w:p>
    <w:p w14:paraId="4F6F49CD" w14:textId="62F2D026" w:rsidR="0092148D" w:rsidRPr="00391DEA" w:rsidRDefault="004847D9" w:rsidP="004847D9">
      <w:pPr>
        <w:pStyle w:val="Caption"/>
        <w:jc w:val="center"/>
        <w:rPr>
          <w:rFonts w:ascii="Times New Roman" w:hAnsi="Times New Roman" w:cs="Times New Roman"/>
        </w:rPr>
      </w:pPr>
      <w:bookmarkStart w:id="31" w:name="_Toc111206440"/>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20</w:t>
      </w:r>
      <w:r w:rsidRPr="00391DEA">
        <w:rPr>
          <w:rFonts w:ascii="Times New Roman" w:hAnsi="Times New Roman" w:cs="Times New Roman"/>
        </w:rPr>
        <w:fldChar w:fldCharType="end"/>
      </w:r>
      <w:r w:rsidRPr="00391DEA">
        <w:rPr>
          <w:rFonts w:ascii="Times New Roman" w:hAnsi="Times New Roman" w:cs="Times New Roman"/>
        </w:rPr>
        <w:t>:Borda ranking for C1209</w:t>
      </w:r>
      <w:bookmarkEnd w:id="31"/>
    </w:p>
    <w:p w14:paraId="526A9E96" w14:textId="77777777" w:rsidR="002D5759" w:rsidRPr="00391DEA" w:rsidRDefault="002D5759" w:rsidP="002D5759">
      <w:pPr>
        <w:rPr>
          <w:rFonts w:ascii="Times New Roman" w:hAnsi="Times New Roman" w:cs="Times New Roman"/>
        </w:rPr>
      </w:pPr>
    </w:p>
    <w:p w14:paraId="39BBC1EE" w14:textId="77777777" w:rsidR="00B43138" w:rsidRPr="00391DEA" w:rsidRDefault="00B43138" w:rsidP="00B43138">
      <w:pPr>
        <w:rPr>
          <w:rFonts w:ascii="Times New Roman" w:hAnsi="Times New Roman" w:cs="Times New Roman"/>
        </w:rPr>
      </w:pPr>
    </w:p>
    <w:p w14:paraId="105C8959" w14:textId="5565F099" w:rsidR="0092148D" w:rsidRPr="00391DEA" w:rsidRDefault="0092148D" w:rsidP="00946F38">
      <w:pPr>
        <w:jc w:val="both"/>
        <w:rPr>
          <w:rFonts w:ascii="Times New Roman" w:hAnsi="Times New Roman" w:cs="Times New Roman"/>
        </w:rPr>
      </w:pPr>
    </w:p>
    <w:p w14:paraId="7BFF29BA" w14:textId="77777777" w:rsidR="00004DD7" w:rsidRPr="00391DEA" w:rsidRDefault="00004DD7" w:rsidP="005C7382">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0BFC913B" wp14:editId="4D9F2286">
            <wp:extent cx="5918200" cy="1884680"/>
            <wp:effectExtent l="19050" t="19050" r="25400" b="203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6"/>
                    <a:stretch>
                      <a:fillRect/>
                    </a:stretch>
                  </pic:blipFill>
                  <pic:spPr>
                    <a:xfrm>
                      <a:off x="0" y="0"/>
                      <a:ext cx="5918200" cy="1884680"/>
                    </a:xfrm>
                    <a:prstGeom prst="rect">
                      <a:avLst/>
                    </a:prstGeom>
                    <a:ln>
                      <a:solidFill>
                        <a:schemeClr val="tx1"/>
                      </a:solidFill>
                    </a:ln>
                  </pic:spPr>
                </pic:pic>
              </a:graphicData>
            </a:graphic>
          </wp:inline>
        </w:drawing>
      </w:r>
    </w:p>
    <w:p w14:paraId="42CBF46D" w14:textId="0DAF2E47" w:rsidR="00190534" w:rsidRPr="00391DEA" w:rsidRDefault="00004DD7" w:rsidP="005C7382">
      <w:pPr>
        <w:pStyle w:val="Caption"/>
        <w:jc w:val="center"/>
        <w:rPr>
          <w:rFonts w:ascii="Times New Roman" w:hAnsi="Times New Roman" w:cs="Times New Roman"/>
        </w:rPr>
      </w:pPr>
      <w:bookmarkStart w:id="32" w:name="_Toc111206441"/>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21</w:t>
      </w:r>
      <w:r w:rsidRPr="00391DEA">
        <w:rPr>
          <w:rFonts w:ascii="Times New Roman" w:hAnsi="Times New Roman" w:cs="Times New Roman"/>
        </w:rPr>
        <w:fldChar w:fldCharType="end"/>
      </w:r>
      <w:r w:rsidRPr="00391DEA">
        <w:rPr>
          <w:rFonts w:ascii="Times New Roman" w:hAnsi="Times New Roman" w:cs="Times New Roman"/>
        </w:rPr>
        <w:t>:Borda ranking for C12</w:t>
      </w:r>
      <w:r w:rsidR="00651454" w:rsidRPr="00391DEA">
        <w:rPr>
          <w:rFonts w:ascii="Times New Roman" w:hAnsi="Times New Roman" w:cs="Times New Roman"/>
        </w:rPr>
        <w:t>10</w:t>
      </w:r>
      <w:bookmarkEnd w:id="32"/>
    </w:p>
    <w:p w14:paraId="026A3013" w14:textId="77777777" w:rsidR="002D5759" w:rsidRPr="00391DEA" w:rsidRDefault="002D5759" w:rsidP="002D5759">
      <w:pPr>
        <w:rPr>
          <w:rFonts w:ascii="Times New Roman" w:hAnsi="Times New Roman" w:cs="Times New Roman"/>
        </w:rPr>
      </w:pPr>
    </w:p>
    <w:p w14:paraId="1242961A" w14:textId="77777777" w:rsidR="00651454" w:rsidRPr="00391DEA" w:rsidRDefault="00651454" w:rsidP="00651454">
      <w:pPr>
        <w:rPr>
          <w:rFonts w:ascii="Times New Roman" w:hAnsi="Times New Roman" w:cs="Times New Roman"/>
        </w:rPr>
      </w:pPr>
    </w:p>
    <w:p w14:paraId="46F02058" w14:textId="0515B55A" w:rsidR="00651454" w:rsidRPr="00391DEA" w:rsidRDefault="00651454" w:rsidP="00651454">
      <w:pPr>
        <w:rPr>
          <w:rFonts w:ascii="Times New Roman" w:hAnsi="Times New Roman" w:cs="Times New Roman"/>
        </w:rPr>
      </w:pPr>
    </w:p>
    <w:p w14:paraId="41397837" w14:textId="77777777" w:rsidR="00651454" w:rsidRPr="00391DEA" w:rsidRDefault="00651454" w:rsidP="00651454">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57A0B298" wp14:editId="6339AAC4">
            <wp:extent cx="5918200" cy="1750695"/>
            <wp:effectExtent l="19050" t="19050" r="25400" b="2095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5918200" cy="1750695"/>
                    </a:xfrm>
                    <a:prstGeom prst="rect">
                      <a:avLst/>
                    </a:prstGeom>
                    <a:ln>
                      <a:solidFill>
                        <a:schemeClr val="tx1"/>
                      </a:solidFill>
                    </a:ln>
                  </pic:spPr>
                </pic:pic>
              </a:graphicData>
            </a:graphic>
          </wp:inline>
        </w:drawing>
      </w:r>
    </w:p>
    <w:p w14:paraId="2CDAE7F5" w14:textId="1C660C86" w:rsidR="00651454" w:rsidRPr="00391DEA" w:rsidRDefault="00651454" w:rsidP="00651454">
      <w:pPr>
        <w:pStyle w:val="Caption"/>
        <w:jc w:val="center"/>
        <w:rPr>
          <w:rFonts w:ascii="Times New Roman" w:hAnsi="Times New Roman" w:cs="Times New Roman"/>
        </w:rPr>
      </w:pPr>
      <w:bookmarkStart w:id="33" w:name="_Toc111206442"/>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22</w:t>
      </w:r>
      <w:r w:rsidRPr="00391DEA">
        <w:rPr>
          <w:rFonts w:ascii="Times New Roman" w:hAnsi="Times New Roman" w:cs="Times New Roman"/>
        </w:rPr>
        <w:fldChar w:fldCharType="end"/>
      </w:r>
      <w:r w:rsidRPr="00391DEA">
        <w:rPr>
          <w:rFonts w:ascii="Times New Roman" w:hAnsi="Times New Roman" w:cs="Times New Roman"/>
        </w:rPr>
        <w:t>:Borda ranking for C1211</w:t>
      </w:r>
      <w:bookmarkEnd w:id="33"/>
    </w:p>
    <w:p w14:paraId="58A6AEEE" w14:textId="0D91C3D2" w:rsidR="002D5759" w:rsidRPr="00391DEA" w:rsidRDefault="002D5759" w:rsidP="002D5759">
      <w:pPr>
        <w:rPr>
          <w:rFonts w:ascii="Times New Roman" w:hAnsi="Times New Roman" w:cs="Times New Roman"/>
        </w:rPr>
      </w:pPr>
    </w:p>
    <w:p w14:paraId="2C11FD39" w14:textId="77777777" w:rsidR="002D5759" w:rsidRPr="00391DEA" w:rsidRDefault="002D5759" w:rsidP="002D5759">
      <w:pPr>
        <w:rPr>
          <w:rFonts w:ascii="Times New Roman" w:hAnsi="Times New Roman" w:cs="Times New Roman"/>
        </w:rPr>
      </w:pPr>
    </w:p>
    <w:p w14:paraId="4F0F75F1" w14:textId="1F2C7B64" w:rsidR="00651454" w:rsidRPr="00391DEA" w:rsidRDefault="00651454" w:rsidP="00651454">
      <w:pPr>
        <w:rPr>
          <w:rFonts w:ascii="Times New Roman" w:hAnsi="Times New Roman" w:cs="Times New Roman"/>
        </w:rPr>
      </w:pPr>
    </w:p>
    <w:p w14:paraId="75E0AB57" w14:textId="77777777" w:rsidR="00651454" w:rsidRPr="00391DEA" w:rsidRDefault="00651454" w:rsidP="00651454">
      <w:pPr>
        <w:keepNext/>
        <w:jc w:val="center"/>
        <w:rPr>
          <w:rFonts w:ascii="Times New Roman" w:hAnsi="Times New Roman" w:cs="Times New Roman"/>
        </w:rPr>
      </w:pPr>
      <w:r w:rsidRPr="00391DEA">
        <w:rPr>
          <w:rFonts w:ascii="Times New Roman" w:hAnsi="Times New Roman" w:cs="Times New Roman"/>
          <w:noProof/>
        </w:rPr>
        <w:drawing>
          <wp:inline distT="0" distB="0" distL="0" distR="0" wp14:anchorId="16781A7F" wp14:editId="14C6E80C">
            <wp:extent cx="5918200" cy="1795145"/>
            <wp:effectExtent l="19050" t="19050" r="25400" b="1460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5918200" cy="1795145"/>
                    </a:xfrm>
                    <a:prstGeom prst="rect">
                      <a:avLst/>
                    </a:prstGeom>
                    <a:ln>
                      <a:solidFill>
                        <a:schemeClr val="tx1"/>
                      </a:solidFill>
                    </a:ln>
                  </pic:spPr>
                </pic:pic>
              </a:graphicData>
            </a:graphic>
          </wp:inline>
        </w:drawing>
      </w:r>
    </w:p>
    <w:p w14:paraId="3108B236" w14:textId="3F8C0A22" w:rsidR="00C20DCC" w:rsidRPr="00391DEA" w:rsidRDefault="00651454" w:rsidP="007E71CB">
      <w:pPr>
        <w:pStyle w:val="Caption"/>
        <w:jc w:val="center"/>
        <w:rPr>
          <w:rFonts w:ascii="Times New Roman" w:hAnsi="Times New Roman" w:cs="Times New Roman"/>
        </w:rPr>
      </w:pPr>
      <w:bookmarkStart w:id="34" w:name="_Toc111206443"/>
      <w:r w:rsidRPr="00391DEA">
        <w:rPr>
          <w:rFonts w:ascii="Times New Roman" w:hAnsi="Times New Roman" w:cs="Times New Roman"/>
        </w:rPr>
        <w:t xml:space="preserve">Figure </w:t>
      </w:r>
      <w:r w:rsidRPr="00391DEA">
        <w:rPr>
          <w:rFonts w:ascii="Times New Roman" w:hAnsi="Times New Roman" w:cs="Times New Roman"/>
        </w:rPr>
        <w:fldChar w:fldCharType="begin"/>
      </w:r>
      <w:r w:rsidRPr="00391DEA">
        <w:rPr>
          <w:rFonts w:ascii="Times New Roman" w:hAnsi="Times New Roman" w:cs="Times New Roman"/>
        </w:rPr>
        <w:instrText xml:space="preserve"> SEQ Figure \* ARABIC </w:instrText>
      </w:r>
      <w:r w:rsidRPr="00391DEA">
        <w:rPr>
          <w:rFonts w:ascii="Times New Roman" w:hAnsi="Times New Roman" w:cs="Times New Roman"/>
        </w:rPr>
        <w:fldChar w:fldCharType="separate"/>
      </w:r>
      <w:r w:rsidR="00DE359C">
        <w:rPr>
          <w:rFonts w:ascii="Times New Roman" w:hAnsi="Times New Roman" w:cs="Times New Roman"/>
          <w:noProof/>
        </w:rPr>
        <w:t>23</w:t>
      </w:r>
      <w:r w:rsidRPr="00391DEA">
        <w:rPr>
          <w:rFonts w:ascii="Times New Roman" w:hAnsi="Times New Roman" w:cs="Times New Roman"/>
        </w:rPr>
        <w:fldChar w:fldCharType="end"/>
      </w:r>
      <w:r w:rsidRPr="00391DEA">
        <w:rPr>
          <w:rFonts w:ascii="Times New Roman" w:hAnsi="Times New Roman" w:cs="Times New Roman"/>
        </w:rPr>
        <w:t>:Borda ranking for C121</w:t>
      </w:r>
      <w:r w:rsidR="00BE20E3" w:rsidRPr="00391DEA">
        <w:rPr>
          <w:rFonts w:ascii="Times New Roman" w:hAnsi="Times New Roman" w:cs="Times New Roman"/>
        </w:rPr>
        <w:t>2</w:t>
      </w:r>
      <w:bookmarkEnd w:id="34"/>
    </w:p>
    <w:p w14:paraId="3FE4D0DB" w14:textId="482D3A6C" w:rsidR="002D5759" w:rsidRPr="00391DEA" w:rsidRDefault="002D5759" w:rsidP="002D5759">
      <w:pPr>
        <w:rPr>
          <w:rFonts w:ascii="Times New Roman" w:hAnsi="Times New Roman" w:cs="Times New Roman"/>
        </w:rPr>
      </w:pPr>
    </w:p>
    <w:p w14:paraId="0A272B69" w14:textId="1BB91D62" w:rsidR="002D5759" w:rsidRPr="00391DEA" w:rsidRDefault="002D5759" w:rsidP="002D5759">
      <w:pPr>
        <w:rPr>
          <w:rFonts w:ascii="Times New Roman" w:hAnsi="Times New Roman" w:cs="Times New Roman"/>
        </w:rPr>
      </w:pPr>
    </w:p>
    <w:p w14:paraId="27A901F5" w14:textId="19BCE72D" w:rsidR="002D5759" w:rsidRPr="00391DEA" w:rsidRDefault="002D5759" w:rsidP="002D5759">
      <w:pPr>
        <w:rPr>
          <w:rFonts w:ascii="Times New Roman" w:hAnsi="Times New Roman" w:cs="Times New Roman"/>
        </w:rPr>
      </w:pPr>
    </w:p>
    <w:p w14:paraId="7EFD74A6" w14:textId="5C70F332" w:rsidR="002D5759" w:rsidRPr="00391DEA" w:rsidRDefault="002D5759" w:rsidP="002D5759">
      <w:pPr>
        <w:rPr>
          <w:rFonts w:ascii="Times New Roman" w:hAnsi="Times New Roman" w:cs="Times New Roman"/>
        </w:rPr>
      </w:pPr>
    </w:p>
    <w:p w14:paraId="742EBEC5" w14:textId="77777777" w:rsidR="002D5759" w:rsidRPr="00391DEA" w:rsidRDefault="002D5759" w:rsidP="002D5759">
      <w:pPr>
        <w:rPr>
          <w:rFonts w:ascii="Times New Roman" w:hAnsi="Times New Roman" w:cs="Times New Roman"/>
        </w:rPr>
      </w:pPr>
    </w:p>
    <w:p w14:paraId="69403A19" w14:textId="77777777" w:rsidR="005A1FFF" w:rsidRPr="00391DEA" w:rsidRDefault="005A1FFF" w:rsidP="00CB0768">
      <w:pPr>
        <w:pStyle w:val="Heading1"/>
        <w:ind w:left="0" w:firstLine="0"/>
        <w:jc w:val="both"/>
      </w:pPr>
    </w:p>
    <w:p w14:paraId="6A592D2E" w14:textId="621C44F2" w:rsidR="006A3FDC" w:rsidRPr="00391DEA" w:rsidRDefault="00CB0768" w:rsidP="00946F38">
      <w:pPr>
        <w:pStyle w:val="Heading1"/>
        <w:numPr>
          <w:ilvl w:val="0"/>
          <w:numId w:val="15"/>
        </w:numPr>
        <w:jc w:val="both"/>
        <w:rPr>
          <w:sz w:val="28"/>
          <w:szCs w:val="28"/>
        </w:rPr>
      </w:pPr>
      <w:bookmarkStart w:id="35" w:name="_Toc111022312"/>
      <w:r w:rsidRPr="00391DEA">
        <w:rPr>
          <w:sz w:val="28"/>
          <w:szCs w:val="28"/>
        </w:rPr>
        <w:t>Observations</w:t>
      </w:r>
      <w:bookmarkEnd w:id="35"/>
    </w:p>
    <w:p w14:paraId="718DECCD" w14:textId="77777777" w:rsidR="001343F2" w:rsidRPr="00391DEA" w:rsidRDefault="001343F2" w:rsidP="009D339E">
      <w:pPr>
        <w:pStyle w:val="Heading1"/>
        <w:ind w:left="360" w:firstLine="0"/>
        <w:jc w:val="both"/>
        <w:rPr>
          <w:sz w:val="28"/>
          <w:szCs w:val="28"/>
        </w:rPr>
      </w:pPr>
    </w:p>
    <w:p w14:paraId="1FA71456" w14:textId="08A2663F" w:rsidR="009D339E" w:rsidRPr="00391DEA" w:rsidRDefault="00CB0768" w:rsidP="00946F38">
      <w:pPr>
        <w:pStyle w:val="ListParagraph"/>
        <w:jc w:val="both"/>
        <w:rPr>
          <w:rFonts w:ascii="Times New Roman" w:hAnsi="Times New Roman" w:cs="Times New Roman"/>
        </w:rPr>
      </w:pPr>
      <w:r w:rsidRPr="00391DEA">
        <w:rPr>
          <w:rFonts w:ascii="Times New Roman" w:hAnsi="Times New Roman" w:cs="Times New Roman"/>
        </w:rPr>
        <w:t xml:space="preserve">Finding the various statistics of inaccuracy, individual metrics, and Borda ranking from the given data of each battery and analysing them by approaching different models. Referring to </w:t>
      </w:r>
      <w:r w:rsidR="009D339E" w:rsidRPr="00391DEA">
        <w:rPr>
          <w:rFonts w:ascii="Times New Roman" w:hAnsi="Times New Roman" w:cs="Times New Roman"/>
        </w:rPr>
        <w:t>all</w:t>
      </w:r>
      <w:r w:rsidRPr="00391DEA">
        <w:rPr>
          <w:rFonts w:ascii="Times New Roman" w:hAnsi="Times New Roman" w:cs="Times New Roman"/>
        </w:rPr>
        <w:t xml:space="preserve"> the data, it is </w:t>
      </w:r>
      <w:r w:rsidR="009D339E" w:rsidRPr="00391DEA">
        <w:rPr>
          <w:rFonts w:ascii="Times New Roman" w:hAnsi="Times New Roman" w:cs="Times New Roman"/>
        </w:rPr>
        <w:t>evident</w:t>
      </w:r>
      <w:r w:rsidRPr="00391DEA">
        <w:rPr>
          <w:rFonts w:ascii="Times New Roman" w:hAnsi="Times New Roman" w:cs="Times New Roman"/>
        </w:rPr>
        <w:t xml:space="preserve"> that the Combined+3 model is the most correct for the supplied data of battery-cells.</w:t>
      </w:r>
    </w:p>
    <w:p w14:paraId="62D811EA" w14:textId="77777777" w:rsidR="009D339E" w:rsidRPr="00391DEA" w:rsidRDefault="009D339E" w:rsidP="00946F38">
      <w:pPr>
        <w:pStyle w:val="ListParagraph"/>
        <w:jc w:val="both"/>
        <w:rPr>
          <w:rFonts w:ascii="Times New Roman" w:hAnsi="Times New Roman" w:cs="Times New Roman"/>
        </w:rPr>
      </w:pPr>
    </w:p>
    <w:p w14:paraId="5AEBD7B5" w14:textId="67897B75" w:rsidR="00CF7DC2" w:rsidRPr="00391DEA" w:rsidRDefault="00CB0768" w:rsidP="009D339E">
      <w:pPr>
        <w:pStyle w:val="ListParagraph"/>
        <w:jc w:val="both"/>
        <w:rPr>
          <w:rFonts w:ascii="Times New Roman" w:hAnsi="Times New Roman" w:cs="Times New Roman"/>
        </w:rPr>
      </w:pPr>
      <w:r w:rsidRPr="00391DEA">
        <w:rPr>
          <w:rFonts w:ascii="Times New Roman" w:hAnsi="Times New Roman" w:cs="Times New Roman"/>
        </w:rPr>
        <w:t xml:space="preserve">According to the ranking tables, the Combined+3 model is ranked first, followed by the Polynomial model, the Combined model, the Exponential model, the Nernst model, the </w:t>
      </w:r>
      <w:r w:rsidR="009D339E" w:rsidRPr="00391DEA">
        <w:rPr>
          <w:rFonts w:ascii="Times New Roman" w:hAnsi="Times New Roman" w:cs="Times New Roman"/>
        </w:rPr>
        <w:t>Shepherd</w:t>
      </w:r>
      <w:r w:rsidRPr="00391DEA">
        <w:rPr>
          <w:rFonts w:ascii="Times New Roman" w:hAnsi="Times New Roman" w:cs="Times New Roman"/>
        </w:rPr>
        <w:t xml:space="preserve"> model, and the Unnewehr Universal model, which is ranked last and is the most inaccurate model (Linear model). This data may also be seen in the model comparison's OCV vs SOC curve and the Error vs SOC curve.</w:t>
      </w:r>
      <w:r w:rsidR="009D339E" w:rsidRPr="00391DEA">
        <w:rPr>
          <w:rFonts w:ascii="Times New Roman" w:hAnsi="Times New Roman" w:cs="Times New Roman"/>
        </w:rPr>
        <w:t xml:space="preserve"> </w:t>
      </w:r>
      <w:r w:rsidR="00CF7DC2" w:rsidRPr="00391DEA">
        <w:rPr>
          <w:rFonts w:ascii="Times New Roman" w:hAnsi="Times New Roman" w:cs="Times New Roman"/>
        </w:rPr>
        <w:t xml:space="preserve">Considering all these aspects, Combined+3 model is the best option to choose to model the given set of </w:t>
      </w:r>
      <w:r w:rsidR="009D339E" w:rsidRPr="00391DEA">
        <w:rPr>
          <w:rFonts w:ascii="Times New Roman" w:hAnsi="Times New Roman" w:cs="Times New Roman"/>
        </w:rPr>
        <w:t>batteries</w:t>
      </w:r>
      <w:r w:rsidR="00CF7DC2" w:rsidRPr="00391DEA">
        <w:rPr>
          <w:rFonts w:ascii="Times New Roman" w:hAnsi="Times New Roman" w:cs="Times New Roman"/>
        </w:rPr>
        <w:t>(Samsung-30T INR21700).</w:t>
      </w:r>
    </w:p>
    <w:p w14:paraId="065B86DF" w14:textId="0051BBB5" w:rsidR="009D339E" w:rsidRPr="00391DEA" w:rsidRDefault="009D339E" w:rsidP="009D339E">
      <w:pPr>
        <w:pStyle w:val="ListParagraph"/>
        <w:jc w:val="both"/>
        <w:rPr>
          <w:rFonts w:ascii="Times New Roman" w:hAnsi="Times New Roman" w:cs="Times New Roman"/>
        </w:rPr>
      </w:pPr>
    </w:p>
    <w:p w14:paraId="5A9AC60D" w14:textId="0D49D916" w:rsidR="009D339E" w:rsidRPr="00391DEA" w:rsidRDefault="009D339E" w:rsidP="009D339E">
      <w:pPr>
        <w:pStyle w:val="ListParagraph"/>
        <w:jc w:val="both"/>
        <w:rPr>
          <w:rFonts w:ascii="Times New Roman" w:hAnsi="Times New Roman" w:cs="Times New Roman"/>
        </w:rPr>
      </w:pPr>
      <w:r w:rsidRPr="00391DEA">
        <w:rPr>
          <w:rFonts w:ascii="Times New Roman" w:hAnsi="Times New Roman" w:cs="Times New Roman"/>
        </w:rPr>
        <w:t xml:space="preserve">OCV characterization is </w:t>
      </w:r>
      <w:r w:rsidR="00715F67" w:rsidRPr="00391DEA">
        <w:rPr>
          <w:rFonts w:ascii="Times New Roman" w:hAnsi="Times New Roman" w:cs="Times New Roman"/>
        </w:rPr>
        <w:t xml:space="preserve">crucial for a battery management system in-order to calculate various parameters of a battery. Accurate knowledge of the nonlinear relationship between the OCV and the state of charge (SOC) is required for adaptive SOC tracking during battery usage. Battery Fuel Gauges (BFGs) are one of the main sections in battery management systems and it uses these characterization techniques to determine the SOC, time to shutdown, time to full0charge, battery health, etc. </w:t>
      </w:r>
      <w:r w:rsidR="00E82F06" w:rsidRPr="00391DEA">
        <w:rPr>
          <w:rFonts w:ascii="Times New Roman" w:hAnsi="Times New Roman" w:cs="Times New Roman"/>
        </w:rPr>
        <w:t>which are extensively used in portable electronic gadgets like smartphones. The emergence of battery powered electric vehicles over conventional IC engine powered vehicles has exploited these characterization techniques in developing robust and efficient battery management systems.</w:t>
      </w:r>
    </w:p>
    <w:p w14:paraId="6519DF2E" w14:textId="2C93DEC6" w:rsidR="00E82F06" w:rsidRPr="00391DEA" w:rsidRDefault="00E82F06" w:rsidP="009D339E">
      <w:pPr>
        <w:pStyle w:val="ListParagraph"/>
        <w:jc w:val="both"/>
        <w:rPr>
          <w:rFonts w:ascii="Times New Roman" w:hAnsi="Times New Roman" w:cs="Times New Roman"/>
        </w:rPr>
      </w:pPr>
    </w:p>
    <w:p w14:paraId="3FD61D75" w14:textId="604D93FF" w:rsidR="00E82F06" w:rsidRPr="00391DEA" w:rsidRDefault="0060502A" w:rsidP="005D351F">
      <w:pPr>
        <w:pStyle w:val="ListParagraph"/>
        <w:jc w:val="both"/>
        <w:rPr>
          <w:rFonts w:ascii="Times New Roman" w:hAnsi="Times New Roman" w:cs="Times New Roman"/>
        </w:rPr>
      </w:pPr>
      <w:r w:rsidRPr="00391DEA">
        <w:rPr>
          <w:rFonts w:ascii="Times New Roman" w:hAnsi="Times New Roman" w:cs="Times New Roman"/>
        </w:rPr>
        <w:t>For performing real-time SOC estimation</w:t>
      </w:r>
      <w:r w:rsidR="005D351F" w:rsidRPr="00391DEA">
        <w:rPr>
          <w:rFonts w:ascii="Times New Roman" w:hAnsi="Times New Roman" w:cs="Times New Roman"/>
        </w:rPr>
        <w:t xml:space="preserve"> in a battery management system which is configured to use Samsung-30T INR21700 batteries, it would be best to take the average of the parameters of all the given cells-C1209, C1210, C1211 and C1212. All these batteries belong to the same series and taking the arithmetic mean of their data will provide us with </w:t>
      </w:r>
      <w:r w:rsidR="00D40DE1" w:rsidRPr="00391DEA">
        <w:rPr>
          <w:rFonts w:ascii="Times New Roman" w:hAnsi="Times New Roman" w:cs="Times New Roman"/>
        </w:rPr>
        <w:t>a more accurate data for real-time SOC estimation.</w:t>
      </w:r>
    </w:p>
    <w:p w14:paraId="10894922" w14:textId="77777777" w:rsidR="00CB0768" w:rsidRPr="00391DEA" w:rsidRDefault="00CB0768" w:rsidP="00946F38">
      <w:pPr>
        <w:pStyle w:val="ListParagraph"/>
        <w:jc w:val="both"/>
        <w:rPr>
          <w:rFonts w:ascii="Times New Roman" w:hAnsi="Times New Roman" w:cs="Times New Roman"/>
        </w:rPr>
      </w:pPr>
    </w:p>
    <w:p w14:paraId="62BF6353" w14:textId="77777777" w:rsidR="00CB0768" w:rsidRPr="00391DEA" w:rsidRDefault="00CB0768" w:rsidP="00946F38">
      <w:pPr>
        <w:pStyle w:val="ListParagraph"/>
        <w:jc w:val="both"/>
        <w:rPr>
          <w:rFonts w:ascii="Times New Roman" w:hAnsi="Times New Roman" w:cs="Times New Roman"/>
        </w:rPr>
      </w:pPr>
    </w:p>
    <w:p w14:paraId="6352487B" w14:textId="77777777" w:rsidR="00CB0768" w:rsidRPr="00391DEA" w:rsidRDefault="00CB0768" w:rsidP="00CB0768">
      <w:pPr>
        <w:pStyle w:val="Heading1"/>
        <w:numPr>
          <w:ilvl w:val="0"/>
          <w:numId w:val="15"/>
        </w:numPr>
        <w:jc w:val="both"/>
        <w:rPr>
          <w:sz w:val="28"/>
          <w:szCs w:val="28"/>
        </w:rPr>
      </w:pPr>
      <w:bookmarkStart w:id="36" w:name="_Toc111022313"/>
      <w:r w:rsidRPr="00391DEA">
        <w:rPr>
          <w:sz w:val="28"/>
          <w:szCs w:val="28"/>
        </w:rPr>
        <w:t>Conclusion</w:t>
      </w:r>
      <w:bookmarkEnd w:id="36"/>
    </w:p>
    <w:p w14:paraId="66B39503" w14:textId="77777777" w:rsidR="00CB0768" w:rsidRPr="00391DEA" w:rsidRDefault="00CB0768" w:rsidP="00CB0768">
      <w:pPr>
        <w:pStyle w:val="ListParagraph"/>
        <w:jc w:val="both"/>
        <w:rPr>
          <w:rFonts w:ascii="Times New Roman" w:hAnsi="Times New Roman" w:cs="Times New Roman"/>
        </w:rPr>
        <w:sectPr w:rsidR="00CB0768" w:rsidRPr="00391DEA" w:rsidSect="00A60371">
          <w:footerReference w:type="default" r:id="rId39"/>
          <w:pgSz w:w="12240" w:h="15840"/>
          <w:pgMar w:top="480" w:right="1200" w:bottom="1140" w:left="1720" w:header="0" w:footer="95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91DEA">
        <w:rPr>
          <w:rFonts w:ascii="Times New Roman" w:hAnsi="Times New Roman" w:cs="Times New Roman"/>
        </w:rPr>
        <w:t xml:space="preserve">This project focus on the study of finding best and accurate model, and from the observations there is clearly justification that the Combined+3 model should be used to estimate </w:t>
      </w:r>
      <w:r w:rsidRPr="00391DEA">
        <w:rPr>
          <w:rFonts w:ascii="Times New Roman" w:hAnsi="Times New Roman" w:cs="Times New Roman"/>
          <w:b/>
          <w:bCs/>
        </w:rPr>
        <w:t>k</w:t>
      </w:r>
      <w:r w:rsidRPr="00391DEA">
        <w:rPr>
          <w:rFonts w:ascii="Times New Roman" w:hAnsi="Times New Roman" w:cs="Times New Roman"/>
        </w:rPr>
        <w:t xml:space="preserve"> parameter for given cell of Li-ion battery. As OCV vs SOC modeled curve of Combined+3 is showing negligible difference; also, in Error vs SOC curve for Combined+3 model is near to zero only, which means there is negligible error using this method for estimating various parameter of Li-ion battery cells. Hence, </w:t>
      </w:r>
      <w:r w:rsidRPr="00391DEA">
        <w:rPr>
          <w:rFonts w:ascii="Times New Roman" w:hAnsi="Times New Roman" w:cs="Times New Roman"/>
          <w:color w:val="000000" w:themeColor="text1"/>
        </w:rPr>
        <w:t>s</w:t>
      </w:r>
      <w:r w:rsidRPr="00391DEA">
        <w:rPr>
          <w:rFonts w:ascii="Times New Roman" w:hAnsi="Times New Roman" w:cs="Times New Roman"/>
        </w:rPr>
        <w:t>mart battery management system must be designed with accurate model like Combine+3 as it is very reliable in estimating SOC of battery with respect to the terminal voltage and as it provides accurate data for predicting battery performance and life.</w:t>
      </w:r>
    </w:p>
    <w:p w14:paraId="53E50DAC" w14:textId="77777777" w:rsidR="004A20A0" w:rsidRPr="00391DEA" w:rsidRDefault="001B77A0" w:rsidP="00946F38">
      <w:pPr>
        <w:pStyle w:val="Heading1"/>
        <w:numPr>
          <w:ilvl w:val="0"/>
          <w:numId w:val="15"/>
        </w:numPr>
        <w:tabs>
          <w:tab w:val="left" w:pos="826"/>
          <w:tab w:val="left" w:pos="827"/>
        </w:tabs>
        <w:spacing w:before="216" w:line="360" w:lineRule="auto"/>
        <w:jc w:val="both"/>
        <w:rPr>
          <w:sz w:val="28"/>
          <w:szCs w:val="28"/>
        </w:rPr>
      </w:pPr>
      <w:bookmarkStart w:id="37" w:name="_Toc111022314"/>
      <w:r w:rsidRPr="00391DEA">
        <w:rPr>
          <w:sz w:val="28"/>
          <w:szCs w:val="28"/>
        </w:rPr>
        <w:lastRenderedPageBreak/>
        <w:t>References</w:t>
      </w:r>
      <w:bookmarkEnd w:id="37"/>
    </w:p>
    <w:p w14:paraId="62FCB039" w14:textId="4225C472" w:rsidR="00B167B3" w:rsidRPr="00391DEA" w:rsidRDefault="00D861E6" w:rsidP="00946F38">
      <w:pPr>
        <w:pStyle w:val="ListParagraph"/>
        <w:numPr>
          <w:ilvl w:val="0"/>
          <w:numId w:val="3"/>
        </w:numPr>
        <w:jc w:val="both"/>
        <w:rPr>
          <w:rFonts w:ascii="Times New Roman" w:eastAsia="Times New Roman" w:hAnsi="Times New Roman" w:cs="Times New Roman"/>
          <w:sz w:val="20"/>
          <w:szCs w:val="20"/>
          <w:lang w:eastAsia="en-GB"/>
        </w:rPr>
      </w:pPr>
      <w:r w:rsidRPr="00391DEA">
        <w:rPr>
          <w:rFonts w:ascii="Times New Roman" w:eastAsia="Times New Roman" w:hAnsi="Times New Roman" w:cs="Times New Roman"/>
          <w:color w:val="222222"/>
          <w:sz w:val="20"/>
          <w:szCs w:val="20"/>
          <w:shd w:val="clear" w:color="auto" w:fill="FFFFFF"/>
          <w:lang w:eastAsia="en-GB"/>
        </w:rPr>
        <w:t>Zhang, R.</w:t>
      </w:r>
      <w:r w:rsidR="006A5391" w:rsidRPr="00391DEA">
        <w:rPr>
          <w:rFonts w:ascii="Times New Roman" w:eastAsia="Times New Roman" w:hAnsi="Times New Roman" w:cs="Times New Roman"/>
          <w:color w:val="222222"/>
          <w:sz w:val="20"/>
          <w:szCs w:val="20"/>
          <w:shd w:val="clear" w:color="auto" w:fill="FFFFFF"/>
          <w:lang w:eastAsia="en-GB"/>
        </w:rPr>
        <w:t>,</w:t>
      </w:r>
      <w:r w:rsidRPr="00391DEA">
        <w:rPr>
          <w:rFonts w:ascii="Times New Roman" w:eastAsia="Times New Roman" w:hAnsi="Times New Roman" w:cs="Times New Roman"/>
          <w:color w:val="222222"/>
          <w:sz w:val="20"/>
          <w:szCs w:val="20"/>
          <w:shd w:val="clear" w:color="auto" w:fill="FFFFFF"/>
          <w:lang w:eastAsia="en-GB"/>
        </w:rPr>
        <w:t xml:space="preserve"> Xia, B.</w:t>
      </w:r>
      <w:r w:rsidR="006A5391" w:rsidRPr="00391DEA">
        <w:rPr>
          <w:rFonts w:ascii="Times New Roman" w:eastAsia="Times New Roman" w:hAnsi="Times New Roman" w:cs="Times New Roman"/>
          <w:color w:val="222222"/>
          <w:sz w:val="20"/>
          <w:szCs w:val="20"/>
          <w:shd w:val="clear" w:color="auto" w:fill="FFFFFF"/>
          <w:lang w:eastAsia="en-GB"/>
        </w:rPr>
        <w:t>,</w:t>
      </w:r>
      <w:r w:rsidRPr="00391DEA">
        <w:rPr>
          <w:rFonts w:ascii="Times New Roman" w:eastAsia="Times New Roman" w:hAnsi="Times New Roman" w:cs="Times New Roman"/>
          <w:color w:val="222222"/>
          <w:sz w:val="20"/>
          <w:szCs w:val="20"/>
          <w:shd w:val="clear" w:color="auto" w:fill="FFFFFF"/>
          <w:lang w:eastAsia="en-GB"/>
        </w:rPr>
        <w:t xml:space="preserve"> Li, B.</w:t>
      </w:r>
      <w:r w:rsidR="006A5391" w:rsidRPr="00391DEA">
        <w:rPr>
          <w:rFonts w:ascii="Times New Roman" w:eastAsia="Times New Roman" w:hAnsi="Times New Roman" w:cs="Times New Roman"/>
          <w:color w:val="222222"/>
          <w:sz w:val="20"/>
          <w:szCs w:val="20"/>
          <w:shd w:val="clear" w:color="auto" w:fill="FFFFFF"/>
          <w:lang w:eastAsia="en-GB"/>
        </w:rPr>
        <w:t>,</w:t>
      </w:r>
      <w:r w:rsidRPr="00391DEA">
        <w:rPr>
          <w:rFonts w:ascii="Times New Roman" w:eastAsia="Times New Roman" w:hAnsi="Times New Roman" w:cs="Times New Roman"/>
          <w:color w:val="222222"/>
          <w:sz w:val="20"/>
          <w:szCs w:val="20"/>
          <w:shd w:val="clear" w:color="auto" w:fill="FFFFFF"/>
          <w:lang w:eastAsia="en-GB"/>
        </w:rPr>
        <w:t xml:space="preserve"> Cao, L.</w:t>
      </w:r>
      <w:r w:rsidR="006A5391" w:rsidRPr="00391DEA">
        <w:rPr>
          <w:rFonts w:ascii="Times New Roman" w:eastAsia="Times New Roman" w:hAnsi="Times New Roman" w:cs="Times New Roman"/>
          <w:color w:val="222222"/>
          <w:sz w:val="20"/>
          <w:szCs w:val="20"/>
          <w:shd w:val="clear" w:color="auto" w:fill="FFFFFF"/>
          <w:lang w:eastAsia="en-GB"/>
        </w:rPr>
        <w:t>,</w:t>
      </w:r>
      <w:r w:rsidRPr="00391DEA">
        <w:rPr>
          <w:rFonts w:ascii="Times New Roman" w:eastAsia="Times New Roman" w:hAnsi="Times New Roman" w:cs="Times New Roman"/>
          <w:color w:val="222222"/>
          <w:sz w:val="20"/>
          <w:szCs w:val="20"/>
          <w:shd w:val="clear" w:color="auto" w:fill="FFFFFF"/>
          <w:lang w:eastAsia="en-GB"/>
        </w:rPr>
        <w:t xml:space="preserve"> Lai, Y.</w:t>
      </w:r>
      <w:r w:rsidR="006A5391" w:rsidRPr="00391DEA">
        <w:rPr>
          <w:rFonts w:ascii="Times New Roman" w:eastAsia="Times New Roman" w:hAnsi="Times New Roman" w:cs="Times New Roman"/>
          <w:color w:val="222222"/>
          <w:sz w:val="20"/>
          <w:szCs w:val="20"/>
          <w:shd w:val="clear" w:color="auto" w:fill="FFFFFF"/>
          <w:lang w:eastAsia="en-GB"/>
        </w:rPr>
        <w:t>,</w:t>
      </w:r>
      <w:r w:rsidRPr="00391DEA">
        <w:rPr>
          <w:rFonts w:ascii="Times New Roman" w:eastAsia="Times New Roman" w:hAnsi="Times New Roman" w:cs="Times New Roman"/>
          <w:color w:val="222222"/>
          <w:sz w:val="20"/>
          <w:szCs w:val="20"/>
          <w:shd w:val="clear" w:color="auto" w:fill="FFFFFF"/>
          <w:lang w:eastAsia="en-GB"/>
        </w:rPr>
        <w:t xml:space="preserve"> Zheng, W.</w:t>
      </w:r>
      <w:r w:rsidR="006A5391" w:rsidRPr="00391DEA">
        <w:rPr>
          <w:rFonts w:ascii="Times New Roman" w:eastAsia="Times New Roman" w:hAnsi="Times New Roman" w:cs="Times New Roman"/>
          <w:color w:val="222222"/>
          <w:sz w:val="20"/>
          <w:szCs w:val="20"/>
          <w:shd w:val="clear" w:color="auto" w:fill="FFFFFF"/>
          <w:lang w:eastAsia="en-GB"/>
        </w:rPr>
        <w:t>,</w:t>
      </w:r>
      <w:r w:rsidRPr="00391DEA">
        <w:rPr>
          <w:rFonts w:ascii="Times New Roman" w:eastAsia="Times New Roman" w:hAnsi="Times New Roman" w:cs="Times New Roman"/>
          <w:color w:val="222222"/>
          <w:sz w:val="20"/>
          <w:szCs w:val="20"/>
          <w:shd w:val="clear" w:color="auto" w:fill="FFFFFF"/>
          <w:lang w:eastAsia="en-GB"/>
        </w:rPr>
        <w:t xml:space="preserve"> Wang, H.</w:t>
      </w:r>
      <w:r w:rsidR="006A5391" w:rsidRPr="00391DEA">
        <w:rPr>
          <w:rFonts w:ascii="Times New Roman" w:eastAsia="Times New Roman" w:hAnsi="Times New Roman" w:cs="Times New Roman"/>
          <w:color w:val="222222"/>
          <w:sz w:val="20"/>
          <w:szCs w:val="20"/>
          <w:shd w:val="clear" w:color="auto" w:fill="FFFFFF"/>
          <w:lang w:eastAsia="en-GB"/>
        </w:rPr>
        <w:t>,</w:t>
      </w:r>
      <w:r w:rsidRPr="00391DEA">
        <w:rPr>
          <w:rFonts w:ascii="Times New Roman" w:eastAsia="Times New Roman" w:hAnsi="Times New Roman" w:cs="Times New Roman"/>
          <w:color w:val="222222"/>
          <w:sz w:val="20"/>
          <w:szCs w:val="20"/>
          <w:shd w:val="clear" w:color="auto" w:fill="FFFFFF"/>
          <w:lang w:eastAsia="en-GB"/>
        </w:rPr>
        <w:t xml:space="preserve"> Wang, W.</w:t>
      </w:r>
      <w:r w:rsidR="006A5391" w:rsidRPr="00391DEA">
        <w:rPr>
          <w:rFonts w:ascii="Times New Roman" w:eastAsia="Times New Roman" w:hAnsi="Times New Roman" w:cs="Times New Roman"/>
          <w:color w:val="222222"/>
          <w:sz w:val="20"/>
          <w:szCs w:val="20"/>
          <w:shd w:val="clear" w:color="auto" w:fill="FFFFFF"/>
          <w:lang w:eastAsia="en-GB"/>
        </w:rPr>
        <w:t>, and</w:t>
      </w:r>
      <w:r w:rsidRPr="00391DEA">
        <w:rPr>
          <w:rFonts w:ascii="Times New Roman" w:eastAsia="Times New Roman" w:hAnsi="Times New Roman" w:cs="Times New Roman"/>
          <w:color w:val="222222"/>
          <w:sz w:val="20"/>
          <w:szCs w:val="20"/>
          <w:shd w:val="clear" w:color="auto" w:fill="FFFFFF"/>
          <w:lang w:eastAsia="en-GB"/>
        </w:rPr>
        <w:t xml:space="preserve"> Wang, M. “A Study on the Open Circuit Voltage and State of Charge Characterization of </w:t>
      </w:r>
      <w:r w:rsidR="006B487E" w:rsidRPr="00391DEA">
        <w:rPr>
          <w:rFonts w:ascii="Times New Roman" w:eastAsia="Times New Roman" w:hAnsi="Times New Roman" w:cs="Times New Roman"/>
          <w:color w:val="222222"/>
          <w:sz w:val="20"/>
          <w:szCs w:val="20"/>
          <w:shd w:val="clear" w:color="auto" w:fill="FFFFFF"/>
          <w:lang w:eastAsia="en-GB"/>
        </w:rPr>
        <w:t>High-Capacity</w:t>
      </w:r>
      <w:r w:rsidRPr="00391DEA">
        <w:rPr>
          <w:rFonts w:ascii="Times New Roman" w:eastAsia="Times New Roman" w:hAnsi="Times New Roman" w:cs="Times New Roman"/>
          <w:color w:val="222222"/>
          <w:sz w:val="20"/>
          <w:szCs w:val="20"/>
          <w:shd w:val="clear" w:color="auto" w:fill="FFFFFF"/>
          <w:lang w:eastAsia="en-GB"/>
        </w:rPr>
        <w:t xml:space="preserve"> Lithium-Ion Battery Under Different Temperature.” </w:t>
      </w:r>
      <w:r w:rsidRPr="00391DEA">
        <w:rPr>
          <w:rFonts w:ascii="Times New Roman" w:eastAsia="Times New Roman" w:hAnsi="Times New Roman" w:cs="Times New Roman"/>
          <w:i/>
          <w:iCs/>
          <w:color w:val="222222"/>
          <w:sz w:val="20"/>
          <w:szCs w:val="20"/>
          <w:shd w:val="clear" w:color="auto" w:fill="FFFFFF"/>
          <w:lang w:eastAsia="en-GB"/>
        </w:rPr>
        <w:t>Energies</w:t>
      </w:r>
      <w:r w:rsidRPr="00391DEA">
        <w:rPr>
          <w:rFonts w:ascii="Times New Roman" w:eastAsia="Times New Roman" w:hAnsi="Times New Roman" w:cs="Times New Roman"/>
          <w:color w:val="222222"/>
          <w:sz w:val="20"/>
          <w:szCs w:val="20"/>
          <w:shd w:val="clear" w:color="auto" w:fill="FFFFFF"/>
          <w:lang w:eastAsia="en-GB"/>
        </w:rPr>
        <w:t>, </w:t>
      </w:r>
      <w:r w:rsidR="00AA7394" w:rsidRPr="00391DEA">
        <w:rPr>
          <w:rFonts w:ascii="Times New Roman" w:hAnsi="Times New Roman" w:cs="Times New Roman"/>
          <w:sz w:val="20"/>
          <w:szCs w:val="20"/>
        </w:rPr>
        <w:t>vol.11, no.9</w:t>
      </w:r>
      <w:r w:rsidR="00C5584A" w:rsidRPr="00391DEA">
        <w:rPr>
          <w:rFonts w:ascii="Times New Roman" w:hAnsi="Times New Roman" w:cs="Times New Roman"/>
          <w:sz w:val="20"/>
          <w:szCs w:val="20"/>
        </w:rPr>
        <w:t>, September 2018</w:t>
      </w:r>
      <w:r w:rsidRPr="00391DEA">
        <w:rPr>
          <w:rFonts w:ascii="Times New Roman" w:eastAsia="Times New Roman" w:hAnsi="Times New Roman" w:cs="Times New Roman"/>
          <w:color w:val="222222"/>
          <w:sz w:val="20"/>
          <w:szCs w:val="20"/>
          <w:shd w:val="clear" w:color="auto" w:fill="FFFFFF"/>
          <w:lang w:eastAsia="en-GB"/>
        </w:rPr>
        <w:t xml:space="preserve">. </w:t>
      </w:r>
      <w:r w:rsidR="00FF2B80" w:rsidRPr="00391DEA">
        <w:rPr>
          <w:rFonts w:ascii="Times New Roman" w:eastAsia="Times New Roman" w:hAnsi="Times New Roman" w:cs="Times New Roman"/>
          <w:color w:val="222222"/>
          <w:sz w:val="20"/>
          <w:szCs w:val="20"/>
          <w:shd w:val="clear" w:color="auto" w:fill="FFFFFF"/>
          <w:lang w:eastAsia="en-GB"/>
        </w:rPr>
        <w:t>[Online]. Available: https://doi.org/10.3390/en11092408 [Accessed: A</w:t>
      </w:r>
      <w:r w:rsidR="00C51C43" w:rsidRPr="00391DEA">
        <w:rPr>
          <w:rFonts w:ascii="Times New Roman" w:eastAsia="Times New Roman" w:hAnsi="Times New Roman" w:cs="Times New Roman"/>
          <w:color w:val="222222"/>
          <w:sz w:val="20"/>
          <w:szCs w:val="20"/>
          <w:shd w:val="clear" w:color="auto" w:fill="FFFFFF"/>
          <w:lang w:eastAsia="en-GB"/>
        </w:rPr>
        <w:t>ug</w:t>
      </w:r>
      <w:r w:rsidR="00FF2B80" w:rsidRPr="00391DEA">
        <w:rPr>
          <w:rFonts w:ascii="Times New Roman" w:eastAsia="Times New Roman" w:hAnsi="Times New Roman" w:cs="Times New Roman"/>
          <w:color w:val="222222"/>
          <w:sz w:val="20"/>
          <w:szCs w:val="20"/>
          <w:shd w:val="clear" w:color="auto" w:fill="FFFFFF"/>
          <w:lang w:eastAsia="en-GB"/>
        </w:rPr>
        <w:t>. 10, 2022].</w:t>
      </w:r>
    </w:p>
    <w:p w14:paraId="38CFA599" w14:textId="77777777" w:rsidR="00B167B3" w:rsidRPr="00391DEA" w:rsidRDefault="00B167B3" w:rsidP="00946F38">
      <w:pPr>
        <w:pStyle w:val="ListParagraph"/>
        <w:ind w:left="847"/>
        <w:jc w:val="both"/>
        <w:rPr>
          <w:rFonts w:ascii="Times New Roman" w:eastAsia="Times New Roman" w:hAnsi="Times New Roman" w:cs="Times New Roman"/>
          <w:sz w:val="20"/>
          <w:szCs w:val="20"/>
          <w:lang w:eastAsia="en-GB"/>
        </w:rPr>
      </w:pPr>
    </w:p>
    <w:p w14:paraId="3AB1E678" w14:textId="48BFC014" w:rsidR="00CC01E0" w:rsidRPr="00391DEA" w:rsidRDefault="006A5391" w:rsidP="00946F38">
      <w:pPr>
        <w:pStyle w:val="ListParagraph"/>
        <w:numPr>
          <w:ilvl w:val="0"/>
          <w:numId w:val="3"/>
        </w:numPr>
        <w:jc w:val="both"/>
        <w:rPr>
          <w:rFonts w:ascii="Times New Roman" w:hAnsi="Times New Roman" w:cs="Times New Roman"/>
          <w:color w:val="2E2E2E"/>
          <w:sz w:val="20"/>
          <w:szCs w:val="20"/>
        </w:rPr>
      </w:pPr>
      <w:r w:rsidRPr="00391DEA">
        <w:rPr>
          <w:rFonts w:ascii="Times New Roman" w:hAnsi="Times New Roman" w:cs="Times New Roman"/>
          <w:color w:val="000000"/>
          <w:sz w:val="20"/>
          <w:szCs w:val="20"/>
          <w:lang w:val="en-GB"/>
        </w:rPr>
        <w:t>B. Pattipati, B. Balasingam, G.V. Avvari, K.R. Pattipati, and Y. Bar-Shalom</w:t>
      </w:r>
      <w:r w:rsidRPr="00391DEA">
        <w:rPr>
          <w:rFonts w:ascii="Times New Roman" w:hAnsi="Times New Roman" w:cs="Times New Roman"/>
          <w:sz w:val="20"/>
          <w:szCs w:val="20"/>
        </w:rPr>
        <w:t>, “</w:t>
      </w:r>
      <w:r w:rsidRPr="00391DEA">
        <w:rPr>
          <w:rFonts w:ascii="Times New Roman" w:hAnsi="Times New Roman" w:cs="Times New Roman"/>
          <w:sz w:val="20"/>
          <w:szCs w:val="20"/>
          <w:lang w:val="en-GB"/>
        </w:rPr>
        <w:t>Open circuit voltage characterization of lithium-ion batteries</w:t>
      </w:r>
      <w:r w:rsidR="00B167B3" w:rsidRPr="00391DEA">
        <w:rPr>
          <w:rFonts w:ascii="Times New Roman" w:hAnsi="Times New Roman" w:cs="Times New Roman"/>
          <w:sz w:val="20"/>
          <w:szCs w:val="20"/>
          <w:lang w:val="en-GB"/>
        </w:rPr>
        <w:t>,</w:t>
      </w:r>
      <w:r w:rsidRPr="00391DEA">
        <w:rPr>
          <w:rFonts w:ascii="Times New Roman" w:hAnsi="Times New Roman" w:cs="Times New Roman"/>
          <w:sz w:val="20"/>
          <w:szCs w:val="20"/>
          <w:lang w:val="en-GB"/>
        </w:rPr>
        <w:t xml:space="preserve">” </w:t>
      </w:r>
      <w:r w:rsidR="00B167B3" w:rsidRPr="00391DEA">
        <w:rPr>
          <w:rFonts w:ascii="Times New Roman" w:hAnsi="Times New Roman" w:cs="Times New Roman"/>
          <w:i/>
          <w:iCs/>
          <w:sz w:val="20"/>
          <w:szCs w:val="20"/>
          <w:lang w:val="en-GB"/>
        </w:rPr>
        <w:t xml:space="preserve">Journal of Power Sources </w:t>
      </w:r>
      <w:r w:rsidRPr="00391DEA">
        <w:rPr>
          <w:rFonts w:ascii="Times New Roman" w:hAnsi="Times New Roman" w:cs="Times New Roman"/>
          <w:i/>
          <w:iCs/>
          <w:sz w:val="20"/>
          <w:szCs w:val="20"/>
          <w:lang w:val="en-GB"/>
        </w:rPr>
        <w:t>Science Direct</w:t>
      </w:r>
      <w:r w:rsidR="00B167B3" w:rsidRPr="00391DEA">
        <w:rPr>
          <w:rFonts w:ascii="Times New Roman" w:hAnsi="Times New Roman" w:cs="Times New Roman"/>
          <w:i/>
          <w:iCs/>
          <w:sz w:val="20"/>
          <w:szCs w:val="20"/>
          <w:lang w:val="en-GB"/>
        </w:rPr>
        <w:t>,</w:t>
      </w:r>
      <w:r w:rsidRPr="00391DEA">
        <w:rPr>
          <w:rFonts w:ascii="Times New Roman" w:hAnsi="Times New Roman" w:cs="Times New Roman"/>
          <w:sz w:val="20"/>
          <w:szCs w:val="20"/>
          <w:lang w:val="en-GB"/>
        </w:rPr>
        <w:t xml:space="preserve"> </w:t>
      </w:r>
      <w:r w:rsidR="00B167B3" w:rsidRPr="00391DEA">
        <w:rPr>
          <w:rFonts w:ascii="Times New Roman" w:hAnsi="Times New Roman" w:cs="Times New Roman"/>
          <w:sz w:val="20"/>
          <w:szCs w:val="20"/>
          <w:lang w:val="en-GB"/>
        </w:rPr>
        <w:t xml:space="preserve">vol. 269, p. 317-333, December 10, 2014. </w:t>
      </w:r>
      <w:r w:rsidR="00B167B3" w:rsidRPr="00391DEA">
        <w:rPr>
          <w:rFonts w:ascii="Times New Roman" w:eastAsia="Times New Roman" w:hAnsi="Times New Roman" w:cs="Times New Roman"/>
          <w:color w:val="222222"/>
          <w:sz w:val="20"/>
          <w:szCs w:val="20"/>
          <w:shd w:val="clear" w:color="auto" w:fill="FFFFFF"/>
          <w:lang w:eastAsia="en-GB"/>
        </w:rPr>
        <w:t>[Online]. Available:</w:t>
      </w:r>
      <w:r w:rsidR="00A2570A" w:rsidRPr="00391DEA">
        <w:rPr>
          <w:rFonts w:ascii="Times New Roman" w:eastAsia="Times New Roman" w:hAnsi="Times New Roman" w:cs="Times New Roman"/>
          <w:color w:val="222222"/>
          <w:sz w:val="20"/>
          <w:szCs w:val="20"/>
          <w:shd w:val="clear" w:color="auto" w:fill="FFFFFF"/>
          <w:lang w:eastAsia="en-GB"/>
        </w:rPr>
        <w:t xml:space="preserve"> </w:t>
      </w:r>
      <w:r w:rsidR="00CC01E0" w:rsidRPr="00391DEA">
        <w:rPr>
          <w:rFonts w:ascii="Times New Roman" w:hAnsi="Times New Roman" w:cs="Times New Roman"/>
          <w:sz w:val="20"/>
          <w:szCs w:val="20"/>
        </w:rPr>
        <w:t xml:space="preserve">https://doi.org/10.1016/j.jpowsour.2014.06.152 </w:t>
      </w:r>
      <w:r w:rsidR="00B167B3" w:rsidRPr="00391DEA">
        <w:rPr>
          <w:rFonts w:ascii="Times New Roman" w:eastAsia="Times New Roman" w:hAnsi="Times New Roman" w:cs="Times New Roman"/>
          <w:color w:val="222222"/>
          <w:sz w:val="20"/>
          <w:szCs w:val="20"/>
          <w:shd w:val="clear" w:color="auto" w:fill="FFFFFF"/>
          <w:lang w:eastAsia="en-GB"/>
        </w:rPr>
        <w:t>[Accessed: A</w:t>
      </w:r>
      <w:r w:rsidR="00C51C43" w:rsidRPr="00391DEA">
        <w:rPr>
          <w:rFonts w:ascii="Times New Roman" w:eastAsia="Times New Roman" w:hAnsi="Times New Roman" w:cs="Times New Roman"/>
          <w:color w:val="222222"/>
          <w:sz w:val="20"/>
          <w:szCs w:val="20"/>
          <w:shd w:val="clear" w:color="auto" w:fill="FFFFFF"/>
          <w:lang w:eastAsia="en-GB"/>
        </w:rPr>
        <w:t>ug</w:t>
      </w:r>
      <w:r w:rsidR="00B167B3" w:rsidRPr="00391DEA">
        <w:rPr>
          <w:rFonts w:ascii="Times New Roman" w:eastAsia="Times New Roman" w:hAnsi="Times New Roman" w:cs="Times New Roman"/>
          <w:color w:val="222222"/>
          <w:sz w:val="20"/>
          <w:szCs w:val="20"/>
          <w:shd w:val="clear" w:color="auto" w:fill="FFFFFF"/>
          <w:lang w:eastAsia="en-GB"/>
        </w:rPr>
        <w:t>. 10, 2022]</w:t>
      </w:r>
      <w:r w:rsidR="00A2570A" w:rsidRPr="00391DEA">
        <w:rPr>
          <w:rFonts w:ascii="Times New Roman" w:eastAsia="Times New Roman" w:hAnsi="Times New Roman" w:cs="Times New Roman"/>
          <w:color w:val="222222"/>
          <w:sz w:val="20"/>
          <w:szCs w:val="20"/>
          <w:shd w:val="clear" w:color="auto" w:fill="FFFFFF"/>
          <w:lang w:eastAsia="en-GB"/>
        </w:rPr>
        <w:t>.</w:t>
      </w:r>
    </w:p>
    <w:sectPr w:rsidR="00CC01E0" w:rsidRPr="00391DEA" w:rsidSect="00A60371">
      <w:footerReference w:type="default" r:id="rId40"/>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65052" w14:textId="77777777" w:rsidR="006E358E" w:rsidRDefault="006E358E">
      <w:r>
        <w:separator/>
      </w:r>
    </w:p>
  </w:endnote>
  <w:endnote w:type="continuationSeparator" w:id="0">
    <w:p w14:paraId="6F6EA7D4" w14:textId="77777777" w:rsidR="006E358E" w:rsidRDefault="006E3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3584173"/>
      <w:docPartObj>
        <w:docPartGallery w:val="Page Numbers (Bottom of Page)"/>
        <w:docPartUnique/>
      </w:docPartObj>
    </w:sdtPr>
    <w:sdtContent>
      <w:p w14:paraId="46B9B540" w14:textId="677392E3" w:rsidR="0085227F" w:rsidRDefault="0085227F" w:rsidP="00931B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F5616">
          <w:rPr>
            <w:rStyle w:val="PageNumber"/>
            <w:noProof/>
          </w:rPr>
          <w:t>1</w:t>
        </w:r>
        <w:r>
          <w:rPr>
            <w:rStyle w:val="PageNumber"/>
          </w:rPr>
          <w:fldChar w:fldCharType="end"/>
        </w:r>
      </w:p>
    </w:sdtContent>
  </w:sdt>
  <w:sdt>
    <w:sdtPr>
      <w:rPr>
        <w:rStyle w:val="PageNumber"/>
      </w:rPr>
      <w:id w:val="-970596982"/>
      <w:docPartObj>
        <w:docPartGallery w:val="Page Numbers (Bottom of Page)"/>
        <w:docPartUnique/>
      </w:docPartObj>
    </w:sdtPr>
    <w:sdtContent>
      <w:p w14:paraId="0CA865F4" w14:textId="6DF64356" w:rsidR="0085227F" w:rsidRDefault="0085227F" w:rsidP="00931B85">
        <w:pPr>
          <w:pStyle w:val="Footer"/>
          <w:framePr w:wrap="none" w:vAnchor="text" w:hAnchor="margin" w:xAlign="inside"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5F5616">
          <w:rPr>
            <w:rStyle w:val="PageNumber"/>
            <w:noProof/>
          </w:rPr>
          <w:t>1</w:t>
        </w:r>
        <w:r>
          <w:rPr>
            <w:rStyle w:val="PageNumber"/>
          </w:rPr>
          <w:fldChar w:fldCharType="end"/>
        </w:r>
      </w:p>
    </w:sdtContent>
  </w:sdt>
  <w:sdt>
    <w:sdtPr>
      <w:rPr>
        <w:rStyle w:val="PageNumber"/>
      </w:rPr>
      <w:id w:val="-513377591"/>
      <w:docPartObj>
        <w:docPartGallery w:val="Page Numbers (Bottom of Page)"/>
        <w:docPartUnique/>
      </w:docPartObj>
    </w:sdtPr>
    <w:sdtContent>
      <w:p w14:paraId="393B0732" w14:textId="6D4861C0" w:rsidR="00B618E7" w:rsidRDefault="00B618E7" w:rsidP="0085227F">
        <w:pPr>
          <w:pStyle w:val="Footer"/>
          <w:framePr w:wrap="none" w:vAnchor="text" w:hAnchor="margin" w:xAlign="right" w:y="1"/>
          <w:ind w:right="360" w:firstLine="360"/>
          <w:rPr>
            <w:rStyle w:val="PageNumber"/>
          </w:rPr>
        </w:pPr>
        <w:r>
          <w:rPr>
            <w:rStyle w:val="PageNumber"/>
          </w:rPr>
          <w:fldChar w:fldCharType="begin"/>
        </w:r>
        <w:r>
          <w:rPr>
            <w:rStyle w:val="PageNumber"/>
          </w:rPr>
          <w:instrText xml:space="preserve"> PAGE </w:instrText>
        </w:r>
        <w:r>
          <w:rPr>
            <w:rStyle w:val="PageNumber"/>
          </w:rPr>
          <w:fldChar w:fldCharType="separate"/>
        </w:r>
        <w:r w:rsidR="005F5616">
          <w:rPr>
            <w:rStyle w:val="PageNumber"/>
            <w:noProof/>
          </w:rPr>
          <w:t>1</w:t>
        </w:r>
        <w:r>
          <w:rPr>
            <w:rStyle w:val="PageNumber"/>
          </w:rPr>
          <w:fldChar w:fldCharType="end"/>
        </w:r>
      </w:p>
    </w:sdtContent>
  </w:sdt>
  <w:p w14:paraId="4C7C2424" w14:textId="77777777" w:rsidR="00B618E7" w:rsidRDefault="00B618E7" w:rsidP="00B61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E2454" w14:textId="0E4582DF" w:rsidR="008837F7" w:rsidRDefault="0000000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15F9C" w14:textId="77777777" w:rsidR="008837F7" w:rsidRDefault="00000000">
    <w:pPr>
      <w:pStyle w:val="BodyText"/>
      <w:spacing w:line="14" w:lineRule="auto"/>
      <w:rPr>
        <w:sz w:val="20"/>
      </w:rPr>
    </w:pPr>
    <w:r>
      <w:rPr>
        <w:noProof/>
      </w:rPr>
      <w:pict w14:anchorId="28B1C20D">
        <v:shapetype id="_x0000_t202" coordsize="21600,21600" o:spt="202" path="m,l,21600r21600,l21600,xe">
          <v:stroke joinstyle="miter"/>
          <v:path gradientshapeok="t" o:connecttype="rect"/>
        </v:shapetype>
        <v:shape id="Text Box 785" o:spid="_x0000_s1026" type="#_x0000_t202" alt="" style="position:absolute;margin-left:299.25pt;margin-top:733.05pt;width:6.8pt;height:12.4pt;z-index:-251656192;visibility:visible;mso-wrap-style:square;mso-wrap-edited:f;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o:lock v:ext="edit" aspectratio="t" verticies="t" text="t" shapetype="t"/>
          <v:textbox style="mso-next-textbox:#Text Box 785" inset="0,0,0,0">
            <w:txbxContent>
              <w:p w14:paraId="360036CB" w14:textId="77777777" w:rsidR="008837F7" w:rsidRDefault="00EC018E">
                <w:pPr>
                  <w:spacing w:line="229" w:lineRule="exact"/>
                  <w:ind w:left="20"/>
                  <w:rPr>
                    <w:rFonts w:ascii="Calibri"/>
                    <w:sz w:val="20"/>
                  </w:rPr>
                </w:pPr>
                <w:r>
                  <w:rPr>
                    <w:rFonts w:ascii="Calibri"/>
                    <w:w w:val="105"/>
                    <w:sz w:val="20"/>
                  </w:rPr>
                  <w:t>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BA60A" w14:textId="77777777" w:rsidR="008837F7" w:rsidRDefault="00000000">
    <w:pPr>
      <w:pStyle w:val="BodyText"/>
      <w:spacing w:line="14" w:lineRule="auto"/>
      <w:rPr>
        <w:sz w:val="20"/>
      </w:rPr>
    </w:pPr>
    <w:r>
      <w:rPr>
        <w:noProof/>
      </w:rPr>
      <w:pict w14:anchorId="1D1A64E8">
        <v:shapetype id="_x0000_t202" coordsize="21600,21600" o:spt="202" path="m,l,21600r21600,l21600,xe">
          <v:stroke joinstyle="miter"/>
          <v:path gradientshapeok="t" o:connecttype="rect"/>
        </v:shapetype>
        <v:shape id="Text Box 2" o:spid="_x0000_s1025" type="#_x0000_t202" style="position:absolute;margin-left:299.25pt;margin-top:733.05pt;width:9.15pt;height:12.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" filled="f" stroked="f">
          <o:lock v:ext="edit" aspectratio="t" verticies="t" text="t" shapetype="t"/>
          <v:textbox style="mso-next-textbox:#Text Box 2" inset="0,0,0,0">
            <w:txbxContent>
              <w:p w14:paraId="3AEE8806" w14:textId="77777777" w:rsidR="008837F7" w:rsidRDefault="00EC018E">
                <w:pPr>
                  <w:spacing w:line="229" w:lineRule="exact"/>
                  <w:ind w:left="20"/>
                  <w:rPr>
                    <w:rFonts w:ascii="Calibri"/>
                    <w:sz w:val="20"/>
                  </w:rPr>
                </w:pPr>
                <w:r>
                  <w:rPr>
                    <w:rFonts w:ascii="Calibri"/>
                    <w:w w:val="105"/>
                    <w:sz w:val="20"/>
                  </w:rPr>
                  <w:t>iii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2F58A" w14:textId="47F5F93F" w:rsidR="008837F7" w:rsidRDefault="00000000" w:rsidP="00931B85">
    <w:pPr>
      <w:pStyle w:val="BodyText"/>
      <w:spacing w:line="14" w:lineRule="auto"/>
      <w:ind w:right="360"/>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8775F" w14:textId="77777777" w:rsidR="00CB0768" w:rsidRDefault="00CB0768" w:rsidP="0085227F">
    <w:pPr>
      <w:pStyle w:val="BodyText"/>
      <w:spacing w:line="14" w:lineRule="auto"/>
      <w:ind w:right="360" w:firstLine="36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3DB4D" w14:textId="68D95B0B" w:rsidR="008837F7" w:rsidRDefault="00000000" w:rsidP="0085227F">
    <w:pPr>
      <w:pStyle w:val="BodyText"/>
      <w:spacing w:line="14" w:lineRule="auto"/>
      <w:ind w:right="360" w:firstLine="36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42F85" w14:textId="77777777" w:rsidR="006E358E" w:rsidRDefault="006E358E">
      <w:r>
        <w:separator/>
      </w:r>
    </w:p>
  </w:footnote>
  <w:footnote w:type="continuationSeparator" w:id="0">
    <w:p w14:paraId="68192B5C" w14:textId="77777777" w:rsidR="006E358E" w:rsidRDefault="006E35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3AF04" w14:textId="08B959BE" w:rsidR="000B7E0A" w:rsidRPr="000B7E0A" w:rsidRDefault="000B7E0A">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E6163"/>
    <w:multiLevelType w:val="hybridMultilevel"/>
    <w:tmpl w:val="D3B8E02E"/>
    <w:lvl w:ilvl="0" w:tplc="917CC2C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750999"/>
    <w:multiLevelType w:val="hybridMultilevel"/>
    <w:tmpl w:val="6A7C7976"/>
    <w:lvl w:ilvl="0" w:tplc="17C077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DF17D4F"/>
    <w:multiLevelType w:val="hybridMultilevel"/>
    <w:tmpl w:val="DCD69068"/>
    <w:lvl w:ilvl="0" w:tplc="A57612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7C5E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244A62"/>
    <w:multiLevelType w:val="multilevel"/>
    <w:tmpl w:val="8E04CB0E"/>
    <w:lvl w:ilvl="0">
      <w:start w:val="1"/>
      <w:numFmt w:val="decimal"/>
      <w:lvlText w:val="%1."/>
      <w:lvlJc w:val="left"/>
      <w:pPr>
        <w:ind w:left="600" w:hanging="461"/>
      </w:pPr>
      <w:rPr>
        <w:rFonts w:ascii="Times New Roman" w:eastAsia="Times New Roman" w:hAnsi="Times New Roman" w:cs="Times New Roman" w:hint="default"/>
        <w:b w:val="0"/>
        <w:bCs w:val="0"/>
        <w:i w:val="0"/>
        <w:iCs w:val="0"/>
        <w:w w:val="99"/>
        <w:sz w:val="22"/>
        <w:szCs w:val="22"/>
      </w:rPr>
    </w:lvl>
    <w:lvl w:ilvl="1">
      <w:start w:val="1"/>
      <w:numFmt w:val="decimal"/>
      <w:lvlText w:val="%1.%2"/>
      <w:lvlJc w:val="left"/>
      <w:pPr>
        <w:ind w:left="704" w:hanging="339"/>
      </w:pPr>
      <w:rPr>
        <w:rFonts w:ascii="Times New Roman" w:eastAsia="Times New Roman" w:hAnsi="Times New Roman" w:cs="Times New Roman" w:hint="default"/>
        <w:b w:val="0"/>
        <w:bCs w:val="0"/>
        <w:i w:val="0"/>
        <w:iCs w:val="0"/>
        <w:w w:val="102"/>
        <w:sz w:val="22"/>
        <w:szCs w:val="22"/>
      </w:rPr>
    </w:lvl>
    <w:lvl w:ilvl="2">
      <w:start w:val="1"/>
      <w:numFmt w:val="decimal"/>
      <w:lvlText w:val="%1.%2.%3"/>
      <w:lvlJc w:val="left"/>
      <w:pPr>
        <w:ind w:left="1390" w:hanging="800"/>
      </w:pPr>
      <w:rPr>
        <w:rFonts w:ascii="Times New Roman" w:eastAsia="Times New Roman" w:hAnsi="Times New Roman" w:cs="Times New Roman" w:hint="default"/>
        <w:b w:val="0"/>
        <w:bCs w:val="0"/>
        <w:i w:val="0"/>
        <w:iCs w:val="0"/>
        <w:spacing w:val="-3"/>
        <w:w w:val="102"/>
        <w:sz w:val="22"/>
        <w:szCs w:val="22"/>
      </w:rPr>
    </w:lvl>
    <w:lvl w:ilvl="3">
      <w:numFmt w:val="bullet"/>
      <w:lvlText w:val="•"/>
      <w:lvlJc w:val="left"/>
      <w:pPr>
        <w:ind w:left="2390" w:hanging="800"/>
      </w:pPr>
      <w:rPr>
        <w:rFonts w:hint="default"/>
      </w:rPr>
    </w:lvl>
    <w:lvl w:ilvl="4">
      <w:numFmt w:val="bullet"/>
      <w:lvlText w:val="•"/>
      <w:lvlJc w:val="left"/>
      <w:pPr>
        <w:ind w:left="3380" w:hanging="800"/>
      </w:pPr>
      <w:rPr>
        <w:rFonts w:hint="default"/>
      </w:rPr>
    </w:lvl>
    <w:lvl w:ilvl="5">
      <w:numFmt w:val="bullet"/>
      <w:lvlText w:val="•"/>
      <w:lvlJc w:val="left"/>
      <w:pPr>
        <w:ind w:left="4370" w:hanging="800"/>
      </w:pPr>
      <w:rPr>
        <w:rFonts w:hint="default"/>
      </w:rPr>
    </w:lvl>
    <w:lvl w:ilvl="6">
      <w:numFmt w:val="bullet"/>
      <w:lvlText w:val="•"/>
      <w:lvlJc w:val="left"/>
      <w:pPr>
        <w:ind w:left="5360" w:hanging="800"/>
      </w:pPr>
      <w:rPr>
        <w:rFonts w:hint="default"/>
      </w:rPr>
    </w:lvl>
    <w:lvl w:ilvl="7">
      <w:numFmt w:val="bullet"/>
      <w:lvlText w:val="•"/>
      <w:lvlJc w:val="left"/>
      <w:pPr>
        <w:ind w:left="6350" w:hanging="800"/>
      </w:pPr>
      <w:rPr>
        <w:rFonts w:hint="default"/>
      </w:rPr>
    </w:lvl>
    <w:lvl w:ilvl="8">
      <w:numFmt w:val="bullet"/>
      <w:lvlText w:val="•"/>
      <w:lvlJc w:val="left"/>
      <w:pPr>
        <w:ind w:left="7340" w:hanging="800"/>
      </w:pPr>
      <w:rPr>
        <w:rFonts w:hint="default"/>
      </w:rPr>
    </w:lvl>
  </w:abstractNum>
  <w:abstractNum w:abstractNumId="5" w15:restartNumberingAfterBreak="0">
    <w:nsid w:val="228C7C99"/>
    <w:multiLevelType w:val="multilevel"/>
    <w:tmpl w:val="9CCA991E"/>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5DA6862"/>
    <w:multiLevelType w:val="hybridMultilevel"/>
    <w:tmpl w:val="AE4E6810"/>
    <w:lvl w:ilvl="0" w:tplc="82B6251A">
      <w:numFmt w:val="bullet"/>
      <w:lvlText w:val="•"/>
      <w:lvlJc w:val="left"/>
      <w:pPr>
        <w:ind w:left="1197" w:hanging="360"/>
      </w:pPr>
      <w:rPr>
        <w:rFonts w:hint="default"/>
      </w:rPr>
    </w:lvl>
    <w:lvl w:ilvl="1" w:tplc="08090003" w:tentative="1">
      <w:start w:val="1"/>
      <w:numFmt w:val="bullet"/>
      <w:lvlText w:val="o"/>
      <w:lvlJc w:val="left"/>
      <w:pPr>
        <w:ind w:left="1917" w:hanging="360"/>
      </w:pPr>
      <w:rPr>
        <w:rFonts w:ascii="Courier New" w:hAnsi="Courier New" w:cs="Courier New" w:hint="default"/>
      </w:rPr>
    </w:lvl>
    <w:lvl w:ilvl="2" w:tplc="08090005" w:tentative="1">
      <w:start w:val="1"/>
      <w:numFmt w:val="bullet"/>
      <w:lvlText w:val=""/>
      <w:lvlJc w:val="left"/>
      <w:pPr>
        <w:ind w:left="2637" w:hanging="360"/>
      </w:pPr>
      <w:rPr>
        <w:rFonts w:ascii="Wingdings" w:hAnsi="Wingdings" w:hint="default"/>
      </w:rPr>
    </w:lvl>
    <w:lvl w:ilvl="3" w:tplc="08090001" w:tentative="1">
      <w:start w:val="1"/>
      <w:numFmt w:val="bullet"/>
      <w:lvlText w:val=""/>
      <w:lvlJc w:val="left"/>
      <w:pPr>
        <w:ind w:left="3357" w:hanging="360"/>
      </w:pPr>
      <w:rPr>
        <w:rFonts w:ascii="Symbol" w:hAnsi="Symbol" w:hint="default"/>
      </w:rPr>
    </w:lvl>
    <w:lvl w:ilvl="4" w:tplc="08090003" w:tentative="1">
      <w:start w:val="1"/>
      <w:numFmt w:val="bullet"/>
      <w:lvlText w:val="o"/>
      <w:lvlJc w:val="left"/>
      <w:pPr>
        <w:ind w:left="4077" w:hanging="360"/>
      </w:pPr>
      <w:rPr>
        <w:rFonts w:ascii="Courier New" w:hAnsi="Courier New" w:cs="Courier New" w:hint="default"/>
      </w:rPr>
    </w:lvl>
    <w:lvl w:ilvl="5" w:tplc="08090005" w:tentative="1">
      <w:start w:val="1"/>
      <w:numFmt w:val="bullet"/>
      <w:lvlText w:val=""/>
      <w:lvlJc w:val="left"/>
      <w:pPr>
        <w:ind w:left="4797" w:hanging="360"/>
      </w:pPr>
      <w:rPr>
        <w:rFonts w:ascii="Wingdings" w:hAnsi="Wingdings" w:hint="default"/>
      </w:rPr>
    </w:lvl>
    <w:lvl w:ilvl="6" w:tplc="08090001" w:tentative="1">
      <w:start w:val="1"/>
      <w:numFmt w:val="bullet"/>
      <w:lvlText w:val=""/>
      <w:lvlJc w:val="left"/>
      <w:pPr>
        <w:ind w:left="5517" w:hanging="360"/>
      </w:pPr>
      <w:rPr>
        <w:rFonts w:ascii="Symbol" w:hAnsi="Symbol" w:hint="default"/>
      </w:rPr>
    </w:lvl>
    <w:lvl w:ilvl="7" w:tplc="08090003" w:tentative="1">
      <w:start w:val="1"/>
      <w:numFmt w:val="bullet"/>
      <w:lvlText w:val="o"/>
      <w:lvlJc w:val="left"/>
      <w:pPr>
        <w:ind w:left="6237" w:hanging="360"/>
      </w:pPr>
      <w:rPr>
        <w:rFonts w:ascii="Courier New" w:hAnsi="Courier New" w:cs="Courier New" w:hint="default"/>
      </w:rPr>
    </w:lvl>
    <w:lvl w:ilvl="8" w:tplc="08090005" w:tentative="1">
      <w:start w:val="1"/>
      <w:numFmt w:val="bullet"/>
      <w:lvlText w:val=""/>
      <w:lvlJc w:val="left"/>
      <w:pPr>
        <w:ind w:left="6957" w:hanging="360"/>
      </w:pPr>
      <w:rPr>
        <w:rFonts w:ascii="Wingdings" w:hAnsi="Wingdings" w:hint="default"/>
      </w:rPr>
    </w:lvl>
  </w:abstractNum>
  <w:abstractNum w:abstractNumId="7" w15:restartNumberingAfterBreak="0">
    <w:nsid w:val="29641F35"/>
    <w:multiLevelType w:val="hybridMultilevel"/>
    <w:tmpl w:val="E03E3030"/>
    <w:lvl w:ilvl="0" w:tplc="10085A18">
      <w:start w:val="1"/>
      <w:numFmt w:val="decimal"/>
      <w:lvlText w:val="%1."/>
      <w:lvlJc w:val="left"/>
      <w:pPr>
        <w:ind w:left="488" w:hanging="339"/>
      </w:pPr>
      <w:rPr>
        <w:rFonts w:ascii="Times New Roman" w:eastAsia="Times New Roman" w:hAnsi="Times New Roman" w:cs="Times New Roman" w:hint="default"/>
        <w:b/>
        <w:bCs/>
        <w:i w:val="0"/>
        <w:iCs w:val="0"/>
        <w:w w:val="98"/>
        <w:sz w:val="30"/>
        <w:szCs w:val="30"/>
      </w:rPr>
    </w:lvl>
    <w:lvl w:ilvl="1" w:tplc="B63EE72E">
      <w:start w:val="1"/>
      <w:numFmt w:val="decimal"/>
      <w:lvlText w:val="%2."/>
      <w:lvlJc w:val="left"/>
      <w:pPr>
        <w:ind w:left="826" w:hanging="339"/>
      </w:pPr>
      <w:rPr>
        <w:rFonts w:ascii="Times New Roman" w:eastAsia="Times New Roman" w:hAnsi="Times New Roman" w:cs="Times New Roman" w:hint="default"/>
        <w:b/>
        <w:bCs/>
        <w:i w:val="0"/>
        <w:iCs w:val="0"/>
        <w:w w:val="101"/>
        <w:sz w:val="26"/>
        <w:szCs w:val="26"/>
      </w:rPr>
    </w:lvl>
    <w:lvl w:ilvl="2" w:tplc="95A098E4">
      <w:numFmt w:val="bullet"/>
      <w:lvlText w:val="•"/>
      <w:lvlJc w:val="left"/>
      <w:pPr>
        <w:ind w:left="1764" w:hanging="339"/>
      </w:pPr>
      <w:rPr>
        <w:rFonts w:hint="default"/>
      </w:rPr>
    </w:lvl>
    <w:lvl w:ilvl="3" w:tplc="DC60D4CC">
      <w:numFmt w:val="bullet"/>
      <w:lvlText w:val="•"/>
      <w:lvlJc w:val="left"/>
      <w:pPr>
        <w:ind w:left="2708" w:hanging="339"/>
      </w:pPr>
      <w:rPr>
        <w:rFonts w:hint="default"/>
      </w:rPr>
    </w:lvl>
    <w:lvl w:ilvl="4" w:tplc="39805F72">
      <w:numFmt w:val="bullet"/>
      <w:lvlText w:val="•"/>
      <w:lvlJc w:val="left"/>
      <w:pPr>
        <w:ind w:left="3653" w:hanging="339"/>
      </w:pPr>
      <w:rPr>
        <w:rFonts w:hint="default"/>
      </w:rPr>
    </w:lvl>
    <w:lvl w:ilvl="5" w:tplc="0F347E50">
      <w:numFmt w:val="bullet"/>
      <w:lvlText w:val="•"/>
      <w:lvlJc w:val="left"/>
      <w:pPr>
        <w:ind w:left="4597" w:hanging="339"/>
      </w:pPr>
      <w:rPr>
        <w:rFonts w:hint="default"/>
      </w:rPr>
    </w:lvl>
    <w:lvl w:ilvl="6" w:tplc="2A380A0E">
      <w:numFmt w:val="bullet"/>
      <w:lvlText w:val="•"/>
      <w:lvlJc w:val="left"/>
      <w:pPr>
        <w:ind w:left="5542" w:hanging="339"/>
      </w:pPr>
      <w:rPr>
        <w:rFonts w:hint="default"/>
      </w:rPr>
    </w:lvl>
    <w:lvl w:ilvl="7" w:tplc="09240D50">
      <w:numFmt w:val="bullet"/>
      <w:lvlText w:val="•"/>
      <w:lvlJc w:val="left"/>
      <w:pPr>
        <w:ind w:left="6486" w:hanging="339"/>
      </w:pPr>
      <w:rPr>
        <w:rFonts w:hint="default"/>
      </w:rPr>
    </w:lvl>
    <w:lvl w:ilvl="8" w:tplc="218C77C2">
      <w:numFmt w:val="bullet"/>
      <w:lvlText w:val="•"/>
      <w:lvlJc w:val="left"/>
      <w:pPr>
        <w:ind w:left="7431" w:hanging="339"/>
      </w:pPr>
      <w:rPr>
        <w:rFonts w:hint="default"/>
      </w:rPr>
    </w:lvl>
  </w:abstractNum>
  <w:abstractNum w:abstractNumId="8" w15:restartNumberingAfterBreak="0">
    <w:nsid w:val="29CE701B"/>
    <w:multiLevelType w:val="hybridMultilevel"/>
    <w:tmpl w:val="28B04B46"/>
    <w:lvl w:ilvl="0" w:tplc="1262B378">
      <w:start w:val="1"/>
      <w:numFmt w:val="decimal"/>
      <w:lvlText w:val="%1."/>
      <w:lvlJc w:val="left"/>
      <w:pPr>
        <w:ind w:left="1800" w:hanging="360"/>
      </w:pPr>
      <w:rPr>
        <w:rFonts w:ascii="Times New Roman" w:eastAsia="Times New Roman" w:hAnsi="Times New Roman" w:cs="Times New Roman"/>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2BAC1D82"/>
    <w:multiLevelType w:val="hybridMultilevel"/>
    <w:tmpl w:val="AF0AC6DE"/>
    <w:lvl w:ilvl="0" w:tplc="FFFFFFFF">
      <w:start w:val="1"/>
      <w:numFmt w:val="decimal"/>
      <w:lvlText w:val="[%1]"/>
      <w:lvlJc w:val="left"/>
      <w:pPr>
        <w:ind w:left="1097" w:hanging="610"/>
      </w:pPr>
      <w:rPr>
        <w:rFonts w:ascii="Times New Roman" w:eastAsia="Times New Roman" w:hAnsi="Times New Roman" w:cs="Times New Roman" w:hint="default"/>
        <w:b w:val="0"/>
        <w:bCs w:val="0"/>
        <w:i w:val="0"/>
        <w:iCs w:val="0"/>
        <w:spacing w:val="-1"/>
        <w:w w:val="99"/>
        <w:sz w:val="22"/>
        <w:szCs w:val="22"/>
      </w:rPr>
    </w:lvl>
    <w:lvl w:ilvl="1" w:tplc="FFFFFFFF">
      <w:numFmt w:val="bullet"/>
      <w:lvlText w:val="•"/>
      <w:lvlJc w:val="left"/>
      <w:pPr>
        <w:ind w:left="1922" w:hanging="610"/>
      </w:pPr>
      <w:rPr>
        <w:rFonts w:hint="default"/>
      </w:rPr>
    </w:lvl>
    <w:lvl w:ilvl="2" w:tplc="FFFFFFFF">
      <w:numFmt w:val="bullet"/>
      <w:lvlText w:val="•"/>
      <w:lvlJc w:val="left"/>
      <w:pPr>
        <w:ind w:left="2744" w:hanging="610"/>
      </w:pPr>
      <w:rPr>
        <w:rFonts w:hint="default"/>
      </w:rPr>
    </w:lvl>
    <w:lvl w:ilvl="3" w:tplc="FFFFFFFF">
      <w:numFmt w:val="bullet"/>
      <w:lvlText w:val="•"/>
      <w:lvlJc w:val="left"/>
      <w:pPr>
        <w:ind w:left="3566" w:hanging="610"/>
      </w:pPr>
      <w:rPr>
        <w:rFonts w:hint="default"/>
      </w:rPr>
    </w:lvl>
    <w:lvl w:ilvl="4" w:tplc="FFFFFFFF">
      <w:numFmt w:val="bullet"/>
      <w:lvlText w:val="•"/>
      <w:lvlJc w:val="left"/>
      <w:pPr>
        <w:ind w:left="4388" w:hanging="610"/>
      </w:pPr>
      <w:rPr>
        <w:rFonts w:hint="default"/>
      </w:rPr>
    </w:lvl>
    <w:lvl w:ilvl="5" w:tplc="FFFFFFFF">
      <w:numFmt w:val="bullet"/>
      <w:lvlText w:val="•"/>
      <w:lvlJc w:val="left"/>
      <w:pPr>
        <w:ind w:left="5210" w:hanging="610"/>
      </w:pPr>
      <w:rPr>
        <w:rFonts w:hint="default"/>
      </w:rPr>
    </w:lvl>
    <w:lvl w:ilvl="6" w:tplc="FFFFFFFF">
      <w:numFmt w:val="bullet"/>
      <w:lvlText w:val="•"/>
      <w:lvlJc w:val="left"/>
      <w:pPr>
        <w:ind w:left="6032" w:hanging="610"/>
      </w:pPr>
      <w:rPr>
        <w:rFonts w:hint="default"/>
      </w:rPr>
    </w:lvl>
    <w:lvl w:ilvl="7" w:tplc="FFFFFFFF">
      <w:numFmt w:val="bullet"/>
      <w:lvlText w:val="•"/>
      <w:lvlJc w:val="left"/>
      <w:pPr>
        <w:ind w:left="6854" w:hanging="610"/>
      </w:pPr>
      <w:rPr>
        <w:rFonts w:hint="default"/>
      </w:rPr>
    </w:lvl>
    <w:lvl w:ilvl="8" w:tplc="FFFFFFFF">
      <w:numFmt w:val="bullet"/>
      <w:lvlText w:val="•"/>
      <w:lvlJc w:val="left"/>
      <w:pPr>
        <w:ind w:left="7676" w:hanging="610"/>
      </w:pPr>
      <w:rPr>
        <w:rFonts w:hint="default"/>
      </w:rPr>
    </w:lvl>
  </w:abstractNum>
  <w:abstractNum w:abstractNumId="10" w15:restartNumberingAfterBreak="0">
    <w:nsid w:val="2BEA65E9"/>
    <w:multiLevelType w:val="hybridMultilevel"/>
    <w:tmpl w:val="D6341BF2"/>
    <w:lvl w:ilvl="0" w:tplc="AADC244A">
      <w:start w:val="1"/>
      <w:numFmt w:val="decimal"/>
      <w:lvlText w:val="[%1]"/>
      <w:lvlJc w:val="left"/>
      <w:pPr>
        <w:ind w:left="847" w:hanging="360"/>
      </w:pPr>
      <w:rPr>
        <w:rFonts w:ascii="Times New Roman" w:eastAsia="Times New Roman" w:hAnsi="Times New Roman" w:cs="Times New Roman" w:hint="default"/>
        <w:b w:val="0"/>
        <w:bCs w:val="0"/>
        <w:i w:val="0"/>
        <w:iCs w:val="0"/>
        <w:spacing w:val="-1"/>
        <w:w w:val="99"/>
        <w:sz w:val="22"/>
        <w:szCs w:val="22"/>
      </w:rPr>
    </w:lvl>
    <w:lvl w:ilvl="1" w:tplc="82B6251A">
      <w:numFmt w:val="bullet"/>
      <w:lvlText w:val="•"/>
      <w:lvlJc w:val="left"/>
      <w:pPr>
        <w:ind w:left="1922" w:hanging="610"/>
      </w:pPr>
      <w:rPr>
        <w:rFonts w:hint="default"/>
      </w:rPr>
    </w:lvl>
    <w:lvl w:ilvl="2" w:tplc="E2965A7E">
      <w:numFmt w:val="bullet"/>
      <w:lvlText w:val="•"/>
      <w:lvlJc w:val="left"/>
      <w:pPr>
        <w:ind w:left="2744" w:hanging="610"/>
      </w:pPr>
      <w:rPr>
        <w:rFonts w:hint="default"/>
      </w:rPr>
    </w:lvl>
    <w:lvl w:ilvl="3" w:tplc="0C2EC496">
      <w:numFmt w:val="bullet"/>
      <w:lvlText w:val="•"/>
      <w:lvlJc w:val="left"/>
      <w:pPr>
        <w:ind w:left="3566" w:hanging="610"/>
      </w:pPr>
      <w:rPr>
        <w:rFonts w:hint="default"/>
      </w:rPr>
    </w:lvl>
    <w:lvl w:ilvl="4" w:tplc="251C263A">
      <w:numFmt w:val="bullet"/>
      <w:lvlText w:val="•"/>
      <w:lvlJc w:val="left"/>
      <w:pPr>
        <w:ind w:left="4388" w:hanging="610"/>
      </w:pPr>
      <w:rPr>
        <w:rFonts w:hint="default"/>
      </w:rPr>
    </w:lvl>
    <w:lvl w:ilvl="5" w:tplc="F752D02A">
      <w:numFmt w:val="bullet"/>
      <w:lvlText w:val="•"/>
      <w:lvlJc w:val="left"/>
      <w:pPr>
        <w:ind w:left="5210" w:hanging="610"/>
      </w:pPr>
      <w:rPr>
        <w:rFonts w:hint="default"/>
      </w:rPr>
    </w:lvl>
    <w:lvl w:ilvl="6" w:tplc="71727DAC">
      <w:numFmt w:val="bullet"/>
      <w:lvlText w:val="•"/>
      <w:lvlJc w:val="left"/>
      <w:pPr>
        <w:ind w:left="6032" w:hanging="610"/>
      </w:pPr>
      <w:rPr>
        <w:rFonts w:hint="default"/>
      </w:rPr>
    </w:lvl>
    <w:lvl w:ilvl="7" w:tplc="C64872E2">
      <w:numFmt w:val="bullet"/>
      <w:lvlText w:val="•"/>
      <w:lvlJc w:val="left"/>
      <w:pPr>
        <w:ind w:left="6854" w:hanging="610"/>
      </w:pPr>
      <w:rPr>
        <w:rFonts w:hint="default"/>
      </w:rPr>
    </w:lvl>
    <w:lvl w:ilvl="8" w:tplc="DCF68E22">
      <w:numFmt w:val="bullet"/>
      <w:lvlText w:val="•"/>
      <w:lvlJc w:val="left"/>
      <w:pPr>
        <w:ind w:left="7676" w:hanging="610"/>
      </w:pPr>
      <w:rPr>
        <w:rFonts w:hint="default"/>
      </w:rPr>
    </w:lvl>
  </w:abstractNum>
  <w:abstractNum w:abstractNumId="11" w15:restartNumberingAfterBreak="0">
    <w:nsid w:val="31DC0F3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F95649"/>
    <w:multiLevelType w:val="multilevel"/>
    <w:tmpl w:val="8036F6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8FD02FE"/>
    <w:multiLevelType w:val="multilevel"/>
    <w:tmpl w:val="F0B279AE"/>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 w15:restartNumberingAfterBreak="0">
    <w:nsid w:val="3D2330BB"/>
    <w:multiLevelType w:val="multilevel"/>
    <w:tmpl w:val="7AB86DC0"/>
    <w:lvl w:ilvl="0">
      <w:start w:val="3"/>
      <w:numFmt w:val="decimal"/>
      <w:lvlText w:val="%1"/>
      <w:lvlJc w:val="left"/>
      <w:pPr>
        <w:ind w:left="360" w:hanging="360"/>
      </w:pPr>
      <w:rPr>
        <w:rFonts w:hint="default"/>
      </w:rPr>
    </w:lvl>
    <w:lvl w:ilvl="1">
      <w:start w:val="3"/>
      <w:numFmt w:val="decimal"/>
      <w:lvlText w:val="%1.%2"/>
      <w:lvlJc w:val="left"/>
      <w:pPr>
        <w:ind w:left="1186" w:hanging="360"/>
      </w:pPr>
      <w:rPr>
        <w:rFonts w:hint="default"/>
      </w:rPr>
    </w:lvl>
    <w:lvl w:ilvl="2">
      <w:start w:val="1"/>
      <w:numFmt w:val="decimal"/>
      <w:lvlText w:val="%1.%2.%3"/>
      <w:lvlJc w:val="left"/>
      <w:pPr>
        <w:ind w:left="2372" w:hanging="720"/>
      </w:pPr>
      <w:rPr>
        <w:rFonts w:hint="default"/>
      </w:rPr>
    </w:lvl>
    <w:lvl w:ilvl="3">
      <w:start w:val="1"/>
      <w:numFmt w:val="decimal"/>
      <w:lvlText w:val="%1.%2.%3.%4"/>
      <w:lvlJc w:val="left"/>
      <w:pPr>
        <w:ind w:left="3198" w:hanging="720"/>
      </w:pPr>
      <w:rPr>
        <w:rFonts w:hint="default"/>
      </w:rPr>
    </w:lvl>
    <w:lvl w:ilvl="4">
      <w:start w:val="1"/>
      <w:numFmt w:val="decimal"/>
      <w:lvlText w:val="%1.%2.%3.%4.%5"/>
      <w:lvlJc w:val="left"/>
      <w:pPr>
        <w:ind w:left="4384" w:hanging="1080"/>
      </w:pPr>
      <w:rPr>
        <w:rFonts w:hint="default"/>
      </w:rPr>
    </w:lvl>
    <w:lvl w:ilvl="5">
      <w:start w:val="1"/>
      <w:numFmt w:val="decimal"/>
      <w:lvlText w:val="%1.%2.%3.%4.%5.%6"/>
      <w:lvlJc w:val="left"/>
      <w:pPr>
        <w:ind w:left="5570" w:hanging="1440"/>
      </w:pPr>
      <w:rPr>
        <w:rFonts w:hint="default"/>
      </w:rPr>
    </w:lvl>
    <w:lvl w:ilvl="6">
      <w:start w:val="1"/>
      <w:numFmt w:val="decimal"/>
      <w:lvlText w:val="%1.%2.%3.%4.%5.%6.%7"/>
      <w:lvlJc w:val="left"/>
      <w:pPr>
        <w:ind w:left="6396" w:hanging="1440"/>
      </w:pPr>
      <w:rPr>
        <w:rFonts w:hint="default"/>
      </w:rPr>
    </w:lvl>
    <w:lvl w:ilvl="7">
      <w:start w:val="1"/>
      <w:numFmt w:val="decimal"/>
      <w:lvlText w:val="%1.%2.%3.%4.%5.%6.%7.%8"/>
      <w:lvlJc w:val="left"/>
      <w:pPr>
        <w:ind w:left="7582" w:hanging="1800"/>
      </w:pPr>
      <w:rPr>
        <w:rFonts w:hint="default"/>
      </w:rPr>
    </w:lvl>
    <w:lvl w:ilvl="8">
      <w:start w:val="1"/>
      <w:numFmt w:val="decimal"/>
      <w:lvlText w:val="%1.%2.%3.%4.%5.%6.%7.%8.%9"/>
      <w:lvlJc w:val="left"/>
      <w:pPr>
        <w:ind w:left="8408" w:hanging="1800"/>
      </w:pPr>
      <w:rPr>
        <w:rFonts w:hint="default"/>
      </w:rPr>
    </w:lvl>
  </w:abstractNum>
  <w:abstractNum w:abstractNumId="15" w15:restartNumberingAfterBreak="0">
    <w:nsid w:val="3D313BA4"/>
    <w:multiLevelType w:val="multilevel"/>
    <w:tmpl w:val="A1409A68"/>
    <w:lvl w:ilvl="0">
      <w:start w:val="4"/>
      <w:numFmt w:val="decimal"/>
      <w:lvlText w:val="%1"/>
      <w:lvlJc w:val="left"/>
      <w:pPr>
        <w:ind w:left="1503" w:hanging="677"/>
      </w:pPr>
      <w:rPr>
        <w:rFonts w:hint="default"/>
      </w:rPr>
    </w:lvl>
    <w:lvl w:ilvl="1">
      <w:start w:val="1"/>
      <w:numFmt w:val="decimal"/>
      <w:lvlText w:val="%1.%2"/>
      <w:lvlJc w:val="left"/>
      <w:pPr>
        <w:ind w:left="1503" w:hanging="677"/>
      </w:pPr>
      <w:rPr>
        <w:rFonts w:hint="default"/>
      </w:rPr>
    </w:lvl>
    <w:lvl w:ilvl="2">
      <w:start w:val="1"/>
      <w:numFmt w:val="decimal"/>
      <w:lvlText w:val="%1.%2.%3"/>
      <w:lvlJc w:val="left"/>
      <w:pPr>
        <w:ind w:left="1503" w:hanging="677"/>
      </w:pPr>
      <w:rPr>
        <w:rFonts w:ascii="Times New Roman" w:eastAsia="Times New Roman" w:hAnsi="Times New Roman" w:cs="Times New Roman" w:hint="default"/>
        <w:b/>
        <w:bCs/>
        <w:i w:val="0"/>
        <w:iCs w:val="0"/>
        <w:w w:val="101"/>
        <w:sz w:val="24"/>
        <w:szCs w:val="24"/>
      </w:rPr>
    </w:lvl>
    <w:lvl w:ilvl="3">
      <w:numFmt w:val="bullet"/>
      <w:lvlText w:val="•"/>
      <w:lvlJc w:val="left"/>
      <w:pPr>
        <w:ind w:left="3846" w:hanging="677"/>
      </w:pPr>
      <w:rPr>
        <w:rFonts w:hint="default"/>
      </w:rPr>
    </w:lvl>
    <w:lvl w:ilvl="4">
      <w:numFmt w:val="bullet"/>
      <w:lvlText w:val="•"/>
      <w:lvlJc w:val="left"/>
      <w:pPr>
        <w:ind w:left="4628" w:hanging="677"/>
      </w:pPr>
      <w:rPr>
        <w:rFonts w:hint="default"/>
      </w:rPr>
    </w:lvl>
    <w:lvl w:ilvl="5">
      <w:numFmt w:val="bullet"/>
      <w:lvlText w:val="•"/>
      <w:lvlJc w:val="left"/>
      <w:pPr>
        <w:ind w:left="5410" w:hanging="677"/>
      </w:pPr>
      <w:rPr>
        <w:rFonts w:hint="default"/>
      </w:rPr>
    </w:lvl>
    <w:lvl w:ilvl="6">
      <w:numFmt w:val="bullet"/>
      <w:lvlText w:val="•"/>
      <w:lvlJc w:val="left"/>
      <w:pPr>
        <w:ind w:left="6192" w:hanging="677"/>
      </w:pPr>
      <w:rPr>
        <w:rFonts w:hint="default"/>
      </w:rPr>
    </w:lvl>
    <w:lvl w:ilvl="7">
      <w:numFmt w:val="bullet"/>
      <w:lvlText w:val="•"/>
      <w:lvlJc w:val="left"/>
      <w:pPr>
        <w:ind w:left="6974" w:hanging="677"/>
      </w:pPr>
      <w:rPr>
        <w:rFonts w:hint="default"/>
      </w:rPr>
    </w:lvl>
    <w:lvl w:ilvl="8">
      <w:numFmt w:val="bullet"/>
      <w:lvlText w:val="•"/>
      <w:lvlJc w:val="left"/>
      <w:pPr>
        <w:ind w:left="7756" w:hanging="677"/>
      </w:pPr>
      <w:rPr>
        <w:rFonts w:hint="default"/>
      </w:rPr>
    </w:lvl>
  </w:abstractNum>
  <w:abstractNum w:abstractNumId="16" w15:restartNumberingAfterBreak="0">
    <w:nsid w:val="3EF1698E"/>
    <w:multiLevelType w:val="multilevel"/>
    <w:tmpl w:val="8036F6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7C64DC1"/>
    <w:multiLevelType w:val="hybridMultilevel"/>
    <w:tmpl w:val="05D0649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9D11C0B"/>
    <w:multiLevelType w:val="multilevel"/>
    <w:tmpl w:val="F0B279AE"/>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9" w15:restartNumberingAfterBreak="0">
    <w:nsid w:val="4AB134A9"/>
    <w:multiLevelType w:val="hybridMultilevel"/>
    <w:tmpl w:val="0B981204"/>
    <w:lvl w:ilvl="0" w:tplc="5A44767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1568F0"/>
    <w:multiLevelType w:val="hybridMultilevel"/>
    <w:tmpl w:val="26FE22C8"/>
    <w:lvl w:ilvl="0" w:tplc="08090013">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513F179B"/>
    <w:multiLevelType w:val="hybridMultilevel"/>
    <w:tmpl w:val="273468B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682612"/>
    <w:multiLevelType w:val="multilevel"/>
    <w:tmpl w:val="601A23D4"/>
    <w:lvl w:ilvl="0">
      <w:start w:val="4"/>
      <w:numFmt w:val="decimal"/>
      <w:lvlText w:val="%1"/>
      <w:lvlJc w:val="left"/>
      <w:pPr>
        <w:ind w:left="1503" w:hanging="677"/>
      </w:pPr>
      <w:rPr>
        <w:rFonts w:hint="default"/>
      </w:rPr>
    </w:lvl>
    <w:lvl w:ilvl="1">
      <w:start w:val="2"/>
      <w:numFmt w:val="decimal"/>
      <w:lvlText w:val="%1.%2"/>
      <w:lvlJc w:val="left"/>
      <w:pPr>
        <w:ind w:left="1503" w:hanging="677"/>
      </w:pPr>
      <w:rPr>
        <w:rFonts w:hint="default"/>
      </w:rPr>
    </w:lvl>
    <w:lvl w:ilvl="2">
      <w:start w:val="1"/>
      <w:numFmt w:val="decimal"/>
      <w:lvlText w:val="%1.%2.%3"/>
      <w:lvlJc w:val="left"/>
      <w:pPr>
        <w:ind w:left="1503" w:hanging="677"/>
      </w:pPr>
      <w:rPr>
        <w:rFonts w:ascii="Times New Roman" w:eastAsia="Times New Roman" w:hAnsi="Times New Roman" w:cs="Times New Roman" w:hint="default"/>
        <w:b/>
        <w:bCs/>
        <w:i w:val="0"/>
        <w:iCs w:val="0"/>
        <w:w w:val="101"/>
        <w:sz w:val="24"/>
        <w:szCs w:val="24"/>
      </w:rPr>
    </w:lvl>
    <w:lvl w:ilvl="3">
      <w:numFmt w:val="bullet"/>
      <w:lvlText w:val="•"/>
      <w:lvlJc w:val="left"/>
      <w:pPr>
        <w:ind w:left="3846" w:hanging="677"/>
      </w:pPr>
      <w:rPr>
        <w:rFonts w:hint="default"/>
      </w:rPr>
    </w:lvl>
    <w:lvl w:ilvl="4">
      <w:numFmt w:val="bullet"/>
      <w:lvlText w:val="•"/>
      <w:lvlJc w:val="left"/>
      <w:pPr>
        <w:ind w:left="4628" w:hanging="677"/>
      </w:pPr>
      <w:rPr>
        <w:rFonts w:hint="default"/>
      </w:rPr>
    </w:lvl>
    <w:lvl w:ilvl="5">
      <w:numFmt w:val="bullet"/>
      <w:lvlText w:val="•"/>
      <w:lvlJc w:val="left"/>
      <w:pPr>
        <w:ind w:left="5410" w:hanging="677"/>
      </w:pPr>
      <w:rPr>
        <w:rFonts w:hint="default"/>
      </w:rPr>
    </w:lvl>
    <w:lvl w:ilvl="6">
      <w:numFmt w:val="bullet"/>
      <w:lvlText w:val="•"/>
      <w:lvlJc w:val="left"/>
      <w:pPr>
        <w:ind w:left="6192" w:hanging="677"/>
      </w:pPr>
      <w:rPr>
        <w:rFonts w:hint="default"/>
      </w:rPr>
    </w:lvl>
    <w:lvl w:ilvl="7">
      <w:numFmt w:val="bullet"/>
      <w:lvlText w:val="•"/>
      <w:lvlJc w:val="left"/>
      <w:pPr>
        <w:ind w:left="6974" w:hanging="677"/>
      </w:pPr>
      <w:rPr>
        <w:rFonts w:hint="default"/>
      </w:rPr>
    </w:lvl>
    <w:lvl w:ilvl="8">
      <w:numFmt w:val="bullet"/>
      <w:lvlText w:val="•"/>
      <w:lvlJc w:val="left"/>
      <w:pPr>
        <w:ind w:left="7756" w:hanging="677"/>
      </w:pPr>
      <w:rPr>
        <w:rFonts w:hint="default"/>
      </w:rPr>
    </w:lvl>
  </w:abstractNum>
  <w:abstractNum w:abstractNumId="23" w15:restartNumberingAfterBreak="0">
    <w:nsid w:val="58D655FE"/>
    <w:multiLevelType w:val="hybridMultilevel"/>
    <w:tmpl w:val="273468B6"/>
    <w:lvl w:ilvl="0" w:tplc="5A44767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63274C"/>
    <w:multiLevelType w:val="hybridMultilevel"/>
    <w:tmpl w:val="29506A76"/>
    <w:lvl w:ilvl="0" w:tplc="34C0F4D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FE10A07"/>
    <w:multiLevelType w:val="multilevel"/>
    <w:tmpl w:val="8036F6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1170174"/>
    <w:multiLevelType w:val="hybridMultilevel"/>
    <w:tmpl w:val="F306E0B6"/>
    <w:lvl w:ilvl="0" w:tplc="5A44767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F92397"/>
    <w:multiLevelType w:val="multilevel"/>
    <w:tmpl w:val="3B161BA4"/>
    <w:lvl w:ilvl="0">
      <w:start w:val="4"/>
      <w:numFmt w:val="decimal"/>
      <w:lvlText w:val="%1."/>
      <w:lvlJc w:val="left"/>
      <w:pPr>
        <w:ind w:left="787" w:hanging="300"/>
        <w:jc w:val="right"/>
      </w:pPr>
      <w:rPr>
        <w:rFonts w:hint="default"/>
        <w:w w:val="99"/>
      </w:rPr>
    </w:lvl>
    <w:lvl w:ilvl="1">
      <w:start w:val="1"/>
      <w:numFmt w:val="decimal"/>
      <w:lvlText w:val="%1.%2"/>
      <w:lvlJc w:val="left"/>
      <w:pPr>
        <w:ind w:left="936" w:hanging="396"/>
      </w:pPr>
      <w:rPr>
        <w:rFonts w:ascii="Times New Roman" w:eastAsia="Times New Roman" w:hAnsi="Times New Roman" w:cs="Times New Roman" w:hint="default"/>
        <w:b/>
        <w:bCs/>
        <w:i w:val="0"/>
        <w:iCs w:val="0"/>
        <w:w w:val="101"/>
        <w:sz w:val="26"/>
        <w:szCs w:val="26"/>
      </w:rPr>
    </w:lvl>
    <w:lvl w:ilvl="2">
      <w:numFmt w:val="bullet"/>
      <w:lvlText w:val=""/>
      <w:lvlJc w:val="left"/>
      <w:pPr>
        <w:ind w:left="1616" w:hanging="339"/>
      </w:pPr>
      <w:rPr>
        <w:rFonts w:ascii="Symbol" w:eastAsia="Symbol" w:hAnsi="Symbol" w:cs="Symbol" w:hint="default"/>
        <w:b w:val="0"/>
        <w:bCs w:val="0"/>
        <w:i w:val="0"/>
        <w:iCs w:val="0"/>
        <w:w w:val="102"/>
        <w:sz w:val="22"/>
        <w:szCs w:val="22"/>
      </w:rPr>
    </w:lvl>
    <w:lvl w:ilvl="3">
      <w:numFmt w:val="bullet"/>
      <w:lvlText w:val="•"/>
      <w:lvlJc w:val="left"/>
      <w:pPr>
        <w:ind w:left="1620" w:hanging="339"/>
      </w:pPr>
      <w:rPr>
        <w:rFonts w:hint="default"/>
      </w:rPr>
    </w:lvl>
    <w:lvl w:ilvl="4">
      <w:numFmt w:val="bullet"/>
      <w:lvlText w:val="•"/>
      <w:lvlJc w:val="left"/>
      <w:pPr>
        <w:ind w:left="2720" w:hanging="339"/>
      </w:pPr>
      <w:rPr>
        <w:rFonts w:hint="default"/>
      </w:rPr>
    </w:lvl>
    <w:lvl w:ilvl="5">
      <w:numFmt w:val="bullet"/>
      <w:lvlText w:val="•"/>
      <w:lvlJc w:val="left"/>
      <w:pPr>
        <w:ind w:left="3820" w:hanging="339"/>
      </w:pPr>
      <w:rPr>
        <w:rFonts w:hint="default"/>
      </w:rPr>
    </w:lvl>
    <w:lvl w:ilvl="6">
      <w:numFmt w:val="bullet"/>
      <w:lvlText w:val="•"/>
      <w:lvlJc w:val="left"/>
      <w:pPr>
        <w:ind w:left="4920" w:hanging="339"/>
      </w:pPr>
      <w:rPr>
        <w:rFonts w:hint="default"/>
      </w:rPr>
    </w:lvl>
    <w:lvl w:ilvl="7">
      <w:numFmt w:val="bullet"/>
      <w:lvlText w:val="•"/>
      <w:lvlJc w:val="left"/>
      <w:pPr>
        <w:ind w:left="6020" w:hanging="339"/>
      </w:pPr>
      <w:rPr>
        <w:rFonts w:hint="default"/>
      </w:rPr>
    </w:lvl>
    <w:lvl w:ilvl="8">
      <w:numFmt w:val="bullet"/>
      <w:lvlText w:val="•"/>
      <w:lvlJc w:val="left"/>
      <w:pPr>
        <w:ind w:left="7120" w:hanging="339"/>
      </w:pPr>
      <w:rPr>
        <w:rFonts w:hint="default"/>
      </w:rPr>
    </w:lvl>
  </w:abstractNum>
  <w:abstractNum w:abstractNumId="28" w15:restartNumberingAfterBreak="0">
    <w:nsid w:val="6B630B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A119A2"/>
    <w:multiLevelType w:val="multilevel"/>
    <w:tmpl w:val="F0B279AE"/>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16cid:durableId="1221747749">
    <w:abstractNumId w:val="4"/>
  </w:num>
  <w:num w:numId="2" w16cid:durableId="1236088223">
    <w:abstractNumId w:val="2"/>
  </w:num>
  <w:num w:numId="3" w16cid:durableId="121927355">
    <w:abstractNumId w:val="10"/>
  </w:num>
  <w:num w:numId="4" w16cid:durableId="1071586234">
    <w:abstractNumId w:val="22"/>
  </w:num>
  <w:num w:numId="5" w16cid:durableId="1605461494">
    <w:abstractNumId w:val="15"/>
  </w:num>
  <w:num w:numId="6" w16cid:durableId="1764716202">
    <w:abstractNumId w:val="27"/>
  </w:num>
  <w:num w:numId="7" w16cid:durableId="1141070942">
    <w:abstractNumId w:val="7"/>
  </w:num>
  <w:num w:numId="8" w16cid:durableId="1516192729">
    <w:abstractNumId w:val="19"/>
  </w:num>
  <w:num w:numId="9" w16cid:durableId="463423010">
    <w:abstractNumId w:val="0"/>
  </w:num>
  <w:num w:numId="10" w16cid:durableId="362943759">
    <w:abstractNumId w:val="6"/>
  </w:num>
  <w:num w:numId="11" w16cid:durableId="772431684">
    <w:abstractNumId w:val="28"/>
  </w:num>
  <w:num w:numId="12" w16cid:durableId="870074943">
    <w:abstractNumId w:val="3"/>
  </w:num>
  <w:num w:numId="13" w16cid:durableId="1193113396">
    <w:abstractNumId w:val="5"/>
  </w:num>
  <w:num w:numId="14" w16cid:durableId="1968583772">
    <w:abstractNumId w:val="26"/>
  </w:num>
  <w:num w:numId="15" w16cid:durableId="313802139">
    <w:abstractNumId w:val="23"/>
  </w:num>
  <w:num w:numId="16" w16cid:durableId="1014652427">
    <w:abstractNumId w:val="9"/>
  </w:num>
  <w:num w:numId="17" w16cid:durableId="1843541647">
    <w:abstractNumId w:val="8"/>
  </w:num>
  <w:num w:numId="18" w16cid:durableId="598026983">
    <w:abstractNumId w:val="24"/>
  </w:num>
  <w:num w:numId="19" w16cid:durableId="1336614996">
    <w:abstractNumId w:val="16"/>
  </w:num>
  <w:num w:numId="20" w16cid:durableId="459419475">
    <w:abstractNumId w:val="12"/>
  </w:num>
  <w:num w:numId="21" w16cid:durableId="1538932528">
    <w:abstractNumId w:val="25"/>
  </w:num>
  <w:num w:numId="22" w16cid:durableId="973557746">
    <w:abstractNumId w:val="13"/>
  </w:num>
  <w:num w:numId="23" w16cid:durableId="832990106">
    <w:abstractNumId w:val="11"/>
  </w:num>
  <w:num w:numId="24" w16cid:durableId="1380201386">
    <w:abstractNumId w:val="18"/>
  </w:num>
  <w:num w:numId="25" w16cid:durableId="853224369">
    <w:abstractNumId w:val="29"/>
  </w:num>
  <w:num w:numId="26" w16cid:durableId="2096974596">
    <w:abstractNumId w:val="14"/>
  </w:num>
  <w:num w:numId="27" w16cid:durableId="1859268759">
    <w:abstractNumId w:val="17"/>
  </w:num>
  <w:num w:numId="28" w16cid:durableId="1490173714">
    <w:abstractNumId w:val="20"/>
  </w:num>
  <w:num w:numId="29" w16cid:durableId="1441071708">
    <w:abstractNumId w:val="21"/>
  </w:num>
  <w:num w:numId="30" w16cid:durableId="1467238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EC6"/>
    <w:rsid w:val="00004DD7"/>
    <w:rsid w:val="00004E34"/>
    <w:rsid w:val="0001588B"/>
    <w:rsid w:val="000168D7"/>
    <w:rsid w:val="00022BCA"/>
    <w:rsid w:val="000240A8"/>
    <w:rsid w:val="00025924"/>
    <w:rsid w:val="000370C3"/>
    <w:rsid w:val="00045965"/>
    <w:rsid w:val="00051CE2"/>
    <w:rsid w:val="00052F9C"/>
    <w:rsid w:val="000536CD"/>
    <w:rsid w:val="0006609C"/>
    <w:rsid w:val="000711B1"/>
    <w:rsid w:val="000833ED"/>
    <w:rsid w:val="00094475"/>
    <w:rsid w:val="00094A90"/>
    <w:rsid w:val="000A6219"/>
    <w:rsid w:val="000B2E8C"/>
    <w:rsid w:val="000B7765"/>
    <w:rsid w:val="000B7E0A"/>
    <w:rsid w:val="000D0E51"/>
    <w:rsid w:val="000F2801"/>
    <w:rsid w:val="000F31A3"/>
    <w:rsid w:val="00102680"/>
    <w:rsid w:val="00120E46"/>
    <w:rsid w:val="001241AD"/>
    <w:rsid w:val="001343F2"/>
    <w:rsid w:val="001355D2"/>
    <w:rsid w:val="00136F55"/>
    <w:rsid w:val="001431CC"/>
    <w:rsid w:val="00151879"/>
    <w:rsid w:val="00151BC7"/>
    <w:rsid w:val="00154BC4"/>
    <w:rsid w:val="00165495"/>
    <w:rsid w:val="00172C12"/>
    <w:rsid w:val="0017672A"/>
    <w:rsid w:val="00180962"/>
    <w:rsid w:val="00187E71"/>
    <w:rsid w:val="00190534"/>
    <w:rsid w:val="00193F9A"/>
    <w:rsid w:val="001958A5"/>
    <w:rsid w:val="001B18F9"/>
    <w:rsid w:val="001B42CF"/>
    <w:rsid w:val="001B77A0"/>
    <w:rsid w:val="001C1CA3"/>
    <w:rsid w:val="001D55E9"/>
    <w:rsid w:val="001E3D83"/>
    <w:rsid w:val="001F42BC"/>
    <w:rsid w:val="001F6D8A"/>
    <w:rsid w:val="00204188"/>
    <w:rsid w:val="00220D77"/>
    <w:rsid w:val="002246B5"/>
    <w:rsid w:val="00246BAF"/>
    <w:rsid w:val="00247627"/>
    <w:rsid w:val="00251C0A"/>
    <w:rsid w:val="0026459A"/>
    <w:rsid w:val="002736D1"/>
    <w:rsid w:val="0028563D"/>
    <w:rsid w:val="002867B7"/>
    <w:rsid w:val="0029086C"/>
    <w:rsid w:val="002939DB"/>
    <w:rsid w:val="00295220"/>
    <w:rsid w:val="002A228C"/>
    <w:rsid w:val="002A602B"/>
    <w:rsid w:val="002B2886"/>
    <w:rsid w:val="002C4D76"/>
    <w:rsid w:val="002C604C"/>
    <w:rsid w:val="002C7559"/>
    <w:rsid w:val="002D5759"/>
    <w:rsid w:val="0030163B"/>
    <w:rsid w:val="00301AC6"/>
    <w:rsid w:val="003067E0"/>
    <w:rsid w:val="003205E0"/>
    <w:rsid w:val="00321D1B"/>
    <w:rsid w:val="00345DE5"/>
    <w:rsid w:val="00346D1B"/>
    <w:rsid w:val="003517F8"/>
    <w:rsid w:val="00353215"/>
    <w:rsid w:val="00363B16"/>
    <w:rsid w:val="00366967"/>
    <w:rsid w:val="00382E4C"/>
    <w:rsid w:val="00384197"/>
    <w:rsid w:val="003918B6"/>
    <w:rsid w:val="00391DEA"/>
    <w:rsid w:val="003B6476"/>
    <w:rsid w:val="003B7C81"/>
    <w:rsid w:val="003D37FF"/>
    <w:rsid w:val="003D60B4"/>
    <w:rsid w:val="003E007A"/>
    <w:rsid w:val="003E379F"/>
    <w:rsid w:val="003F0693"/>
    <w:rsid w:val="00414CAF"/>
    <w:rsid w:val="00426BB6"/>
    <w:rsid w:val="00426DA8"/>
    <w:rsid w:val="004357C8"/>
    <w:rsid w:val="00440231"/>
    <w:rsid w:val="00466948"/>
    <w:rsid w:val="00466D69"/>
    <w:rsid w:val="00477F9C"/>
    <w:rsid w:val="004812DF"/>
    <w:rsid w:val="004847D9"/>
    <w:rsid w:val="00494A06"/>
    <w:rsid w:val="004A20A0"/>
    <w:rsid w:val="004A5844"/>
    <w:rsid w:val="004B0184"/>
    <w:rsid w:val="004B6197"/>
    <w:rsid w:val="004C73FD"/>
    <w:rsid w:val="004D760D"/>
    <w:rsid w:val="004E1CA6"/>
    <w:rsid w:val="004E6E9B"/>
    <w:rsid w:val="004E7789"/>
    <w:rsid w:val="004E7D43"/>
    <w:rsid w:val="004F2F17"/>
    <w:rsid w:val="004F56EF"/>
    <w:rsid w:val="005038AC"/>
    <w:rsid w:val="005053D8"/>
    <w:rsid w:val="005175A1"/>
    <w:rsid w:val="00523C20"/>
    <w:rsid w:val="0053407E"/>
    <w:rsid w:val="00535145"/>
    <w:rsid w:val="00542860"/>
    <w:rsid w:val="00550C56"/>
    <w:rsid w:val="00550FC2"/>
    <w:rsid w:val="00552FBD"/>
    <w:rsid w:val="00553F5A"/>
    <w:rsid w:val="005624E4"/>
    <w:rsid w:val="0056651A"/>
    <w:rsid w:val="00577DA7"/>
    <w:rsid w:val="005806CA"/>
    <w:rsid w:val="0058163A"/>
    <w:rsid w:val="00584B24"/>
    <w:rsid w:val="005914B8"/>
    <w:rsid w:val="00595B9D"/>
    <w:rsid w:val="005A1FFF"/>
    <w:rsid w:val="005A598E"/>
    <w:rsid w:val="005A652F"/>
    <w:rsid w:val="005C0B4C"/>
    <w:rsid w:val="005C7382"/>
    <w:rsid w:val="005D351F"/>
    <w:rsid w:val="005E6863"/>
    <w:rsid w:val="005F17EB"/>
    <w:rsid w:val="005F5616"/>
    <w:rsid w:val="005F7A6B"/>
    <w:rsid w:val="00603F00"/>
    <w:rsid w:val="0060502A"/>
    <w:rsid w:val="00614335"/>
    <w:rsid w:val="0061707D"/>
    <w:rsid w:val="006277B9"/>
    <w:rsid w:val="00632F68"/>
    <w:rsid w:val="00634C29"/>
    <w:rsid w:val="00635BE8"/>
    <w:rsid w:val="00642483"/>
    <w:rsid w:val="00651454"/>
    <w:rsid w:val="006557FC"/>
    <w:rsid w:val="00667351"/>
    <w:rsid w:val="00670141"/>
    <w:rsid w:val="006752F1"/>
    <w:rsid w:val="00676390"/>
    <w:rsid w:val="00686895"/>
    <w:rsid w:val="00686F04"/>
    <w:rsid w:val="0069662C"/>
    <w:rsid w:val="006A3FDC"/>
    <w:rsid w:val="006A5391"/>
    <w:rsid w:val="006A6F45"/>
    <w:rsid w:val="006B0987"/>
    <w:rsid w:val="006B487E"/>
    <w:rsid w:val="006B7EEB"/>
    <w:rsid w:val="006C1860"/>
    <w:rsid w:val="006C29EA"/>
    <w:rsid w:val="006C5ED1"/>
    <w:rsid w:val="006D2067"/>
    <w:rsid w:val="006D2299"/>
    <w:rsid w:val="006D3C36"/>
    <w:rsid w:val="006D5CE8"/>
    <w:rsid w:val="006D6F35"/>
    <w:rsid w:val="006E0E4F"/>
    <w:rsid w:val="006E358E"/>
    <w:rsid w:val="006F25B5"/>
    <w:rsid w:val="007104ED"/>
    <w:rsid w:val="00715F67"/>
    <w:rsid w:val="00721EFB"/>
    <w:rsid w:val="00725784"/>
    <w:rsid w:val="00732225"/>
    <w:rsid w:val="00740551"/>
    <w:rsid w:val="0075683C"/>
    <w:rsid w:val="00773156"/>
    <w:rsid w:val="0077428A"/>
    <w:rsid w:val="0077544F"/>
    <w:rsid w:val="0078141E"/>
    <w:rsid w:val="00781BE1"/>
    <w:rsid w:val="007A281C"/>
    <w:rsid w:val="007B7F64"/>
    <w:rsid w:val="007C74B9"/>
    <w:rsid w:val="007D5931"/>
    <w:rsid w:val="007E1493"/>
    <w:rsid w:val="007E673F"/>
    <w:rsid w:val="007E71CB"/>
    <w:rsid w:val="00803B5B"/>
    <w:rsid w:val="008214F4"/>
    <w:rsid w:val="0082362B"/>
    <w:rsid w:val="008340B9"/>
    <w:rsid w:val="0083414E"/>
    <w:rsid w:val="00840103"/>
    <w:rsid w:val="0085227F"/>
    <w:rsid w:val="008565A8"/>
    <w:rsid w:val="008620FE"/>
    <w:rsid w:val="008634E0"/>
    <w:rsid w:val="00867B58"/>
    <w:rsid w:val="00870B7D"/>
    <w:rsid w:val="00873234"/>
    <w:rsid w:val="008923DC"/>
    <w:rsid w:val="00897561"/>
    <w:rsid w:val="008C2088"/>
    <w:rsid w:val="008C57FA"/>
    <w:rsid w:val="008E713E"/>
    <w:rsid w:val="008F6D3A"/>
    <w:rsid w:val="009100EE"/>
    <w:rsid w:val="0092148D"/>
    <w:rsid w:val="009223D7"/>
    <w:rsid w:val="00926BBE"/>
    <w:rsid w:val="00930084"/>
    <w:rsid w:val="00931B85"/>
    <w:rsid w:val="00946F38"/>
    <w:rsid w:val="00950828"/>
    <w:rsid w:val="00960BA4"/>
    <w:rsid w:val="00961E2C"/>
    <w:rsid w:val="00970E6D"/>
    <w:rsid w:val="0097620C"/>
    <w:rsid w:val="009800C7"/>
    <w:rsid w:val="00984149"/>
    <w:rsid w:val="0099493D"/>
    <w:rsid w:val="00994D8D"/>
    <w:rsid w:val="009B5EF8"/>
    <w:rsid w:val="009D339E"/>
    <w:rsid w:val="009D7F27"/>
    <w:rsid w:val="009E7DF5"/>
    <w:rsid w:val="00A118B2"/>
    <w:rsid w:val="00A13A65"/>
    <w:rsid w:val="00A165CA"/>
    <w:rsid w:val="00A2570A"/>
    <w:rsid w:val="00A26695"/>
    <w:rsid w:val="00A3193C"/>
    <w:rsid w:val="00A32A64"/>
    <w:rsid w:val="00A52736"/>
    <w:rsid w:val="00A60371"/>
    <w:rsid w:val="00A60E09"/>
    <w:rsid w:val="00A6191F"/>
    <w:rsid w:val="00A6260C"/>
    <w:rsid w:val="00A70CAA"/>
    <w:rsid w:val="00A72D8A"/>
    <w:rsid w:val="00A77FFA"/>
    <w:rsid w:val="00A80E86"/>
    <w:rsid w:val="00A866CF"/>
    <w:rsid w:val="00AA4194"/>
    <w:rsid w:val="00AA4582"/>
    <w:rsid w:val="00AA7394"/>
    <w:rsid w:val="00AB1053"/>
    <w:rsid w:val="00AD00B6"/>
    <w:rsid w:val="00AD19CE"/>
    <w:rsid w:val="00AD6EF1"/>
    <w:rsid w:val="00AE0FB3"/>
    <w:rsid w:val="00AF5C18"/>
    <w:rsid w:val="00AF6B54"/>
    <w:rsid w:val="00B06EAB"/>
    <w:rsid w:val="00B167B3"/>
    <w:rsid w:val="00B261C6"/>
    <w:rsid w:val="00B3179F"/>
    <w:rsid w:val="00B3677F"/>
    <w:rsid w:val="00B43138"/>
    <w:rsid w:val="00B4622D"/>
    <w:rsid w:val="00B46E82"/>
    <w:rsid w:val="00B57C1F"/>
    <w:rsid w:val="00B607B1"/>
    <w:rsid w:val="00B618E7"/>
    <w:rsid w:val="00B6718C"/>
    <w:rsid w:val="00B81D5E"/>
    <w:rsid w:val="00B858DA"/>
    <w:rsid w:val="00B87B98"/>
    <w:rsid w:val="00B931EE"/>
    <w:rsid w:val="00BA719B"/>
    <w:rsid w:val="00BB440E"/>
    <w:rsid w:val="00BB6E64"/>
    <w:rsid w:val="00BC2148"/>
    <w:rsid w:val="00BC2407"/>
    <w:rsid w:val="00BE20E3"/>
    <w:rsid w:val="00BE4D4D"/>
    <w:rsid w:val="00BF2499"/>
    <w:rsid w:val="00BF62CD"/>
    <w:rsid w:val="00C20C8C"/>
    <w:rsid w:val="00C20DCC"/>
    <w:rsid w:val="00C27C74"/>
    <w:rsid w:val="00C331DC"/>
    <w:rsid w:val="00C33FE1"/>
    <w:rsid w:val="00C51C43"/>
    <w:rsid w:val="00C55371"/>
    <w:rsid w:val="00C5584A"/>
    <w:rsid w:val="00C81558"/>
    <w:rsid w:val="00C84DFA"/>
    <w:rsid w:val="00C91E93"/>
    <w:rsid w:val="00CA0F92"/>
    <w:rsid w:val="00CB0768"/>
    <w:rsid w:val="00CB09E3"/>
    <w:rsid w:val="00CB16AC"/>
    <w:rsid w:val="00CC01E0"/>
    <w:rsid w:val="00CD2F18"/>
    <w:rsid w:val="00CE2E2E"/>
    <w:rsid w:val="00CE31E8"/>
    <w:rsid w:val="00CE5D2D"/>
    <w:rsid w:val="00CF7DC2"/>
    <w:rsid w:val="00CF7FB4"/>
    <w:rsid w:val="00D0006E"/>
    <w:rsid w:val="00D113D3"/>
    <w:rsid w:val="00D144CC"/>
    <w:rsid w:val="00D178B7"/>
    <w:rsid w:val="00D40BCB"/>
    <w:rsid w:val="00D40DE1"/>
    <w:rsid w:val="00D6060F"/>
    <w:rsid w:val="00D61608"/>
    <w:rsid w:val="00D85F99"/>
    <w:rsid w:val="00D861E6"/>
    <w:rsid w:val="00D97587"/>
    <w:rsid w:val="00DA4C8F"/>
    <w:rsid w:val="00DA6056"/>
    <w:rsid w:val="00DB536B"/>
    <w:rsid w:val="00DB5F4E"/>
    <w:rsid w:val="00DE1431"/>
    <w:rsid w:val="00DE359C"/>
    <w:rsid w:val="00DE5003"/>
    <w:rsid w:val="00E0127C"/>
    <w:rsid w:val="00E0379E"/>
    <w:rsid w:val="00E175AE"/>
    <w:rsid w:val="00E22150"/>
    <w:rsid w:val="00E36332"/>
    <w:rsid w:val="00E40B06"/>
    <w:rsid w:val="00E42D3C"/>
    <w:rsid w:val="00E63DF5"/>
    <w:rsid w:val="00E72DB0"/>
    <w:rsid w:val="00E73B07"/>
    <w:rsid w:val="00E74E22"/>
    <w:rsid w:val="00E82F06"/>
    <w:rsid w:val="00E86200"/>
    <w:rsid w:val="00E97A4C"/>
    <w:rsid w:val="00EA2BEF"/>
    <w:rsid w:val="00EA61C3"/>
    <w:rsid w:val="00EB3352"/>
    <w:rsid w:val="00EB4396"/>
    <w:rsid w:val="00EC018E"/>
    <w:rsid w:val="00ED7BF0"/>
    <w:rsid w:val="00EE36D2"/>
    <w:rsid w:val="00F02EC6"/>
    <w:rsid w:val="00F250A6"/>
    <w:rsid w:val="00F26180"/>
    <w:rsid w:val="00F2680B"/>
    <w:rsid w:val="00F41587"/>
    <w:rsid w:val="00F44076"/>
    <w:rsid w:val="00F4499E"/>
    <w:rsid w:val="00F62F66"/>
    <w:rsid w:val="00F67856"/>
    <w:rsid w:val="00F75DF6"/>
    <w:rsid w:val="00F8093B"/>
    <w:rsid w:val="00F82C61"/>
    <w:rsid w:val="00F84A10"/>
    <w:rsid w:val="00F87E7F"/>
    <w:rsid w:val="00F902A7"/>
    <w:rsid w:val="00F954BE"/>
    <w:rsid w:val="00FB1CD7"/>
    <w:rsid w:val="00FB1DE5"/>
    <w:rsid w:val="00FB3DFB"/>
    <w:rsid w:val="00FB491C"/>
    <w:rsid w:val="00FB6725"/>
    <w:rsid w:val="00FC5E2A"/>
    <w:rsid w:val="00FE563E"/>
    <w:rsid w:val="00FF2B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4E1EA"/>
  <w15:chartTrackingRefBased/>
  <w15:docId w15:val="{AC52C8B0-DBB0-9B4F-9127-5BEC4F944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B77A0"/>
    <w:pPr>
      <w:widowControl w:val="0"/>
      <w:autoSpaceDE w:val="0"/>
      <w:autoSpaceDN w:val="0"/>
      <w:spacing w:before="87"/>
      <w:ind w:left="488" w:hanging="339"/>
      <w:outlineLvl w:val="0"/>
    </w:pPr>
    <w:rPr>
      <w:rFonts w:ascii="Times New Roman" w:eastAsia="Times New Roman" w:hAnsi="Times New Roman" w:cs="Times New Roman"/>
      <w:b/>
      <w:bCs/>
      <w:sz w:val="30"/>
      <w:szCs w:val="30"/>
      <w:lang w:val="en-US"/>
    </w:rPr>
  </w:style>
  <w:style w:type="paragraph" w:styleId="Heading2">
    <w:name w:val="heading 2"/>
    <w:basedOn w:val="Normal"/>
    <w:link w:val="Heading2Char"/>
    <w:uiPriority w:val="9"/>
    <w:unhideWhenUsed/>
    <w:qFormat/>
    <w:rsid w:val="001B77A0"/>
    <w:pPr>
      <w:widowControl w:val="0"/>
      <w:autoSpaceDE w:val="0"/>
      <w:autoSpaceDN w:val="0"/>
      <w:ind w:left="826"/>
      <w:outlineLvl w:val="1"/>
    </w:pPr>
    <w:rPr>
      <w:rFonts w:ascii="Times New Roman" w:eastAsia="Times New Roman" w:hAnsi="Times New Roman" w:cs="Times New Roman"/>
      <w:b/>
      <w:bCs/>
      <w:sz w:val="26"/>
      <w:szCs w:val="26"/>
      <w:lang w:val="en-US"/>
    </w:rPr>
  </w:style>
  <w:style w:type="paragraph" w:styleId="Heading3">
    <w:name w:val="heading 3"/>
    <w:basedOn w:val="Normal"/>
    <w:link w:val="Heading3Char"/>
    <w:uiPriority w:val="9"/>
    <w:unhideWhenUsed/>
    <w:qFormat/>
    <w:rsid w:val="001B77A0"/>
    <w:pPr>
      <w:widowControl w:val="0"/>
      <w:autoSpaceDE w:val="0"/>
      <w:autoSpaceDN w:val="0"/>
      <w:ind w:left="1503" w:hanging="678"/>
      <w:outlineLvl w:val="2"/>
    </w:pPr>
    <w:rPr>
      <w:rFonts w:ascii="Times New Roman" w:eastAsia="Times New Roman" w:hAnsi="Times New Roman" w:cs="Times New Roman"/>
      <w:b/>
      <w:bCs/>
      <w:lang w:val="en-US"/>
    </w:rPr>
  </w:style>
  <w:style w:type="paragraph" w:styleId="Heading4">
    <w:name w:val="heading 4"/>
    <w:basedOn w:val="Normal"/>
    <w:link w:val="Heading4Char"/>
    <w:uiPriority w:val="9"/>
    <w:unhideWhenUsed/>
    <w:qFormat/>
    <w:rsid w:val="001B77A0"/>
    <w:pPr>
      <w:widowControl w:val="0"/>
      <w:autoSpaceDE w:val="0"/>
      <w:autoSpaceDN w:val="0"/>
      <w:ind w:left="1503" w:hanging="678"/>
      <w:outlineLvl w:val="3"/>
    </w:pPr>
    <w:rPr>
      <w:rFonts w:ascii="Times New Roman" w:eastAsia="Times New Roman" w:hAnsi="Times New Roman" w:cs="Times New Roman"/>
      <w:b/>
      <w:bCs/>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B77A0"/>
    <w:pPr>
      <w:ind w:left="720"/>
      <w:contextualSpacing/>
    </w:pPr>
  </w:style>
  <w:style w:type="character" w:customStyle="1" w:styleId="Heading1Char">
    <w:name w:val="Heading 1 Char"/>
    <w:basedOn w:val="DefaultParagraphFont"/>
    <w:link w:val="Heading1"/>
    <w:uiPriority w:val="9"/>
    <w:rsid w:val="001B77A0"/>
    <w:rPr>
      <w:rFonts w:ascii="Times New Roman" w:eastAsia="Times New Roman" w:hAnsi="Times New Roman" w:cs="Times New Roman"/>
      <w:b/>
      <w:bCs/>
      <w:sz w:val="30"/>
      <w:szCs w:val="30"/>
      <w:lang w:val="en-US"/>
    </w:rPr>
  </w:style>
  <w:style w:type="character" w:customStyle="1" w:styleId="Heading2Char">
    <w:name w:val="Heading 2 Char"/>
    <w:basedOn w:val="DefaultParagraphFont"/>
    <w:link w:val="Heading2"/>
    <w:uiPriority w:val="9"/>
    <w:rsid w:val="001B77A0"/>
    <w:rPr>
      <w:rFonts w:ascii="Times New Roman" w:eastAsia="Times New Roman" w:hAnsi="Times New Roman" w:cs="Times New Roman"/>
      <w:b/>
      <w:bCs/>
      <w:sz w:val="26"/>
      <w:szCs w:val="26"/>
      <w:lang w:val="en-US"/>
    </w:rPr>
  </w:style>
  <w:style w:type="character" w:customStyle="1" w:styleId="Heading3Char">
    <w:name w:val="Heading 3 Char"/>
    <w:basedOn w:val="DefaultParagraphFont"/>
    <w:link w:val="Heading3"/>
    <w:uiPriority w:val="9"/>
    <w:rsid w:val="001B77A0"/>
    <w:rPr>
      <w:rFonts w:ascii="Times New Roman" w:eastAsia="Times New Roman" w:hAnsi="Times New Roman" w:cs="Times New Roman"/>
      <w:b/>
      <w:bCs/>
      <w:lang w:val="en-US"/>
    </w:rPr>
  </w:style>
  <w:style w:type="character" w:customStyle="1" w:styleId="Heading4Char">
    <w:name w:val="Heading 4 Char"/>
    <w:basedOn w:val="DefaultParagraphFont"/>
    <w:link w:val="Heading4"/>
    <w:uiPriority w:val="9"/>
    <w:rsid w:val="001B77A0"/>
    <w:rPr>
      <w:rFonts w:ascii="Times New Roman" w:eastAsia="Times New Roman" w:hAnsi="Times New Roman" w:cs="Times New Roman"/>
      <w:b/>
      <w:bCs/>
      <w:sz w:val="22"/>
      <w:szCs w:val="22"/>
      <w:lang w:val="en-US"/>
    </w:rPr>
  </w:style>
  <w:style w:type="paragraph" w:styleId="TOC1">
    <w:name w:val="toc 1"/>
    <w:basedOn w:val="Normal"/>
    <w:uiPriority w:val="39"/>
    <w:qFormat/>
    <w:rsid w:val="001B77A0"/>
    <w:pPr>
      <w:widowControl w:val="0"/>
      <w:autoSpaceDE w:val="0"/>
      <w:autoSpaceDN w:val="0"/>
      <w:spacing w:before="112"/>
      <w:ind w:left="600" w:hanging="461"/>
    </w:pPr>
    <w:rPr>
      <w:rFonts w:ascii="Times New Roman" w:eastAsia="Times New Roman" w:hAnsi="Times New Roman" w:cs="Times New Roman"/>
      <w:sz w:val="22"/>
      <w:szCs w:val="22"/>
      <w:lang w:val="en-US"/>
    </w:rPr>
  </w:style>
  <w:style w:type="paragraph" w:styleId="TOC2">
    <w:name w:val="toc 2"/>
    <w:basedOn w:val="Normal"/>
    <w:uiPriority w:val="39"/>
    <w:qFormat/>
    <w:rsid w:val="001B77A0"/>
    <w:pPr>
      <w:widowControl w:val="0"/>
      <w:autoSpaceDE w:val="0"/>
      <w:autoSpaceDN w:val="0"/>
      <w:spacing w:before="112"/>
      <w:ind w:left="704" w:hanging="339"/>
    </w:pPr>
    <w:rPr>
      <w:rFonts w:ascii="Times New Roman" w:eastAsia="Times New Roman" w:hAnsi="Times New Roman" w:cs="Times New Roman"/>
      <w:sz w:val="22"/>
      <w:szCs w:val="22"/>
      <w:lang w:val="en-US"/>
    </w:rPr>
  </w:style>
  <w:style w:type="paragraph" w:styleId="TOC3">
    <w:name w:val="toc 3"/>
    <w:basedOn w:val="Normal"/>
    <w:uiPriority w:val="39"/>
    <w:qFormat/>
    <w:rsid w:val="001B77A0"/>
    <w:pPr>
      <w:widowControl w:val="0"/>
      <w:autoSpaceDE w:val="0"/>
      <w:autoSpaceDN w:val="0"/>
      <w:spacing w:before="112"/>
      <w:ind w:left="1390" w:hanging="800"/>
    </w:pPr>
    <w:rPr>
      <w:rFonts w:ascii="Times New Roman" w:eastAsia="Times New Roman" w:hAnsi="Times New Roman" w:cs="Times New Roman"/>
      <w:sz w:val="22"/>
      <w:szCs w:val="22"/>
      <w:lang w:val="en-US"/>
    </w:rPr>
  </w:style>
  <w:style w:type="paragraph" w:styleId="TOC4">
    <w:name w:val="toc 4"/>
    <w:basedOn w:val="Normal"/>
    <w:uiPriority w:val="39"/>
    <w:qFormat/>
    <w:rsid w:val="001B77A0"/>
    <w:pPr>
      <w:widowControl w:val="0"/>
      <w:autoSpaceDE w:val="0"/>
      <w:autoSpaceDN w:val="0"/>
      <w:spacing w:before="112"/>
      <w:ind w:left="1390" w:hanging="800"/>
    </w:pPr>
    <w:rPr>
      <w:rFonts w:ascii="Times New Roman" w:eastAsia="Times New Roman" w:hAnsi="Times New Roman" w:cs="Times New Roman"/>
      <w:sz w:val="22"/>
      <w:szCs w:val="22"/>
      <w:lang w:val="en-US"/>
    </w:rPr>
  </w:style>
  <w:style w:type="paragraph" w:styleId="BodyText">
    <w:name w:val="Body Text"/>
    <w:basedOn w:val="Normal"/>
    <w:link w:val="BodyTextChar"/>
    <w:uiPriority w:val="1"/>
    <w:qFormat/>
    <w:rsid w:val="001B77A0"/>
    <w:pPr>
      <w:widowControl w:val="0"/>
      <w:autoSpaceDE w:val="0"/>
      <w:autoSpaceDN w:val="0"/>
    </w:pPr>
    <w:rPr>
      <w:rFonts w:ascii="Times New Roman" w:eastAsia="Times New Roman" w:hAnsi="Times New Roman" w:cs="Times New Roman"/>
      <w:sz w:val="22"/>
      <w:szCs w:val="22"/>
      <w:lang w:val="en-US"/>
    </w:rPr>
  </w:style>
  <w:style w:type="character" w:customStyle="1" w:styleId="BodyTextChar">
    <w:name w:val="Body Text Char"/>
    <w:basedOn w:val="DefaultParagraphFont"/>
    <w:link w:val="BodyText"/>
    <w:uiPriority w:val="1"/>
    <w:rsid w:val="001B77A0"/>
    <w:rPr>
      <w:rFonts w:ascii="Times New Roman" w:eastAsia="Times New Roman" w:hAnsi="Times New Roman" w:cs="Times New Roman"/>
      <w:sz w:val="22"/>
      <w:szCs w:val="22"/>
      <w:lang w:val="en-US"/>
    </w:rPr>
  </w:style>
  <w:style w:type="paragraph" w:customStyle="1" w:styleId="TableParagraph">
    <w:name w:val="Table Paragraph"/>
    <w:basedOn w:val="Normal"/>
    <w:uiPriority w:val="1"/>
    <w:qFormat/>
    <w:rsid w:val="001B77A0"/>
    <w:pPr>
      <w:widowControl w:val="0"/>
      <w:autoSpaceDE w:val="0"/>
      <w:autoSpaceDN w:val="0"/>
    </w:pPr>
    <w:rPr>
      <w:rFonts w:ascii="Times New Roman" w:eastAsia="Times New Roman" w:hAnsi="Times New Roman" w:cs="Times New Roman"/>
      <w:sz w:val="22"/>
      <w:szCs w:val="22"/>
      <w:lang w:val="en-US"/>
    </w:rPr>
  </w:style>
  <w:style w:type="character" w:styleId="Hyperlink">
    <w:name w:val="Hyperlink"/>
    <w:basedOn w:val="DefaultParagraphFont"/>
    <w:uiPriority w:val="99"/>
    <w:unhideWhenUsed/>
    <w:rsid w:val="001B77A0"/>
    <w:rPr>
      <w:color w:val="0563C1" w:themeColor="hyperlink"/>
      <w:u w:val="single"/>
    </w:rPr>
  </w:style>
  <w:style w:type="character" w:styleId="PlaceholderText">
    <w:name w:val="Placeholder Text"/>
    <w:basedOn w:val="DefaultParagraphFont"/>
    <w:uiPriority w:val="99"/>
    <w:semiHidden/>
    <w:rsid w:val="00EE36D2"/>
    <w:rPr>
      <w:color w:val="808080"/>
    </w:rPr>
  </w:style>
  <w:style w:type="paragraph" w:styleId="Header">
    <w:name w:val="header"/>
    <w:basedOn w:val="Normal"/>
    <w:link w:val="HeaderChar"/>
    <w:uiPriority w:val="99"/>
    <w:unhideWhenUsed/>
    <w:rsid w:val="00B618E7"/>
    <w:pPr>
      <w:tabs>
        <w:tab w:val="center" w:pos="4680"/>
        <w:tab w:val="right" w:pos="9360"/>
      </w:tabs>
    </w:pPr>
  </w:style>
  <w:style w:type="character" w:customStyle="1" w:styleId="HeaderChar">
    <w:name w:val="Header Char"/>
    <w:basedOn w:val="DefaultParagraphFont"/>
    <w:link w:val="Header"/>
    <w:uiPriority w:val="99"/>
    <w:rsid w:val="00B618E7"/>
  </w:style>
  <w:style w:type="paragraph" w:styleId="Footer">
    <w:name w:val="footer"/>
    <w:basedOn w:val="Normal"/>
    <w:link w:val="FooterChar"/>
    <w:uiPriority w:val="99"/>
    <w:unhideWhenUsed/>
    <w:rsid w:val="00B618E7"/>
    <w:pPr>
      <w:tabs>
        <w:tab w:val="center" w:pos="4680"/>
        <w:tab w:val="right" w:pos="9360"/>
      </w:tabs>
    </w:pPr>
  </w:style>
  <w:style w:type="character" w:customStyle="1" w:styleId="FooterChar">
    <w:name w:val="Footer Char"/>
    <w:basedOn w:val="DefaultParagraphFont"/>
    <w:link w:val="Footer"/>
    <w:uiPriority w:val="99"/>
    <w:rsid w:val="00B618E7"/>
  </w:style>
  <w:style w:type="character" w:styleId="PageNumber">
    <w:name w:val="page number"/>
    <w:basedOn w:val="DefaultParagraphFont"/>
    <w:uiPriority w:val="99"/>
    <w:semiHidden/>
    <w:unhideWhenUsed/>
    <w:rsid w:val="00B618E7"/>
  </w:style>
  <w:style w:type="character" w:styleId="FollowedHyperlink">
    <w:name w:val="FollowedHyperlink"/>
    <w:basedOn w:val="DefaultParagraphFont"/>
    <w:uiPriority w:val="99"/>
    <w:semiHidden/>
    <w:unhideWhenUsed/>
    <w:rsid w:val="00BC2407"/>
    <w:rPr>
      <w:color w:val="954F72" w:themeColor="followedHyperlink"/>
      <w:u w:val="single"/>
    </w:rPr>
  </w:style>
  <w:style w:type="character" w:styleId="Emphasis">
    <w:name w:val="Emphasis"/>
    <w:basedOn w:val="DefaultParagraphFont"/>
    <w:uiPriority w:val="20"/>
    <w:qFormat/>
    <w:rsid w:val="00D861E6"/>
    <w:rPr>
      <w:i/>
      <w:iCs/>
    </w:rPr>
  </w:style>
  <w:style w:type="character" w:styleId="UnresolvedMention">
    <w:name w:val="Unresolved Mention"/>
    <w:basedOn w:val="DefaultParagraphFont"/>
    <w:uiPriority w:val="99"/>
    <w:semiHidden/>
    <w:unhideWhenUsed/>
    <w:rsid w:val="00FF2B80"/>
    <w:rPr>
      <w:color w:val="605E5C"/>
      <w:shd w:val="clear" w:color="auto" w:fill="E1DFDD"/>
    </w:rPr>
  </w:style>
  <w:style w:type="paragraph" w:styleId="Caption">
    <w:name w:val="caption"/>
    <w:basedOn w:val="Normal"/>
    <w:next w:val="Normal"/>
    <w:uiPriority w:val="35"/>
    <w:unhideWhenUsed/>
    <w:qFormat/>
    <w:rsid w:val="000B2E8C"/>
    <w:pPr>
      <w:spacing w:after="200"/>
    </w:pPr>
    <w:rPr>
      <w:i/>
      <w:iCs/>
      <w:color w:val="44546A" w:themeColor="text2"/>
      <w:sz w:val="18"/>
      <w:szCs w:val="18"/>
    </w:rPr>
  </w:style>
  <w:style w:type="paragraph" w:styleId="TableofFigures">
    <w:name w:val="table of figures"/>
    <w:basedOn w:val="Normal"/>
    <w:next w:val="Normal"/>
    <w:uiPriority w:val="99"/>
    <w:unhideWhenUsed/>
    <w:rsid w:val="00CB0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6494">
      <w:bodyDiv w:val="1"/>
      <w:marLeft w:val="0"/>
      <w:marRight w:val="0"/>
      <w:marTop w:val="0"/>
      <w:marBottom w:val="0"/>
      <w:divBdr>
        <w:top w:val="none" w:sz="0" w:space="0" w:color="auto"/>
        <w:left w:val="none" w:sz="0" w:space="0" w:color="auto"/>
        <w:bottom w:val="none" w:sz="0" w:space="0" w:color="auto"/>
        <w:right w:val="none" w:sz="0" w:space="0" w:color="auto"/>
      </w:divBdr>
    </w:div>
    <w:div w:id="216163972">
      <w:bodyDiv w:val="1"/>
      <w:marLeft w:val="0"/>
      <w:marRight w:val="0"/>
      <w:marTop w:val="0"/>
      <w:marBottom w:val="0"/>
      <w:divBdr>
        <w:top w:val="none" w:sz="0" w:space="0" w:color="auto"/>
        <w:left w:val="none" w:sz="0" w:space="0" w:color="auto"/>
        <w:bottom w:val="none" w:sz="0" w:space="0" w:color="auto"/>
        <w:right w:val="none" w:sz="0" w:space="0" w:color="auto"/>
      </w:divBdr>
    </w:div>
    <w:div w:id="432559207">
      <w:bodyDiv w:val="1"/>
      <w:marLeft w:val="0"/>
      <w:marRight w:val="0"/>
      <w:marTop w:val="0"/>
      <w:marBottom w:val="0"/>
      <w:divBdr>
        <w:top w:val="none" w:sz="0" w:space="0" w:color="auto"/>
        <w:left w:val="none" w:sz="0" w:space="0" w:color="auto"/>
        <w:bottom w:val="none" w:sz="0" w:space="0" w:color="auto"/>
        <w:right w:val="none" w:sz="0" w:space="0" w:color="auto"/>
      </w:divBdr>
    </w:div>
    <w:div w:id="484397502">
      <w:bodyDiv w:val="1"/>
      <w:marLeft w:val="0"/>
      <w:marRight w:val="0"/>
      <w:marTop w:val="0"/>
      <w:marBottom w:val="0"/>
      <w:divBdr>
        <w:top w:val="none" w:sz="0" w:space="0" w:color="auto"/>
        <w:left w:val="none" w:sz="0" w:space="0" w:color="auto"/>
        <w:bottom w:val="none" w:sz="0" w:space="0" w:color="auto"/>
        <w:right w:val="none" w:sz="0" w:space="0" w:color="auto"/>
      </w:divBdr>
    </w:div>
    <w:div w:id="504440629">
      <w:bodyDiv w:val="1"/>
      <w:marLeft w:val="0"/>
      <w:marRight w:val="0"/>
      <w:marTop w:val="0"/>
      <w:marBottom w:val="0"/>
      <w:divBdr>
        <w:top w:val="none" w:sz="0" w:space="0" w:color="auto"/>
        <w:left w:val="none" w:sz="0" w:space="0" w:color="auto"/>
        <w:bottom w:val="none" w:sz="0" w:space="0" w:color="auto"/>
        <w:right w:val="none" w:sz="0" w:space="0" w:color="auto"/>
      </w:divBdr>
    </w:div>
    <w:div w:id="583612865">
      <w:bodyDiv w:val="1"/>
      <w:marLeft w:val="0"/>
      <w:marRight w:val="0"/>
      <w:marTop w:val="0"/>
      <w:marBottom w:val="0"/>
      <w:divBdr>
        <w:top w:val="none" w:sz="0" w:space="0" w:color="auto"/>
        <w:left w:val="none" w:sz="0" w:space="0" w:color="auto"/>
        <w:bottom w:val="none" w:sz="0" w:space="0" w:color="auto"/>
        <w:right w:val="none" w:sz="0" w:space="0" w:color="auto"/>
      </w:divBdr>
    </w:div>
    <w:div w:id="608856736">
      <w:bodyDiv w:val="1"/>
      <w:marLeft w:val="0"/>
      <w:marRight w:val="0"/>
      <w:marTop w:val="0"/>
      <w:marBottom w:val="0"/>
      <w:divBdr>
        <w:top w:val="none" w:sz="0" w:space="0" w:color="auto"/>
        <w:left w:val="none" w:sz="0" w:space="0" w:color="auto"/>
        <w:bottom w:val="none" w:sz="0" w:space="0" w:color="auto"/>
        <w:right w:val="none" w:sz="0" w:space="0" w:color="auto"/>
      </w:divBdr>
      <w:divsChild>
        <w:div w:id="1934240921">
          <w:marLeft w:val="0"/>
          <w:marRight w:val="0"/>
          <w:marTop w:val="0"/>
          <w:marBottom w:val="0"/>
          <w:divBdr>
            <w:top w:val="none" w:sz="0" w:space="0" w:color="auto"/>
            <w:left w:val="none" w:sz="0" w:space="0" w:color="auto"/>
            <w:bottom w:val="none" w:sz="0" w:space="0" w:color="auto"/>
            <w:right w:val="none" w:sz="0" w:space="0" w:color="auto"/>
          </w:divBdr>
        </w:div>
        <w:div w:id="434979836">
          <w:marLeft w:val="0"/>
          <w:marRight w:val="0"/>
          <w:marTop w:val="240"/>
          <w:marBottom w:val="0"/>
          <w:divBdr>
            <w:top w:val="none" w:sz="0" w:space="0" w:color="auto"/>
            <w:left w:val="none" w:sz="0" w:space="0" w:color="auto"/>
            <w:bottom w:val="none" w:sz="0" w:space="0" w:color="auto"/>
            <w:right w:val="none" w:sz="0" w:space="0" w:color="auto"/>
          </w:divBdr>
          <w:divsChild>
            <w:div w:id="2874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7365">
      <w:bodyDiv w:val="1"/>
      <w:marLeft w:val="0"/>
      <w:marRight w:val="0"/>
      <w:marTop w:val="0"/>
      <w:marBottom w:val="0"/>
      <w:divBdr>
        <w:top w:val="none" w:sz="0" w:space="0" w:color="auto"/>
        <w:left w:val="none" w:sz="0" w:space="0" w:color="auto"/>
        <w:bottom w:val="none" w:sz="0" w:space="0" w:color="auto"/>
        <w:right w:val="none" w:sz="0" w:space="0" w:color="auto"/>
      </w:divBdr>
    </w:div>
    <w:div w:id="766467843">
      <w:bodyDiv w:val="1"/>
      <w:marLeft w:val="0"/>
      <w:marRight w:val="0"/>
      <w:marTop w:val="0"/>
      <w:marBottom w:val="0"/>
      <w:divBdr>
        <w:top w:val="none" w:sz="0" w:space="0" w:color="auto"/>
        <w:left w:val="none" w:sz="0" w:space="0" w:color="auto"/>
        <w:bottom w:val="none" w:sz="0" w:space="0" w:color="auto"/>
        <w:right w:val="none" w:sz="0" w:space="0" w:color="auto"/>
      </w:divBdr>
    </w:div>
    <w:div w:id="1338382007">
      <w:bodyDiv w:val="1"/>
      <w:marLeft w:val="0"/>
      <w:marRight w:val="0"/>
      <w:marTop w:val="0"/>
      <w:marBottom w:val="0"/>
      <w:divBdr>
        <w:top w:val="none" w:sz="0" w:space="0" w:color="auto"/>
        <w:left w:val="none" w:sz="0" w:space="0" w:color="auto"/>
        <w:bottom w:val="none" w:sz="0" w:space="0" w:color="auto"/>
        <w:right w:val="none" w:sz="0" w:space="0" w:color="auto"/>
      </w:divBdr>
    </w:div>
    <w:div w:id="1462915856">
      <w:bodyDiv w:val="1"/>
      <w:marLeft w:val="0"/>
      <w:marRight w:val="0"/>
      <w:marTop w:val="0"/>
      <w:marBottom w:val="0"/>
      <w:divBdr>
        <w:top w:val="none" w:sz="0" w:space="0" w:color="auto"/>
        <w:left w:val="none" w:sz="0" w:space="0" w:color="auto"/>
        <w:bottom w:val="none" w:sz="0" w:space="0" w:color="auto"/>
        <w:right w:val="none" w:sz="0" w:space="0" w:color="auto"/>
      </w:divBdr>
    </w:div>
    <w:div w:id="1781104124">
      <w:bodyDiv w:val="1"/>
      <w:marLeft w:val="0"/>
      <w:marRight w:val="0"/>
      <w:marTop w:val="0"/>
      <w:marBottom w:val="0"/>
      <w:divBdr>
        <w:top w:val="none" w:sz="0" w:space="0" w:color="auto"/>
        <w:left w:val="none" w:sz="0" w:space="0" w:color="auto"/>
        <w:bottom w:val="none" w:sz="0" w:space="0" w:color="auto"/>
        <w:right w:val="none" w:sz="0" w:space="0" w:color="auto"/>
      </w:divBdr>
    </w:div>
    <w:div w:id="1960337788">
      <w:bodyDiv w:val="1"/>
      <w:marLeft w:val="0"/>
      <w:marRight w:val="0"/>
      <w:marTop w:val="0"/>
      <w:marBottom w:val="0"/>
      <w:divBdr>
        <w:top w:val="none" w:sz="0" w:space="0" w:color="auto"/>
        <w:left w:val="none" w:sz="0" w:space="0" w:color="auto"/>
        <w:bottom w:val="none" w:sz="0" w:space="0" w:color="auto"/>
        <w:right w:val="none" w:sz="0" w:space="0" w:color="auto"/>
      </w:divBdr>
    </w:div>
    <w:div w:id="204020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44194-7E33-FD48-A0AE-B11C0156F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1</Pages>
  <Words>3146</Words>
  <Characters>17934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Dhruvin Amitbhai Patel</dc:creator>
  <cp:keywords/>
  <dc:description/>
  <cp:lastModifiedBy>Christino Jacob</cp:lastModifiedBy>
  <cp:revision>100</cp:revision>
  <cp:lastPrinted>2022-08-12T18:22:00Z</cp:lastPrinted>
  <dcterms:created xsi:type="dcterms:W3CDTF">2022-04-16T15:16:00Z</dcterms:created>
  <dcterms:modified xsi:type="dcterms:W3CDTF">2022-08-13T21:03:00Z</dcterms:modified>
</cp:coreProperties>
</file>