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3D" w:rsidRDefault="00855F2D">
      <w:r>
        <w:t>Q1)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855F2D" w:rsidRDefault="00855F2D">
      <w:r>
        <w:rPr>
          <w:noProof/>
        </w:rPr>
        <w:drawing>
          <wp:inline distT="0" distB="0" distL="0" distR="0">
            <wp:extent cx="11811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9F97" wp14:editId="493462C9">
            <wp:extent cx="1000125" cy="895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0EA" wp14:editId="3A92C070">
            <wp:extent cx="1000125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F70" wp14:editId="5D361D47">
            <wp:extent cx="9810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855F2D" w:rsidRDefault="00855F2D">
      <w:r>
        <w:rPr>
          <w:noProof/>
        </w:rPr>
        <w:drawing>
          <wp:inline distT="0" distB="0" distL="0" distR="0" wp14:anchorId="0BE4C170" wp14:editId="61DD9ACF">
            <wp:extent cx="1057275" cy="933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B642" wp14:editId="5770F969">
            <wp:extent cx="100965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Et pour finir deux autres en prenant la diagonale et les arrêtes opposées.</w:t>
      </w:r>
    </w:p>
    <w:p w:rsidR="00855F2D" w:rsidRDefault="00855F2D">
      <w:r>
        <w:rPr>
          <w:noProof/>
        </w:rPr>
        <w:drawing>
          <wp:inline distT="0" distB="0" distL="0" distR="0">
            <wp:extent cx="10953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82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>
      <w:r>
        <w:t>Q2)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lastRenderedPageBreak/>
        <w:t>Q3)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AB3486">
      <w:r>
        <w:rPr>
          <w:noProof/>
        </w:rPr>
        <w:drawing>
          <wp:inline distT="0" distB="0" distL="0" distR="0">
            <wp:extent cx="87630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Donc sur les 8 arbres couvrants obtenus on voit bien q</w:t>
      </w:r>
      <w:r w:rsidR="001323C4">
        <w:t>ue les</w:t>
      </w:r>
      <w:r>
        <w:t xml:space="preserve"> fréquence</w:t>
      </w:r>
      <w:r w:rsidR="001323C4">
        <w:t>s</w:t>
      </w:r>
      <w:r>
        <w:t xml:space="preserve"> d’apparition</w:t>
      </w:r>
      <w:r w:rsidR="001323C4">
        <w:t>s</w:t>
      </w:r>
      <w:r>
        <w:t xml:space="preserve"> n</w:t>
      </w:r>
      <w:r w:rsidR="001323C4">
        <w:t>e sont pas</w:t>
      </w:r>
      <w:r>
        <w:t xml:space="preserve"> l</w:t>
      </w:r>
      <w:r w:rsidR="001323C4">
        <w:t>es</w:t>
      </w:r>
      <w:r>
        <w:t xml:space="preserve">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CC7388" w:rsidRDefault="00CC7388"/>
    <w:p w:rsidR="000D3D72" w:rsidRDefault="000D3D72">
      <w:r>
        <w:lastRenderedPageBreak/>
        <w:t>Q5)</w:t>
      </w:r>
    </w:p>
    <w:p w:rsidR="00CC7388" w:rsidRDefault="00CC7388">
      <w:r>
        <w:t>Voici l’implémentation de l’algorithme d’Aldous-Broder :</w:t>
      </w:r>
    </w:p>
    <w:p w:rsidR="00CC7388" w:rsidRDefault="00CC7388">
      <w:r>
        <w:rPr>
          <w:noProof/>
        </w:rPr>
        <w:drawing>
          <wp:inline distT="0" distB="0" distL="0" distR="0">
            <wp:extent cx="6610889" cy="42576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75" cy="43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88" w:rsidRDefault="00CC7388"/>
    <w:p w:rsidR="00CC7388" w:rsidRDefault="003C7614">
      <w:r>
        <w:t xml:space="preserve">En testant l’algorithme un million de fois sur le graph G1 et en comptant l’apparition de chaque arbre couvrant obtenu, on obtient les résultats suivants : </w:t>
      </w:r>
    </w:p>
    <w:p w:rsidR="000D3D72" w:rsidRDefault="00CC7388">
      <w:r>
        <w:rPr>
          <w:noProof/>
        </w:rPr>
        <w:drawing>
          <wp:inline distT="0" distB="0" distL="0" distR="0">
            <wp:extent cx="790575" cy="11906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4" w:rsidRDefault="003C7614" w:rsidP="003C7614">
      <w:r>
        <w:t xml:space="preserve">Donc sur les 8 arbres couvrants obtenus on voit bien que les fréquences d’apparitions </w:t>
      </w:r>
      <w:r>
        <w:t>sont sensiblement les mêmes, donc avec l’algorithme d’Aldous-Broder, on obtient des arbres couvrant avec une probabilité équivalente d’apparaître</w:t>
      </w:r>
      <w:r>
        <w:t xml:space="preserve">. </w:t>
      </w:r>
    </w:p>
    <w:p w:rsidR="008D0EC9" w:rsidRDefault="008D0EC9" w:rsidP="003C7614"/>
    <w:p w:rsidR="008D0EC9" w:rsidRDefault="008D0EC9" w:rsidP="003C7614"/>
    <w:p w:rsidR="008D0EC9" w:rsidRDefault="008D0EC9" w:rsidP="003C7614"/>
    <w:p w:rsidR="008D0EC9" w:rsidRDefault="008D0EC9" w:rsidP="003C7614"/>
    <w:p w:rsidR="004601C6" w:rsidRDefault="00CE3080">
      <w:r>
        <w:lastRenderedPageBreak/>
        <w:t>Q6)</w:t>
      </w:r>
    </w:p>
    <w:p w:rsidR="009466BF" w:rsidRDefault="009466BF"/>
    <w:p w:rsidR="009466BF" w:rsidRDefault="009466BF">
      <w:r>
        <w:t>Q7)</w:t>
      </w:r>
    </w:p>
    <w:p w:rsidR="009466BF" w:rsidRDefault="00374A69">
      <w:r>
        <w:t xml:space="preserve">Voici un labyrinthe généré à partir d’un arbre couvrant d’un graphe de 20x20 avec l’algorithme de </w:t>
      </w:r>
      <w:proofErr w:type="spellStart"/>
      <w:r>
        <w:t>Kruskal</w:t>
      </w:r>
      <w:proofErr w:type="spellEnd"/>
      <w:r>
        <w:t> :</w:t>
      </w:r>
    </w:p>
    <w:p w:rsidR="00374A69" w:rsidRDefault="00F044AE">
      <w:r>
        <w:rPr>
          <w:noProof/>
        </w:rPr>
        <w:drawing>
          <wp:inline distT="0" distB="0" distL="0" distR="0" wp14:anchorId="4078014F" wp14:editId="5A09EACC">
            <wp:extent cx="5760720" cy="57492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AE" w:rsidRDefault="00F044AE">
      <w:r>
        <w:t>Le chemin rouge correspond au chemin entre l’entrée et la sortie.</w:t>
      </w:r>
      <w:bookmarkStart w:id="0" w:name="_GoBack"/>
      <w:bookmarkEnd w:id="0"/>
    </w:p>
    <w:p w:rsidR="00F044AE" w:rsidRDefault="00F044AE"/>
    <w:p w:rsidR="00F044AE" w:rsidRDefault="00F044AE"/>
    <w:p w:rsidR="00F044AE" w:rsidRDefault="00F044AE"/>
    <w:p w:rsidR="00F044AE" w:rsidRDefault="00F044AE"/>
    <w:p w:rsidR="00F044AE" w:rsidRDefault="00F044AE"/>
    <w:p w:rsidR="00374A69" w:rsidRDefault="00C614B5">
      <w:r>
        <w:lastRenderedPageBreak/>
        <w:t>Q8)</w:t>
      </w:r>
    </w:p>
    <w:p w:rsidR="00B72960" w:rsidRDefault="00324C27">
      <w:r>
        <w:t>En testant avec 1000 labyrinthe</w:t>
      </w:r>
      <w:r w:rsidR="00C42664">
        <w:t>s</w:t>
      </w:r>
      <w:r>
        <w:t xml:space="preserve"> généré</w:t>
      </w:r>
      <w:r w:rsidR="00C42664">
        <w:t>s</w:t>
      </w:r>
      <w:r>
        <w:t xml:space="preserve"> par l’algorithme de </w:t>
      </w:r>
      <w:proofErr w:type="spellStart"/>
      <w:r>
        <w:t>Kruskal</w:t>
      </w:r>
      <w:proofErr w:type="spellEnd"/>
      <w:r>
        <w:t xml:space="preserve"> et 1000</w:t>
      </w:r>
      <w:r w:rsidR="00C42664">
        <w:t xml:space="preserve"> autres générés par l’algorithme </w:t>
      </w:r>
      <w:r w:rsidR="00C42664">
        <w:t>d’Aldous-Broder</w:t>
      </w:r>
      <w:r w:rsidR="00C42664">
        <w:t>, on obtient les moyennes suivantes :</w:t>
      </w:r>
    </w:p>
    <w:p w:rsidR="00E5056E" w:rsidRDefault="00B72960">
      <w:pPr>
        <w:rPr>
          <w:noProof/>
        </w:rPr>
      </w:pPr>
      <w:r w:rsidRPr="00B72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F2B1E" wp14:editId="1255E95B">
            <wp:extent cx="1666875" cy="10191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64" w:rsidRDefault="00E5056E">
      <w:r>
        <w:rPr>
          <w:noProof/>
        </w:rPr>
        <w:t>Kruskal donne une distance inferieur à Aldous-Broder mais fournit plus d’impasses.</w:t>
      </w:r>
    </w:p>
    <w:sectPr w:rsidR="00C4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1323C4"/>
    <w:rsid w:val="00324C27"/>
    <w:rsid w:val="00374A69"/>
    <w:rsid w:val="0038783D"/>
    <w:rsid w:val="003C7614"/>
    <w:rsid w:val="004601C6"/>
    <w:rsid w:val="00855F2D"/>
    <w:rsid w:val="00881967"/>
    <w:rsid w:val="008D0EC9"/>
    <w:rsid w:val="009466BF"/>
    <w:rsid w:val="00AB3486"/>
    <w:rsid w:val="00B72960"/>
    <w:rsid w:val="00BE75EF"/>
    <w:rsid w:val="00C42664"/>
    <w:rsid w:val="00C614B5"/>
    <w:rsid w:val="00CC7388"/>
    <w:rsid w:val="00CE3080"/>
    <w:rsid w:val="00E5056E"/>
    <w:rsid w:val="00F0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84CE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12</cp:revision>
  <dcterms:created xsi:type="dcterms:W3CDTF">2019-01-04T10:49:00Z</dcterms:created>
  <dcterms:modified xsi:type="dcterms:W3CDTF">2019-01-04T14:10:00Z</dcterms:modified>
</cp:coreProperties>
</file>