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C69AC6" w14:textId="77777777" w:rsidR="00DC601B" w:rsidRPr="002C0875" w:rsidRDefault="004C16A9" w:rsidP="004C16A9">
      <w:pPr>
        <w:jc w:val="center"/>
        <w:rPr>
          <w:b/>
          <w:sz w:val="40"/>
          <w:szCs w:val="40"/>
          <w:lang w:val="fr-FR"/>
        </w:rPr>
      </w:pPr>
      <w:r w:rsidRPr="002C0875">
        <w:rPr>
          <w:b/>
          <w:sz w:val="40"/>
          <w:szCs w:val="40"/>
          <w:lang w:val="fr-FR"/>
        </w:rPr>
        <w:t>Peut-on construire un ascenseur spatial ?</w:t>
      </w:r>
    </w:p>
    <w:p w14:paraId="402C8B40" w14:textId="77777777" w:rsidR="004C16A9" w:rsidRDefault="004C16A9">
      <w:pPr>
        <w:rPr>
          <w:lang w:val="fr-FR"/>
        </w:rPr>
      </w:pPr>
    </w:p>
    <w:p w14:paraId="41A9931F" w14:textId="2245FF03" w:rsidR="004C16A9" w:rsidRPr="0008208B" w:rsidRDefault="0008208B">
      <w:pPr>
        <w:rPr>
          <w:color w:val="984806" w:themeColor="accent6" w:themeShade="80"/>
          <w:sz w:val="32"/>
          <w:szCs w:val="32"/>
          <w:lang w:val="fr-FR"/>
        </w:rPr>
      </w:pPr>
      <w:r w:rsidRPr="0008208B">
        <w:rPr>
          <w:color w:val="984806" w:themeColor="accent6" w:themeShade="80"/>
          <w:sz w:val="32"/>
          <w:szCs w:val="32"/>
          <w:lang w:val="fr-FR"/>
        </w:rPr>
        <w:t>Introduction</w:t>
      </w:r>
    </w:p>
    <w:p w14:paraId="1AFF2039" w14:textId="77777777" w:rsidR="00E2345E" w:rsidRDefault="000606BB" w:rsidP="00E2345E">
      <w:pPr>
        <w:jc w:val="both"/>
        <w:rPr>
          <w:lang w:val="fr-FR"/>
        </w:rPr>
      </w:pPr>
      <w:r>
        <w:rPr>
          <w:lang w:val="fr-FR"/>
        </w:rPr>
        <w:t xml:space="preserve">L’idée de l’ascenseur spatial peut paraître loufoque, mais elle est prise </w:t>
      </w:r>
      <w:r w:rsidR="00E2345E">
        <w:rPr>
          <w:lang w:val="fr-FR"/>
        </w:rPr>
        <w:t>suffisamment</w:t>
      </w:r>
      <w:r>
        <w:rPr>
          <w:lang w:val="fr-FR"/>
        </w:rPr>
        <w:t xml:space="preserve"> au sérieux pour que la NASA convoque  des concours offrant une récompense de 500.000 et 1.000.000 $ pour ceux qui proposent</w:t>
      </w:r>
      <w:r w:rsidR="00E2345E">
        <w:rPr>
          <w:lang w:val="fr-FR"/>
        </w:rPr>
        <w:t xml:space="preserve"> des possibles solutions. Elle </w:t>
      </w:r>
      <w:r>
        <w:rPr>
          <w:lang w:val="fr-FR"/>
        </w:rPr>
        <w:t>fut introduite pour la première fois par Arthur C. Clarke dans son livre les fontaines du paradis.</w:t>
      </w:r>
      <w:r w:rsidR="00E2345E">
        <w:rPr>
          <w:lang w:val="fr-FR"/>
        </w:rPr>
        <w:t xml:space="preserve"> Clarke n’était pas que un écrivain de science fiction, mais aussi un physicien et scientifique réputé, qui ‘inventa’ le satellite géostationnaire, dont l’orbite </w:t>
      </w:r>
      <w:proofErr w:type="gramStart"/>
      <w:r w:rsidR="00E2345E">
        <w:rPr>
          <w:lang w:val="fr-FR"/>
        </w:rPr>
        <w:t>est</w:t>
      </w:r>
      <w:proofErr w:type="gramEnd"/>
      <w:r w:rsidR="00E2345E">
        <w:rPr>
          <w:lang w:val="fr-FR"/>
        </w:rPr>
        <w:t xml:space="preserve"> parfois appelée ‘orbite de Clarke’. </w:t>
      </w:r>
    </w:p>
    <w:p w14:paraId="4DA2B413" w14:textId="7528AC98" w:rsidR="001174EB" w:rsidRDefault="00E2345E" w:rsidP="00E2345E">
      <w:pPr>
        <w:jc w:val="both"/>
        <w:rPr>
          <w:lang w:val="fr-FR"/>
        </w:rPr>
      </w:pPr>
      <w:r>
        <w:rPr>
          <w:lang w:val="fr-FR"/>
        </w:rPr>
        <w:t>Même si le projet de l’ascenseur échouait, les avances technologiques auraient une très grande importance dans beaucoup d’autres applications, ce qui est l’une des raisons pour lesquelles la NASA veut entreprendre ce projet, et pourquoi on s’y est intéressées.</w:t>
      </w:r>
    </w:p>
    <w:p w14:paraId="62728B47" w14:textId="77777777" w:rsidR="00E2345E" w:rsidRDefault="00E2345E">
      <w:pPr>
        <w:rPr>
          <w:lang w:val="fr-FR"/>
        </w:rPr>
      </w:pPr>
    </w:p>
    <w:p w14:paraId="4E78CA80" w14:textId="3F1A5A5F" w:rsidR="008F3152" w:rsidRPr="002C0875" w:rsidRDefault="008F3152">
      <w:pPr>
        <w:rPr>
          <w:color w:val="984806" w:themeColor="accent6" w:themeShade="80"/>
          <w:sz w:val="28"/>
          <w:szCs w:val="28"/>
          <w:lang w:val="fr-FR"/>
        </w:rPr>
      </w:pPr>
      <w:r w:rsidRPr="002C0875">
        <w:rPr>
          <w:color w:val="984806" w:themeColor="accent6" w:themeShade="80"/>
          <w:sz w:val="28"/>
          <w:szCs w:val="28"/>
          <w:lang w:val="fr-FR"/>
        </w:rPr>
        <w:t xml:space="preserve">1. Première partie : </w:t>
      </w:r>
      <w:r w:rsidR="008A1F31">
        <w:rPr>
          <w:color w:val="984806" w:themeColor="accent6" w:themeShade="80"/>
          <w:sz w:val="28"/>
          <w:szCs w:val="28"/>
          <w:lang w:val="fr-FR"/>
        </w:rPr>
        <w:t>L’ascenseur</w:t>
      </w:r>
    </w:p>
    <w:p w14:paraId="217DEF2B" w14:textId="77777777" w:rsidR="004C16A9" w:rsidRDefault="004C16A9">
      <w:pPr>
        <w:rPr>
          <w:lang w:val="fr-FR"/>
        </w:rPr>
      </w:pPr>
      <w:r>
        <w:rPr>
          <w:lang w:val="fr-FR"/>
        </w:rPr>
        <w:t>Principe de fonctionnement de l’ascenseur spatial</w:t>
      </w:r>
    </w:p>
    <w:p w14:paraId="6AD7CDAC" w14:textId="79BD3F50" w:rsidR="00363A95" w:rsidRDefault="008F3152">
      <w:pPr>
        <w:rPr>
          <w:lang w:val="fr-FR"/>
        </w:rPr>
      </w:pPr>
      <w:r>
        <w:rPr>
          <w:lang w:val="fr-FR"/>
        </w:rPr>
        <w:t>Les principaux éléments : Station terrestre, station orbitale,</w:t>
      </w:r>
      <w:r w:rsidR="00363A95">
        <w:rPr>
          <w:lang w:val="fr-FR"/>
        </w:rPr>
        <w:t xml:space="preserve"> ascenseur et son énergie, le câ</w:t>
      </w:r>
      <w:r>
        <w:rPr>
          <w:lang w:val="fr-FR"/>
        </w:rPr>
        <w:t>ble</w:t>
      </w:r>
      <w:r w:rsidR="00363A95">
        <w:rPr>
          <w:lang w:val="fr-FR"/>
        </w:rPr>
        <w:t>.</w:t>
      </w:r>
      <w:r w:rsidR="005B4957">
        <w:rPr>
          <w:lang w:val="fr-FR"/>
        </w:rPr>
        <w:t xml:space="preserve"> </w:t>
      </w:r>
      <w:r w:rsidR="00363A95">
        <w:rPr>
          <w:lang w:val="fr-FR"/>
        </w:rPr>
        <w:t xml:space="preserve">Le câble </w:t>
      </w:r>
      <w:r w:rsidR="002C0875">
        <w:rPr>
          <w:lang w:val="fr-FR"/>
        </w:rPr>
        <w:t xml:space="preserve">et l’ascenseur semblent être les éléments clés. </w:t>
      </w:r>
      <w:r w:rsidR="005B4957">
        <w:rPr>
          <w:lang w:val="fr-FR"/>
        </w:rPr>
        <w:t>Nous voulons concentrer l’étude sur les CNT dans la deuxième partie</w:t>
      </w:r>
    </w:p>
    <w:p w14:paraId="2AD4F290" w14:textId="1EE8AC03" w:rsidR="008F3152" w:rsidRDefault="008F3152">
      <w:pPr>
        <w:rPr>
          <w:lang w:val="fr-FR"/>
        </w:rPr>
      </w:pPr>
    </w:p>
    <w:p w14:paraId="35E9D8EE" w14:textId="37198F04" w:rsidR="008F3152" w:rsidRPr="002C0875" w:rsidRDefault="008F3152">
      <w:pPr>
        <w:rPr>
          <w:color w:val="984806" w:themeColor="accent6" w:themeShade="80"/>
          <w:sz w:val="28"/>
          <w:szCs w:val="28"/>
          <w:lang w:val="fr-FR"/>
        </w:rPr>
      </w:pPr>
      <w:r w:rsidRPr="002C0875">
        <w:rPr>
          <w:color w:val="984806" w:themeColor="accent6" w:themeShade="80"/>
          <w:sz w:val="28"/>
          <w:szCs w:val="28"/>
          <w:lang w:val="fr-FR"/>
        </w:rPr>
        <w:t>2. Deuxième partie : Le c</w:t>
      </w:r>
      <w:r w:rsidR="004760DA">
        <w:rPr>
          <w:color w:val="984806" w:themeColor="accent6" w:themeShade="80"/>
          <w:sz w:val="28"/>
          <w:szCs w:val="28"/>
          <w:lang w:val="fr-FR"/>
        </w:rPr>
        <w:t>âble et les matériaux possibles, les nanotubes de carbone</w:t>
      </w:r>
    </w:p>
    <w:p w14:paraId="3AE3893D" w14:textId="27A344C3" w:rsidR="008F3152" w:rsidRDefault="001174EB">
      <w:pPr>
        <w:rPr>
          <w:lang w:val="fr-FR"/>
        </w:rPr>
      </w:pPr>
      <w:r>
        <w:rPr>
          <w:lang w:val="fr-FR"/>
        </w:rPr>
        <w:t>Nous voulons concentrer notre recherche sur le matériau du câble.  Nous ferons le tour des différentes alternatives, en particulier les</w:t>
      </w:r>
      <w:r w:rsidR="008F3152">
        <w:rPr>
          <w:lang w:val="fr-FR"/>
        </w:rPr>
        <w:t xml:space="preserve"> nanotubes de carbone</w:t>
      </w:r>
      <w:r>
        <w:rPr>
          <w:lang w:val="fr-FR"/>
        </w:rPr>
        <w:t xml:space="preserve"> qui sont le meilleur candidat.</w:t>
      </w:r>
    </w:p>
    <w:p w14:paraId="54613290" w14:textId="182764EF" w:rsidR="00363A95" w:rsidRDefault="00363A95">
      <w:pPr>
        <w:rPr>
          <w:lang w:val="fr-FR"/>
        </w:rPr>
      </w:pPr>
      <w:r>
        <w:rPr>
          <w:lang w:val="fr-FR"/>
        </w:rPr>
        <w:t>Pourquoi les nanotubes de carbone ?</w:t>
      </w:r>
      <w:r w:rsidR="00266CD7">
        <w:rPr>
          <w:lang w:val="fr-FR"/>
        </w:rPr>
        <w:t xml:space="preserve"> Pourquoi sont-ils aussi résistants ?</w:t>
      </w:r>
      <w:r w:rsidR="001174EB">
        <w:rPr>
          <w:lang w:val="fr-FR"/>
        </w:rPr>
        <w:t xml:space="preserve"> </w:t>
      </w:r>
    </w:p>
    <w:p w14:paraId="3D91A9AF" w14:textId="00209FBB" w:rsidR="001174EB" w:rsidRDefault="008279DB">
      <w:pPr>
        <w:rPr>
          <w:lang w:val="fr-FR"/>
        </w:rPr>
      </w:pPr>
      <w:r>
        <w:rPr>
          <w:lang w:val="fr-FR"/>
        </w:rPr>
        <w:t>Nous ferons</w:t>
      </w:r>
      <w:r w:rsidR="001174EB">
        <w:rPr>
          <w:lang w:val="fr-FR"/>
        </w:rPr>
        <w:t xml:space="preserve"> </w:t>
      </w:r>
      <w:r>
        <w:rPr>
          <w:lang w:val="fr-FR"/>
        </w:rPr>
        <w:t>une</w:t>
      </w:r>
      <w:r w:rsidR="001174EB">
        <w:rPr>
          <w:lang w:val="fr-FR"/>
        </w:rPr>
        <w:t xml:space="preserve"> analyse </w:t>
      </w:r>
      <w:r>
        <w:rPr>
          <w:lang w:val="fr-FR"/>
        </w:rPr>
        <w:t>théorique</w:t>
      </w:r>
      <w:r w:rsidR="001174EB">
        <w:rPr>
          <w:lang w:val="fr-FR"/>
        </w:rPr>
        <w:t xml:space="preserve"> de la </w:t>
      </w:r>
      <w:r>
        <w:rPr>
          <w:lang w:val="fr-FR"/>
        </w:rPr>
        <w:t>résistance</w:t>
      </w:r>
      <w:r w:rsidR="001174EB">
        <w:rPr>
          <w:lang w:val="fr-FR"/>
        </w:rPr>
        <w:t xml:space="preserve"> des </w:t>
      </w:r>
      <w:r>
        <w:rPr>
          <w:lang w:val="fr-FR"/>
        </w:rPr>
        <w:t>câbles</w:t>
      </w:r>
      <w:r w:rsidR="001174EB">
        <w:rPr>
          <w:lang w:val="fr-FR"/>
        </w:rPr>
        <w:t xml:space="preserve"> en nanotubes de carbone, en essayant de </w:t>
      </w:r>
      <w:r>
        <w:rPr>
          <w:lang w:val="fr-FR"/>
        </w:rPr>
        <w:t>comprendre</w:t>
      </w:r>
      <w:r w:rsidR="001174EB">
        <w:rPr>
          <w:lang w:val="fr-FR"/>
        </w:rPr>
        <w:t xml:space="preserve"> ce qui les rend </w:t>
      </w:r>
      <w:r>
        <w:rPr>
          <w:lang w:val="fr-FR"/>
        </w:rPr>
        <w:t>résistants et quelles autres propriétés ils ont.</w:t>
      </w:r>
    </w:p>
    <w:p w14:paraId="16BADEF6" w14:textId="49FA3EE7" w:rsidR="008279DB" w:rsidRDefault="008279DB">
      <w:pPr>
        <w:rPr>
          <w:lang w:val="fr-FR"/>
        </w:rPr>
      </w:pPr>
      <w:r>
        <w:rPr>
          <w:lang w:val="fr-FR"/>
        </w:rPr>
        <w:t>Nous proposons aussi de construire un modèle de CNT qui nous aidera</w:t>
      </w:r>
      <w:r w:rsidR="00E2345E">
        <w:rPr>
          <w:lang w:val="fr-FR"/>
        </w:rPr>
        <w:t xml:space="preserve"> à mieux comprendre les propiétés</w:t>
      </w:r>
      <w:bookmarkStart w:id="0" w:name="_GoBack"/>
      <w:bookmarkEnd w:id="0"/>
      <w:r>
        <w:rPr>
          <w:lang w:val="fr-FR"/>
        </w:rPr>
        <w:t>. On pourrait par exemple comparer la résistance du CNT à celle du modèle du graphite et du diamant.</w:t>
      </w:r>
    </w:p>
    <w:p w14:paraId="633D760E" w14:textId="77777777" w:rsidR="004C16A9" w:rsidRDefault="004C16A9">
      <w:pPr>
        <w:rPr>
          <w:lang w:val="fr-FR"/>
        </w:rPr>
      </w:pPr>
    </w:p>
    <w:p w14:paraId="6C32E309" w14:textId="2116B8CE" w:rsidR="005B4957" w:rsidRDefault="005B4957">
      <w:pPr>
        <w:rPr>
          <w:lang w:val="fr-FR"/>
        </w:rPr>
      </w:pPr>
      <w:r>
        <w:rPr>
          <w:lang w:val="fr-FR"/>
        </w:rPr>
        <w:t>Troisième partie possible : d’autres utilisations des CNT ?</w:t>
      </w:r>
    </w:p>
    <w:p w14:paraId="7FBC6B5B" w14:textId="77777777" w:rsidR="005B4957" w:rsidRDefault="005B4957">
      <w:pPr>
        <w:rPr>
          <w:lang w:val="fr-FR"/>
        </w:rPr>
      </w:pPr>
    </w:p>
    <w:p w14:paraId="543E7B48" w14:textId="643F7687" w:rsidR="00363A95" w:rsidRPr="005B4957" w:rsidRDefault="00363A95">
      <w:pPr>
        <w:rPr>
          <w:color w:val="984806" w:themeColor="accent6" w:themeShade="80"/>
          <w:sz w:val="28"/>
          <w:szCs w:val="28"/>
          <w:lang w:val="fr-FR"/>
        </w:rPr>
      </w:pPr>
      <w:r w:rsidRPr="002C0875">
        <w:rPr>
          <w:color w:val="984806" w:themeColor="accent6" w:themeShade="80"/>
          <w:sz w:val="28"/>
          <w:szCs w:val="28"/>
          <w:lang w:val="fr-FR"/>
        </w:rPr>
        <w:t>3. Autres obstacles à surmonter</w:t>
      </w:r>
    </w:p>
    <w:p w14:paraId="02B5D156" w14:textId="1A8E83D0" w:rsidR="00363A95" w:rsidRDefault="002C0875">
      <w:pPr>
        <w:rPr>
          <w:lang w:val="fr-FR"/>
        </w:rPr>
      </w:pPr>
      <w:r>
        <w:rPr>
          <w:lang w:val="fr-FR"/>
        </w:rPr>
        <w:t>* Collisions possibles avec des déchets spatiaux, ruptures accidentelles</w:t>
      </w:r>
    </w:p>
    <w:p w14:paraId="6B9E5D68" w14:textId="1EBAC19F" w:rsidR="00363A95" w:rsidRDefault="002C0875">
      <w:pPr>
        <w:rPr>
          <w:lang w:val="fr-FR"/>
        </w:rPr>
      </w:pPr>
      <w:r>
        <w:rPr>
          <w:lang w:val="fr-FR"/>
        </w:rPr>
        <w:t xml:space="preserve">* Phénomènes </w:t>
      </w:r>
      <w:proofErr w:type="spellStart"/>
      <w:r>
        <w:rPr>
          <w:lang w:val="fr-FR"/>
        </w:rPr>
        <w:t>electromagnétiques</w:t>
      </w:r>
      <w:proofErr w:type="spellEnd"/>
    </w:p>
    <w:p w14:paraId="126A9AA1" w14:textId="5AE0110F" w:rsidR="002C0875" w:rsidRPr="005B4957" w:rsidRDefault="002C0875">
      <w:r>
        <w:rPr>
          <w:lang w:val="fr-FR"/>
        </w:rPr>
        <w:t>* Aspects légaux et de société</w:t>
      </w:r>
      <w:r w:rsidR="005B4957">
        <w:rPr>
          <w:lang w:val="fr-FR"/>
        </w:rPr>
        <w:t>. (</w:t>
      </w:r>
      <w:r w:rsidR="005B4957" w:rsidRPr="005B4957">
        <w:t>Outer Space Treaty of 1967</w:t>
      </w:r>
      <w:r w:rsidR="005B4957">
        <w:t xml:space="preserve"> ! ?)</w:t>
      </w:r>
    </w:p>
    <w:p w14:paraId="30A54E36" w14:textId="77777777" w:rsidR="00363A95" w:rsidRDefault="00363A95">
      <w:pPr>
        <w:rPr>
          <w:lang w:val="fr-FR"/>
        </w:rPr>
      </w:pPr>
    </w:p>
    <w:p w14:paraId="61C62CBB" w14:textId="41513A89" w:rsidR="00363A95" w:rsidRPr="005B4957" w:rsidRDefault="00363A95">
      <w:pPr>
        <w:rPr>
          <w:color w:val="984806" w:themeColor="accent6" w:themeShade="80"/>
          <w:sz w:val="28"/>
          <w:szCs w:val="28"/>
          <w:lang w:val="fr-FR"/>
        </w:rPr>
      </w:pPr>
      <w:r w:rsidRPr="002C0875">
        <w:rPr>
          <w:color w:val="984806" w:themeColor="accent6" w:themeShade="80"/>
          <w:sz w:val="28"/>
          <w:szCs w:val="28"/>
          <w:lang w:val="fr-FR"/>
        </w:rPr>
        <w:t>4.  Aspects économiques</w:t>
      </w:r>
    </w:p>
    <w:p w14:paraId="24FB7292" w14:textId="5D670615" w:rsidR="00363A95" w:rsidRPr="002C0875" w:rsidRDefault="00363A95">
      <w:pPr>
        <w:rPr>
          <w:color w:val="984806" w:themeColor="accent6" w:themeShade="80"/>
          <w:sz w:val="28"/>
          <w:szCs w:val="28"/>
          <w:lang w:val="fr-FR"/>
        </w:rPr>
      </w:pPr>
      <w:r w:rsidRPr="002C0875">
        <w:rPr>
          <w:color w:val="984806" w:themeColor="accent6" w:themeShade="80"/>
          <w:sz w:val="28"/>
          <w:szCs w:val="28"/>
          <w:lang w:val="fr-FR"/>
        </w:rPr>
        <w:t>5. Conclusions</w:t>
      </w:r>
    </w:p>
    <w:p w14:paraId="545BFA16" w14:textId="77777777" w:rsidR="00363A95" w:rsidRDefault="00363A95">
      <w:pPr>
        <w:rPr>
          <w:lang w:val="fr-FR"/>
        </w:rPr>
      </w:pPr>
    </w:p>
    <w:p w14:paraId="025F54E1" w14:textId="77777777" w:rsidR="00363A95" w:rsidRDefault="00363A95">
      <w:pPr>
        <w:rPr>
          <w:lang w:val="fr-FR"/>
        </w:rPr>
      </w:pPr>
    </w:p>
    <w:p w14:paraId="399DDA3E" w14:textId="0B936BFB" w:rsidR="00363A95" w:rsidRPr="002C0875" w:rsidRDefault="002C0875">
      <w:pPr>
        <w:rPr>
          <w:color w:val="984806" w:themeColor="accent6" w:themeShade="80"/>
          <w:sz w:val="28"/>
          <w:szCs w:val="28"/>
          <w:lang w:val="fr-FR"/>
        </w:rPr>
      </w:pPr>
      <w:r w:rsidRPr="002C0875">
        <w:rPr>
          <w:color w:val="984806" w:themeColor="accent6" w:themeShade="80"/>
          <w:sz w:val="28"/>
          <w:szCs w:val="28"/>
          <w:lang w:val="fr-FR"/>
        </w:rPr>
        <w:t xml:space="preserve">Annexe : </w:t>
      </w:r>
      <w:r w:rsidR="004C16A9" w:rsidRPr="002C0875">
        <w:rPr>
          <w:color w:val="984806" w:themeColor="accent6" w:themeShade="80"/>
          <w:sz w:val="28"/>
          <w:szCs w:val="28"/>
          <w:lang w:val="fr-FR"/>
        </w:rPr>
        <w:t>Expérience</w:t>
      </w:r>
    </w:p>
    <w:p w14:paraId="280CA336" w14:textId="607DCD73" w:rsidR="00363A95" w:rsidRDefault="004760DA">
      <w:pPr>
        <w:rPr>
          <w:lang w:val="fr-FR"/>
        </w:rPr>
      </w:pPr>
      <w:r>
        <w:rPr>
          <w:lang w:val="fr-FR"/>
        </w:rPr>
        <w:t xml:space="preserve">Nous envisageons de faire une expérience avec un modèle réduit de fil en NTC </w:t>
      </w:r>
    </w:p>
    <w:p w14:paraId="1D40C12A" w14:textId="77777777" w:rsidR="004760DA" w:rsidRDefault="004760DA">
      <w:pPr>
        <w:rPr>
          <w:lang w:val="fr-FR"/>
        </w:rPr>
      </w:pPr>
    </w:p>
    <w:p w14:paraId="47E6F2CB" w14:textId="2D9B7E83" w:rsidR="004C16A9" w:rsidRDefault="008F3152">
      <w:pPr>
        <w:rPr>
          <w:lang w:val="fr-FR"/>
        </w:rPr>
      </w:pPr>
      <w:r>
        <w:rPr>
          <w:lang w:val="fr-FR"/>
        </w:rPr>
        <w:t xml:space="preserve">Il existe </w:t>
      </w:r>
      <w:r w:rsidR="005B4957">
        <w:rPr>
          <w:lang w:val="fr-FR"/>
        </w:rPr>
        <w:t>différents kits pour construire des CNT :</w:t>
      </w:r>
    </w:p>
    <w:p w14:paraId="4DD1E815" w14:textId="77777777" w:rsidR="008F3152" w:rsidRDefault="008F3152">
      <w:pPr>
        <w:rPr>
          <w:lang w:val="fr-FR"/>
        </w:rPr>
      </w:pPr>
    </w:p>
    <w:p w14:paraId="08C14D9E" w14:textId="5CF08E2C" w:rsidR="008F3152" w:rsidRDefault="008F3152">
      <w:pPr>
        <w:rPr>
          <w:lang w:val="fr-FR"/>
        </w:rPr>
      </w:pPr>
      <w:hyperlink r:id="rId5" w:history="1">
        <w:r w:rsidRPr="00917B81">
          <w:rPr>
            <w:rStyle w:val="Hipervnculo"/>
            <w:lang w:val="fr-FR"/>
          </w:rPr>
          <w:t>http://www.cochranes.co.uk/c270-make-your-own-carbon-nanotube.htm</w:t>
        </w:r>
      </w:hyperlink>
    </w:p>
    <w:p w14:paraId="4D61801C" w14:textId="77777777" w:rsidR="00363A95" w:rsidRDefault="00363A95">
      <w:pPr>
        <w:rPr>
          <w:lang w:val="fr-FR"/>
        </w:rPr>
      </w:pPr>
    </w:p>
    <w:p w14:paraId="7E9C89AB" w14:textId="7453988F" w:rsidR="008279DB" w:rsidRDefault="008279DB">
      <w:pPr>
        <w:rPr>
          <w:lang w:val="fr-FR"/>
        </w:rPr>
      </w:pPr>
      <w:hyperlink r:id="rId6" w:history="1">
        <w:r w:rsidRPr="00917B81">
          <w:rPr>
            <w:rStyle w:val="Hipervnculo"/>
            <w:lang w:val="fr-FR"/>
          </w:rPr>
          <w:t>http://www.cochranes.co.uk/show_product.asp?id=809&amp;pic=1</w:t>
        </w:r>
      </w:hyperlink>
    </w:p>
    <w:p w14:paraId="050236DE" w14:textId="77777777" w:rsidR="008279DB" w:rsidRDefault="008279DB">
      <w:pPr>
        <w:rPr>
          <w:lang w:val="fr-FR"/>
        </w:rPr>
      </w:pPr>
    </w:p>
    <w:p w14:paraId="460EDCA1" w14:textId="29B0F70B" w:rsidR="008279DB" w:rsidRDefault="008279DB">
      <w:pPr>
        <w:rPr>
          <w:lang w:val="fr-FR"/>
        </w:rPr>
      </w:pPr>
      <w:hyperlink r:id="rId7" w:history="1">
        <w:r w:rsidRPr="00917B81">
          <w:rPr>
            <w:rStyle w:val="Hipervnculo"/>
            <w:lang w:val="fr-FR"/>
          </w:rPr>
          <w:t>https://www.amazon.com/Molecular-Models-Piece-Carbon-Nanotube/dp/B005TKTGTC</w:t>
        </w:r>
      </w:hyperlink>
    </w:p>
    <w:p w14:paraId="39E64BD7" w14:textId="77777777" w:rsidR="008279DB" w:rsidRDefault="008279DB">
      <w:pPr>
        <w:rPr>
          <w:lang w:val="fr-FR"/>
        </w:rPr>
      </w:pPr>
    </w:p>
    <w:p w14:paraId="17A6FEC5" w14:textId="77777777" w:rsidR="00363A95" w:rsidRDefault="00363A95">
      <w:pPr>
        <w:rPr>
          <w:lang w:val="fr-FR"/>
        </w:rPr>
      </w:pPr>
    </w:p>
    <w:p w14:paraId="6BFE47DE" w14:textId="2CC40690" w:rsidR="00363A95" w:rsidRDefault="004760DA">
      <w:pPr>
        <w:rPr>
          <w:lang w:val="fr-FR"/>
        </w:rPr>
      </w:pPr>
      <w:r>
        <w:rPr>
          <w:lang w:val="fr-FR"/>
        </w:rPr>
        <w:t xml:space="preserve">Il existe aussi une App </w:t>
      </w:r>
      <w:proofErr w:type="spellStart"/>
      <w:r>
        <w:rPr>
          <w:lang w:val="fr-FR"/>
        </w:rPr>
        <w:t>iPad</w:t>
      </w:r>
      <w:proofErr w:type="spellEnd"/>
      <w:r>
        <w:rPr>
          <w:lang w:val="fr-FR"/>
        </w:rPr>
        <w:t>/iPhone pour visualiser les NTC</w:t>
      </w:r>
      <w:r w:rsidR="00363A95">
        <w:rPr>
          <w:lang w:val="fr-FR"/>
        </w:rPr>
        <w:t xml:space="preserve">: </w:t>
      </w:r>
      <w:proofErr w:type="spellStart"/>
      <w:r w:rsidR="00363A95">
        <w:rPr>
          <w:lang w:val="fr-FR"/>
        </w:rPr>
        <w:t>iNanotube</w:t>
      </w:r>
      <w:proofErr w:type="spellEnd"/>
    </w:p>
    <w:p w14:paraId="7AC5D538" w14:textId="77777777" w:rsidR="008F3152" w:rsidRDefault="008F3152">
      <w:pPr>
        <w:rPr>
          <w:lang w:val="fr-FR"/>
        </w:rPr>
      </w:pPr>
    </w:p>
    <w:p w14:paraId="6985538F" w14:textId="77777777" w:rsidR="008F3152" w:rsidRPr="004C16A9" w:rsidRDefault="008F3152">
      <w:pPr>
        <w:rPr>
          <w:lang w:val="fr-FR"/>
        </w:rPr>
      </w:pPr>
    </w:p>
    <w:sectPr w:rsidR="008F3152" w:rsidRPr="004C16A9" w:rsidSect="00DC601B">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D05"/>
    <w:rsid w:val="000606BB"/>
    <w:rsid w:val="0008208B"/>
    <w:rsid w:val="001174EB"/>
    <w:rsid w:val="00266CD7"/>
    <w:rsid w:val="002C0875"/>
    <w:rsid w:val="00363A95"/>
    <w:rsid w:val="004760DA"/>
    <w:rsid w:val="004C16A9"/>
    <w:rsid w:val="005B4957"/>
    <w:rsid w:val="00763D05"/>
    <w:rsid w:val="008279DB"/>
    <w:rsid w:val="008A1F31"/>
    <w:rsid w:val="008F3152"/>
    <w:rsid w:val="00936D43"/>
    <w:rsid w:val="00DC601B"/>
    <w:rsid w:val="00E234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73868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F3152"/>
    <w:rPr>
      <w:color w:val="0000FF" w:themeColor="hyperlink"/>
      <w:u w:val="single"/>
    </w:rPr>
  </w:style>
  <w:style w:type="character" w:styleId="Hipervnculovisitado">
    <w:name w:val="FollowedHyperlink"/>
    <w:basedOn w:val="Fuentedeprrafopredeter"/>
    <w:uiPriority w:val="99"/>
    <w:semiHidden/>
    <w:unhideWhenUsed/>
    <w:rsid w:val="00363A9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F3152"/>
    <w:rPr>
      <w:color w:val="0000FF" w:themeColor="hyperlink"/>
      <w:u w:val="single"/>
    </w:rPr>
  </w:style>
  <w:style w:type="character" w:styleId="Hipervnculovisitado">
    <w:name w:val="FollowedHyperlink"/>
    <w:basedOn w:val="Fuentedeprrafopredeter"/>
    <w:uiPriority w:val="99"/>
    <w:semiHidden/>
    <w:unhideWhenUsed/>
    <w:rsid w:val="00363A9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48211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cochranes.co.uk/c270-make-your-own-carbon-nanotube.htm" TargetMode="External"/><Relationship Id="rId6" Type="http://schemas.openxmlformats.org/officeDocument/2006/relationships/hyperlink" Target="http://www.cochranes.co.uk/show_product.asp?id=809&amp;pic=1" TargetMode="External"/><Relationship Id="rId7" Type="http://schemas.openxmlformats.org/officeDocument/2006/relationships/hyperlink" Target="https://www.amazon.com/Molecular-Models-Piece-Carbon-Nanotube/dp/B005TKTGTC"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495</Words>
  <Characters>2379</Characters>
  <Application>Microsoft Macintosh Word</Application>
  <DocSecurity>0</DocSecurity>
  <Lines>54</Lines>
  <Paragraphs>13</Paragraphs>
  <ScaleCrop>false</ScaleCrop>
  <Company/>
  <LinksUpToDate>false</LinksUpToDate>
  <CharactersWithSpaces>2861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Ruiz Gomez</dc:creator>
  <cp:keywords/>
  <dc:description/>
  <cp:lastModifiedBy>Federico Ruiz Gomez</cp:lastModifiedBy>
  <cp:revision>7</cp:revision>
  <cp:lastPrinted>2017-10-09T18:32:00Z</cp:lastPrinted>
  <dcterms:created xsi:type="dcterms:W3CDTF">2017-10-09T11:13:00Z</dcterms:created>
  <dcterms:modified xsi:type="dcterms:W3CDTF">2017-10-09T18:32:00Z</dcterms:modified>
</cp:coreProperties>
</file>