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718" w:rsidRDefault="0034343A">
      <w:pPr>
        <w:pStyle w:val="aTitle1"/>
      </w:pPr>
      <w:r>
        <w:rPr>
          <w:noProof/>
        </w:rPr>
        <w:drawing>
          <wp:inline distT="0" distB="0" distL="0" distR="0">
            <wp:extent cx="2209165" cy="1382395"/>
            <wp:effectExtent l="0" t="0" r="635" b="8255"/>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165" cy="1382395"/>
                    </a:xfrm>
                    <a:prstGeom prst="rect">
                      <a:avLst/>
                    </a:prstGeom>
                    <a:noFill/>
                    <a:ln>
                      <a:noFill/>
                    </a:ln>
                  </pic:spPr>
                </pic:pic>
              </a:graphicData>
            </a:graphic>
          </wp:inline>
        </w:drawing>
      </w:r>
    </w:p>
    <w:p w:rsidR="00E23718" w:rsidRDefault="00E23718">
      <w:pPr>
        <w:pStyle w:val="aTitle1"/>
        <w:rPr>
          <w:highlight w:val="yellow"/>
        </w:rPr>
      </w:pPr>
    </w:p>
    <w:p w:rsidR="00DC5AEB" w:rsidRPr="00FA5971" w:rsidRDefault="00DC5AEB">
      <w:pPr>
        <w:pStyle w:val="aTitle1"/>
        <w:rPr>
          <w:highlight w:val="yellow"/>
        </w:rPr>
      </w:pPr>
    </w:p>
    <w:p w:rsidR="00E23718" w:rsidRDefault="00E23718">
      <w:pPr>
        <w:pStyle w:val="aTitle1"/>
      </w:pPr>
    </w:p>
    <w:p w:rsidR="00E23718" w:rsidRDefault="00E23718">
      <w:pPr>
        <w:pStyle w:val="aTitle1"/>
      </w:pPr>
      <w:r>
        <w:t>VistA Imaging System</w:t>
      </w:r>
    </w:p>
    <w:p w:rsidR="00E23718" w:rsidRDefault="00E23718">
      <w:pPr>
        <w:pStyle w:val="aTitle1"/>
      </w:pPr>
    </w:p>
    <w:p w:rsidR="00E23718" w:rsidRDefault="00E71C05">
      <w:pPr>
        <w:pStyle w:val="aTitle1"/>
      </w:pPr>
      <w:fldSimple w:instr=" INFO  Title  \* MERGEFORMAT ">
        <w:r w:rsidR="005D1EBB">
          <w:t>VistA Imaging Exchange (VIX) Service Installation Guide</w:t>
        </w:r>
      </w:fldSimple>
    </w:p>
    <w:p w:rsidR="00E23718" w:rsidRDefault="00E23718">
      <w:pPr>
        <w:pStyle w:val="aTitle2"/>
      </w:pPr>
    </w:p>
    <w:p w:rsidR="00E23718" w:rsidRDefault="00E23718">
      <w:pPr>
        <w:pStyle w:val="aTitle2"/>
      </w:pPr>
    </w:p>
    <w:p w:rsidR="00E23718" w:rsidRDefault="00E23718">
      <w:pPr>
        <w:pStyle w:val="aTitle2"/>
      </w:pPr>
    </w:p>
    <w:p w:rsidR="00E23718" w:rsidRDefault="00062F21">
      <w:pPr>
        <w:pStyle w:val="aTitle2"/>
      </w:pPr>
      <w:r>
        <w:fldChar w:fldCharType="begin"/>
      </w:r>
      <w:r w:rsidR="00C901D5">
        <w:instrText xml:space="preserve"> DOCPROPERTY  "_Doc Date"  \@ "MMMM yyyy" \* MERGEFORMAT </w:instrText>
      </w:r>
      <w:r>
        <w:fldChar w:fldCharType="separate"/>
      </w:r>
      <w:r w:rsidR="005D6BC0">
        <w:t>September 2013</w:t>
      </w:r>
      <w:r>
        <w:fldChar w:fldCharType="end"/>
      </w:r>
      <w:r w:rsidR="00E23718">
        <w:t xml:space="preserve"> – Revision </w:t>
      </w:r>
      <w:fldSimple w:instr=" DOCPROPERTY  &quot;_Doc Rev&quot;  \* MERGEFORMAT ">
        <w:r w:rsidR="005D6BC0">
          <w:t>4</w:t>
        </w:r>
      </w:fldSimple>
      <w:r w:rsidR="00E23718">
        <w:t xml:space="preserve">  </w:t>
      </w:r>
    </w:p>
    <w:p w:rsidR="005D6BC0" w:rsidRDefault="00E71C05">
      <w:pPr>
        <w:pStyle w:val="aTitle2"/>
      </w:pPr>
      <w:r>
        <w:rPr>
          <w:noProof/>
        </w:rPr>
        <w:pict>
          <v:shapetype id="_x0000_t202" coordsize="21600,21600" o:spt="202" path="m,l,21600r21600,l21600,xe">
            <v:stroke joinstyle="miter"/>
            <v:path gradientshapeok="t" o:connecttype="rect"/>
          </v:shapetype>
          <v:shape id="_x0000_s1035" type="#_x0000_t202" alt="Description: VA address" style="position:absolute;left:0;text-align:left;margin-left:0;margin-top:0;width:199.05pt;height:39.6pt;z-index:251663360;visibility:visible;mso-position-horizontal:center;mso-position-vertical:bottom;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" stroked="f">
            <v:textbox style="mso-next-textbox:#_x0000_s1035" inset="0,0,0,0">
              <w:txbxContent>
                <w:p w:rsidR="00E71C05" w:rsidRDefault="00E71C05" w:rsidP="002E539F">
                  <w:pPr>
                    <w:pStyle w:val="aTitle3"/>
                    <w:rPr>
                      <w:bCs w:val="0"/>
                      <w:szCs w:val="22"/>
                    </w:rPr>
                  </w:pPr>
                  <w:r>
                    <w:rPr>
                      <w:bCs w:val="0"/>
                      <w:szCs w:val="22"/>
                    </w:rPr>
                    <w:t>Department of Veterans Affairs</w:t>
                  </w:r>
                </w:p>
                <w:p w:rsidR="00E71C05" w:rsidRDefault="00E71C05" w:rsidP="002E539F">
                  <w:pPr>
                    <w:pStyle w:val="aTitle3"/>
                    <w:rPr>
                      <w:bCs w:val="0"/>
                      <w:szCs w:val="22"/>
                    </w:rPr>
                  </w:pPr>
                  <w:r>
                    <w:rPr>
                      <w:bCs w:val="0"/>
                      <w:szCs w:val="22"/>
                    </w:rPr>
                    <w:t>Product Development</w:t>
                  </w:r>
                </w:p>
                <w:p w:rsidR="00E71C05" w:rsidRDefault="00E71C05" w:rsidP="002E539F">
                  <w:pPr>
                    <w:pStyle w:val="aTitle3"/>
                    <w:rPr>
                      <w:bCs w:val="0"/>
                      <w:szCs w:val="22"/>
                    </w:rPr>
                  </w:pPr>
                  <w:r>
                    <w:rPr>
                      <w:bCs w:val="0"/>
                      <w:szCs w:val="22"/>
                    </w:rPr>
                    <w:t>Health Provider Systems</w:t>
                  </w:r>
                </w:p>
              </w:txbxContent>
            </v:textbox>
            <w10:wrap type="square" side="left" anchory="margin"/>
          </v:shape>
        </w:pict>
      </w:r>
      <w:r w:rsidR="002E539F">
        <w:t>MAG*3.0*</w:t>
      </w:r>
      <w:r w:rsidR="009657B5">
        <w:t>1</w:t>
      </w:r>
      <w:r w:rsidR="002E539F">
        <w:t>3</w:t>
      </w:r>
      <w:r w:rsidR="005D6BC0">
        <w:t>0</w:t>
      </w:r>
    </w:p>
    <w:p w:rsidR="00E23718" w:rsidRDefault="00E23718">
      <w:pPr>
        <w:pStyle w:val="aTitle2"/>
      </w:pPr>
    </w:p>
    <w:p w:rsidR="00500EBC" w:rsidRDefault="00500EBC">
      <w:pPr>
        <w:pStyle w:val="FrontMatter"/>
      </w:pPr>
    </w:p>
    <w:p w:rsidR="00500EBC" w:rsidRDefault="00500EBC">
      <w:pPr>
        <w:pStyle w:val="FrontMatter"/>
      </w:pPr>
    </w:p>
    <w:p w:rsidR="00500EBC" w:rsidRDefault="00500EBC">
      <w:pPr>
        <w:pStyle w:val="FrontMatter"/>
      </w:pPr>
    </w:p>
    <w:p w:rsidR="00500EBC" w:rsidRPr="00500EBC" w:rsidRDefault="00500EBC" w:rsidP="00500EBC">
      <w:pPr>
        <w:pStyle w:val="aTitle2"/>
        <w:rPr>
          <w:highlight w:val="yellow"/>
        </w:rPr>
      </w:pPr>
    </w:p>
    <w:p w:rsidR="00B83948" w:rsidRDefault="00E23718">
      <w:pPr>
        <w:pStyle w:val="FrontMatter"/>
        <w:sectPr w:rsidR="00B83948" w:rsidSect="00106076">
          <w:headerReference w:type="even" r:id="rId10"/>
          <w:headerReference w:type="default" r:id="rId11"/>
          <w:footerReference w:type="even" r:id="rId12"/>
          <w:footerReference w:type="default" r:id="rId13"/>
          <w:footerReference w:type="first" r:id="rId14"/>
          <w:footnotePr>
            <w:numFmt w:val="chicago"/>
            <w:numRestart w:val="eachPage"/>
          </w:footnotePr>
          <w:pgSz w:w="12240" w:h="15840" w:code="1"/>
          <w:pgMar w:top="1800" w:right="1800" w:bottom="1800" w:left="1800" w:header="720" w:footer="720" w:gutter="0"/>
          <w:pgNumType w:fmt="lowerRoman"/>
          <w:cols w:space="720"/>
          <w:titlePg/>
          <w:docGrid w:linePitch="360"/>
        </w:sectPr>
      </w:pPr>
      <w:r>
        <w:br w:type="page"/>
      </w:r>
    </w:p>
    <w:p w:rsidR="00E23718" w:rsidRDefault="00FC6ED0">
      <w:pPr>
        <w:pStyle w:val="FrontMatter"/>
        <w:rPr>
          <w:rStyle w:val="Strong"/>
        </w:rPr>
      </w:pPr>
      <w:r>
        <w:lastRenderedPageBreak/>
        <w:fldChar w:fldCharType="begin"/>
      </w:r>
      <w:r>
        <w:instrText xml:space="preserve"> INFO  Title  \* MERGEFORMAT </w:instrText>
      </w:r>
      <w:r>
        <w:fldChar w:fldCharType="separate"/>
      </w:r>
      <w:proofErr w:type="spellStart"/>
      <w:r w:rsidR="005D1EBB" w:rsidRPr="005D1EBB">
        <w:rPr>
          <w:rStyle w:val="Strong"/>
        </w:rPr>
        <w:t>VistA</w:t>
      </w:r>
      <w:proofErr w:type="spellEnd"/>
      <w:r w:rsidR="005D1EBB" w:rsidRPr="005D1EBB">
        <w:rPr>
          <w:rStyle w:val="Strong"/>
        </w:rPr>
        <w:t xml:space="preserve"> Imaging Exchange (VIX) Service Installation Guide</w:t>
      </w:r>
      <w:r>
        <w:rPr>
          <w:rStyle w:val="Strong"/>
        </w:rPr>
        <w:fldChar w:fldCharType="end"/>
      </w:r>
      <w:r w:rsidR="00E23718">
        <w:rPr>
          <w:rStyle w:val="Strong"/>
        </w:rPr>
        <w:br/>
      </w:r>
      <w:proofErr w:type="spellStart"/>
      <w:r w:rsidR="00E23718">
        <w:rPr>
          <w:rStyle w:val="Strong"/>
        </w:rPr>
        <w:t>VistA</w:t>
      </w:r>
      <w:proofErr w:type="spellEnd"/>
      <w:r w:rsidR="00E23718">
        <w:rPr>
          <w:rStyle w:val="Strong"/>
        </w:rPr>
        <w:t xml:space="preserve"> Imaging 3.0, </w:t>
      </w:r>
      <w:proofErr w:type="gramStart"/>
      <w:r w:rsidR="00E23718">
        <w:rPr>
          <w:rStyle w:val="Strong"/>
        </w:rPr>
        <w:t>Patch</w:t>
      </w:r>
      <w:r w:rsidR="005D6BC0">
        <w:rPr>
          <w:rStyle w:val="Strong"/>
        </w:rPr>
        <w:t xml:space="preserve"> </w:t>
      </w:r>
      <w:r w:rsidR="009657B5">
        <w:rPr>
          <w:rStyle w:val="Strong"/>
        </w:rPr>
        <w:t xml:space="preserve"> 1</w:t>
      </w:r>
      <w:r w:rsidR="005D6BC0">
        <w:rPr>
          <w:rStyle w:val="Strong"/>
        </w:rPr>
        <w:t>30</w:t>
      </w:r>
      <w:proofErr w:type="gramEnd"/>
      <w:r w:rsidR="00E23718">
        <w:rPr>
          <w:rStyle w:val="Strong"/>
        </w:rPr>
        <w:br/>
      </w:r>
      <w:bookmarkStart w:id="0" w:name="_WWID10000078"/>
      <w:r w:rsidR="00062F21">
        <w:rPr>
          <w:rStyle w:val="Strong"/>
        </w:rPr>
        <w:fldChar w:fldCharType="begin"/>
      </w:r>
      <w:r w:rsidR="00E23718">
        <w:rPr>
          <w:rStyle w:val="Strong"/>
        </w:rPr>
        <w:instrText xml:space="preserve"> DOCPROPERTY  "_Doc Date"  \@ "MMMM yyyy" \* MERGEFORMAT </w:instrText>
      </w:r>
      <w:r w:rsidR="00062F21">
        <w:rPr>
          <w:rStyle w:val="Strong"/>
        </w:rPr>
        <w:fldChar w:fldCharType="separate"/>
      </w:r>
      <w:r w:rsidR="005D6BC0">
        <w:rPr>
          <w:rStyle w:val="Strong"/>
        </w:rPr>
        <w:t>September 2013</w:t>
      </w:r>
      <w:r w:rsidR="00062F21">
        <w:rPr>
          <w:rStyle w:val="Strong"/>
        </w:rPr>
        <w:fldChar w:fldCharType="end"/>
      </w:r>
    </w:p>
    <w:p w:rsidR="00E23718" w:rsidRDefault="00E23718">
      <w:pPr>
        <w:pStyle w:val="aPubInfo"/>
      </w:pPr>
      <w:bookmarkStart w:id="1" w:name="_WWID10000079"/>
      <w:bookmarkEnd w:id="0"/>
    </w:p>
    <w:bookmarkEnd w:id="1"/>
    <w:p w:rsidR="00E23718" w:rsidRDefault="00E23718">
      <w:pPr>
        <w:pStyle w:val="aPubInfo"/>
        <w:rPr>
          <w:rStyle w:val="Strong"/>
        </w:rPr>
      </w:pPr>
      <w:r>
        <w:rPr>
          <w:rStyle w:val="Strong"/>
        </w:rPr>
        <w:t>Property of the US Government</w:t>
      </w:r>
      <w:bookmarkStart w:id="2" w:name="_WWID10000080"/>
    </w:p>
    <w:bookmarkEnd w:id="2"/>
    <w:p w:rsidR="00E23718" w:rsidRDefault="00E23718">
      <w:pPr>
        <w:pStyle w:val="aPubInfo"/>
      </w:pPr>
      <w:r>
        <w:t>This is a controlled document. No changes to this document may be made without the express written consent of the VistA Imaging development group.</w:t>
      </w:r>
      <w:bookmarkStart w:id="3" w:name="_WWID10000082"/>
    </w:p>
    <w:bookmarkEnd w:id="3"/>
    <w:p w:rsidR="00E23718" w:rsidRDefault="00E23718">
      <w:pPr>
        <w:pStyle w:val="aPubInfo"/>
      </w:pPr>
      <w:r>
        <w:t>While every effort has been made to assure the accuracy of the information provided, this document may include technical inaccuracies and/or typographical errors. Changes are periodically made to the information herein and incorporated into new editions of this document.</w:t>
      </w:r>
      <w:bookmarkStart w:id="4" w:name="_WWID10000083"/>
    </w:p>
    <w:bookmarkEnd w:id="4"/>
    <w:p w:rsidR="00E23718" w:rsidRDefault="00E23718">
      <w:pPr>
        <w:pStyle w:val="aPubInfo"/>
      </w:pPr>
      <w:r>
        <w:t>Product names mentioned in this document may be trademarks or registered trademarks of their respective companies, and are hereby acknowledged.</w:t>
      </w:r>
      <w:bookmarkStart w:id="5" w:name="_WWID10000084"/>
    </w:p>
    <w:bookmarkEnd w:id="5"/>
    <w:p w:rsidR="00E23718" w:rsidRDefault="00E23718">
      <w:pPr>
        <w:pStyle w:val="aPubInfo"/>
      </w:pPr>
      <w:r>
        <w:t xml:space="preserve">VistA Imaging </w:t>
      </w:r>
      <w:r w:rsidR="00113463">
        <w:t>Product</w:t>
      </w:r>
      <w:r>
        <w:t xml:space="preserve"> Development</w:t>
      </w:r>
      <w:r>
        <w:br/>
        <w:t>Department of Veterans Affairs</w:t>
      </w:r>
      <w:r>
        <w:br/>
      </w:r>
      <w:bookmarkStart w:id="6" w:name="_WWID10000085"/>
      <w:r>
        <w:t xml:space="preserve">Internet: </w:t>
      </w:r>
      <w:hyperlink r:id="rId15" w:history="1">
        <w:r>
          <w:rPr>
            <w:rStyle w:val="Hyperlink"/>
          </w:rPr>
          <w:t>http://www.va.gov/imaging</w:t>
        </w:r>
      </w:hyperlink>
      <w:r>
        <w:br/>
        <w:t xml:space="preserve">VA intranet: </w:t>
      </w:r>
      <w:hyperlink r:id="rId16" w:history="1">
        <w:r>
          <w:rPr>
            <w:rStyle w:val="Hyperlink"/>
          </w:rPr>
          <w:t>http://vaww.va.gov/imaging</w:t>
        </w:r>
      </w:hyperlink>
    </w:p>
    <w:bookmarkEnd w:id="6"/>
    <w:p w:rsidR="00E23718" w:rsidRDefault="00E23718">
      <w:pPr>
        <w:pStyle w:val="aPubInfo"/>
      </w:pPr>
    </w:p>
    <w:p w:rsidR="00E23718" w:rsidRDefault="00E23718">
      <w:pPr>
        <w:pStyle w:val="FrontMatter"/>
        <w:rPr>
          <w:rStyle w:val="Strong"/>
        </w:rPr>
      </w:pPr>
      <w:r>
        <w:rPr>
          <w:rStyle w:val="Strong"/>
        </w:rPr>
        <w:t>Revision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1E0" w:firstRow="1" w:lastRow="1" w:firstColumn="1" w:lastColumn="1" w:noHBand="0" w:noVBand="0"/>
      </w:tblPr>
      <w:tblGrid>
        <w:gridCol w:w="1260"/>
        <w:gridCol w:w="720"/>
        <w:gridCol w:w="5148"/>
      </w:tblGrid>
      <w:tr w:rsidR="00E23718">
        <w:trPr>
          <w:tblHeader/>
        </w:trPr>
        <w:tc>
          <w:tcPr>
            <w:tcW w:w="1260" w:type="dxa"/>
          </w:tcPr>
          <w:p w:rsidR="00E23718" w:rsidRDefault="00E23718">
            <w:pPr>
              <w:pStyle w:val="aPubInfo"/>
              <w:rPr>
                <w:rStyle w:val="Strong"/>
              </w:rPr>
            </w:pPr>
            <w:r>
              <w:rPr>
                <w:rStyle w:val="Strong"/>
              </w:rPr>
              <w:t>Date</w:t>
            </w:r>
          </w:p>
        </w:tc>
        <w:tc>
          <w:tcPr>
            <w:tcW w:w="720" w:type="dxa"/>
          </w:tcPr>
          <w:p w:rsidR="00E23718" w:rsidRDefault="00E23718">
            <w:pPr>
              <w:pStyle w:val="aPubInfo"/>
              <w:rPr>
                <w:rStyle w:val="Strong"/>
              </w:rPr>
            </w:pPr>
            <w:r>
              <w:rPr>
                <w:rStyle w:val="Strong"/>
              </w:rPr>
              <w:t>Rev</w:t>
            </w:r>
          </w:p>
        </w:tc>
        <w:tc>
          <w:tcPr>
            <w:tcW w:w="5148" w:type="dxa"/>
          </w:tcPr>
          <w:p w:rsidR="00E23718" w:rsidRDefault="00E23718">
            <w:pPr>
              <w:pStyle w:val="aPubInfo"/>
              <w:rPr>
                <w:rStyle w:val="Strong"/>
              </w:rPr>
            </w:pPr>
            <w:r>
              <w:rPr>
                <w:rStyle w:val="Strong"/>
              </w:rPr>
              <w:t>Notes</w:t>
            </w:r>
          </w:p>
        </w:tc>
      </w:tr>
      <w:tr w:rsidR="0099167C" w:rsidTr="00E23718">
        <w:trPr>
          <w:cantSplit/>
        </w:trPr>
        <w:tc>
          <w:tcPr>
            <w:tcW w:w="1260" w:type="dxa"/>
          </w:tcPr>
          <w:p w:rsidR="0099167C" w:rsidRPr="0099167C" w:rsidRDefault="00744198" w:rsidP="0070012C">
            <w:pPr>
              <w:pStyle w:val="aPubInfo"/>
              <w:rPr>
                <w:highlight w:val="yellow"/>
              </w:rPr>
            </w:pPr>
            <w:r w:rsidRPr="00744198">
              <w:t xml:space="preserve">Oct </w:t>
            </w:r>
            <w:r w:rsidR="0070012C">
              <w:t>14</w:t>
            </w:r>
            <w:r w:rsidRPr="00744198">
              <w:t xml:space="preserve"> 2011</w:t>
            </w:r>
          </w:p>
        </w:tc>
        <w:tc>
          <w:tcPr>
            <w:tcW w:w="720" w:type="dxa"/>
          </w:tcPr>
          <w:p w:rsidR="0099167C" w:rsidRDefault="00B470A8" w:rsidP="00E23718">
            <w:pPr>
              <w:pStyle w:val="aPubInfo"/>
            </w:pPr>
            <w:r>
              <w:t>1</w:t>
            </w:r>
          </w:p>
        </w:tc>
        <w:tc>
          <w:tcPr>
            <w:tcW w:w="5148" w:type="dxa"/>
          </w:tcPr>
          <w:p w:rsidR="0099167C" w:rsidRDefault="00B470A8" w:rsidP="0070012C">
            <w:pPr>
              <w:pStyle w:val="aPubInfo"/>
            </w:pPr>
            <w:r>
              <w:t xml:space="preserve">Created for MAG*3.0*104. </w:t>
            </w:r>
            <w:r w:rsidR="008926C4">
              <w:t>WPR complete</w:t>
            </w:r>
            <w:r w:rsidR="00744198">
              <w:t xml:space="preserve"> Aug 31; labeled for release Oct </w:t>
            </w:r>
            <w:r w:rsidR="0070012C">
              <w:t>14</w:t>
            </w:r>
            <w:r w:rsidR="008926C4">
              <w:t xml:space="preserve">. </w:t>
            </w:r>
            <w:r>
              <w:t>A McFarren</w:t>
            </w:r>
            <w:r w:rsidR="00744198">
              <w:t>, K. Buck, R. Coney.</w:t>
            </w:r>
          </w:p>
        </w:tc>
      </w:tr>
      <w:tr w:rsidR="00E23718">
        <w:trPr>
          <w:cantSplit/>
        </w:trPr>
        <w:tc>
          <w:tcPr>
            <w:tcW w:w="1260" w:type="dxa"/>
          </w:tcPr>
          <w:p w:rsidR="00E23718" w:rsidRPr="002046F7" w:rsidRDefault="004E2584">
            <w:pPr>
              <w:pStyle w:val="aPubInfo"/>
              <w:rPr>
                <w:highlight w:val="yellow"/>
              </w:rPr>
            </w:pPr>
            <w:r w:rsidRPr="004E2584">
              <w:t>May 07, 2012</w:t>
            </w:r>
          </w:p>
        </w:tc>
        <w:tc>
          <w:tcPr>
            <w:tcW w:w="720" w:type="dxa"/>
          </w:tcPr>
          <w:p w:rsidR="00E23718" w:rsidRDefault="004E2584">
            <w:pPr>
              <w:pStyle w:val="aPubInfo"/>
            </w:pPr>
            <w:r>
              <w:t>2</w:t>
            </w:r>
          </w:p>
        </w:tc>
        <w:tc>
          <w:tcPr>
            <w:tcW w:w="5148" w:type="dxa"/>
          </w:tcPr>
          <w:p w:rsidR="00E23718" w:rsidRDefault="004E2584" w:rsidP="004D328B">
            <w:pPr>
              <w:pStyle w:val="aPubInfo"/>
            </w:pPr>
            <w:r>
              <w:t>Updated for MAG*3.0*122</w:t>
            </w:r>
            <w:r w:rsidR="00B737F8">
              <w:t xml:space="preserve">. </w:t>
            </w:r>
            <w:proofErr w:type="spellStart"/>
            <w:r>
              <w:t>L.Scorza</w:t>
            </w:r>
            <w:proofErr w:type="spellEnd"/>
            <w:r>
              <w:t xml:space="preserve">, </w:t>
            </w:r>
            <w:proofErr w:type="spellStart"/>
            <w:r>
              <w:t>K.Buck</w:t>
            </w:r>
            <w:proofErr w:type="spellEnd"/>
            <w:r>
              <w:t xml:space="preserve">, </w:t>
            </w:r>
            <w:proofErr w:type="spellStart"/>
            <w:r>
              <w:t>J.W</w:t>
            </w:r>
            <w:r w:rsidR="004D328B">
              <w:t>e</w:t>
            </w:r>
            <w:r>
              <w:t>r</w:t>
            </w:r>
            <w:r w:rsidR="00503D14">
              <w:t>fel</w:t>
            </w:r>
            <w:proofErr w:type="spellEnd"/>
            <w:r>
              <w:t xml:space="preserve">. </w:t>
            </w:r>
            <w:r w:rsidR="00503D14">
              <w:br/>
            </w:r>
            <w:r>
              <w:t>C. Gilbert.</w:t>
            </w:r>
          </w:p>
        </w:tc>
      </w:tr>
      <w:tr w:rsidR="006A17CB">
        <w:trPr>
          <w:cantSplit/>
        </w:trPr>
        <w:tc>
          <w:tcPr>
            <w:tcW w:w="1260" w:type="dxa"/>
          </w:tcPr>
          <w:p w:rsidR="006A17CB" w:rsidRPr="004E2584" w:rsidRDefault="006A17CB" w:rsidP="003336B3">
            <w:pPr>
              <w:pStyle w:val="aPubInfo"/>
            </w:pPr>
            <w:r>
              <w:t xml:space="preserve">July </w:t>
            </w:r>
            <w:r w:rsidR="007467F6">
              <w:t>2</w:t>
            </w:r>
            <w:r>
              <w:t>5 2013</w:t>
            </w:r>
          </w:p>
        </w:tc>
        <w:tc>
          <w:tcPr>
            <w:tcW w:w="720" w:type="dxa"/>
          </w:tcPr>
          <w:p w:rsidR="006A17CB" w:rsidRDefault="006A17CB">
            <w:pPr>
              <w:pStyle w:val="aPubInfo"/>
            </w:pPr>
            <w:r>
              <w:t>3</w:t>
            </w:r>
          </w:p>
        </w:tc>
        <w:tc>
          <w:tcPr>
            <w:tcW w:w="5148" w:type="dxa"/>
          </w:tcPr>
          <w:p w:rsidR="006A17CB" w:rsidRDefault="006A17CB" w:rsidP="00FD485F">
            <w:pPr>
              <w:pStyle w:val="aPubInfo"/>
            </w:pPr>
            <w:r>
              <w:t>Updated for</w:t>
            </w:r>
            <w:r w:rsidR="00FD485F">
              <w:t xml:space="preserve"> MAG*3.0*034/116/118,</w:t>
            </w:r>
            <w:r w:rsidR="002E539F">
              <w:t xml:space="preserve"> </w:t>
            </w:r>
            <w:r>
              <w:t>MAG*3.0*119</w:t>
            </w:r>
            <w:r w:rsidR="00FD485F">
              <w:t>, MAG*3.0*127, MAG*3.0*129</w:t>
            </w:r>
            <w:r>
              <w:t>.</w:t>
            </w:r>
            <w:r w:rsidR="007A1C78">
              <w:t xml:space="preserve">  </w:t>
            </w:r>
            <w:proofErr w:type="spellStart"/>
            <w:r w:rsidR="007A1C78">
              <w:t>L.Scorza</w:t>
            </w:r>
            <w:proofErr w:type="spellEnd"/>
            <w:r w:rsidR="007A1C78">
              <w:t xml:space="preserve">, </w:t>
            </w:r>
            <w:r>
              <w:t xml:space="preserve"> C. Huth, K. Buck, P. Yeager</w:t>
            </w:r>
          </w:p>
        </w:tc>
      </w:tr>
      <w:tr w:rsidR="00276C47">
        <w:trPr>
          <w:cantSplit/>
        </w:trPr>
        <w:tc>
          <w:tcPr>
            <w:tcW w:w="1260" w:type="dxa"/>
          </w:tcPr>
          <w:p w:rsidR="00276C47" w:rsidRDefault="00276C47" w:rsidP="003336B3">
            <w:pPr>
              <w:pStyle w:val="aPubInfo"/>
            </w:pPr>
            <w:r>
              <w:t>September 9, 2013</w:t>
            </w:r>
          </w:p>
        </w:tc>
        <w:tc>
          <w:tcPr>
            <w:tcW w:w="720" w:type="dxa"/>
          </w:tcPr>
          <w:p w:rsidR="00276C47" w:rsidRDefault="00276C47">
            <w:pPr>
              <w:pStyle w:val="aPubInfo"/>
            </w:pPr>
            <w:r>
              <w:t>4</w:t>
            </w:r>
          </w:p>
        </w:tc>
        <w:tc>
          <w:tcPr>
            <w:tcW w:w="5148" w:type="dxa"/>
          </w:tcPr>
          <w:p w:rsidR="00276C47" w:rsidRDefault="00276C47" w:rsidP="00276C47">
            <w:pPr>
              <w:pStyle w:val="aPubInfo"/>
            </w:pPr>
            <w:r>
              <w:t xml:space="preserve">Updated for MAG*3.0*130, </w:t>
            </w:r>
            <w:proofErr w:type="spellStart"/>
            <w:r>
              <w:t>L.Scorza</w:t>
            </w:r>
            <w:proofErr w:type="spellEnd"/>
            <w:r>
              <w:t>,  C. Huth, K. Buck, P. Yeager</w:t>
            </w:r>
          </w:p>
        </w:tc>
      </w:tr>
    </w:tbl>
    <w:p w:rsidR="00E23718" w:rsidRDefault="00E23718">
      <w:pPr>
        <w:pStyle w:val="aNorm"/>
      </w:pPr>
    </w:p>
    <w:p w:rsidR="00C92C88" w:rsidRDefault="00C92C88">
      <w:pPr>
        <w:pStyle w:val="aNorm"/>
      </w:pPr>
    </w:p>
    <w:p w:rsidR="00C92C88" w:rsidRPr="00C92C88" w:rsidRDefault="00C92C88" w:rsidP="00C92C88"/>
    <w:p w:rsidR="00C92C88" w:rsidRPr="00C92C88" w:rsidRDefault="00C92C88" w:rsidP="00C92C88"/>
    <w:p w:rsidR="00C92C88" w:rsidRPr="00C92C88" w:rsidRDefault="00C92C88" w:rsidP="00C92C88"/>
    <w:p w:rsidR="00C92C88" w:rsidRDefault="00C92C88" w:rsidP="00C92C88">
      <w:pPr>
        <w:jc w:val="center"/>
      </w:pPr>
    </w:p>
    <w:p w:rsidR="00C92C88" w:rsidRDefault="00C92C88" w:rsidP="00C92C88"/>
    <w:p w:rsidR="0008409C" w:rsidRPr="00C92C88" w:rsidRDefault="0008409C" w:rsidP="00C92C88">
      <w:pPr>
        <w:sectPr w:rsidR="0008409C" w:rsidRPr="00C92C88" w:rsidSect="00B83948">
          <w:footerReference w:type="first" r:id="rId17"/>
          <w:footnotePr>
            <w:numFmt w:val="chicago"/>
            <w:numRestart w:val="eachPage"/>
          </w:footnotePr>
          <w:type w:val="continuous"/>
          <w:pgSz w:w="12240" w:h="15840" w:code="1"/>
          <w:pgMar w:top="1800" w:right="1800" w:bottom="1800" w:left="1800" w:header="720" w:footer="720" w:gutter="0"/>
          <w:pgNumType w:fmt="lowerRoman"/>
          <w:cols w:space="720"/>
          <w:titlePg/>
          <w:docGrid w:linePitch="360"/>
        </w:sectPr>
      </w:pPr>
    </w:p>
    <w:p w:rsidR="00E23718" w:rsidRDefault="00E23718" w:rsidP="00DF6C2D">
      <w:pPr>
        <w:pStyle w:val="Heading1TOC"/>
        <w:pageBreakBefore w:val="0"/>
      </w:pPr>
      <w:bookmarkStart w:id="7" w:name="_Toc216766669"/>
      <w:r>
        <w:lastRenderedPageBreak/>
        <w:t>Contents</w:t>
      </w:r>
      <w:bookmarkEnd w:id="7"/>
    </w:p>
    <w:p w:rsidR="00ED2375" w:rsidRDefault="00062F21">
      <w:pPr>
        <w:pStyle w:val="TOC1"/>
        <w:rPr>
          <w:rFonts w:asciiTheme="minorHAnsi" w:eastAsiaTheme="minorEastAsia" w:hAnsiTheme="minorHAnsi" w:cstheme="minorBidi"/>
          <w:b w:val="0"/>
        </w:rPr>
      </w:pPr>
      <w:r>
        <w:fldChar w:fldCharType="begin"/>
      </w:r>
      <w:r w:rsidR="00E23718">
        <w:instrText xml:space="preserve"> TOC \o "2-3" \h \z \t "Heading 1,1" </w:instrText>
      </w:r>
      <w:r>
        <w:fldChar w:fldCharType="separate"/>
      </w:r>
      <w:hyperlink w:anchor="_Toc366501786" w:history="1">
        <w:r w:rsidR="00ED2375" w:rsidRPr="000A5ED8">
          <w:rPr>
            <w:rStyle w:val="Hyperlink"/>
          </w:rPr>
          <w:t>Introduction</w:t>
        </w:r>
        <w:r w:rsidR="00ED2375">
          <w:rPr>
            <w:webHidden/>
          </w:rPr>
          <w:tab/>
        </w:r>
        <w:r w:rsidR="00ED2375">
          <w:rPr>
            <w:webHidden/>
          </w:rPr>
          <w:fldChar w:fldCharType="begin"/>
        </w:r>
        <w:r w:rsidR="00ED2375">
          <w:rPr>
            <w:webHidden/>
          </w:rPr>
          <w:instrText xml:space="preserve"> PAGEREF _Toc366501786 \h </w:instrText>
        </w:r>
        <w:r w:rsidR="00ED2375">
          <w:rPr>
            <w:webHidden/>
          </w:rPr>
        </w:r>
        <w:r w:rsidR="00ED2375">
          <w:rPr>
            <w:webHidden/>
          </w:rPr>
          <w:fldChar w:fldCharType="separate"/>
        </w:r>
        <w:r w:rsidR="00B772F9">
          <w:rPr>
            <w:webHidden/>
          </w:rPr>
          <w:t>1</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787" w:history="1">
        <w:r w:rsidR="00ED2375" w:rsidRPr="000A5ED8">
          <w:rPr>
            <w:rStyle w:val="Hyperlink"/>
          </w:rPr>
          <w:t>Intended Audience</w:t>
        </w:r>
        <w:r w:rsidR="00ED2375">
          <w:rPr>
            <w:webHidden/>
          </w:rPr>
          <w:tab/>
        </w:r>
        <w:r w:rsidR="00ED2375">
          <w:rPr>
            <w:webHidden/>
          </w:rPr>
          <w:fldChar w:fldCharType="begin"/>
        </w:r>
        <w:r w:rsidR="00ED2375">
          <w:rPr>
            <w:webHidden/>
          </w:rPr>
          <w:instrText xml:space="preserve"> PAGEREF _Toc366501787 \h </w:instrText>
        </w:r>
        <w:r w:rsidR="00ED2375">
          <w:rPr>
            <w:webHidden/>
          </w:rPr>
        </w:r>
        <w:r w:rsidR="00ED2375">
          <w:rPr>
            <w:webHidden/>
          </w:rPr>
          <w:fldChar w:fldCharType="separate"/>
        </w:r>
        <w:r w:rsidR="00B772F9">
          <w:rPr>
            <w:webHidden/>
          </w:rPr>
          <w:t>1</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788" w:history="1">
        <w:r w:rsidR="00ED2375" w:rsidRPr="000A5ED8">
          <w:rPr>
            <w:rStyle w:val="Hyperlink"/>
          </w:rPr>
          <w:t>Terms of Use</w:t>
        </w:r>
        <w:r w:rsidR="00ED2375">
          <w:rPr>
            <w:webHidden/>
          </w:rPr>
          <w:tab/>
        </w:r>
        <w:r w:rsidR="00ED2375">
          <w:rPr>
            <w:webHidden/>
          </w:rPr>
          <w:fldChar w:fldCharType="begin"/>
        </w:r>
        <w:r w:rsidR="00ED2375">
          <w:rPr>
            <w:webHidden/>
          </w:rPr>
          <w:instrText xml:space="preserve"> PAGEREF _Toc366501788 \h </w:instrText>
        </w:r>
        <w:r w:rsidR="00ED2375">
          <w:rPr>
            <w:webHidden/>
          </w:rPr>
        </w:r>
        <w:r w:rsidR="00ED2375">
          <w:rPr>
            <w:webHidden/>
          </w:rPr>
          <w:fldChar w:fldCharType="separate"/>
        </w:r>
        <w:r w:rsidR="00B772F9">
          <w:rPr>
            <w:webHidden/>
          </w:rPr>
          <w:t>1</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789" w:history="1">
        <w:r w:rsidR="00ED2375" w:rsidRPr="000A5ED8">
          <w:rPr>
            <w:rStyle w:val="Hyperlink"/>
          </w:rPr>
          <w:t>Document Conventions</w:t>
        </w:r>
        <w:r w:rsidR="00ED2375">
          <w:rPr>
            <w:webHidden/>
          </w:rPr>
          <w:tab/>
        </w:r>
        <w:r w:rsidR="00ED2375">
          <w:rPr>
            <w:webHidden/>
          </w:rPr>
          <w:fldChar w:fldCharType="begin"/>
        </w:r>
        <w:r w:rsidR="00ED2375">
          <w:rPr>
            <w:webHidden/>
          </w:rPr>
          <w:instrText xml:space="preserve"> PAGEREF _Toc366501789 \h </w:instrText>
        </w:r>
        <w:r w:rsidR="00ED2375">
          <w:rPr>
            <w:webHidden/>
          </w:rPr>
        </w:r>
        <w:r w:rsidR="00ED2375">
          <w:rPr>
            <w:webHidden/>
          </w:rPr>
          <w:fldChar w:fldCharType="separate"/>
        </w:r>
        <w:r w:rsidR="00B772F9">
          <w:rPr>
            <w:webHidden/>
          </w:rPr>
          <w:t>2</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790" w:history="1">
        <w:r w:rsidR="00ED2375" w:rsidRPr="000A5ED8">
          <w:rPr>
            <w:rStyle w:val="Hyperlink"/>
          </w:rPr>
          <w:t>Related Information</w:t>
        </w:r>
        <w:r w:rsidR="00ED2375">
          <w:rPr>
            <w:webHidden/>
          </w:rPr>
          <w:tab/>
        </w:r>
        <w:r w:rsidR="00ED2375">
          <w:rPr>
            <w:webHidden/>
          </w:rPr>
          <w:fldChar w:fldCharType="begin"/>
        </w:r>
        <w:r w:rsidR="00ED2375">
          <w:rPr>
            <w:webHidden/>
          </w:rPr>
          <w:instrText xml:space="preserve"> PAGEREF _Toc366501790 \h </w:instrText>
        </w:r>
        <w:r w:rsidR="00ED2375">
          <w:rPr>
            <w:webHidden/>
          </w:rPr>
        </w:r>
        <w:r w:rsidR="00ED2375">
          <w:rPr>
            <w:webHidden/>
          </w:rPr>
          <w:fldChar w:fldCharType="separate"/>
        </w:r>
        <w:r w:rsidR="00B772F9">
          <w:rPr>
            <w:webHidden/>
          </w:rPr>
          <w:t>2</w:t>
        </w:r>
        <w:r w:rsidR="00ED2375">
          <w:rPr>
            <w:webHidden/>
          </w:rPr>
          <w:fldChar w:fldCharType="end"/>
        </w:r>
      </w:hyperlink>
    </w:p>
    <w:p w:rsidR="00ED2375" w:rsidRDefault="00E71C05">
      <w:pPr>
        <w:pStyle w:val="TOC1"/>
        <w:rPr>
          <w:rFonts w:asciiTheme="minorHAnsi" w:eastAsiaTheme="minorEastAsia" w:hAnsiTheme="minorHAnsi" w:cstheme="minorBidi"/>
          <w:b w:val="0"/>
        </w:rPr>
      </w:pPr>
      <w:hyperlink w:anchor="_Toc366501791" w:history="1">
        <w:r w:rsidR="00ED2375" w:rsidRPr="000A5ED8">
          <w:rPr>
            <w:rStyle w:val="Hyperlink"/>
          </w:rPr>
          <w:t>Installing a New VIX</w:t>
        </w:r>
        <w:r w:rsidR="00ED2375">
          <w:rPr>
            <w:webHidden/>
          </w:rPr>
          <w:tab/>
        </w:r>
        <w:r w:rsidR="00ED2375">
          <w:rPr>
            <w:webHidden/>
          </w:rPr>
          <w:fldChar w:fldCharType="begin"/>
        </w:r>
        <w:r w:rsidR="00ED2375">
          <w:rPr>
            <w:webHidden/>
          </w:rPr>
          <w:instrText xml:space="preserve"> PAGEREF _Toc366501791 \h </w:instrText>
        </w:r>
        <w:r w:rsidR="00ED2375">
          <w:rPr>
            <w:webHidden/>
          </w:rPr>
        </w:r>
        <w:r w:rsidR="00ED2375">
          <w:rPr>
            <w:webHidden/>
          </w:rPr>
          <w:fldChar w:fldCharType="separate"/>
        </w:r>
        <w:r w:rsidR="00B772F9">
          <w:rPr>
            <w:webHidden/>
          </w:rPr>
          <w:t>3</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792" w:history="1">
        <w:r w:rsidR="00ED2375" w:rsidRPr="000A5ED8">
          <w:rPr>
            <w:rStyle w:val="Hyperlink"/>
          </w:rPr>
          <w:t>Preparing for a New VIX Installation</w:t>
        </w:r>
        <w:r w:rsidR="00ED2375">
          <w:rPr>
            <w:webHidden/>
          </w:rPr>
          <w:tab/>
        </w:r>
        <w:r w:rsidR="00ED2375">
          <w:rPr>
            <w:webHidden/>
          </w:rPr>
          <w:fldChar w:fldCharType="begin"/>
        </w:r>
        <w:r w:rsidR="00ED2375">
          <w:rPr>
            <w:webHidden/>
          </w:rPr>
          <w:instrText xml:space="preserve"> PAGEREF _Toc366501792 \h </w:instrText>
        </w:r>
        <w:r w:rsidR="00ED2375">
          <w:rPr>
            <w:webHidden/>
          </w:rPr>
        </w:r>
        <w:r w:rsidR="00ED2375">
          <w:rPr>
            <w:webHidden/>
          </w:rPr>
          <w:fldChar w:fldCharType="separate"/>
        </w:r>
        <w:r w:rsidR="00B772F9">
          <w:rPr>
            <w:webHidden/>
          </w:rPr>
          <w:t>3</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793" w:history="1">
        <w:r w:rsidR="00ED2375" w:rsidRPr="000A5ED8">
          <w:rPr>
            <w:rStyle w:val="Hyperlink"/>
          </w:rPr>
          <w:t>Setting up VistA</w:t>
        </w:r>
        <w:r w:rsidR="00ED2375">
          <w:rPr>
            <w:webHidden/>
          </w:rPr>
          <w:tab/>
        </w:r>
        <w:r w:rsidR="00ED2375">
          <w:rPr>
            <w:webHidden/>
          </w:rPr>
          <w:fldChar w:fldCharType="begin"/>
        </w:r>
        <w:r w:rsidR="00ED2375">
          <w:rPr>
            <w:webHidden/>
          </w:rPr>
          <w:instrText xml:space="preserve"> PAGEREF _Toc366501793 \h </w:instrText>
        </w:r>
        <w:r w:rsidR="00ED2375">
          <w:rPr>
            <w:webHidden/>
          </w:rPr>
        </w:r>
        <w:r w:rsidR="00ED2375">
          <w:rPr>
            <w:webHidden/>
          </w:rPr>
          <w:fldChar w:fldCharType="separate"/>
        </w:r>
        <w:r w:rsidR="00B772F9">
          <w:rPr>
            <w:webHidden/>
          </w:rPr>
          <w:t>3</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794" w:history="1">
        <w:r w:rsidR="00ED2375" w:rsidRPr="000A5ED8">
          <w:rPr>
            <w:rStyle w:val="Hyperlink"/>
          </w:rPr>
          <w:t>Selecting and Validating the VIX Server</w:t>
        </w:r>
        <w:r w:rsidR="00ED2375">
          <w:rPr>
            <w:webHidden/>
          </w:rPr>
          <w:tab/>
        </w:r>
        <w:r w:rsidR="00ED2375">
          <w:rPr>
            <w:webHidden/>
          </w:rPr>
          <w:fldChar w:fldCharType="begin"/>
        </w:r>
        <w:r w:rsidR="00ED2375">
          <w:rPr>
            <w:webHidden/>
          </w:rPr>
          <w:instrText xml:space="preserve"> PAGEREF _Toc366501794 \h </w:instrText>
        </w:r>
        <w:r w:rsidR="00ED2375">
          <w:rPr>
            <w:webHidden/>
          </w:rPr>
        </w:r>
        <w:r w:rsidR="00ED2375">
          <w:rPr>
            <w:webHidden/>
          </w:rPr>
          <w:fldChar w:fldCharType="separate"/>
        </w:r>
        <w:r w:rsidR="00B772F9">
          <w:rPr>
            <w:webHidden/>
          </w:rPr>
          <w:t>3</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795" w:history="1">
        <w:r w:rsidR="00ED2375" w:rsidRPr="000A5ED8">
          <w:rPr>
            <w:rStyle w:val="Hyperlink"/>
          </w:rPr>
          <w:t>Getting VIX Component Licenses</w:t>
        </w:r>
        <w:r w:rsidR="00ED2375">
          <w:rPr>
            <w:webHidden/>
          </w:rPr>
          <w:tab/>
        </w:r>
        <w:r w:rsidR="00ED2375">
          <w:rPr>
            <w:webHidden/>
          </w:rPr>
          <w:fldChar w:fldCharType="begin"/>
        </w:r>
        <w:r w:rsidR="00ED2375">
          <w:rPr>
            <w:webHidden/>
          </w:rPr>
          <w:instrText xml:space="preserve"> PAGEREF _Toc366501795 \h </w:instrText>
        </w:r>
        <w:r w:rsidR="00ED2375">
          <w:rPr>
            <w:webHidden/>
          </w:rPr>
        </w:r>
        <w:r w:rsidR="00ED2375">
          <w:rPr>
            <w:webHidden/>
          </w:rPr>
          <w:fldChar w:fldCharType="separate"/>
        </w:r>
        <w:r w:rsidR="00B772F9">
          <w:rPr>
            <w:webHidden/>
          </w:rPr>
          <w:t>4</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796" w:history="1">
        <w:r w:rsidR="00ED2375" w:rsidRPr="000A5ED8">
          <w:rPr>
            <w:rStyle w:val="Hyperlink"/>
          </w:rPr>
          <w:t>Getting a VIX Security Certificate</w:t>
        </w:r>
        <w:r w:rsidR="00ED2375">
          <w:rPr>
            <w:webHidden/>
          </w:rPr>
          <w:tab/>
        </w:r>
        <w:r w:rsidR="00ED2375">
          <w:rPr>
            <w:webHidden/>
          </w:rPr>
          <w:fldChar w:fldCharType="begin"/>
        </w:r>
        <w:r w:rsidR="00ED2375">
          <w:rPr>
            <w:webHidden/>
          </w:rPr>
          <w:instrText xml:space="preserve"> PAGEREF _Toc366501796 \h </w:instrText>
        </w:r>
        <w:r w:rsidR="00ED2375">
          <w:rPr>
            <w:webHidden/>
          </w:rPr>
        </w:r>
        <w:r w:rsidR="00ED2375">
          <w:rPr>
            <w:webHidden/>
          </w:rPr>
          <w:fldChar w:fldCharType="separate"/>
        </w:r>
        <w:r w:rsidR="00B772F9">
          <w:rPr>
            <w:webHidden/>
          </w:rPr>
          <w:t>5</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797" w:history="1">
        <w:r w:rsidR="00ED2375" w:rsidRPr="000A5ED8">
          <w:rPr>
            <w:rStyle w:val="Hyperlink"/>
          </w:rPr>
          <w:t>New VIX Installation – Cluster</w:t>
        </w:r>
        <w:r w:rsidR="00ED2375">
          <w:rPr>
            <w:webHidden/>
          </w:rPr>
          <w:tab/>
        </w:r>
        <w:r w:rsidR="00ED2375">
          <w:rPr>
            <w:webHidden/>
          </w:rPr>
          <w:fldChar w:fldCharType="begin"/>
        </w:r>
        <w:r w:rsidR="00ED2375">
          <w:rPr>
            <w:webHidden/>
          </w:rPr>
          <w:instrText xml:space="preserve"> PAGEREF _Toc366501797 \h </w:instrText>
        </w:r>
        <w:r w:rsidR="00ED2375">
          <w:rPr>
            <w:webHidden/>
          </w:rPr>
        </w:r>
        <w:r w:rsidR="00ED2375">
          <w:rPr>
            <w:webHidden/>
          </w:rPr>
          <w:fldChar w:fldCharType="separate"/>
        </w:r>
        <w:r w:rsidR="00B772F9">
          <w:rPr>
            <w:webHidden/>
          </w:rPr>
          <w:t>6</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798" w:history="1">
        <w:r w:rsidR="00ED2375" w:rsidRPr="000A5ED8">
          <w:rPr>
            <w:rStyle w:val="Hyperlink"/>
          </w:rPr>
          <w:t>Scheduling Downtime for Resource Group Moves</w:t>
        </w:r>
        <w:r w:rsidR="00ED2375">
          <w:rPr>
            <w:webHidden/>
          </w:rPr>
          <w:tab/>
        </w:r>
        <w:r w:rsidR="00ED2375">
          <w:rPr>
            <w:webHidden/>
          </w:rPr>
          <w:fldChar w:fldCharType="begin"/>
        </w:r>
        <w:r w:rsidR="00ED2375">
          <w:rPr>
            <w:webHidden/>
          </w:rPr>
          <w:instrText xml:space="preserve"> PAGEREF _Toc366501798 \h </w:instrText>
        </w:r>
        <w:r w:rsidR="00ED2375">
          <w:rPr>
            <w:webHidden/>
          </w:rPr>
        </w:r>
        <w:r w:rsidR="00ED2375">
          <w:rPr>
            <w:webHidden/>
          </w:rPr>
          <w:fldChar w:fldCharType="separate"/>
        </w:r>
        <w:r w:rsidR="00B772F9">
          <w:rPr>
            <w:webHidden/>
          </w:rPr>
          <w:t>6</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799" w:history="1">
        <w:r w:rsidR="00ED2375" w:rsidRPr="000A5ED8">
          <w:rPr>
            <w:rStyle w:val="Hyperlink"/>
          </w:rPr>
          <w:t>Preparing Passwords and Staging Files</w:t>
        </w:r>
        <w:r w:rsidR="00ED2375">
          <w:rPr>
            <w:webHidden/>
          </w:rPr>
          <w:tab/>
        </w:r>
        <w:r w:rsidR="00ED2375">
          <w:rPr>
            <w:webHidden/>
          </w:rPr>
          <w:fldChar w:fldCharType="begin"/>
        </w:r>
        <w:r w:rsidR="00ED2375">
          <w:rPr>
            <w:webHidden/>
          </w:rPr>
          <w:instrText xml:space="preserve"> PAGEREF _Toc366501799 \h </w:instrText>
        </w:r>
        <w:r w:rsidR="00ED2375">
          <w:rPr>
            <w:webHidden/>
          </w:rPr>
        </w:r>
        <w:r w:rsidR="00ED2375">
          <w:rPr>
            <w:webHidden/>
          </w:rPr>
          <w:fldChar w:fldCharType="separate"/>
        </w:r>
        <w:r w:rsidR="00B772F9">
          <w:rPr>
            <w:webHidden/>
          </w:rPr>
          <w:t>6</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00" w:history="1">
        <w:r w:rsidR="00ED2375" w:rsidRPr="000A5ED8">
          <w:rPr>
            <w:rStyle w:val="Hyperlink"/>
          </w:rPr>
          <w:t>Clustered Server Installation</w:t>
        </w:r>
        <w:r w:rsidR="00ED2375">
          <w:rPr>
            <w:webHidden/>
          </w:rPr>
          <w:tab/>
        </w:r>
        <w:r w:rsidR="00ED2375">
          <w:rPr>
            <w:webHidden/>
          </w:rPr>
          <w:fldChar w:fldCharType="begin"/>
        </w:r>
        <w:r w:rsidR="00ED2375">
          <w:rPr>
            <w:webHidden/>
          </w:rPr>
          <w:instrText xml:space="preserve"> PAGEREF _Toc366501800 \h </w:instrText>
        </w:r>
        <w:r w:rsidR="00ED2375">
          <w:rPr>
            <w:webHidden/>
          </w:rPr>
        </w:r>
        <w:r w:rsidR="00ED2375">
          <w:rPr>
            <w:webHidden/>
          </w:rPr>
          <w:fldChar w:fldCharType="separate"/>
        </w:r>
        <w:r w:rsidR="00B772F9">
          <w:rPr>
            <w:webHidden/>
          </w:rPr>
          <w:t>7</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01" w:history="1">
        <w:r w:rsidR="00ED2375" w:rsidRPr="000A5ED8">
          <w:rPr>
            <w:rStyle w:val="Hyperlink"/>
          </w:rPr>
          <w:t>Creating the VIX Resource</w:t>
        </w:r>
        <w:r w:rsidR="00ED2375">
          <w:rPr>
            <w:webHidden/>
          </w:rPr>
          <w:tab/>
        </w:r>
        <w:r w:rsidR="00ED2375">
          <w:rPr>
            <w:webHidden/>
          </w:rPr>
          <w:fldChar w:fldCharType="begin"/>
        </w:r>
        <w:r w:rsidR="00ED2375">
          <w:rPr>
            <w:webHidden/>
          </w:rPr>
          <w:instrText xml:space="preserve"> PAGEREF _Toc366501801 \h </w:instrText>
        </w:r>
        <w:r w:rsidR="00ED2375">
          <w:rPr>
            <w:webHidden/>
          </w:rPr>
        </w:r>
        <w:r w:rsidR="00ED2375">
          <w:rPr>
            <w:webHidden/>
          </w:rPr>
          <w:fldChar w:fldCharType="separate"/>
        </w:r>
        <w:r w:rsidR="00B772F9">
          <w:rPr>
            <w:webHidden/>
          </w:rPr>
          <w:t>11</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02" w:history="1">
        <w:r w:rsidR="00ED2375" w:rsidRPr="000A5ED8">
          <w:rPr>
            <w:rStyle w:val="Hyperlink"/>
          </w:rPr>
          <w:t>New VIX Installation – Standalone Server</w:t>
        </w:r>
        <w:r w:rsidR="00ED2375">
          <w:rPr>
            <w:webHidden/>
          </w:rPr>
          <w:tab/>
        </w:r>
        <w:r w:rsidR="00ED2375">
          <w:rPr>
            <w:webHidden/>
          </w:rPr>
          <w:fldChar w:fldCharType="begin"/>
        </w:r>
        <w:r w:rsidR="00ED2375">
          <w:rPr>
            <w:webHidden/>
          </w:rPr>
          <w:instrText xml:space="preserve"> PAGEREF _Toc366501802 \h </w:instrText>
        </w:r>
        <w:r w:rsidR="00ED2375">
          <w:rPr>
            <w:webHidden/>
          </w:rPr>
        </w:r>
        <w:r w:rsidR="00ED2375">
          <w:rPr>
            <w:webHidden/>
          </w:rPr>
          <w:fldChar w:fldCharType="separate"/>
        </w:r>
        <w:r w:rsidR="00B772F9">
          <w:rPr>
            <w:webHidden/>
          </w:rPr>
          <w:t>15</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03" w:history="1">
        <w:r w:rsidR="00ED2375" w:rsidRPr="000A5ED8">
          <w:rPr>
            <w:rStyle w:val="Hyperlink"/>
          </w:rPr>
          <w:t>Preparing Passwords and Staging Files</w:t>
        </w:r>
        <w:r w:rsidR="00ED2375">
          <w:rPr>
            <w:webHidden/>
          </w:rPr>
          <w:tab/>
        </w:r>
        <w:r w:rsidR="00ED2375">
          <w:rPr>
            <w:webHidden/>
          </w:rPr>
          <w:fldChar w:fldCharType="begin"/>
        </w:r>
        <w:r w:rsidR="00ED2375">
          <w:rPr>
            <w:webHidden/>
          </w:rPr>
          <w:instrText xml:space="preserve"> PAGEREF _Toc366501803 \h </w:instrText>
        </w:r>
        <w:r w:rsidR="00ED2375">
          <w:rPr>
            <w:webHidden/>
          </w:rPr>
        </w:r>
        <w:r w:rsidR="00ED2375">
          <w:rPr>
            <w:webHidden/>
          </w:rPr>
          <w:fldChar w:fldCharType="separate"/>
        </w:r>
        <w:r w:rsidR="00B772F9">
          <w:rPr>
            <w:webHidden/>
          </w:rPr>
          <w:t>15</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04" w:history="1">
        <w:r w:rsidR="00ED2375" w:rsidRPr="000A5ED8">
          <w:rPr>
            <w:rStyle w:val="Hyperlink"/>
          </w:rPr>
          <w:t>Verifying Installation Is Complete</w:t>
        </w:r>
        <w:r w:rsidR="00ED2375">
          <w:rPr>
            <w:webHidden/>
          </w:rPr>
          <w:tab/>
        </w:r>
        <w:r w:rsidR="00ED2375">
          <w:rPr>
            <w:webHidden/>
          </w:rPr>
          <w:fldChar w:fldCharType="begin"/>
        </w:r>
        <w:r w:rsidR="00ED2375">
          <w:rPr>
            <w:webHidden/>
          </w:rPr>
          <w:instrText xml:space="preserve"> PAGEREF _Toc366501804 \h </w:instrText>
        </w:r>
        <w:r w:rsidR="00ED2375">
          <w:rPr>
            <w:webHidden/>
          </w:rPr>
        </w:r>
        <w:r w:rsidR="00ED2375">
          <w:rPr>
            <w:webHidden/>
          </w:rPr>
          <w:fldChar w:fldCharType="separate"/>
        </w:r>
        <w:r w:rsidR="00B772F9">
          <w:rPr>
            <w:webHidden/>
          </w:rPr>
          <w:t>20</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05" w:history="1">
        <w:r w:rsidR="00ED2375" w:rsidRPr="000A5ED8">
          <w:rPr>
            <w:rStyle w:val="Hyperlink"/>
          </w:rPr>
          <w:t>Activating a New VIX</w:t>
        </w:r>
        <w:r w:rsidR="00ED2375">
          <w:rPr>
            <w:webHidden/>
          </w:rPr>
          <w:tab/>
        </w:r>
        <w:r w:rsidR="00ED2375">
          <w:rPr>
            <w:webHidden/>
          </w:rPr>
          <w:fldChar w:fldCharType="begin"/>
        </w:r>
        <w:r w:rsidR="00ED2375">
          <w:rPr>
            <w:webHidden/>
          </w:rPr>
          <w:instrText xml:space="preserve"> PAGEREF _Toc366501805 \h </w:instrText>
        </w:r>
        <w:r w:rsidR="00ED2375">
          <w:rPr>
            <w:webHidden/>
          </w:rPr>
        </w:r>
        <w:r w:rsidR="00ED2375">
          <w:rPr>
            <w:webHidden/>
          </w:rPr>
          <w:fldChar w:fldCharType="separate"/>
        </w:r>
        <w:r w:rsidR="00B772F9">
          <w:rPr>
            <w:webHidden/>
          </w:rPr>
          <w:t>21</w:t>
        </w:r>
        <w:r w:rsidR="00ED2375">
          <w:rPr>
            <w:webHidden/>
          </w:rPr>
          <w:fldChar w:fldCharType="end"/>
        </w:r>
      </w:hyperlink>
    </w:p>
    <w:p w:rsidR="00ED2375" w:rsidRDefault="00E71C05">
      <w:pPr>
        <w:pStyle w:val="TOC1"/>
        <w:rPr>
          <w:rFonts w:asciiTheme="minorHAnsi" w:eastAsiaTheme="minorEastAsia" w:hAnsiTheme="minorHAnsi" w:cstheme="minorBidi"/>
          <w:b w:val="0"/>
        </w:rPr>
      </w:pPr>
      <w:hyperlink w:anchor="_Toc366501806" w:history="1">
        <w:r w:rsidR="00ED2375" w:rsidRPr="000A5ED8">
          <w:rPr>
            <w:rStyle w:val="Hyperlink"/>
          </w:rPr>
          <w:t>Updating an Existing VIX</w:t>
        </w:r>
        <w:r w:rsidR="00ED2375">
          <w:rPr>
            <w:webHidden/>
          </w:rPr>
          <w:tab/>
        </w:r>
        <w:r w:rsidR="00ED2375">
          <w:rPr>
            <w:webHidden/>
          </w:rPr>
          <w:fldChar w:fldCharType="begin"/>
        </w:r>
        <w:r w:rsidR="00ED2375">
          <w:rPr>
            <w:webHidden/>
          </w:rPr>
          <w:instrText xml:space="preserve"> PAGEREF _Toc366501806 \h </w:instrText>
        </w:r>
        <w:r w:rsidR="00ED2375">
          <w:rPr>
            <w:webHidden/>
          </w:rPr>
        </w:r>
        <w:r w:rsidR="00ED2375">
          <w:rPr>
            <w:webHidden/>
          </w:rPr>
          <w:fldChar w:fldCharType="separate"/>
        </w:r>
        <w:r w:rsidR="00B772F9">
          <w:rPr>
            <w:webHidden/>
          </w:rPr>
          <w:t>23</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07" w:history="1">
        <w:r w:rsidR="00ED2375" w:rsidRPr="000A5ED8">
          <w:rPr>
            <w:rStyle w:val="Hyperlink"/>
          </w:rPr>
          <w:t>Preparing for a VIX Update</w:t>
        </w:r>
        <w:r w:rsidR="00ED2375">
          <w:rPr>
            <w:webHidden/>
          </w:rPr>
          <w:tab/>
        </w:r>
        <w:r w:rsidR="00ED2375">
          <w:rPr>
            <w:webHidden/>
          </w:rPr>
          <w:fldChar w:fldCharType="begin"/>
        </w:r>
        <w:r w:rsidR="00ED2375">
          <w:rPr>
            <w:webHidden/>
          </w:rPr>
          <w:instrText xml:space="preserve"> PAGEREF _Toc366501807 \h </w:instrText>
        </w:r>
        <w:r w:rsidR="00ED2375">
          <w:rPr>
            <w:webHidden/>
          </w:rPr>
        </w:r>
        <w:r w:rsidR="00ED2375">
          <w:rPr>
            <w:webHidden/>
          </w:rPr>
          <w:fldChar w:fldCharType="separate"/>
        </w:r>
        <w:r w:rsidR="00B772F9">
          <w:rPr>
            <w:webHidden/>
          </w:rPr>
          <w:t>23</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08" w:history="1">
        <w:r w:rsidR="00ED2375" w:rsidRPr="000A5ED8">
          <w:rPr>
            <w:rStyle w:val="Hyperlink"/>
          </w:rPr>
          <w:t>VistA Software Dependencies</w:t>
        </w:r>
        <w:r w:rsidR="00ED2375">
          <w:rPr>
            <w:webHidden/>
          </w:rPr>
          <w:tab/>
        </w:r>
        <w:r w:rsidR="00ED2375">
          <w:rPr>
            <w:webHidden/>
          </w:rPr>
          <w:fldChar w:fldCharType="begin"/>
        </w:r>
        <w:r w:rsidR="00ED2375">
          <w:rPr>
            <w:webHidden/>
          </w:rPr>
          <w:instrText xml:space="preserve"> PAGEREF _Toc366501808 \h </w:instrText>
        </w:r>
        <w:r w:rsidR="00ED2375">
          <w:rPr>
            <w:webHidden/>
          </w:rPr>
        </w:r>
        <w:r w:rsidR="00ED2375">
          <w:rPr>
            <w:webHidden/>
          </w:rPr>
          <w:fldChar w:fldCharType="separate"/>
        </w:r>
        <w:r w:rsidR="00B772F9">
          <w:rPr>
            <w:webHidden/>
          </w:rPr>
          <w:t>23</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09" w:history="1">
        <w:r w:rsidR="00ED2375" w:rsidRPr="000A5ED8">
          <w:rPr>
            <w:rStyle w:val="Hyperlink"/>
          </w:rPr>
          <w:t>Scheduling Downtime and Impact of a VIX Update</w:t>
        </w:r>
        <w:r w:rsidR="00ED2375">
          <w:rPr>
            <w:webHidden/>
          </w:rPr>
          <w:tab/>
        </w:r>
        <w:r w:rsidR="00ED2375">
          <w:rPr>
            <w:webHidden/>
          </w:rPr>
          <w:fldChar w:fldCharType="begin"/>
        </w:r>
        <w:r w:rsidR="00ED2375">
          <w:rPr>
            <w:webHidden/>
          </w:rPr>
          <w:instrText xml:space="preserve"> PAGEREF _Toc366501809 \h </w:instrText>
        </w:r>
        <w:r w:rsidR="00ED2375">
          <w:rPr>
            <w:webHidden/>
          </w:rPr>
        </w:r>
        <w:r w:rsidR="00ED2375">
          <w:rPr>
            <w:webHidden/>
          </w:rPr>
          <w:fldChar w:fldCharType="separate"/>
        </w:r>
        <w:r w:rsidR="00B772F9">
          <w:rPr>
            <w:webHidden/>
          </w:rPr>
          <w:t>23</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10" w:history="1">
        <w:r w:rsidR="00ED2375" w:rsidRPr="000A5ED8">
          <w:rPr>
            <w:rStyle w:val="Hyperlink"/>
          </w:rPr>
          <w:t>Performing a VIX Update – Cluster</w:t>
        </w:r>
        <w:r w:rsidR="00ED2375">
          <w:rPr>
            <w:webHidden/>
          </w:rPr>
          <w:tab/>
        </w:r>
        <w:r w:rsidR="00ED2375">
          <w:rPr>
            <w:webHidden/>
          </w:rPr>
          <w:fldChar w:fldCharType="begin"/>
        </w:r>
        <w:r w:rsidR="00ED2375">
          <w:rPr>
            <w:webHidden/>
          </w:rPr>
          <w:instrText xml:space="preserve"> PAGEREF _Toc366501810 \h </w:instrText>
        </w:r>
        <w:r w:rsidR="00ED2375">
          <w:rPr>
            <w:webHidden/>
          </w:rPr>
        </w:r>
        <w:r w:rsidR="00ED2375">
          <w:rPr>
            <w:webHidden/>
          </w:rPr>
          <w:fldChar w:fldCharType="separate"/>
        </w:r>
        <w:r w:rsidR="00B772F9">
          <w:rPr>
            <w:webHidden/>
          </w:rPr>
          <w:t>24</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11" w:history="1">
        <w:r w:rsidR="00ED2375" w:rsidRPr="000A5ED8">
          <w:rPr>
            <w:rStyle w:val="Hyperlink"/>
          </w:rPr>
          <w:t>Performing a VIX Update – Standalone Server</w:t>
        </w:r>
        <w:r w:rsidR="00ED2375">
          <w:rPr>
            <w:webHidden/>
          </w:rPr>
          <w:tab/>
        </w:r>
        <w:r w:rsidR="00ED2375">
          <w:rPr>
            <w:webHidden/>
          </w:rPr>
          <w:fldChar w:fldCharType="begin"/>
        </w:r>
        <w:r w:rsidR="00ED2375">
          <w:rPr>
            <w:webHidden/>
          </w:rPr>
          <w:instrText xml:space="preserve"> PAGEREF _Toc366501811 \h </w:instrText>
        </w:r>
        <w:r w:rsidR="00ED2375">
          <w:rPr>
            <w:webHidden/>
          </w:rPr>
        </w:r>
        <w:r w:rsidR="00ED2375">
          <w:rPr>
            <w:webHidden/>
          </w:rPr>
          <w:fldChar w:fldCharType="separate"/>
        </w:r>
        <w:r w:rsidR="00B772F9">
          <w:rPr>
            <w:webHidden/>
          </w:rPr>
          <w:t>25</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12" w:history="1">
        <w:r w:rsidR="00ED2375" w:rsidRPr="000A5ED8">
          <w:rPr>
            <w:rStyle w:val="Hyperlink"/>
          </w:rPr>
          <w:t>Updating a VIX to a 64 Bit Installation</w:t>
        </w:r>
        <w:r w:rsidR="00ED2375">
          <w:rPr>
            <w:webHidden/>
          </w:rPr>
          <w:tab/>
        </w:r>
        <w:r w:rsidR="00ED2375">
          <w:rPr>
            <w:webHidden/>
          </w:rPr>
          <w:fldChar w:fldCharType="begin"/>
        </w:r>
        <w:r w:rsidR="00ED2375">
          <w:rPr>
            <w:webHidden/>
          </w:rPr>
          <w:instrText xml:space="preserve"> PAGEREF _Toc366501812 \h </w:instrText>
        </w:r>
        <w:r w:rsidR="00ED2375">
          <w:rPr>
            <w:webHidden/>
          </w:rPr>
        </w:r>
        <w:r w:rsidR="00ED2375">
          <w:rPr>
            <w:webHidden/>
          </w:rPr>
          <w:fldChar w:fldCharType="separate"/>
        </w:r>
        <w:r w:rsidR="00B772F9">
          <w:rPr>
            <w:webHidden/>
          </w:rPr>
          <w:t>26</w:t>
        </w:r>
        <w:r w:rsidR="00ED2375">
          <w:rPr>
            <w:webHidden/>
          </w:rPr>
          <w:fldChar w:fldCharType="end"/>
        </w:r>
      </w:hyperlink>
    </w:p>
    <w:p w:rsidR="00ED2375" w:rsidRDefault="00E71C05">
      <w:pPr>
        <w:pStyle w:val="TOC1"/>
        <w:rPr>
          <w:rFonts w:asciiTheme="minorHAnsi" w:eastAsiaTheme="minorEastAsia" w:hAnsiTheme="minorHAnsi" w:cstheme="minorBidi"/>
          <w:b w:val="0"/>
        </w:rPr>
      </w:pPr>
      <w:hyperlink w:anchor="_Toc366501813" w:history="1">
        <w:r w:rsidR="00ED2375" w:rsidRPr="000A5ED8">
          <w:rPr>
            <w:rStyle w:val="Hyperlink"/>
          </w:rPr>
          <w:t>Post-installation</w:t>
        </w:r>
        <w:r w:rsidR="00ED2375">
          <w:rPr>
            <w:webHidden/>
          </w:rPr>
          <w:tab/>
        </w:r>
        <w:r w:rsidR="00ED2375">
          <w:rPr>
            <w:webHidden/>
          </w:rPr>
          <w:fldChar w:fldCharType="begin"/>
        </w:r>
        <w:r w:rsidR="00ED2375">
          <w:rPr>
            <w:webHidden/>
          </w:rPr>
          <w:instrText xml:space="preserve"> PAGEREF _Toc366501813 \h </w:instrText>
        </w:r>
        <w:r w:rsidR="00ED2375">
          <w:rPr>
            <w:webHidden/>
          </w:rPr>
        </w:r>
        <w:r w:rsidR="00ED2375">
          <w:rPr>
            <w:webHidden/>
          </w:rPr>
          <w:fldChar w:fldCharType="separate"/>
        </w:r>
        <w:r w:rsidR="00B772F9">
          <w:rPr>
            <w:webHidden/>
          </w:rPr>
          <w:t>29</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14" w:history="1">
        <w:r w:rsidR="00ED2375" w:rsidRPr="000A5ED8">
          <w:rPr>
            <w:rStyle w:val="Hyperlink"/>
          </w:rPr>
          <w:t>Verifying VIX Operations</w:t>
        </w:r>
        <w:r w:rsidR="00ED2375">
          <w:rPr>
            <w:webHidden/>
          </w:rPr>
          <w:tab/>
        </w:r>
        <w:r w:rsidR="00ED2375">
          <w:rPr>
            <w:webHidden/>
          </w:rPr>
          <w:fldChar w:fldCharType="begin"/>
        </w:r>
        <w:r w:rsidR="00ED2375">
          <w:rPr>
            <w:webHidden/>
          </w:rPr>
          <w:instrText xml:space="preserve"> PAGEREF _Toc366501814 \h </w:instrText>
        </w:r>
        <w:r w:rsidR="00ED2375">
          <w:rPr>
            <w:webHidden/>
          </w:rPr>
        </w:r>
        <w:r w:rsidR="00ED2375">
          <w:rPr>
            <w:webHidden/>
          </w:rPr>
          <w:fldChar w:fldCharType="separate"/>
        </w:r>
        <w:r w:rsidR="00B772F9">
          <w:rPr>
            <w:webHidden/>
          </w:rPr>
          <w:t>29</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15" w:history="1">
        <w:r w:rsidR="00ED2375" w:rsidRPr="000A5ED8">
          <w:rPr>
            <w:rStyle w:val="Hyperlink"/>
          </w:rPr>
          <w:t>Verifying Access to the VIX Transaction Log</w:t>
        </w:r>
        <w:r w:rsidR="00ED2375">
          <w:rPr>
            <w:webHidden/>
          </w:rPr>
          <w:tab/>
        </w:r>
        <w:r w:rsidR="00ED2375">
          <w:rPr>
            <w:webHidden/>
          </w:rPr>
          <w:fldChar w:fldCharType="begin"/>
        </w:r>
        <w:r w:rsidR="00ED2375">
          <w:rPr>
            <w:webHidden/>
          </w:rPr>
          <w:instrText xml:space="preserve"> PAGEREF _Toc366501815 \h </w:instrText>
        </w:r>
        <w:r w:rsidR="00ED2375">
          <w:rPr>
            <w:webHidden/>
          </w:rPr>
        </w:r>
        <w:r w:rsidR="00ED2375">
          <w:rPr>
            <w:webHidden/>
          </w:rPr>
          <w:fldChar w:fldCharType="separate"/>
        </w:r>
        <w:r w:rsidR="00B772F9">
          <w:rPr>
            <w:webHidden/>
          </w:rPr>
          <w:t>29</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16" w:history="1">
        <w:r w:rsidR="00ED2375" w:rsidRPr="000A5ED8">
          <w:rPr>
            <w:rStyle w:val="Hyperlink"/>
          </w:rPr>
          <w:t>Spot-checking VIX Image Delivery</w:t>
        </w:r>
        <w:r w:rsidR="00ED2375">
          <w:rPr>
            <w:webHidden/>
          </w:rPr>
          <w:tab/>
        </w:r>
        <w:r w:rsidR="00ED2375">
          <w:rPr>
            <w:webHidden/>
          </w:rPr>
          <w:fldChar w:fldCharType="begin"/>
        </w:r>
        <w:r w:rsidR="00ED2375">
          <w:rPr>
            <w:webHidden/>
          </w:rPr>
          <w:instrText xml:space="preserve"> PAGEREF _Toc366501816 \h </w:instrText>
        </w:r>
        <w:r w:rsidR="00ED2375">
          <w:rPr>
            <w:webHidden/>
          </w:rPr>
        </w:r>
        <w:r w:rsidR="00ED2375">
          <w:rPr>
            <w:webHidden/>
          </w:rPr>
          <w:fldChar w:fldCharType="separate"/>
        </w:r>
        <w:r w:rsidR="00B772F9">
          <w:rPr>
            <w:webHidden/>
          </w:rPr>
          <w:t>30</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17" w:history="1">
        <w:r w:rsidR="00ED2375" w:rsidRPr="000A5ED8">
          <w:rPr>
            <w:rStyle w:val="Hyperlink"/>
          </w:rPr>
          <w:t>Using the VIX Installation Wizard to Reconfigure the VIX</w:t>
        </w:r>
        <w:r w:rsidR="00ED2375">
          <w:rPr>
            <w:webHidden/>
          </w:rPr>
          <w:tab/>
        </w:r>
        <w:r w:rsidR="00ED2375">
          <w:rPr>
            <w:webHidden/>
          </w:rPr>
          <w:fldChar w:fldCharType="begin"/>
        </w:r>
        <w:r w:rsidR="00ED2375">
          <w:rPr>
            <w:webHidden/>
          </w:rPr>
          <w:instrText xml:space="preserve"> PAGEREF _Toc366501817 \h </w:instrText>
        </w:r>
        <w:r w:rsidR="00ED2375">
          <w:rPr>
            <w:webHidden/>
          </w:rPr>
        </w:r>
        <w:r w:rsidR="00ED2375">
          <w:rPr>
            <w:webHidden/>
          </w:rPr>
          <w:fldChar w:fldCharType="separate"/>
        </w:r>
        <w:r w:rsidR="00B772F9">
          <w:rPr>
            <w:webHidden/>
          </w:rPr>
          <w:t>30</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18" w:history="1">
        <w:r w:rsidR="00ED2375" w:rsidRPr="000A5ED8">
          <w:rPr>
            <w:rStyle w:val="Hyperlink"/>
          </w:rPr>
          <w:t>Reconfiguring a VIX – Cluster</w:t>
        </w:r>
        <w:r w:rsidR="00ED2375">
          <w:rPr>
            <w:webHidden/>
          </w:rPr>
          <w:tab/>
        </w:r>
        <w:r w:rsidR="00ED2375">
          <w:rPr>
            <w:webHidden/>
          </w:rPr>
          <w:fldChar w:fldCharType="begin"/>
        </w:r>
        <w:r w:rsidR="00ED2375">
          <w:rPr>
            <w:webHidden/>
          </w:rPr>
          <w:instrText xml:space="preserve"> PAGEREF _Toc366501818 \h </w:instrText>
        </w:r>
        <w:r w:rsidR="00ED2375">
          <w:rPr>
            <w:webHidden/>
          </w:rPr>
        </w:r>
        <w:r w:rsidR="00ED2375">
          <w:rPr>
            <w:webHidden/>
          </w:rPr>
          <w:fldChar w:fldCharType="separate"/>
        </w:r>
        <w:r w:rsidR="00B772F9">
          <w:rPr>
            <w:webHidden/>
          </w:rPr>
          <w:t>30</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19" w:history="1">
        <w:r w:rsidR="00ED2375" w:rsidRPr="000A5ED8">
          <w:rPr>
            <w:rStyle w:val="Hyperlink"/>
          </w:rPr>
          <w:t>Reconfiguring a VIX – Standalone Server</w:t>
        </w:r>
        <w:r w:rsidR="00ED2375">
          <w:rPr>
            <w:webHidden/>
          </w:rPr>
          <w:tab/>
        </w:r>
        <w:r w:rsidR="00ED2375">
          <w:rPr>
            <w:webHidden/>
          </w:rPr>
          <w:fldChar w:fldCharType="begin"/>
        </w:r>
        <w:r w:rsidR="00ED2375">
          <w:rPr>
            <w:webHidden/>
          </w:rPr>
          <w:instrText xml:space="preserve"> PAGEREF _Toc366501819 \h </w:instrText>
        </w:r>
        <w:r w:rsidR="00ED2375">
          <w:rPr>
            <w:webHidden/>
          </w:rPr>
        </w:r>
        <w:r w:rsidR="00ED2375">
          <w:rPr>
            <w:webHidden/>
          </w:rPr>
          <w:fldChar w:fldCharType="separate"/>
        </w:r>
        <w:r w:rsidR="00B772F9">
          <w:rPr>
            <w:webHidden/>
          </w:rPr>
          <w:t>32</w:t>
        </w:r>
        <w:r w:rsidR="00ED2375">
          <w:rPr>
            <w:webHidden/>
          </w:rPr>
          <w:fldChar w:fldCharType="end"/>
        </w:r>
      </w:hyperlink>
    </w:p>
    <w:p w:rsidR="00ED2375" w:rsidRDefault="00E71C05">
      <w:pPr>
        <w:pStyle w:val="TOC1"/>
        <w:rPr>
          <w:rFonts w:asciiTheme="minorHAnsi" w:eastAsiaTheme="minorEastAsia" w:hAnsiTheme="minorHAnsi" w:cstheme="minorBidi"/>
          <w:b w:val="0"/>
        </w:rPr>
      </w:pPr>
      <w:hyperlink w:anchor="_Toc366501820" w:history="1">
        <w:r w:rsidR="00ED2375" w:rsidRPr="000A5ED8">
          <w:rPr>
            <w:rStyle w:val="Hyperlink"/>
          </w:rPr>
          <w:t>Troubleshooting</w:t>
        </w:r>
        <w:r w:rsidR="00ED2375">
          <w:rPr>
            <w:webHidden/>
          </w:rPr>
          <w:tab/>
        </w:r>
        <w:r w:rsidR="00ED2375">
          <w:rPr>
            <w:webHidden/>
          </w:rPr>
          <w:fldChar w:fldCharType="begin"/>
        </w:r>
        <w:r w:rsidR="00ED2375">
          <w:rPr>
            <w:webHidden/>
          </w:rPr>
          <w:instrText xml:space="preserve"> PAGEREF _Toc366501820 \h </w:instrText>
        </w:r>
        <w:r w:rsidR="00ED2375">
          <w:rPr>
            <w:webHidden/>
          </w:rPr>
        </w:r>
        <w:r w:rsidR="00ED2375">
          <w:rPr>
            <w:webHidden/>
          </w:rPr>
          <w:fldChar w:fldCharType="separate"/>
        </w:r>
        <w:r w:rsidR="00B772F9">
          <w:rPr>
            <w:webHidden/>
          </w:rPr>
          <w:t>33</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21" w:history="1">
        <w:r w:rsidR="00ED2375" w:rsidRPr="000A5ED8">
          <w:rPr>
            <w:rStyle w:val="Hyperlink"/>
          </w:rPr>
          <w:t>Resuming an Interrupted VIX Installation</w:t>
        </w:r>
        <w:r w:rsidR="00ED2375">
          <w:rPr>
            <w:webHidden/>
          </w:rPr>
          <w:tab/>
        </w:r>
        <w:r w:rsidR="00ED2375">
          <w:rPr>
            <w:webHidden/>
          </w:rPr>
          <w:fldChar w:fldCharType="begin"/>
        </w:r>
        <w:r w:rsidR="00ED2375">
          <w:rPr>
            <w:webHidden/>
          </w:rPr>
          <w:instrText xml:space="preserve"> PAGEREF _Toc366501821 \h </w:instrText>
        </w:r>
        <w:r w:rsidR="00ED2375">
          <w:rPr>
            <w:webHidden/>
          </w:rPr>
        </w:r>
        <w:r w:rsidR="00ED2375">
          <w:rPr>
            <w:webHidden/>
          </w:rPr>
          <w:fldChar w:fldCharType="separate"/>
        </w:r>
        <w:r w:rsidR="00B772F9">
          <w:rPr>
            <w:webHidden/>
          </w:rPr>
          <w:t>33</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22" w:history="1">
        <w:r w:rsidR="00ED2375" w:rsidRPr="000A5ED8">
          <w:rPr>
            <w:rStyle w:val="Hyperlink"/>
          </w:rPr>
          <w:t>VIX Support</w:t>
        </w:r>
        <w:r w:rsidR="00ED2375">
          <w:rPr>
            <w:webHidden/>
          </w:rPr>
          <w:tab/>
        </w:r>
        <w:r w:rsidR="00ED2375">
          <w:rPr>
            <w:webHidden/>
          </w:rPr>
          <w:fldChar w:fldCharType="begin"/>
        </w:r>
        <w:r w:rsidR="00ED2375">
          <w:rPr>
            <w:webHidden/>
          </w:rPr>
          <w:instrText xml:space="preserve"> PAGEREF _Toc366501822 \h </w:instrText>
        </w:r>
        <w:r w:rsidR="00ED2375">
          <w:rPr>
            <w:webHidden/>
          </w:rPr>
        </w:r>
        <w:r w:rsidR="00ED2375">
          <w:rPr>
            <w:webHidden/>
          </w:rPr>
          <w:fldChar w:fldCharType="separate"/>
        </w:r>
        <w:r w:rsidR="00B772F9">
          <w:rPr>
            <w:webHidden/>
          </w:rPr>
          <w:t>33</w:t>
        </w:r>
        <w:r w:rsidR="00ED2375">
          <w:rPr>
            <w:webHidden/>
          </w:rPr>
          <w:fldChar w:fldCharType="end"/>
        </w:r>
      </w:hyperlink>
    </w:p>
    <w:p w:rsidR="00ED2375" w:rsidRDefault="00E71C05">
      <w:pPr>
        <w:pStyle w:val="TOC1"/>
        <w:rPr>
          <w:rFonts w:asciiTheme="minorHAnsi" w:eastAsiaTheme="minorEastAsia" w:hAnsiTheme="minorHAnsi" w:cstheme="minorBidi"/>
          <w:b w:val="0"/>
        </w:rPr>
      </w:pPr>
      <w:hyperlink w:anchor="_Toc366501823" w:history="1">
        <w:r w:rsidR="00ED2375" w:rsidRPr="000A5ED8">
          <w:rPr>
            <w:rStyle w:val="Hyperlink"/>
          </w:rPr>
          <w:t>Back Out/Uninstall</w:t>
        </w:r>
        <w:r w:rsidR="00ED2375">
          <w:rPr>
            <w:webHidden/>
          </w:rPr>
          <w:tab/>
        </w:r>
        <w:r w:rsidR="00ED2375">
          <w:rPr>
            <w:webHidden/>
          </w:rPr>
          <w:fldChar w:fldCharType="begin"/>
        </w:r>
        <w:r w:rsidR="00ED2375">
          <w:rPr>
            <w:webHidden/>
          </w:rPr>
          <w:instrText xml:space="preserve"> PAGEREF _Toc366501823 \h </w:instrText>
        </w:r>
        <w:r w:rsidR="00ED2375">
          <w:rPr>
            <w:webHidden/>
          </w:rPr>
        </w:r>
        <w:r w:rsidR="00ED2375">
          <w:rPr>
            <w:webHidden/>
          </w:rPr>
          <w:fldChar w:fldCharType="separate"/>
        </w:r>
        <w:r w:rsidR="00B772F9">
          <w:rPr>
            <w:webHidden/>
          </w:rPr>
          <w:t>35</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24" w:history="1">
        <w:r w:rsidR="00ED2375" w:rsidRPr="000A5ED8">
          <w:rPr>
            <w:rStyle w:val="Hyperlink"/>
          </w:rPr>
          <w:t>Back Out/Uninstall Scenarios</w:t>
        </w:r>
        <w:r w:rsidR="00ED2375">
          <w:rPr>
            <w:webHidden/>
          </w:rPr>
          <w:tab/>
        </w:r>
        <w:r w:rsidR="00ED2375">
          <w:rPr>
            <w:webHidden/>
          </w:rPr>
          <w:fldChar w:fldCharType="begin"/>
        </w:r>
        <w:r w:rsidR="00ED2375">
          <w:rPr>
            <w:webHidden/>
          </w:rPr>
          <w:instrText xml:space="preserve"> PAGEREF _Toc366501824 \h </w:instrText>
        </w:r>
        <w:r w:rsidR="00ED2375">
          <w:rPr>
            <w:webHidden/>
          </w:rPr>
        </w:r>
        <w:r w:rsidR="00ED2375">
          <w:rPr>
            <w:webHidden/>
          </w:rPr>
          <w:fldChar w:fldCharType="separate"/>
        </w:r>
        <w:r w:rsidR="00B772F9">
          <w:rPr>
            <w:webHidden/>
          </w:rPr>
          <w:t>35</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25" w:history="1">
        <w:r w:rsidR="00ED2375" w:rsidRPr="000A5ED8">
          <w:rPr>
            <w:rStyle w:val="Hyperlink"/>
          </w:rPr>
          <w:t>Uninstall/Restore as part of Troubleshooting</w:t>
        </w:r>
        <w:r w:rsidR="00ED2375">
          <w:rPr>
            <w:webHidden/>
          </w:rPr>
          <w:tab/>
        </w:r>
        <w:r w:rsidR="00ED2375">
          <w:rPr>
            <w:webHidden/>
          </w:rPr>
          <w:fldChar w:fldCharType="begin"/>
        </w:r>
        <w:r w:rsidR="00ED2375">
          <w:rPr>
            <w:webHidden/>
          </w:rPr>
          <w:instrText xml:space="preserve"> PAGEREF _Toc366501825 \h </w:instrText>
        </w:r>
        <w:r w:rsidR="00ED2375">
          <w:rPr>
            <w:webHidden/>
          </w:rPr>
        </w:r>
        <w:r w:rsidR="00ED2375">
          <w:rPr>
            <w:webHidden/>
          </w:rPr>
          <w:fldChar w:fldCharType="separate"/>
        </w:r>
        <w:r w:rsidR="00B772F9">
          <w:rPr>
            <w:webHidden/>
          </w:rPr>
          <w:t>35</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26" w:history="1">
        <w:r w:rsidR="00ED2375" w:rsidRPr="000A5ED8">
          <w:rPr>
            <w:rStyle w:val="Hyperlink"/>
          </w:rPr>
          <w:t>Relocating a VIX onto a New Server</w:t>
        </w:r>
        <w:r w:rsidR="00ED2375">
          <w:rPr>
            <w:webHidden/>
          </w:rPr>
          <w:tab/>
        </w:r>
        <w:r w:rsidR="00ED2375">
          <w:rPr>
            <w:webHidden/>
          </w:rPr>
          <w:fldChar w:fldCharType="begin"/>
        </w:r>
        <w:r w:rsidR="00ED2375">
          <w:rPr>
            <w:webHidden/>
          </w:rPr>
          <w:instrText xml:space="preserve"> PAGEREF _Toc366501826 \h </w:instrText>
        </w:r>
        <w:r w:rsidR="00ED2375">
          <w:rPr>
            <w:webHidden/>
          </w:rPr>
        </w:r>
        <w:r w:rsidR="00ED2375">
          <w:rPr>
            <w:webHidden/>
          </w:rPr>
          <w:fldChar w:fldCharType="separate"/>
        </w:r>
        <w:r w:rsidR="00B772F9">
          <w:rPr>
            <w:webHidden/>
          </w:rPr>
          <w:t>35</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27" w:history="1">
        <w:r w:rsidR="00ED2375" w:rsidRPr="000A5ED8">
          <w:rPr>
            <w:rStyle w:val="Hyperlink"/>
          </w:rPr>
          <w:t>Decommissioning a VIX</w:t>
        </w:r>
        <w:r w:rsidR="00ED2375">
          <w:rPr>
            <w:webHidden/>
          </w:rPr>
          <w:tab/>
        </w:r>
        <w:r w:rsidR="00ED2375">
          <w:rPr>
            <w:webHidden/>
          </w:rPr>
          <w:fldChar w:fldCharType="begin"/>
        </w:r>
        <w:r w:rsidR="00ED2375">
          <w:rPr>
            <w:webHidden/>
          </w:rPr>
          <w:instrText xml:space="preserve"> PAGEREF _Toc366501827 \h </w:instrText>
        </w:r>
        <w:r w:rsidR="00ED2375">
          <w:rPr>
            <w:webHidden/>
          </w:rPr>
        </w:r>
        <w:r w:rsidR="00ED2375">
          <w:rPr>
            <w:webHidden/>
          </w:rPr>
          <w:fldChar w:fldCharType="separate"/>
        </w:r>
        <w:r w:rsidR="00B772F9">
          <w:rPr>
            <w:webHidden/>
          </w:rPr>
          <w:t>36</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28" w:history="1">
        <w:r w:rsidR="00ED2375" w:rsidRPr="000A5ED8">
          <w:rPr>
            <w:rStyle w:val="Hyperlink"/>
          </w:rPr>
          <w:t>Uninstalling the VIX</w:t>
        </w:r>
        <w:r w:rsidR="00ED2375">
          <w:rPr>
            <w:webHidden/>
          </w:rPr>
          <w:tab/>
        </w:r>
        <w:r w:rsidR="00ED2375">
          <w:rPr>
            <w:webHidden/>
          </w:rPr>
          <w:fldChar w:fldCharType="begin"/>
        </w:r>
        <w:r w:rsidR="00ED2375">
          <w:rPr>
            <w:webHidden/>
          </w:rPr>
          <w:instrText xml:space="preserve"> PAGEREF _Toc366501828 \h </w:instrText>
        </w:r>
        <w:r w:rsidR="00ED2375">
          <w:rPr>
            <w:webHidden/>
          </w:rPr>
        </w:r>
        <w:r w:rsidR="00ED2375">
          <w:rPr>
            <w:webHidden/>
          </w:rPr>
          <w:fldChar w:fldCharType="separate"/>
        </w:r>
        <w:r w:rsidR="00B772F9">
          <w:rPr>
            <w:webHidden/>
          </w:rPr>
          <w:t>36</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29" w:history="1">
        <w:r w:rsidR="00ED2375" w:rsidRPr="000A5ED8">
          <w:rPr>
            <w:rStyle w:val="Hyperlink"/>
          </w:rPr>
          <w:t>Stopping the VIX service</w:t>
        </w:r>
        <w:r w:rsidR="00ED2375">
          <w:rPr>
            <w:webHidden/>
          </w:rPr>
          <w:tab/>
        </w:r>
        <w:r w:rsidR="00ED2375">
          <w:rPr>
            <w:webHidden/>
          </w:rPr>
          <w:fldChar w:fldCharType="begin"/>
        </w:r>
        <w:r w:rsidR="00ED2375">
          <w:rPr>
            <w:webHidden/>
          </w:rPr>
          <w:instrText xml:space="preserve"> PAGEREF _Toc366501829 \h </w:instrText>
        </w:r>
        <w:r w:rsidR="00ED2375">
          <w:rPr>
            <w:webHidden/>
          </w:rPr>
        </w:r>
        <w:r w:rsidR="00ED2375">
          <w:rPr>
            <w:webHidden/>
          </w:rPr>
          <w:fldChar w:fldCharType="separate"/>
        </w:r>
        <w:r w:rsidR="00B772F9">
          <w:rPr>
            <w:webHidden/>
          </w:rPr>
          <w:t>37</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30" w:history="1">
        <w:r w:rsidR="00ED2375" w:rsidRPr="000A5ED8">
          <w:rPr>
            <w:rStyle w:val="Hyperlink"/>
          </w:rPr>
          <w:t>Remove VIX-related applications, accounts, directories, and variables</w:t>
        </w:r>
        <w:r w:rsidR="00ED2375">
          <w:rPr>
            <w:webHidden/>
          </w:rPr>
          <w:tab/>
        </w:r>
        <w:r w:rsidR="00ED2375">
          <w:rPr>
            <w:webHidden/>
          </w:rPr>
          <w:fldChar w:fldCharType="begin"/>
        </w:r>
        <w:r w:rsidR="00ED2375">
          <w:rPr>
            <w:webHidden/>
          </w:rPr>
          <w:instrText xml:space="preserve"> PAGEREF _Toc366501830 \h </w:instrText>
        </w:r>
        <w:r w:rsidR="00ED2375">
          <w:rPr>
            <w:webHidden/>
          </w:rPr>
        </w:r>
        <w:r w:rsidR="00ED2375">
          <w:rPr>
            <w:webHidden/>
          </w:rPr>
          <w:fldChar w:fldCharType="separate"/>
        </w:r>
        <w:r w:rsidR="00B772F9">
          <w:rPr>
            <w:webHidden/>
          </w:rPr>
          <w:t>39</w:t>
        </w:r>
        <w:r w:rsidR="00ED2375">
          <w:rPr>
            <w:webHidden/>
          </w:rPr>
          <w:fldChar w:fldCharType="end"/>
        </w:r>
      </w:hyperlink>
    </w:p>
    <w:p w:rsidR="00ED2375" w:rsidRDefault="00E71C05">
      <w:pPr>
        <w:pStyle w:val="TOC1"/>
        <w:rPr>
          <w:rFonts w:asciiTheme="minorHAnsi" w:eastAsiaTheme="minorEastAsia" w:hAnsiTheme="minorHAnsi" w:cstheme="minorBidi"/>
          <w:b w:val="0"/>
        </w:rPr>
      </w:pPr>
      <w:hyperlink w:anchor="_Toc366501831" w:history="1">
        <w:r w:rsidR="00ED2375" w:rsidRPr="000A5ED8">
          <w:rPr>
            <w:rStyle w:val="Hyperlink"/>
          </w:rPr>
          <w:t>Appendix A: VIX Checklists</w:t>
        </w:r>
        <w:r w:rsidR="00ED2375">
          <w:rPr>
            <w:webHidden/>
          </w:rPr>
          <w:tab/>
        </w:r>
        <w:r w:rsidR="00ED2375">
          <w:rPr>
            <w:webHidden/>
          </w:rPr>
          <w:fldChar w:fldCharType="begin"/>
        </w:r>
        <w:r w:rsidR="00ED2375">
          <w:rPr>
            <w:webHidden/>
          </w:rPr>
          <w:instrText xml:space="preserve"> PAGEREF _Toc366501831 \h </w:instrText>
        </w:r>
        <w:r w:rsidR="00ED2375">
          <w:rPr>
            <w:webHidden/>
          </w:rPr>
        </w:r>
        <w:r w:rsidR="00ED2375">
          <w:rPr>
            <w:webHidden/>
          </w:rPr>
          <w:fldChar w:fldCharType="separate"/>
        </w:r>
        <w:r w:rsidR="00B772F9">
          <w:rPr>
            <w:webHidden/>
          </w:rPr>
          <w:t>43</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32" w:history="1">
        <w:r w:rsidR="00ED2375" w:rsidRPr="000A5ED8">
          <w:rPr>
            <w:rStyle w:val="Hyperlink"/>
          </w:rPr>
          <w:t>New VIX Install Checklist</w:t>
        </w:r>
        <w:r w:rsidR="00ED2375">
          <w:rPr>
            <w:webHidden/>
          </w:rPr>
          <w:tab/>
        </w:r>
        <w:r w:rsidR="00ED2375">
          <w:rPr>
            <w:webHidden/>
          </w:rPr>
          <w:fldChar w:fldCharType="begin"/>
        </w:r>
        <w:r w:rsidR="00ED2375">
          <w:rPr>
            <w:webHidden/>
          </w:rPr>
          <w:instrText xml:space="preserve"> PAGEREF _Toc366501832 \h </w:instrText>
        </w:r>
        <w:r w:rsidR="00ED2375">
          <w:rPr>
            <w:webHidden/>
          </w:rPr>
        </w:r>
        <w:r w:rsidR="00ED2375">
          <w:rPr>
            <w:webHidden/>
          </w:rPr>
          <w:fldChar w:fldCharType="separate"/>
        </w:r>
        <w:r w:rsidR="00B772F9">
          <w:rPr>
            <w:webHidden/>
          </w:rPr>
          <w:t>43</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33" w:history="1">
        <w:r w:rsidR="00ED2375" w:rsidRPr="000A5ED8">
          <w:rPr>
            <w:rStyle w:val="Hyperlink"/>
          </w:rPr>
          <w:t>VIX Update Checklist</w:t>
        </w:r>
        <w:r w:rsidR="00ED2375">
          <w:rPr>
            <w:webHidden/>
          </w:rPr>
          <w:tab/>
        </w:r>
        <w:r w:rsidR="00ED2375">
          <w:rPr>
            <w:webHidden/>
          </w:rPr>
          <w:fldChar w:fldCharType="begin"/>
        </w:r>
        <w:r w:rsidR="00ED2375">
          <w:rPr>
            <w:webHidden/>
          </w:rPr>
          <w:instrText xml:space="preserve"> PAGEREF _Toc366501833 \h </w:instrText>
        </w:r>
        <w:r w:rsidR="00ED2375">
          <w:rPr>
            <w:webHidden/>
          </w:rPr>
        </w:r>
        <w:r w:rsidR="00ED2375">
          <w:rPr>
            <w:webHidden/>
          </w:rPr>
          <w:fldChar w:fldCharType="separate"/>
        </w:r>
        <w:r w:rsidR="00B772F9">
          <w:rPr>
            <w:webHidden/>
          </w:rPr>
          <w:t>44</w:t>
        </w:r>
        <w:r w:rsidR="00ED2375">
          <w:rPr>
            <w:webHidden/>
          </w:rPr>
          <w:fldChar w:fldCharType="end"/>
        </w:r>
      </w:hyperlink>
    </w:p>
    <w:p w:rsidR="00ED2375" w:rsidRDefault="00E71C05">
      <w:pPr>
        <w:pStyle w:val="TOC1"/>
        <w:rPr>
          <w:rFonts w:asciiTheme="minorHAnsi" w:eastAsiaTheme="minorEastAsia" w:hAnsiTheme="minorHAnsi" w:cstheme="minorBidi"/>
          <w:b w:val="0"/>
        </w:rPr>
      </w:pPr>
      <w:hyperlink w:anchor="_Toc366501834" w:history="1">
        <w:r w:rsidR="00ED2375" w:rsidRPr="000A5ED8">
          <w:rPr>
            <w:rStyle w:val="Hyperlink"/>
          </w:rPr>
          <w:t>Appendix B: VIX-related Cluster Operations</w:t>
        </w:r>
        <w:r w:rsidR="00ED2375">
          <w:rPr>
            <w:webHidden/>
          </w:rPr>
          <w:tab/>
        </w:r>
        <w:r w:rsidR="00ED2375">
          <w:rPr>
            <w:webHidden/>
          </w:rPr>
          <w:fldChar w:fldCharType="begin"/>
        </w:r>
        <w:r w:rsidR="00ED2375">
          <w:rPr>
            <w:webHidden/>
          </w:rPr>
          <w:instrText xml:space="preserve"> PAGEREF _Toc366501834 \h </w:instrText>
        </w:r>
        <w:r w:rsidR="00ED2375">
          <w:rPr>
            <w:webHidden/>
          </w:rPr>
        </w:r>
        <w:r w:rsidR="00ED2375">
          <w:rPr>
            <w:webHidden/>
          </w:rPr>
          <w:fldChar w:fldCharType="separate"/>
        </w:r>
        <w:r w:rsidR="00B772F9">
          <w:rPr>
            <w:webHidden/>
          </w:rPr>
          <w:t>45</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35" w:history="1">
        <w:r w:rsidR="00ED2375" w:rsidRPr="000A5ED8">
          <w:rPr>
            <w:rStyle w:val="Hyperlink"/>
          </w:rPr>
          <w:t>Taking a VIX Offline</w:t>
        </w:r>
        <w:r w:rsidR="00ED2375">
          <w:rPr>
            <w:webHidden/>
          </w:rPr>
          <w:tab/>
        </w:r>
        <w:r w:rsidR="00ED2375">
          <w:rPr>
            <w:webHidden/>
          </w:rPr>
          <w:fldChar w:fldCharType="begin"/>
        </w:r>
        <w:r w:rsidR="00ED2375">
          <w:rPr>
            <w:webHidden/>
          </w:rPr>
          <w:instrText xml:space="preserve"> PAGEREF _Toc366501835 \h </w:instrText>
        </w:r>
        <w:r w:rsidR="00ED2375">
          <w:rPr>
            <w:webHidden/>
          </w:rPr>
        </w:r>
        <w:r w:rsidR="00ED2375">
          <w:rPr>
            <w:webHidden/>
          </w:rPr>
          <w:fldChar w:fldCharType="separate"/>
        </w:r>
        <w:r w:rsidR="00B772F9">
          <w:rPr>
            <w:webHidden/>
          </w:rPr>
          <w:t>45</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36" w:history="1">
        <w:r w:rsidR="00ED2375" w:rsidRPr="000A5ED8">
          <w:rPr>
            <w:rStyle w:val="Hyperlink"/>
          </w:rPr>
          <w:t>Taking a VIX Offline: Windows 2003 Cluster</w:t>
        </w:r>
        <w:r w:rsidR="00ED2375">
          <w:rPr>
            <w:webHidden/>
          </w:rPr>
          <w:tab/>
        </w:r>
        <w:r w:rsidR="00ED2375">
          <w:rPr>
            <w:webHidden/>
          </w:rPr>
          <w:fldChar w:fldCharType="begin"/>
        </w:r>
        <w:r w:rsidR="00ED2375">
          <w:rPr>
            <w:webHidden/>
          </w:rPr>
          <w:instrText xml:space="preserve"> PAGEREF _Toc366501836 \h </w:instrText>
        </w:r>
        <w:r w:rsidR="00ED2375">
          <w:rPr>
            <w:webHidden/>
          </w:rPr>
        </w:r>
        <w:r w:rsidR="00ED2375">
          <w:rPr>
            <w:webHidden/>
          </w:rPr>
          <w:fldChar w:fldCharType="separate"/>
        </w:r>
        <w:r w:rsidR="00B772F9">
          <w:rPr>
            <w:webHidden/>
          </w:rPr>
          <w:t>45</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37" w:history="1">
        <w:r w:rsidR="00ED2375" w:rsidRPr="000A5ED8">
          <w:rPr>
            <w:rStyle w:val="Hyperlink"/>
          </w:rPr>
          <w:t>Taking a VIX Offline: Windows 2008 Cluster</w:t>
        </w:r>
        <w:r w:rsidR="00ED2375">
          <w:rPr>
            <w:webHidden/>
          </w:rPr>
          <w:tab/>
        </w:r>
        <w:r w:rsidR="00ED2375">
          <w:rPr>
            <w:webHidden/>
          </w:rPr>
          <w:fldChar w:fldCharType="begin"/>
        </w:r>
        <w:r w:rsidR="00ED2375">
          <w:rPr>
            <w:webHidden/>
          </w:rPr>
          <w:instrText xml:space="preserve"> PAGEREF _Toc366501837 \h </w:instrText>
        </w:r>
        <w:r w:rsidR="00ED2375">
          <w:rPr>
            <w:webHidden/>
          </w:rPr>
        </w:r>
        <w:r w:rsidR="00ED2375">
          <w:rPr>
            <w:webHidden/>
          </w:rPr>
          <w:fldChar w:fldCharType="separate"/>
        </w:r>
        <w:r w:rsidR="00B772F9">
          <w:rPr>
            <w:webHidden/>
          </w:rPr>
          <w:t>46</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38" w:history="1">
        <w:r w:rsidR="00ED2375" w:rsidRPr="000A5ED8">
          <w:rPr>
            <w:rStyle w:val="Hyperlink"/>
          </w:rPr>
          <w:t>Moving Imaging Resources to a Different Node</w:t>
        </w:r>
        <w:r w:rsidR="00ED2375">
          <w:rPr>
            <w:webHidden/>
          </w:rPr>
          <w:tab/>
        </w:r>
        <w:r w:rsidR="00ED2375">
          <w:rPr>
            <w:webHidden/>
          </w:rPr>
          <w:fldChar w:fldCharType="begin"/>
        </w:r>
        <w:r w:rsidR="00ED2375">
          <w:rPr>
            <w:webHidden/>
          </w:rPr>
          <w:instrText xml:space="preserve"> PAGEREF _Toc366501838 \h </w:instrText>
        </w:r>
        <w:r w:rsidR="00ED2375">
          <w:rPr>
            <w:webHidden/>
          </w:rPr>
        </w:r>
        <w:r w:rsidR="00ED2375">
          <w:rPr>
            <w:webHidden/>
          </w:rPr>
          <w:fldChar w:fldCharType="separate"/>
        </w:r>
        <w:r w:rsidR="00B772F9">
          <w:rPr>
            <w:webHidden/>
          </w:rPr>
          <w:t>46</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39" w:history="1">
        <w:r w:rsidR="00ED2375" w:rsidRPr="000A5ED8">
          <w:rPr>
            <w:rStyle w:val="Hyperlink"/>
          </w:rPr>
          <w:t>Moving Imaging resources: Windows 2003 server</w:t>
        </w:r>
        <w:r w:rsidR="00ED2375">
          <w:rPr>
            <w:webHidden/>
          </w:rPr>
          <w:tab/>
        </w:r>
        <w:r w:rsidR="00ED2375">
          <w:rPr>
            <w:webHidden/>
          </w:rPr>
          <w:fldChar w:fldCharType="begin"/>
        </w:r>
        <w:r w:rsidR="00ED2375">
          <w:rPr>
            <w:webHidden/>
          </w:rPr>
          <w:instrText xml:space="preserve"> PAGEREF _Toc366501839 \h </w:instrText>
        </w:r>
        <w:r w:rsidR="00ED2375">
          <w:rPr>
            <w:webHidden/>
          </w:rPr>
        </w:r>
        <w:r w:rsidR="00ED2375">
          <w:rPr>
            <w:webHidden/>
          </w:rPr>
          <w:fldChar w:fldCharType="separate"/>
        </w:r>
        <w:r w:rsidR="00B772F9">
          <w:rPr>
            <w:webHidden/>
          </w:rPr>
          <w:t>46</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40" w:history="1">
        <w:r w:rsidR="00ED2375" w:rsidRPr="000A5ED8">
          <w:rPr>
            <w:rStyle w:val="Hyperlink"/>
          </w:rPr>
          <w:t>Moving Imaging resources: Windows 2008 server</w:t>
        </w:r>
        <w:r w:rsidR="00ED2375">
          <w:rPr>
            <w:webHidden/>
          </w:rPr>
          <w:tab/>
        </w:r>
        <w:r w:rsidR="00ED2375">
          <w:rPr>
            <w:webHidden/>
          </w:rPr>
          <w:fldChar w:fldCharType="begin"/>
        </w:r>
        <w:r w:rsidR="00ED2375">
          <w:rPr>
            <w:webHidden/>
          </w:rPr>
          <w:instrText xml:space="preserve"> PAGEREF _Toc366501840 \h </w:instrText>
        </w:r>
        <w:r w:rsidR="00ED2375">
          <w:rPr>
            <w:webHidden/>
          </w:rPr>
        </w:r>
        <w:r w:rsidR="00ED2375">
          <w:rPr>
            <w:webHidden/>
          </w:rPr>
          <w:fldChar w:fldCharType="separate"/>
        </w:r>
        <w:r w:rsidR="00B772F9">
          <w:rPr>
            <w:webHidden/>
          </w:rPr>
          <w:t>47</w:t>
        </w:r>
        <w:r w:rsidR="00ED2375">
          <w:rPr>
            <w:webHidden/>
          </w:rPr>
          <w:fldChar w:fldCharType="end"/>
        </w:r>
      </w:hyperlink>
    </w:p>
    <w:p w:rsidR="00ED2375" w:rsidRDefault="00E71C05">
      <w:pPr>
        <w:pStyle w:val="TOC2"/>
        <w:rPr>
          <w:rFonts w:asciiTheme="minorHAnsi" w:eastAsiaTheme="minorEastAsia" w:hAnsiTheme="minorHAnsi" w:cstheme="minorBidi"/>
          <w:sz w:val="22"/>
          <w:szCs w:val="22"/>
        </w:rPr>
      </w:pPr>
      <w:hyperlink w:anchor="_Toc366501841" w:history="1">
        <w:r w:rsidR="00ED2375" w:rsidRPr="000A5ED8">
          <w:rPr>
            <w:rStyle w:val="Hyperlink"/>
          </w:rPr>
          <w:t>Bringing the VIX Online</w:t>
        </w:r>
        <w:r w:rsidR="00ED2375">
          <w:rPr>
            <w:webHidden/>
          </w:rPr>
          <w:tab/>
        </w:r>
        <w:r w:rsidR="00ED2375">
          <w:rPr>
            <w:webHidden/>
          </w:rPr>
          <w:fldChar w:fldCharType="begin"/>
        </w:r>
        <w:r w:rsidR="00ED2375">
          <w:rPr>
            <w:webHidden/>
          </w:rPr>
          <w:instrText xml:space="preserve"> PAGEREF _Toc366501841 \h </w:instrText>
        </w:r>
        <w:r w:rsidR="00ED2375">
          <w:rPr>
            <w:webHidden/>
          </w:rPr>
        </w:r>
        <w:r w:rsidR="00ED2375">
          <w:rPr>
            <w:webHidden/>
          </w:rPr>
          <w:fldChar w:fldCharType="separate"/>
        </w:r>
        <w:r w:rsidR="00B772F9">
          <w:rPr>
            <w:webHidden/>
          </w:rPr>
          <w:t>47</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42" w:history="1">
        <w:r w:rsidR="00ED2375" w:rsidRPr="000A5ED8">
          <w:rPr>
            <w:rStyle w:val="Hyperlink"/>
          </w:rPr>
          <w:t>Bringing the VIX Online: Windows 2003 Cluster</w:t>
        </w:r>
        <w:r w:rsidR="00ED2375">
          <w:rPr>
            <w:webHidden/>
          </w:rPr>
          <w:tab/>
        </w:r>
        <w:r w:rsidR="00ED2375">
          <w:rPr>
            <w:webHidden/>
          </w:rPr>
          <w:fldChar w:fldCharType="begin"/>
        </w:r>
        <w:r w:rsidR="00ED2375">
          <w:rPr>
            <w:webHidden/>
          </w:rPr>
          <w:instrText xml:space="preserve"> PAGEREF _Toc366501842 \h </w:instrText>
        </w:r>
        <w:r w:rsidR="00ED2375">
          <w:rPr>
            <w:webHidden/>
          </w:rPr>
        </w:r>
        <w:r w:rsidR="00ED2375">
          <w:rPr>
            <w:webHidden/>
          </w:rPr>
          <w:fldChar w:fldCharType="separate"/>
        </w:r>
        <w:r w:rsidR="00B772F9">
          <w:rPr>
            <w:webHidden/>
          </w:rPr>
          <w:t>48</w:t>
        </w:r>
        <w:r w:rsidR="00ED2375">
          <w:rPr>
            <w:webHidden/>
          </w:rPr>
          <w:fldChar w:fldCharType="end"/>
        </w:r>
      </w:hyperlink>
    </w:p>
    <w:p w:rsidR="00ED2375" w:rsidRDefault="00E71C05">
      <w:pPr>
        <w:pStyle w:val="TOC3"/>
        <w:rPr>
          <w:rFonts w:asciiTheme="minorHAnsi" w:eastAsiaTheme="minorEastAsia" w:hAnsiTheme="minorHAnsi" w:cstheme="minorBidi"/>
          <w:sz w:val="22"/>
          <w:szCs w:val="22"/>
        </w:rPr>
      </w:pPr>
      <w:hyperlink w:anchor="_Toc366501843" w:history="1">
        <w:r w:rsidR="00ED2375" w:rsidRPr="000A5ED8">
          <w:rPr>
            <w:rStyle w:val="Hyperlink"/>
          </w:rPr>
          <w:t>Bringing the VIX Online: Windows 2008 Cluster</w:t>
        </w:r>
        <w:r w:rsidR="00ED2375">
          <w:rPr>
            <w:webHidden/>
          </w:rPr>
          <w:tab/>
        </w:r>
        <w:r w:rsidR="00ED2375">
          <w:rPr>
            <w:webHidden/>
          </w:rPr>
          <w:fldChar w:fldCharType="begin"/>
        </w:r>
        <w:r w:rsidR="00ED2375">
          <w:rPr>
            <w:webHidden/>
          </w:rPr>
          <w:instrText xml:space="preserve"> PAGEREF _Toc366501843 \h </w:instrText>
        </w:r>
        <w:r w:rsidR="00ED2375">
          <w:rPr>
            <w:webHidden/>
          </w:rPr>
        </w:r>
        <w:r w:rsidR="00ED2375">
          <w:rPr>
            <w:webHidden/>
          </w:rPr>
          <w:fldChar w:fldCharType="separate"/>
        </w:r>
        <w:r w:rsidR="00B772F9">
          <w:rPr>
            <w:webHidden/>
          </w:rPr>
          <w:t>48</w:t>
        </w:r>
        <w:r w:rsidR="00ED2375">
          <w:rPr>
            <w:webHidden/>
          </w:rPr>
          <w:fldChar w:fldCharType="end"/>
        </w:r>
      </w:hyperlink>
    </w:p>
    <w:p w:rsidR="00A84D5F" w:rsidRDefault="00062F21" w:rsidP="008E58A9">
      <w:pPr>
        <w:pStyle w:val="aNorm"/>
      </w:pPr>
      <w:r>
        <w:fldChar w:fldCharType="end"/>
      </w:r>
    </w:p>
    <w:p w:rsidR="00A84D5F" w:rsidRPr="00A84D5F" w:rsidRDefault="00A84D5F" w:rsidP="008E58A9">
      <w:pPr>
        <w:tabs>
          <w:tab w:val="left" w:pos="5505"/>
        </w:tabs>
      </w:pPr>
      <w:r>
        <w:tab/>
      </w:r>
    </w:p>
    <w:p w:rsidR="00A84D5F" w:rsidRPr="00A84D5F" w:rsidRDefault="00A84D5F" w:rsidP="00A84D5F"/>
    <w:p w:rsidR="00A84D5F" w:rsidRPr="00A84D5F" w:rsidRDefault="00A84D5F" w:rsidP="00A84D5F"/>
    <w:p w:rsidR="00A84D5F" w:rsidRPr="00A84D5F" w:rsidRDefault="00A84D5F" w:rsidP="00A84D5F"/>
    <w:p w:rsidR="00A84D5F" w:rsidRPr="00A84D5F" w:rsidRDefault="00A84D5F" w:rsidP="00A84D5F"/>
    <w:p w:rsidR="00A84D5F" w:rsidRPr="00A84D5F" w:rsidRDefault="00A84D5F" w:rsidP="00A84D5F"/>
    <w:p w:rsidR="00A84D5F" w:rsidRPr="00A84D5F" w:rsidRDefault="00A84D5F" w:rsidP="00A84D5F"/>
    <w:p w:rsidR="00FC4849" w:rsidRPr="00A84D5F" w:rsidRDefault="00FC4849" w:rsidP="00A84D5F">
      <w:pPr>
        <w:sectPr w:rsidR="00FC4849" w:rsidRPr="00A84D5F" w:rsidSect="00106076">
          <w:headerReference w:type="first" r:id="rId18"/>
          <w:footnotePr>
            <w:numFmt w:val="chicago"/>
            <w:numRestart w:val="eachPage"/>
          </w:footnotePr>
          <w:pgSz w:w="12240" w:h="15840" w:code="1"/>
          <w:pgMar w:top="1800" w:right="1800" w:bottom="1800" w:left="1800" w:header="720" w:footer="720" w:gutter="0"/>
          <w:pgNumType w:fmt="lowerRoman"/>
          <w:cols w:space="720"/>
          <w:titlePg/>
          <w:docGrid w:linePitch="360"/>
        </w:sectPr>
      </w:pPr>
    </w:p>
    <w:p w:rsidR="00E23718" w:rsidRDefault="00E23718" w:rsidP="00C063C2">
      <w:pPr>
        <w:pStyle w:val="Heading1"/>
        <w:pageBreakBefore w:val="0"/>
      </w:pPr>
      <w:bookmarkStart w:id="8" w:name="_Toc216766670"/>
      <w:bookmarkStart w:id="9" w:name="_Toc217108010"/>
      <w:bookmarkStart w:id="10" w:name="_Toc366501786"/>
      <w:r>
        <w:lastRenderedPageBreak/>
        <w:t>Introduction</w:t>
      </w:r>
      <w:bookmarkEnd w:id="8"/>
      <w:bookmarkEnd w:id="9"/>
      <w:bookmarkEnd w:id="10"/>
    </w:p>
    <w:p w:rsidR="009B78ED" w:rsidRDefault="009B78ED" w:rsidP="009B78ED">
      <w:pPr>
        <w:pStyle w:val="aNorm"/>
      </w:pPr>
      <w:r>
        <w:t>This document explains how to install the VistA Imaging Exchange (VIX) service.</w:t>
      </w:r>
    </w:p>
    <w:p w:rsidR="00952F95" w:rsidRDefault="00062F21" w:rsidP="009B78ED">
      <w:pPr>
        <w:pStyle w:val="aNorm"/>
      </w:pPr>
      <w:r>
        <w:fldChar w:fldCharType="begin"/>
      </w:r>
      <w:r w:rsidR="009B78ED">
        <w:instrText xml:space="preserve"> xe "VIX: described" </w:instrText>
      </w:r>
      <w:r>
        <w:fldChar w:fldCharType="end"/>
      </w:r>
      <w:r w:rsidR="009B78ED">
        <w:t>The VIX</w:t>
      </w:r>
      <w:r w:rsidR="00952F95">
        <w:t>:</w:t>
      </w:r>
    </w:p>
    <w:p w:rsidR="00952F95" w:rsidRDefault="00952F95" w:rsidP="008D29F4">
      <w:pPr>
        <w:pStyle w:val="aNorm"/>
        <w:numPr>
          <w:ilvl w:val="0"/>
          <w:numId w:val="38"/>
        </w:numPr>
      </w:pPr>
      <w:r>
        <w:t>I</w:t>
      </w:r>
      <w:r w:rsidR="009B78ED">
        <w:t>mplements image sharing between Department of Veterans Affairs (VA) and participating Department of De</w:t>
      </w:r>
      <w:r>
        <w:t>fense (</w:t>
      </w:r>
      <w:proofErr w:type="gramStart"/>
      <w:r>
        <w:t>DoD</w:t>
      </w:r>
      <w:proofErr w:type="gramEnd"/>
      <w:r>
        <w:t>) medical facilities.</w:t>
      </w:r>
    </w:p>
    <w:p w:rsidR="00E23718" w:rsidRDefault="00952F95" w:rsidP="008D29F4">
      <w:pPr>
        <w:pStyle w:val="aNorm"/>
        <w:numPr>
          <w:ilvl w:val="0"/>
          <w:numId w:val="38"/>
        </w:numPr>
      </w:pPr>
      <w:r>
        <w:t>S</w:t>
      </w:r>
      <w:r w:rsidR="009B78ED">
        <w:t>upports and extends VA-to-VA remote image sharing for Clinical Display and VistARad.</w:t>
      </w:r>
    </w:p>
    <w:p w:rsidR="00E23718" w:rsidRDefault="00E23718" w:rsidP="00EB35DE">
      <w:pPr>
        <w:pStyle w:val="Heading2"/>
      </w:pPr>
      <w:bookmarkStart w:id="11" w:name="_Toc366501787"/>
      <w:bookmarkStart w:id="12" w:name="_Toc217108011"/>
      <w:r>
        <w:t>Intended Audience</w:t>
      </w:r>
      <w:bookmarkEnd w:id="11"/>
    </w:p>
    <w:p w:rsidR="009B78ED" w:rsidRDefault="009B78ED" w:rsidP="009B78ED">
      <w:pPr>
        <w:pStyle w:val="aNorm"/>
      </w:pPr>
      <w:r>
        <w:t xml:space="preserve">This document is intended for VA staff responsible for managing a local VIX. </w:t>
      </w:r>
    </w:p>
    <w:p w:rsidR="00E23718" w:rsidRDefault="009B78ED" w:rsidP="009B78ED">
      <w:pPr>
        <w:pStyle w:val="aNorm"/>
      </w:pPr>
      <w:r>
        <w:t>This document presumes a working knowledge of the VistA environment, VistA Imaging components and workflow, and Windows administration. If the VIX is implemented on the Imaging cluster, a working knowledge of Windows cluster administration is also assumed.</w:t>
      </w:r>
    </w:p>
    <w:p w:rsidR="00E23718" w:rsidRDefault="00E23718" w:rsidP="00EB35DE">
      <w:pPr>
        <w:pStyle w:val="Heading2"/>
      </w:pPr>
      <w:bookmarkStart w:id="13" w:name="_Ref301937683"/>
      <w:bookmarkStart w:id="14" w:name="_Toc366501788"/>
      <w:r>
        <w:t>Terms of Use</w:t>
      </w:r>
      <w:bookmarkEnd w:id="12"/>
      <w:bookmarkEnd w:id="13"/>
      <w:bookmarkEnd w:id="14"/>
    </w:p>
    <w:p w:rsidR="00E23718" w:rsidRDefault="00062F21">
      <w:pPr>
        <w:pStyle w:val="aNorm"/>
      </w:pPr>
      <w:r>
        <w:fldChar w:fldCharType="begin"/>
      </w:r>
      <w:r w:rsidR="00E23718">
        <w:instrText xml:space="preserve"> XE "VIX: terms of u</w:instrText>
      </w:r>
      <w:r w:rsidR="00E23718" w:rsidRPr="00AF1089">
        <w:instrText>se</w:instrText>
      </w:r>
      <w:r w:rsidR="00E23718">
        <w:instrText xml:space="preserve">" </w:instrText>
      </w:r>
      <w:r>
        <w:fldChar w:fldCharType="end"/>
      </w:r>
      <w:r>
        <w:fldChar w:fldCharType="begin"/>
      </w:r>
      <w:r w:rsidR="00E23718">
        <w:instrText xml:space="preserve"> xe "FDA guidelines" </w:instrText>
      </w:r>
      <w:r>
        <w:fldChar w:fldCharType="end"/>
      </w:r>
      <w:r w:rsidR="00E23718">
        <w:t>The VIX is a component of VistA Imaging and is regulated as a medical device by the Food and Drug Administration (FDA). Use of the VIX is subject to the following provisions:</w:t>
      </w:r>
    </w:p>
    <w:tbl>
      <w:tblPr>
        <w:tblW w:w="0" w:type="auto"/>
        <w:tblLook w:val="01E0" w:firstRow="1" w:lastRow="1" w:firstColumn="1" w:lastColumn="1" w:noHBand="0" w:noVBand="0"/>
      </w:tblPr>
      <w:tblGrid>
        <w:gridCol w:w="757"/>
        <w:gridCol w:w="8099"/>
      </w:tblGrid>
      <w:tr w:rsidR="00E23718" w:rsidRPr="0099662B">
        <w:trPr>
          <w:cantSplit/>
        </w:trPr>
        <w:tc>
          <w:tcPr>
            <w:tcW w:w="0" w:type="auto"/>
          </w:tcPr>
          <w:p w:rsidR="00E23718" w:rsidRPr="002046F7" w:rsidRDefault="0034343A">
            <w:pPr>
              <w:pStyle w:val="aNorm"/>
            </w:pPr>
            <w:r>
              <w:rPr>
                <w:noProof/>
                <w:position w:val="-6"/>
                <w:szCs w:val="22"/>
              </w:rPr>
              <w:drawing>
                <wp:inline distT="0" distB="0" distL="0" distR="0">
                  <wp:extent cx="343535" cy="343535"/>
                  <wp:effectExtent l="0" t="0" r="0" b="0"/>
                  <wp:docPr id="2" name="Picture 2"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rning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bookmarkStart w:id="15" w:name="_WWID10000292"/>
            <w:bookmarkEnd w:id="15"/>
          </w:p>
        </w:tc>
        <w:tc>
          <w:tcPr>
            <w:tcW w:w="0" w:type="auto"/>
          </w:tcPr>
          <w:p w:rsidR="00E23718" w:rsidRDefault="00E23718">
            <w:pPr>
              <w:pStyle w:val="aNorm"/>
            </w:pPr>
            <w:r>
              <w:t>Caution: Federal law restricts this device to use by or on the order of either a licensed practitioner or persons lawfully engaged in the manufacture or distribution of the product.</w:t>
            </w:r>
            <w:bookmarkStart w:id="16" w:name="_WWID10000293"/>
            <w:bookmarkEnd w:id="16"/>
          </w:p>
        </w:tc>
        <w:bookmarkStart w:id="17" w:name="_WWID10000294"/>
        <w:bookmarkEnd w:id="17"/>
      </w:tr>
      <w:tr w:rsidR="00E23718">
        <w:trPr>
          <w:cantSplit/>
        </w:trPr>
        <w:tc>
          <w:tcPr>
            <w:tcW w:w="0" w:type="auto"/>
          </w:tcPr>
          <w:p w:rsidR="00E23718" w:rsidRDefault="0034343A">
            <w:pPr>
              <w:pStyle w:val="aNorm"/>
            </w:pPr>
            <w:r>
              <w:rPr>
                <w:noProof/>
                <w:position w:val="-6"/>
                <w:szCs w:val="22"/>
              </w:rPr>
              <w:drawing>
                <wp:inline distT="0" distB="0" distL="0" distR="0">
                  <wp:extent cx="343535" cy="343535"/>
                  <wp:effectExtent l="0" t="0" r="0" b="0"/>
                  <wp:docPr id="3" name="Picture 3"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tc>
        <w:tc>
          <w:tcPr>
            <w:tcW w:w="0" w:type="auto"/>
          </w:tcPr>
          <w:p w:rsidR="00E23718" w:rsidRDefault="00E23718">
            <w:pPr>
              <w:pStyle w:val="aNorm"/>
            </w:pPr>
            <w:r>
              <w:t>The FDA classifies VistA Imaging, and the VIX (as a component of VistA Imaging) as a medical device. Unauthorized modifications to VistA Imaging, including the VIX, such as the installation of unapproved software, will adulterate the medical device. The use of an adulterated medical device violates US federal law (21CFR820).</w:t>
            </w:r>
          </w:p>
        </w:tc>
      </w:tr>
      <w:tr w:rsidR="00E23718">
        <w:trPr>
          <w:cantSplit/>
        </w:trPr>
        <w:tc>
          <w:tcPr>
            <w:tcW w:w="0" w:type="auto"/>
          </w:tcPr>
          <w:p w:rsidR="00E23718" w:rsidRDefault="0034343A">
            <w:pPr>
              <w:pStyle w:val="aNorm"/>
            </w:pPr>
            <w:r>
              <w:rPr>
                <w:noProof/>
                <w:position w:val="-6"/>
                <w:szCs w:val="22"/>
              </w:rPr>
              <w:drawing>
                <wp:inline distT="0" distB="0" distL="0" distR="0">
                  <wp:extent cx="343535" cy="343535"/>
                  <wp:effectExtent l="0" t="0" r="0" b="0"/>
                  <wp:docPr id="4" name="Picture 4"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rning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tc>
        <w:tc>
          <w:tcPr>
            <w:tcW w:w="0" w:type="auto"/>
          </w:tcPr>
          <w:p w:rsidR="00E23718" w:rsidRDefault="00E23718">
            <w:pPr>
              <w:pStyle w:val="aNorm"/>
            </w:pPr>
            <w:r>
              <w:t>Because software distribution/inventory management tools can install inappropriate or unapproved software without a local administrator’s knowledge, sites must exclude the VIX server from such systems.</w:t>
            </w:r>
          </w:p>
        </w:tc>
      </w:tr>
    </w:tbl>
    <w:p w:rsidR="00E23718" w:rsidRDefault="00E23718" w:rsidP="00EB35DE">
      <w:pPr>
        <w:pStyle w:val="Heading2"/>
      </w:pPr>
      <w:bookmarkStart w:id="18" w:name="_Toc217108012"/>
      <w:bookmarkStart w:id="19" w:name="_Toc366501789"/>
      <w:r>
        <w:lastRenderedPageBreak/>
        <w:t>Document Conventions</w:t>
      </w:r>
      <w:bookmarkEnd w:id="18"/>
      <w:bookmarkEnd w:id="19"/>
    </w:p>
    <w:p w:rsidR="007C68F8" w:rsidRDefault="00E23718" w:rsidP="00952F95">
      <w:pPr>
        <w:pStyle w:val="aNorm"/>
        <w:keepNext/>
      </w:pPr>
      <w:r>
        <w:t xml:space="preserve">This document uses the following conventions: </w:t>
      </w:r>
      <w:bookmarkStart w:id="20" w:name="_WWID10000311"/>
    </w:p>
    <w:bookmarkEnd w:id="20"/>
    <w:p w:rsidR="00E23718" w:rsidRDefault="00E23718" w:rsidP="00952F95">
      <w:pPr>
        <w:pStyle w:val="aNorm"/>
        <w:keepNext/>
        <w:numPr>
          <w:ilvl w:val="0"/>
          <w:numId w:val="3"/>
        </w:numPr>
        <w:tabs>
          <w:tab w:val="center" w:pos="3960"/>
        </w:tabs>
      </w:pPr>
      <w:r>
        <w:t xml:space="preserve">Controls, options, and button names are shown in </w:t>
      </w:r>
      <w:r>
        <w:rPr>
          <w:rStyle w:val="Strong"/>
        </w:rPr>
        <w:t>Bold</w:t>
      </w:r>
      <w:r>
        <w:t>.</w:t>
      </w:r>
      <w:bookmarkStart w:id="21" w:name="_WWID10000312"/>
    </w:p>
    <w:bookmarkEnd w:id="21"/>
    <w:p w:rsidR="00E23718" w:rsidRDefault="00E23718">
      <w:pPr>
        <w:pStyle w:val="aNorm"/>
        <w:numPr>
          <w:ilvl w:val="0"/>
          <w:numId w:val="3"/>
        </w:numPr>
        <w:tabs>
          <w:tab w:val="center" w:pos="3960"/>
        </w:tabs>
      </w:pPr>
      <w:r>
        <w:t>A vertical bar is used to separate successive menu choices.</w:t>
      </w:r>
      <w:r w:rsidRPr="007C5264">
        <w:t xml:space="preserve"> </w:t>
      </w:r>
      <w:r>
        <w:t xml:space="preserve">For example: “Click </w:t>
      </w:r>
      <w:r>
        <w:rPr>
          <w:rStyle w:val="Strong"/>
        </w:rPr>
        <w:t>File | Open</w:t>
      </w:r>
      <w:r>
        <w:t xml:space="preserve">” means: “Click the </w:t>
      </w:r>
      <w:r>
        <w:rPr>
          <w:rStyle w:val="Strong"/>
        </w:rPr>
        <w:t xml:space="preserve">File </w:t>
      </w:r>
      <w:r>
        <w:t xml:space="preserve">menu; then click the </w:t>
      </w:r>
      <w:r>
        <w:rPr>
          <w:rStyle w:val="Strong"/>
        </w:rPr>
        <w:t xml:space="preserve">Open </w:t>
      </w:r>
      <w:r>
        <w:t>option.”</w:t>
      </w:r>
      <w:bookmarkStart w:id="22" w:name="_WWID10000313"/>
    </w:p>
    <w:bookmarkEnd w:id="22"/>
    <w:p w:rsidR="00E23718" w:rsidRDefault="00E23718">
      <w:pPr>
        <w:pStyle w:val="aNorm"/>
        <w:numPr>
          <w:ilvl w:val="0"/>
          <w:numId w:val="3"/>
        </w:numPr>
        <w:tabs>
          <w:tab w:val="center" w:pos="3960"/>
        </w:tabs>
      </w:pPr>
      <w:r>
        <w:t>Keyboard key names are shown in bold and in brackets.</w:t>
      </w:r>
      <w:bookmarkStart w:id="23" w:name="_WWID10000314"/>
    </w:p>
    <w:bookmarkEnd w:id="23"/>
    <w:p w:rsidR="00E23718" w:rsidRDefault="00E23718">
      <w:pPr>
        <w:pStyle w:val="aNorm"/>
        <w:numPr>
          <w:ilvl w:val="0"/>
          <w:numId w:val="3"/>
        </w:numPr>
        <w:tabs>
          <w:tab w:val="center" w:pos="3960"/>
        </w:tabs>
      </w:pPr>
      <w:r>
        <w:t xml:space="preserve">Sample output is shown in </w:t>
      </w:r>
      <w:r w:rsidRPr="004574D7">
        <w:rPr>
          <w:rStyle w:val="bMono"/>
        </w:rPr>
        <w:t>monospace</w:t>
      </w:r>
      <w:r>
        <w:t>.</w:t>
      </w:r>
      <w:bookmarkStart w:id="24" w:name="_WWID10000315"/>
    </w:p>
    <w:bookmarkEnd w:id="24"/>
    <w:p w:rsidR="00E23718" w:rsidRDefault="00E23718">
      <w:pPr>
        <w:pStyle w:val="aNorm"/>
        <w:numPr>
          <w:ilvl w:val="0"/>
          <w:numId w:val="3"/>
        </w:numPr>
        <w:tabs>
          <w:tab w:val="center" w:pos="3960"/>
        </w:tabs>
      </w:pPr>
      <w:r w:rsidRPr="00B37AB7">
        <w:t xml:space="preserve">Important or required information is shown in a </w:t>
      </w:r>
      <w:r>
        <w:rPr>
          <w:rStyle w:val="bLeadin"/>
        </w:rPr>
        <w:t>Note</w:t>
      </w:r>
      <w:r w:rsidRPr="00B37AB7">
        <w:t>.</w:t>
      </w:r>
      <w:bookmarkStart w:id="25" w:name="_WWID10000317"/>
    </w:p>
    <w:bookmarkEnd w:id="25"/>
    <w:p w:rsidR="00E23718" w:rsidRDefault="00E23718">
      <w:pPr>
        <w:pStyle w:val="aNorm"/>
        <w:numPr>
          <w:ilvl w:val="0"/>
          <w:numId w:val="3"/>
        </w:numPr>
        <w:tabs>
          <w:tab w:val="center" w:pos="3960"/>
        </w:tabs>
      </w:pPr>
      <w:r>
        <w:t>Cr</w:t>
      </w:r>
      <w:r w:rsidRPr="00A71E21">
        <w:t>itical information is indicated by:</w:t>
      </w:r>
      <w:r>
        <w:t xml:space="preserve"> </w:t>
      </w:r>
      <w:r w:rsidR="0034343A">
        <w:rPr>
          <w:noProof/>
          <w:position w:val="-18"/>
          <w:szCs w:val="22"/>
        </w:rPr>
        <w:drawing>
          <wp:inline distT="0" distB="0" distL="0" distR="0">
            <wp:extent cx="343535" cy="343535"/>
            <wp:effectExtent l="0" t="0" r="0" b="0"/>
            <wp:docPr id="5" name="Picture 5"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rning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r w:rsidRPr="00A71E21">
        <w:t xml:space="preserve"> </w:t>
      </w:r>
    </w:p>
    <w:p w:rsidR="00E23718" w:rsidRDefault="00E23718" w:rsidP="00EB35DE">
      <w:pPr>
        <w:pStyle w:val="Heading2"/>
      </w:pPr>
      <w:bookmarkStart w:id="26" w:name="_Toc217108013"/>
      <w:bookmarkStart w:id="27" w:name="_Toc366501790"/>
      <w:r>
        <w:t>Related Information</w:t>
      </w:r>
      <w:bookmarkEnd w:id="26"/>
      <w:bookmarkEnd w:id="27"/>
    </w:p>
    <w:p w:rsidR="008B01FE" w:rsidRDefault="008B01FE" w:rsidP="008B01FE">
      <w:pPr>
        <w:pStyle w:val="aNorm"/>
      </w:pPr>
      <w:r>
        <w:t>In addition to this manual, the following document contain</w:t>
      </w:r>
      <w:r w:rsidR="007C68F8">
        <w:t>s</w:t>
      </w:r>
      <w:r>
        <w:t xml:space="preserve"> information about the VIX:</w:t>
      </w:r>
    </w:p>
    <w:p w:rsidR="00361722" w:rsidRPr="008B01FE" w:rsidRDefault="00361722" w:rsidP="008D29F4">
      <w:pPr>
        <w:pStyle w:val="aNorm"/>
        <w:numPr>
          <w:ilvl w:val="0"/>
          <w:numId w:val="6"/>
        </w:numPr>
        <w:rPr>
          <w:rStyle w:val="Emphasis"/>
          <w:i w:val="0"/>
          <w:iCs w:val="0"/>
        </w:rPr>
      </w:pPr>
      <w:r>
        <w:rPr>
          <w:rStyle w:val="Emphasis"/>
        </w:rPr>
        <w:t>VistA Image Exchange (VIX) Administrator’s Guide</w:t>
      </w:r>
    </w:p>
    <w:p w:rsidR="00796B68" w:rsidRDefault="00796B68" w:rsidP="008B01FE">
      <w:pPr>
        <w:pStyle w:val="aNorm"/>
      </w:pPr>
    </w:p>
    <w:p w:rsidR="00E23718" w:rsidRDefault="00E23718">
      <w:pPr>
        <w:pStyle w:val="aNorm"/>
      </w:pPr>
    </w:p>
    <w:p w:rsidR="00E23718" w:rsidRDefault="00E23718">
      <w:pPr>
        <w:pStyle w:val="Heading1"/>
        <w:sectPr w:rsidR="00E23718" w:rsidSect="0080516A">
          <w:headerReference w:type="even" r:id="rId20"/>
          <w:headerReference w:type="default" r:id="rId21"/>
          <w:footerReference w:type="even" r:id="rId22"/>
          <w:footerReference w:type="default" r:id="rId23"/>
          <w:footerReference w:type="first" r:id="rId24"/>
          <w:footnotePr>
            <w:numFmt w:val="chicago"/>
            <w:numRestart w:val="eachPage"/>
          </w:footnotePr>
          <w:pgSz w:w="12240" w:h="15840" w:code="1"/>
          <w:pgMar w:top="1800" w:right="1800" w:bottom="1800" w:left="1800" w:header="720" w:footer="720" w:gutter="0"/>
          <w:pgNumType w:start="1"/>
          <w:cols w:space="720"/>
          <w:titlePg/>
          <w:docGrid w:linePitch="360"/>
        </w:sectPr>
      </w:pPr>
    </w:p>
    <w:p w:rsidR="001C1BBF" w:rsidRDefault="00E71C05" w:rsidP="00902531">
      <w:pPr>
        <w:pStyle w:val="Heading1"/>
        <w:pageBreakBefore w:val="0"/>
      </w:pPr>
      <w:r>
        <w:rPr>
          <w:noProof/>
        </w:rPr>
        <w:lastRenderedPageBreak/>
        <w:pict>
          <v:rect id="Rectangle 232" o:spid="_x0000_s1027" alt="Description: this object used for formatting purposes only - no content" style="position:absolute;margin-left:-9pt;margin-top:-55.3pt;width:459pt;height:18pt;z-index:2516613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" stroked="f">
            <v:textbox>
              <w:txbxContent>
                <w:p w:rsidR="00E71C05" w:rsidRDefault="00E71C05" w:rsidP="00796B68"/>
              </w:txbxContent>
            </v:textbox>
            <w10:wrap type="square" side="left" anchorx="margin"/>
          </v:rect>
        </w:pict>
      </w:r>
      <w:bookmarkStart w:id="28" w:name="_Toc366501791"/>
      <w:r w:rsidR="001C1BBF">
        <w:t>Installing a New VIX</w:t>
      </w:r>
      <w:bookmarkEnd w:id="28"/>
    </w:p>
    <w:p w:rsidR="001C1BBF" w:rsidRDefault="001C1BBF" w:rsidP="000B139C">
      <w:pPr>
        <w:pStyle w:val="aNorm"/>
      </w:pPr>
      <w:bookmarkStart w:id="29" w:name="_Toc255888743"/>
      <w:bookmarkStart w:id="30" w:name="_Toc259771314"/>
      <w:r>
        <w:t xml:space="preserve">This section explains how to implement a new VIX. </w:t>
      </w:r>
      <w:r w:rsidR="007C68F8">
        <w:t>The</w:t>
      </w:r>
      <w:r w:rsidR="00975F97" w:rsidRPr="00DE4721">
        <w:t xml:space="preserve"> </w:t>
      </w:r>
      <w:r w:rsidR="00975F97">
        <w:t xml:space="preserve">installation checklist </w:t>
      </w:r>
      <w:r w:rsidR="007C68F8">
        <w:t xml:space="preserve">on page </w:t>
      </w:r>
      <w:r w:rsidR="00062F21">
        <w:fldChar w:fldCharType="begin"/>
      </w:r>
      <w:r w:rsidR="007C68F8">
        <w:instrText xml:space="preserve"> PAGEREF _Ref295394500 \h </w:instrText>
      </w:r>
      <w:r w:rsidR="00062F21">
        <w:fldChar w:fldCharType="separate"/>
      </w:r>
      <w:r w:rsidR="0082519A">
        <w:rPr>
          <w:noProof/>
        </w:rPr>
        <w:t>44</w:t>
      </w:r>
      <w:r w:rsidR="00062F21">
        <w:fldChar w:fldCharType="end"/>
      </w:r>
      <w:r w:rsidR="007C68F8">
        <w:t xml:space="preserve"> </w:t>
      </w:r>
      <w:r w:rsidR="00975F97">
        <w:t>summarizes the process</w:t>
      </w:r>
      <w:r w:rsidR="007C68F8">
        <w:t>.</w:t>
      </w:r>
    </w:p>
    <w:p w:rsidR="006E7DF1" w:rsidRDefault="006E7DF1" w:rsidP="000B139C">
      <w:pPr>
        <w:pStyle w:val="aNorm"/>
      </w:pPr>
      <w:r w:rsidRPr="006E7DF1">
        <w:rPr>
          <w:rStyle w:val="bLeadin"/>
        </w:rPr>
        <w:t xml:space="preserve">Tip: </w:t>
      </w:r>
      <w:r>
        <w:t xml:space="preserve">If you are updating an existing VIX, see page </w:t>
      </w:r>
      <w:r w:rsidR="00062F21">
        <w:fldChar w:fldCharType="begin"/>
      </w:r>
      <w:r>
        <w:instrText xml:space="preserve"> PAGEREF _Ref300214359 \h </w:instrText>
      </w:r>
      <w:r w:rsidR="00062F21">
        <w:fldChar w:fldCharType="separate"/>
      </w:r>
      <w:r w:rsidR="0082519A">
        <w:rPr>
          <w:noProof/>
        </w:rPr>
        <w:t>23</w:t>
      </w:r>
      <w:r w:rsidR="00062F21">
        <w:fldChar w:fldCharType="end"/>
      </w:r>
      <w:r>
        <w:t>.</w:t>
      </w:r>
    </w:p>
    <w:p w:rsidR="001C1BBF" w:rsidRDefault="001C1BBF" w:rsidP="00EB35DE">
      <w:pPr>
        <w:pStyle w:val="Heading2"/>
      </w:pPr>
      <w:bookmarkStart w:id="31" w:name="_Toc366501792"/>
      <w:bookmarkEnd w:id="29"/>
      <w:bookmarkEnd w:id="30"/>
      <w:r>
        <w:t>Preparing for a New VIX Install</w:t>
      </w:r>
      <w:r w:rsidR="00975F97">
        <w:t>ation</w:t>
      </w:r>
      <w:bookmarkEnd w:id="31"/>
    </w:p>
    <w:p w:rsidR="001C1BBF" w:rsidRDefault="001C1BBF" w:rsidP="000B139C">
      <w:pPr>
        <w:pStyle w:val="aNorm"/>
      </w:pPr>
      <w:bookmarkStart w:id="32" w:name="_Toc260748360"/>
      <w:bookmarkStart w:id="33" w:name="_Ref278277821"/>
      <w:bookmarkStart w:id="34" w:name="_Toc278281169"/>
      <w:bookmarkStart w:id="35" w:name="_Toc295119610"/>
      <w:r>
        <w:t>Preparing to install a new VIX involves:</w:t>
      </w:r>
    </w:p>
    <w:p w:rsidR="001C1BBF" w:rsidRDefault="001C1BBF" w:rsidP="00E02AE4">
      <w:pPr>
        <w:pStyle w:val="aNorm"/>
      </w:pPr>
      <w:r>
        <w:t>Setting up VistA</w:t>
      </w:r>
    </w:p>
    <w:p w:rsidR="001C1BBF" w:rsidRDefault="001C1BBF" w:rsidP="00975F97">
      <w:pPr>
        <w:pStyle w:val="aNorm"/>
        <w:numPr>
          <w:ilvl w:val="0"/>
          <w:numId w:val="3"/>
        </w:numPr>
        <w:tabs>
          <w:tab w:val="center" w:pos="3960"/>
        </w:tabs>
      </w:pPr>
      <w:r>
        <w:t>Selecting and validating the server where the VIX will be installed</w:t>
      </w:r>
    </w:p>
    <w:p w:rsidR="001C1BBF" w:rsidRDefault="001C1BBF" w:rsidP="00975F97">
      <w:pPr>
        <w:pStyle w:val="aNorm"/>
        <w:numPr>
          <w:ilvl w:val="0"/>
          <w:numId w:val="3"/>
        </w:numPr>
        <w:tabs>
          <w:tab w:val="center" w:pos="3960"/>
        </w:tabs>
      </w:pPr>
      <w:r>
        <w:t>Getting VIX component licenses</w:t>
      </w:r>
    </w:p>
    <w:p w:rsidR="001C1BBF" w:rsidRDefault="001C1BBF" w:rsidP="00975F97">
      <w:pPr>
        <w:pStyle w:val="aNorm"/>
        <w:numPr>
          <w:ilvl w:val="0"/>
          <w:numId w:val="3"/>
        </w:numPr>
        <w:tabs>
          <w:tab w:val="center" w:pos="3960"/>
        </w:tabs>
      </w:pPr>
      <w:r>
        <w:t>Getting a VIX security certificate</w:t>
      </w:r>
    </w:p>
    <w:p w:rsidR="001C1BBF" w:rsidRDefault="001C1BBF" w:rsidP="00975F97">
      <w:pPr>
        <w:pStyle w:val="aNorm"/>
        <w:numPr>
          <w:ilvl w:val="0"/>
          <w:numId w:val="3"/>
        </w:numPr>
        <w:tabs>
          <w:tab w:val="center" w:pos="3960"/>
        </w:tabs>
      </w:pPr>
      <w:r>
        <w:t>Scheduling server downtime (cluster installs)</w:t>
      </w:r>
    </w:p>
    <w:p w:rsidR="001C1BBF" w:rsidRDefault="001C1BBF" w:rsidP="000B139C">
      <w:pPr>
        <w:pStyle w:val="aNorm"/>
      </w:pPr>
      <w:r>
        <w:t xml:space="preserve">Specifics are covered </w:t>
      </w:r>
      <w:r w:rsidR="00975F97">
        <w:t>in the following sections</w:t>
      </w:r>
      <w:r>
        <w:t xml:space="preserve">. </w:t>
      </w:r>
    </w:p>
    <w:p w:rsidR="001C1BBF" w:rsidRPr="0038607F" w:rsidRDefault="001C1BBF" w:rsidP="00EB35DE">
      <w:pPr>
        <w:pStyle w:val="Heading3"/>
      </w:pPr>
      <w:bookmarkStart w:id="36" w:name="_Toc366501793"/>
      <w:r w:rsidRPr="0038607F">
        <w:t>Setting up VistA</w:t>
      </w:r>
      <w:bookmarkEnd w:id="32"/>
      <w:bookmarkEnd w:id="33"/>
      <w:bookmarkEnd w:id="34"/>
      <w:bookmarkEnd w:id="35"/>
      <w:bookmarkEnd w:id="36"/>
    </w:p>
    <w:p w:rsidR="007C68F8" w:rsidRPr="006E3E67" w:rsidRDefault="00975F97" w:rsidP="007C68F8">
      <w:pPr>
        <w:pStyle w:val="aNorm"/>
      </w:pPr>
      <w:r>
        <w:t xml:space="preserve">You must install the compatible KIDS package on the VistA system before installing the VIX server software. </w:t>
      </w:r>
      <w:r w:rsidR="007C68F8" w:rsidRPr="006E3E67">
        <w:t xml:space="preserve">For </w:t>
      </w:r>
      <w:r w:rsidR="007C68F8">
        <w:t xml:space="preserve">information about how to install the KIDS package, </w:t>
      </w:r>
      <w:r w:rsidR="007C68F8" w:rsidRPr="006E3E67">
        <w:t xml:space="preserve">see the </w:t>
      </w:r>
      <w:r w:rsidR="007C68F8">
        <w:t>patch description of the patch you are installing</w:t>
      </w:r>
      <w:r w:rsidR="007C68F8" w:rsidRPr="006E3E67">
        <w:t>.</w:t>
      </w:r>
    </w:p>
    <w:p w:rsidR="001C1BBF" w:rsidRDefault="001C1BBF" w:rsidP="00561102">
      <w:pPr>
        <w:pStyle w:val="aNorm"/>
        <w:numPr>
          <w:ilvl w:val="0"/>
          <w:numId w:val="3"/>
        </w:numPr>
        <w:tabs>
          <w:tab w:val="center" w:pos="3960"/>
        </w:tabs>
      </w:pPr>
      <w:r>
        <w:t>If you are implemen</w:t>
      </w:r>
      <w:r w:rsidR="00975F97">
        <w:t>ting a VIX for the first time, t</w:t>
      </w:r>
      <w:r>
        <w:t>he MAG VIX ADMIN key</w:t>
      </w:r>
      <w:r w:rsidR="007C68F8">
        <w:t>,</w:t>
      </w:r>
      <w:r>
        <w:t xml:space="preserve"> introduced in Patch MAG*3.0*83</w:t>
      </w:r>
      <w:r w:rsidR="007C68F8">
        <w:t>,</w:t>
      </w:r>
      <w:r>
        <w:t xml:space="preserve"> </w:t>
      </w:r>
      <w:r w:rsidR="007C68F8">
        <w:t>must</w:t>
      </w:r>
      <w:r>
        <w:t xml:space="preserve"> be assigned to the VistA accounts of administrators who need access to the VIX transaction log.</w:t>
      </w:r>
    </w:p>
    <w:p w:rsidR="001C1BBF" w:rsidRDefault="001C1BBF" w:rsidP="00561102">
      <w:pPr>
        <w:pStyle w:val="aNorm"/>
        <w:numPr>
          <w:ilvl w:val="0"/>
          <w:numId w:val="3"/>
        </w:numPr>
        <w:tabs>
          <w:tab w:val="center" w:pos="3960"/>
        </w:tabs>
      </w:pPr>
      <w:r>
        <w:t xml:space="preserve">While it is not required, it is recommended that sites run the </w:t>
      </w:r>
      <w:proofErr w:type="spellStart"/>
      <w:r>
        <w:t>MagDexter</w:t>
      </w:r>
      <w:proofErr w:type="spellEnd"/>
      <w:r>
        <w:t xml:space="preserve"> and </w:t>
      </w:r>
      <w:proofErr w:type="spellStart"/>
      <w:r>
        <w:t>MagKat</w:t>
      </w:r>
      <w:proofErr w:type="spellEnd"/>
      <w:r>
        <w:t xml:space="preserve"> utilities provided in patch MAG*3.0*98. Doing so populate</w:t>
      </w:r>
      <w:r w:rsidR="00975F97">
        <w:t>s</w:t>
      </w:r>
      <w:r>
        <w:t xml:space="preserve"> DICOM series information for radiology exams acquired before the release of MAG*3.0*50. </w:t>
      </w:r>
      <w:r w:rsidR="00975F97">
        <w:t>See</w:t>
      </w:r>
      <w:r>
        <w:t xml:space="preserve"> the </w:t>
      </w:r>
      <w:r w:rsidRPr="00975F97">
        <w:rPr>
          <w:i/>
        </w:rPr>
        <w:t>VistA Imaging Storage Utilities Manual</w:t>
      </w:r>
      <w:r>
        <w:t xml:space="preserve"> for details.</w:t>
      </w:r>
    </w:p>
    <w:p w:rsidR="001C1BBF" w:rsidRDefault="001C1BBF" w:rsidP="00EB35DE">
      <w:pPr>
        <w:pStyle w:val="Heading3"/>
      </w:pPr>
      <w:bookmarkStart w:id="37" w:name="_Ref256511284"/>
      <w:bookmarkStart w:id="38" w:name="_Toc260748362"/>
      <w:bookmarkStart w:id="39" w:name="_Ref278277863"/>
      <w:bookmarkStart w:id="40" w:name="_Toc278281170"/>
      <w:bookmarkStart w:id="41" w:name="_Toc295119611"/>
      <w:bookmarkStart w:id="42" w:name="_Toc366501794"/>
      <w:r>
        <w:t>Selecting and Validating the VIX Server</w:t>
      </w:r>
      <w:bookmarkEnd w:id="37"/>
      <w:bookmarkEnd w:id="38"/>
      <w:bookmarkEnd w:id="39"/>
      <w:bookmarkEnd w:id="40"/>
      <w:bookmarkEnd w:id="41"/>
      <w:bookmarkEnd w:id="42"/>
    </w:p>
    <w:p w:rsidR="001C1BBF" w:rsidRDefault="001C1BBF" w:rsidP="00BD6A5E">
      <w:pPr>
        <w:pStyle w:val="aNorm"/>
        <w:keepLines/>
      </w:pPr>
      <w:r>
        <w:t>The VIX supports both single and clustered server configurations. It is highly recommended that the VIX be installed on the Imaging cluster. If the existing Imaging cluster server cannot accommodate the VIX, the VIX can also be installed on a dedicated standalone server.</w:t>
      </w:r>
    </w:p>
    <w:p w:rsidR="001C1BBF" w:rsidRDefault="001C1BBF" w:rsidP="00561102">
      <w:pPr>
        <w:pStyle w:val="aNorm"/>
      </w:pPr>
      <w:r>
        <w:t>The server or cluster where the VIX is installed must meet the FDA, hardware, and operating system/environmental requirements specified in the following sections.</w:t>
      </w:r>
    </w:p>
    <w:p w:rsidR="006C0B6E" w:rsidRPr="0038607F" w:rsidRDefault="006C0B6E" w:rsidP="00EB35DE">
      <w:pPr>
        <w:pStyle w:val="Heading4"/>
      </w:pPr>
      <w:bookmarkStart w:id="43" w:name="_Toc260748363"/>
      <w:bookmarkStart w:id="44" w:name="_Toc278281171"/>
      <w:bookmarkStart w:id="45" w:name="_Toc295119612"/>
      <w:r w:rsidRPr="0038607F">
        <w:lastRenderedPageBreak/>
        <w:t>FDA Requirements</w:t>
      </w:r>
      <w:bookmarkEnd w:id="43"/>
      <w:bookmarkEnd w:id="44"/>
      <w:bookmarkEnd w:id="45"/>
    </w:p>
    <w:p w:rsidR="001C1BBF" w:rsidRDefault="001C1BBF" w:rsidP="00561102">
      <w:pPr>
        <w:pStyle w:val="aNorm"/>
        <w:keepNext/>
      </w:pPr>
      <w:r>
        <w:t>The VIX is a component of VistA Imaging and is therefore regulated as a medical device by the Food and Drug Administration (FDA). Use of the VIX is subject to the</w:t>
      </w:r>
      <w:r w:rsidR="006C0B6E">
        <w:t xml:space="preserve"> terms of use listed </w:t>
      </w:r>
      <w:r w:rsidR="00062F21">
        <w:fldChar w:fldCharType="begin"/>
      </w:r>
      <w:r w:rsidR="006C0B6E">
        <w:instrText xml:space="preserve"> PAGEREF _Ref301937683 \p \h </w:instrText>
      </w:r>
      <w:r w:rsidR="00062F21">
        <w:fldChar w:fldCharType="separate"/>
      </w:r>
      <w:r w:rsidR="0082519A">
        <w:rPr>
          <w:noProof/>
        </w:rPr>
        <w:t>on page 1</w:t>
      </w:r>
      <w:r w:rsidR="00062F21">
        <w:fldChar w:fldCharType="end"/>
      </w:r>
      <w:r w:rsidR="006C0B6E">
        <w:t>.</w:t>
      </w:r>
    </w:p>
    <w:p w:rsidR="001C1BBF" w:rsidRPr="0038607F" w:rsidRDefault="001C1BBF" w:rsidP="00EB35DE">
      <w:pPr>
        <w:pStyle w:val="Heading4"/>
      </w:pPr>
      <w:bookmarkStart w:id="46" w:name="_WWID10000299"/>
      <w:bookmarkStart w:id="47" w:name="_Toc260748364"/>
      <w:bookmarkStart w:id="48" w:name="_Toc278281172"/>
      <w:bookmarkStart w:id="49" w:name="_Toc295119613"/>
      <w:bookmarkEnd w:id="46"/>
      <w:r w:rsidRPr="0038607F">
        <w:t>Hardware Requirements</w:t>
      </w:r>
      <w:bookmarkEnd w:id="47"/>
      <w:bookmarkEnd w:id="48"/>
      <w:bookmarkEnd w:id="49"/>
    </w:p>
    <w:p w:rsidR="001C1BBF" w:rsidRPr="0038607F" w:rsidRDefault="001C1BBF" w:rsidP="00561102">
      <w:pPr>
        <w:pStyle w:val="aNorm"/>
      </w:pPr>
      <w:r w:rsidRPr="0038607F">
        <w:t>Minimum VIX hardware requirements:</w:t>
      </w:r>
    </w:p>
    <w:p w:rsidR="001C1BBF" w:rsidRDefault="001C1BBF" w:rsidP="00561102">
      <w:pPr>
        <w:pStyle w:val="aNorm"/>
        <w:numPr>
          <w:ilvl w:val="0"/>
          <w:numId w:val="3"/>
        </w:numPr>
        <w:tabs>
          <w:tab w:val="center" w:pos="3960"/>
        </w:tabs>
      </w:pPr>
      <w:r w:rsidRPr="0038607F">
        <w:t>4 gigabytes of RAM (per server if installing on a cluster)</w:t>
      </w:r>
    </w:p>
    <w:p w:rsidR="001C1BBF" w:rsidRDefault="001C1BBF" w:rsidP="00561102">
      <w:pPr>
        <w:pStyle w:val="aNorm"/>
        <w:numPr>
          <w:ilvl w:val="0"/>
          <w:numId w:val="3"/>
        </w:numPr>
        <w:tabs>
          <w:tab w:val="center" w:pos="3960"/>
        </w:tabs>
      </w:pPr>
      <w:r w:rsidRPr="0038607F">
        <w:t>A dedicated local drive for the VIX cache with at least 50 gigabytes of disk space. A larger drive may desirable based on usage.</w:t>
      </w:r>
    </w:p>
    <w:p w:rsidR="001C1BBF" w:rsidRDefault="001C1BBF" w:rsidP="00561102">
      <w:pPr>
        <w:pStyle w:val="aNorm"/>
        <w:numPr>
          <w:ilvl w:val="0"/>
          <w:numId w:val="3"/>
        </w:numPr>
        <w:tabs>
          <w:tab w:val="center" w:pos="3960"/>
        </w:tabs>
      </w:pPr>
      <w:r>
        <w:t xml:space="preserve">A 1 gigabit Ethernet connection will need to be available for use by the </w:t>
      </w:r>
      <w:r w:rsidRPr="0038607F">
        <w:t>VIX</w:t>
      </w:r>
      <w:r>
        <w:t>.</w:t>
      </w:r>
    </w:p>
    <w:p w:rsidR="001C1BBF" w:rsidRDefault="001C1BBF" w:rsidP="00EB35DE">
      <w:pPr>
        <w:pStyle w:val="Heading4"/>
      </w:pPr>
      <w:r>
        <w:t>Port Requirements</w:t>
      </w:r>
    </w:p>
    <w:p w:rsidR="001C1BBF" w:rsidRDefault="001C1BBF" w:rsidP="00DC5AEB">
      <w:pPr>
        <w:pStyle w:val="aNorm"/>
      </w:pPr>
      <w:r>
        <w:t>On the server where the VIX is installed, verify that ports 8080 and 8443 are accessible</w:t>
      </w:r>
      <w:r w:rsidR="004A6061">
        <w:t xml:space="preserve"> to VA wide area network IP addresses (10.x.x.x)</w:t>
      </w:r>
      <w:r>
        <w:t>.</w:t>
      </w:r>
    </w:p>
    <w:p w:rsidR="001C1BBF" w:rsidRDefault="001C1BBF" w:rsidP="00EB35DE">
      <w:pPr>
        <w:pStyle w:val="Heading4"/>
      </w:pPr>
      <w:bookmarkStart w:id="50" w:name="_Toc260748365"/>
      <w:bookmarkStart w:id="51" w:name="_Toc278281173"/>
      <w:bookmarkStart w:id="52" w:name="_Toc295119614"/>
      <w:r>
        <w:t>Operating System and Environment Requirements</w:t>
      </w:r>
      <w:bookmarkEnd w:id="50"/>
      <w:bookmarkEnd w:id="51"/>
      <w:bookmarkEnd w:id="52"/>
    </w:p>
    <w:p w:rsidR="001C1BBF" w:rsidRPr="0038607F" w:rsidRDefault="001C1BBF" w:rsidP="00561102">
      <w:pPr>
        <w:pStyle w:val="aNorm"/>
      </w:pPr>
      <w:r w:rsidRPr="0038607F">
        <w:t>The VIX can run on:</w:t>
      </w:r>
    </w:p>
    <w:p w:rsidR="001C1BBF" w:rsidRPr="0038607F" w:rsidRDefault="001C1BBF" w:rsidP="00561102">
      <w:pPr>
        <w:pStyle w:val="aNorm"/>
        <w:numPr>
          <w:ilvl w:val="0"/>
          <w:numId w:val="3"/>
        </w:numPr>
        <w:tabs>
          <w:tab w:val="center" w:pos="3960"/>
        </w:tabs>
      </w:pPr>
      <w:r w:rsidRPr="0038607F">
        <w:t>Windows Server 2003 Standard or Enterprise Edition</w:t>
      </w:r>
      <w:r>
        <w:t xml:space="preserve"> (32-bit)</w:t>
      </w:r>
    </w:p>
    <w:p w:rsidR="001C1BBF" w:rsidRDefault="001C1BBF" w:rsidP="00561102">
      <w:pPr>
        <w:pStyle w:val="aNorm"/>
        <w:numPr>
          <w:ilvl w:val="0"/>
          <w:numId w:val="3"/>
        </w:numPr>
        <w:tabs>
          <w:tab w:val="center" w:pos="3960"/>
        </w:tabs>
      </w:pPr>
      <w:r w:rsidRPr="0038607F">
        <w:t>Windows Server 2008 R2 64-bit Standard or Enterprise Edition</w:t>
      </w:r>
    </w:p>
    <w:p w:rsidR="001C1BBF" w:rsidRDefault="001C1BBF" w:rsidP="00561102">
      <w:pPr>
        <w:pStyle w:val="aNorm"/>
      </w:pPr>
      <w:r>
        <w:t>Depending on the Windows version being used for the VIX, additional items need to be present to support the VIX environment.</w:t>
      </w:r>
    </w:p>
    <w:p w:rsidR="007C68F8" w:rsidRPr="007C68F8" w:rsidRDefault="001C1BBF" w:rsidP="00EB35DE">
      <w:pPr>
        <w:pStyle w:val="Heading4"/>
      </w:pPr>
      <w:bookmarkStart w:id="53" w:name="_Ref296668883"/>
      <w:bookmarkStart w:id="54" w:name="_Ref256511394"/>
      <w:bookmarkStart w:id="55" w:name="_Toc260748366"/>
      <w:bookmarkStart w:id="56" w:name="_Toc278281174"/>
      <w:r w:rsidRPr="007C68F8">
        <w:t>.NET Framework Requirement (Windows 2003 only)</w:t>
      </w:r>
      <w:bookmarkEnd w:id="53"/>
    </w:p>
    <w:p w:rsidR="001C1BBF" w:rsidRDefault="007C68F8" w:rsidP="00561102">
      <w:pPr>
        <w:pStyle w:val="aNorm2"/>
      </w:pPr>
      <w:r w:rsidRPr="007C68F8">
        <w:t>You can download the Microsoft .NET Framework from the FTP site with the patch distribution files or from the Microsoft site</w:t>
      </w:r>
      <w:r>
        <w:t>.</w:t>
      </w:r>
    </w:p>
    <w:p w:rsidR="001C1BBF" w:rsidRDefault="001C1BBF" w:rsidP="00561102">
      <w:pPr>
        <w:pStyle w:val="aNorm"/>
      </w:pPr>
      <w:r>
        <w:rPr>
          <w:rStyle w:val="bLeadin"/>
        </w:rPr>
        <w:t xml:space="preserve">Note: </w:t>
      </w:r>
      <w:r>
        <w:t>After installing .NET, use Windows Update to install any security updates available for .NET 2.0.</w:t>
      </w:r>
    </w:p>
    <w:p w:rsidR="001C1BBF" w:rsidRPr="003D4032" w:rsidRDefault="001C1BBF" w:rsidP="00561102">
      <w:pPr>
        <w:pStyle w:val="aNorm"/>
      </w:pPr>
      <w:r>
        <w:rPr>
          <w:rStyle w:val="bLeadin"/>
        </w:rPr>
        <w:t xml:space="preserve">Note: </w:t>
      </w:r>
      <w:r w:rsidR="00C11379" w:rsidRPr="00A077C8">
        <w:t xml:space="preserve">You can install </w:t>
      </w:r>
      <w:r w:rsidR="00C11379">
        <w:t>more recent .NET updates as long as .NET 2.0 is included in that update.</w:t>
      </w:r>
    </w:p>
    <w:p w:rsidR="001C1BBF" w:rsidRDefault="001C1BBF" w:rsidP="00EB35DE">
      <w:pPr>
        <w:pStyle w:val="Heading3"/>
      </w:pPr>
      <w:bookmarkStart w:id="57" w:name="_Toc295119615"/>
      <w:bookmarkStart w:id="58" w:name="_Toc366501795"/>
      <w:r>
        <w:t>Getting VIX Component Licenses</w:t>
      </w:r>
      <w:bookmarkEnd w:id="54"/>
      <w:bookmarkEnd w:id="55"/>
      <w:bookmarkEnd w:id="56"/>
      <w:bookmarkEnd w:id="57"/>
      <w:bookmarkEnd w:id="58"/>
    </w:p>
    <w:p w:rsidR="001C1BBF" w:rsidRDefault="001C1BBF" w:rsidP="00F75E44">
      <w:pPr>
        <w:pStyle w:val="aNorm"/>
        <w:keepNext/>
      </w:pPr>
      <w:r>
        <w:t xml:space="preserve">Two toolkits used by the VIX require third-party licenses. </w:t>
      </w:r>
    </w:p>
    <w:p w:rsidR="001C1BBF" w:rsidRDefault="001C1BBF" w:rsidP="00EB35DE">
      <w:pPr>
        <w:pStyle w:val="Heading4"/>
      </w:pPr>
      <w:bookmarkStart w:id="59" w:name="_Toc260748367"/>
      <w:bookmarkStart w:id="60" w:name="_Toc278281175"/>
      <w:bookmarkStart w:id="61" w:name="_Ref294168023"/>
      <w:bookmarkStart w:id="62" w:name="_Toc295119616"/>
      <w:r>
        <w:t>Laurel Bridge</w:t>
      </w:r>
      <w:bookmarkEnd w:id="59"/>
      <w:bookmarkEnd w:id="60"/>
      <w:r>
        <w:t xml:space="preserve"> DCF Toolkit</w:t>
      </w:r>
      <w:bookmarkEnd w:id="61"/>
      <w:bookmarkEnd w:id="62"/>
    </w:p>
    <w:p w:rsidR="001C1BBF" w:rsidRDefault="001C1BBF" w:rsidP="00561102">
      <w:pPr>
        <w:pStyle w:val="aNorm"/>
      </w:pPr>
      <w:r>
        <w:t>The Laurel Bridge DICOM Connectivity Framework (DCF) toolkit is a third-p</w:t>
      </w:r>
      <w:r w:rsidR="00C01146">
        <w:t xml:space="preserve">arty toolkit </w:t>
      </w:r>
      <w:r>
        <w:t xml:space="preserve">used by the VIX to convert images to and from DICOM format. </w:t>
      </w:r>
    </w:p>
    <w:p w:rsidR="001C1BBF" w:rsidRDefault="001C1BBF" w:rsidP="00561102">
      <w:pPr>
        <w:pStyle w:val="aNorm"/>
      </w:pPr>
      <w:r>
        <w:lastRenderedPageBreak/>
        <w:t>The VA has purchased an enterprise-wide license for this toolkit.</w:t>
      </w:r>
      <w:r w:rsidR="000526D9">
        <w:t xml:space="preserve"> </w:t>
      </w:r>
      <w:r>
        <w:t>To request site-specific serial numbers for this license, do the following:</w:t>
      </w:r>
    </w:p>
    <w:p w:rsidR="001C1BBF" w:rsidRDefault="001C1BBF" w:rsidP="008D29F4">
      <w:pPr>
        <w:pStyle w:val="aNorm"/>
        <w:numPr>
          <w:ilvl w:val="0"/>
          <w:numId w:val="42"/>
        </w:numPr>
      </w:pPr>
      <w:r>
        <w:t xml:space="preserve">From the server where the VIX is installed, attempt to access the </w:t>
      </w:r>
      <w:r w:rsidRPr="00B305B2">
        <w:t xml:space="preserve">Laurel Bridge </w:t>
      </w:r>
      <w:r>
        <w:t>activation code</w:t>
      </w:r>
      <w:r w:rsidRPr="00B305B2">
        <w:t xml:space="preserve"> server </w:t>
      </w:r>
      <w:r>
        <w:t>at</w:t>
      </w:r>
      <w:r w:rsidR="00C01146" w:rsidRPr="00B305B2">
        <w:t xml:space="preserve"> </w:t>
      </w:r>
      <w:hyperlink r:id="rId25" w:history="1">
        <w:r w:rsidR="00C01146">
          <w:rPr>
            <w:rStyle w:val="Hyperlink"/>
          </w:rPr>
          <w:t>https://192.131.14.9</w:t>
        </w:r>
      </w:hyperlink>
      <w:r w:rsidR="00C01146">
        <w:t xml:space="preserve">. </w:t>
      </w:r>
      <w:r>
        <w:t>(A login page will display if you can access the site.)</w:t>
      </w:r>
    </w:p>
    <w:tbl>
      <w:tblPr>
        <w:tblW w:w="8460" w:type="dxa"/>
        <w:tblInd w:w="360" w:type="dxa"/>
        <w:tblLayout w:type="fixed"/>
        <w:tblLook w:val="01E0" w:firstRow="1" w:lastRow="1" w:firstColumn="1" w:lastColumn="1" w:noHBand="0" w:noVBand="0"/>
      </w:tblPr>
      <w:tblGrid>
        <w:gridCol w:w="720"/>
        <w:gridCol w:w="7740"/>
      </w:tblGrid>
      <w:tr w:rsidR="001C1BBF" w:rsidRPr="0099662B" w:rsidTr="00E13BDC">
        <w:trPr>
          <w:cantSplit/>
        </w:trPr>
        <w:tc>
          <w:tcPr>
            <w:tcW w:w="720" w:type="dxa"/>
          </w:tcPr>
          <w:p w:rsidR="001C1BBF" w:rsidRPr="00DE4795" w:rsidRDefault="0034343A" w:rsidP="003452C8">
            <w:pPr>
              <w:pStyle w:val="aTable"/>
              <w:rPr>
                <w:rStyle w:val="bDrop3pt"/>
              </w:rPr>
            </w:pPr>
            <w:r>
              <w:rPr>
                <w:noProof/>
                <w:position w:val="-6"/>
                <w:szCs w:val="22"/>
              </w:rPr>
              <w:drawing>
                <wp:inline distT="0" distB="0" distL="0" distR="0">
                  <wp:extent cx="343535" cy="343535"/>
                  <wp:effectExtent l="0" t="0" r="0" b="0"/>
                  <wp:docPr id="7" name="Picture 7"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tc>
        <w:tc>
          <w:tcPr>
            <w:tcW w:w="7740" w:type="dxa"/>
          </w:tcPr>
          <w:p w:rsidR="001C1BBF" w:rsidRPr="0038607F" w:rsidRDefault="001C1BBF" w:rsidP="00E13BDC">
            <w:pPr>
              <w:pStyle w:val="aNorm"/>
            </w:pPr>
            <w:r>
              <w:t xml:space="preserve">If you cannot this access this site, enter a Remedy ticket and indicate that your site ACL (access control list) needs to be modified to access </w:t>
            </w:r>
            <w:hyperlink r:id="rId26" w:history="1">
              <w:r>
                <w:rPr>
                  <w:rStyle w:val="Hyperlink"/>
                </w:rPr>
                <w:t>https://192.131.14.9</w:t>
              </w:r>
            </w:hyperlink>
            <w:r>
              <w:t>.</w:t>
            </w:r>
          </w:p>
        </w:tc>
      </w:tr>
    </w:tbl>
    <w:p w:rsidR="001C1BBF" w:rsidRDefault="001C1BBF" w:rsidP="008D29F4">
      <w:pPr>
        <w:pStyle w:val="aNorm"/>
        <w:numPr>
          <w:ilvl w:val="0"/>
          <w:numId w:val="42"/>
        </w:numPr>
      </w:pPr>
      <w:r>
        <w:t xml:space="preserve">Contact the </w:t>
      </w:r>
      <w:hyperlink r:id="rId27" w:history="1">
        <w:r>
          <w:rPr>
            <w:rStyle w:val="Hyperlink"/>
          </w:rPr>
          <w:t>VHAVILBLicenses@va.gov</w:t>
        </w:r>
      </w:hyperlink>
      <w:r>
        <w:t xml:space="preserve"> mail group. They will provide a request form and instructions for completing the form.</w:t>
      </w:r>
    </w:p>
    <w:p w:rsidR="001C1BBF" w:rsidRDefault="001C1BBF" w:rsidP="00561102">
      <w:pPr>
        <w:pStyle w:val="aNorm"/>
      </w:pPr>
      <w:r>
        <w:t>The serial number information provided will ultimately be used to generate an activation code (this is done during the VIX installation process). The activation code allows the Laurel Bridge DCF toolkit to be installed and used.</w:t>
      </w:r>
    </w:p>
    <w:p w:rsidR="001C1BBF" w:rsidRPr="003B02D6" w:rsidRDefault="001C1BBF" w:rsidP="00561102">
      <w:pPr>
        <w:pStyle w:val="aNorm"/>
      </w:pPr>
      <w:r>
        <w:t xml:space="preserve">The Laurel Bridge activation code is linked to the hardware of the server where the toolkit is installed. </w:t>
      </w:r>
      <w:r w:rsidRPr="003B02D6">
        <w:t xml:space="preserve">If </w:t>
      </w:r>
      <w:r>
        <w:t xml:space="preserve">you have to replace </w:t>
      </w:r>
      <w:r w:rsidRPr="003B02D6">
        <w:t xml:space="preserve">the </w:t>
      </w:r>
      <w:r>
        <w:t xml:space="preserve">licensed server, email the contacts listed </w:t>
      </w:r>
      <w:r w:rsidR="004837D5">
        <w:t xml:space="preserve">previously </w:t>
      </w:r>
      <w:r>
        <w:t xml:space="preserve">to arrange to get the serial number(s) transferred as well. </w:t>
      </w:r>
    </w:p>
    <w:p w:rsidR="001C1BBF" w:rsidRDefault="001C1BBF" w:rsidP="00EB35DE">
      <w:pPr>
        <w:pStyle w:val="Heading4"/>
      </w:pPr>
      <w:bookmarkStart w:id="63" w:name="_Toc260748368"/>
      <w:bookmarkStart w:id="64" w:name="_Toc278281176"/>
      <w:bookmarkStart w:id="65" w:name="_Toc295119617"/>
      <w:r>
        <w:t>Aware</w:t>
      </w:r>
      <w:bookmarkEnd w:id="63"/>
      <w:bookmarkEnd w:id="64"/>
      <w:r>
        <w:t xml:space="preserve"> </w:t>
      </w:r>
      <w:r w:rsidR="007C68F8">
        <w:t>JPEG200</w:t>
      </w:r>
      <w:r w:rsidR="006A753B">
        <w:t>0</w:t>
      </w:r>
      <w:r w:rsidR="007C68F8">
        <w:t xml:space="preserve"> </w:t>
      </w:r>
      <w:r>
        <w:t>Toolkit</w:t>
      </w:r>
      <w:bookmarkEnd w:id="65"/>
      <w:r w:rsidR="007C68F8">
        <w:t xml:space="preserve"> License</w:t>
      </w:r>
    </w:p>
    <w:p w:rsidR="001C1BBF" w:rsidRDefault="001C1BBF" w:rsidP="00561102">
      <w:pPr>
        <w:pStyle w:val="aNorm"/>
      </w:pPr>
      <w:r>
        <w:t xml:space="preserve">The Aware JPEG2000 toolkit is a third-party toolkit used for DICOM-to-JPEG2000 image conversion by the VIX. </w:t>
      </w:r>
    </w:p>
    <w:p w:rsidR="001C1BBF" w:rsidRDefault="001C1BBF" w:rsidP="00561102">
      <w:pPr>
        <w:pStyle w:val="aNorm"/>
      </w:pPr>
      <w:r>
        <w:t xml:space="preserve">Sites that implement the VIX must purchase a one-time permanent license </w:t>
      </w:r>
      <w:r w:rsidR="00075B7E">
        <w:t xml:space="preserve">for the latest version of the Aware JPEG2000 toolkit </w:t>
      </w:r>
      <w:r>
        <w:t>from Aware for each server where the VIX is used (a VIX on a standalone server would need one license; a VIX on a cluster would need one license for each server in the cluster).</w:t>
      </w:r>
    </w:p>
    <w:p w:rsidR="001C1BBF" w:rsidRDefault="00075B7E" w:rsidP="00075B7E">
      <w:pPr>
        <w:pStyle w:val="NoteHeading"/>
      </w:pPr>
      <w:r w:rsidRPr="004E63F8">
        <w:rPr>
          <w:rStyle w:val="bLeadin"/>
        </w:rPr>
        <w:t>IMPORTANT:</w:t>
      </w:r>
      <w:r w:rsidRPr="00261A75">
        <w:rPr>
          <w:rStyle w:val="bLeadin"/>
          <w:color w:val="00B050"/>
          <w:sz w:val="18"/>
        </w:rPr>
        <w:t xml:space="preserve"> </w:t>
      </w:r>
      <w:r>
        <w:t>Do not install the Aware JPEG2000 toolkit before you run the VIX installer. The VIX installer installs the version of the Aware JPEG2000 toolkit with which the VIX has been tested. If you install the Aware JPEG2000 toolkit before running the VIX installer, this will interfere with the installation process.</w:t>
      </w:r>
    </w:p>
    <w:p w:rsidR="001C1BBF" w:rsidRDefault="001C1BBF" w:rsidP="00EB35DE">
      <w:pPr>
        <w:pStyle w:val="Heading3"/>
      </w:pPr>
      <w:bookmarkStart w:id="66" w:name="_Ref227117891"/>
      <w:bookmarkStart w:id="67" w:name="_Toc260748369"/>
      <w:bookmarkStart w:id="68" w:name="_Toc278281177"/>
      <w:bookmarkStart w:id="69" w:name="_Toc295119618"/>
      <w:bookmarkStart w:id="70" w:name="_Toc366501796"/>
      <w:bookmarkStart w:id="71" w:name="_Toc228781427"/>
      <w:bookmarkStart w:id="72" w:name="_Toc255976540"/>
      <w:r>
        <w:t>Getting a VIX Security Certificate</w:t>
      </w:r>
      <w:bookmarkEnd w:id="66"/>
      <w:bookmarkEnd w:id="67"/>
      <w:bookmarkEnd w:id="68"/>
      <w:bookmarkEnd w:id="69"/>
      <w:bookmarkEnd w:id="70"/>
      <w:r>
        <w:t xml:space="preserve"> </w:t>
      </w:r>
      <w:bookmarkEnd w:id="71"/>
      <w:bookmarkEnd w:id="72"/>
    </w:p>
    <w:p w:rsidR="001C1BBF" w:rsidRDefault="001C1BBF" w:rsidP="00F75E44">
      <w:pPr>
        <w:pStyle w:val="aNorm"/>
        <w:keepNext/>
      </w:pPr>
      <w:r>
        <w:t>Each server that hosts the VIX must be issued a security certificate. To get security certificates, send an e-mail to VHAVIVIXSETUP@VA.GOV and include the following information:</w:t>
      </w:r>
    </w:p>
    <w:p w:rsidR="001C1BBF" w:rsidRDefault="001C1BBF" w:rsidP="002A4448">
      <w:pPr>
        <w:pStyle w:val="aNorm"/>
        <w:numPr>
          <w:ilvl w:val="0"/>
          <w:numId w:val="3"/>
        </w:numPr>
        <w:tabs>
          <w:tab w:val="center" w:pos="3960"/>
        </w:tabs>
      </w:pPr>
      <w:r>
        <w:t>Fully qualified VIX server name (for a cluster, include the names of each server in the cluster in addition to the fully qualified cluster name).</w:t>
      </w:r>
    </w:p>
    <w:p w:rsidR="001C1BBF" w:rsidRDefault="001C1BBF" w:rsidP="002A4448">
      <w:pPr>
        <w:pStyle w:val="aNorm"/>
        <w:numPr>
          <w:ilvl w:val="0"/>
          <w:numId w:val="3"/>
        </w:numPr>
        <w:tabs>
          <w:tab w:val="center" w:pos="3960"/>
        </w:tabs>
      </w:pPr>
      <w:r>
        <w:t>Contact information for the primary and backup administrators of the VIX.</w:t>
      </w:r>
    </w:p>
    <w:p w:rsidR="001C1BBF" w:rsidRDefault="001C1BBF" w:rsidP="002A4448">
      <w:pPr>
        <w:pStyle w:val="aNorm"/>
      </w:pPr>
      <w:r>
        <w:lastRenderedPageBreak/>
        <w:t>Requests will typically be processed within five business days. After the request has been processed, the security certificate (one per server) will be placed in the appropriate site folder on the Imaging FTP server and the originators of the request will be notified.</w:t>
      </w:r>
    </w:p>
    <w:p w:rsidR="001C1BBF" w:rsidRDefault="001C1BBF" w:rsidP="00290D4D">
      <w:pPr>
        <w:pStyle w:val="aNorm"/>
      </w:pPr>
      <w:r>
        <w:t xml:space="preserve">Each security certificate received will need to be copied to the local server where the VIX software is installed. </w:t>
      </w:r>
      <w:r w:rsidR="00C81FF0">
        <w:t>The VIX installation wizard will prompt you for this certificate during the installation process</w:t>
      </w:r>
      <w:r>
        <w:t>.</w:t>
      </w:r>
      <w:bookmarkStart w:id="73" w:name="_Ref278268667"/>
      <w:bookmarkStart w:id="74" w:name="_Toc278281181"/>
    </w:p>
    <w:p w:rsidR="001C1BBF" w:rsidRDefault="001C1BBF" w:rsidP="00EB35DE">
      <w:pPr>
        <w:pStyle w:val="Heading2"/>
      </w:pPr>
      <w:bookmarkStart w:id="75" w:name="_Ref294163025"/>
      <w:bookmarkStart w:id="76" w:name="_Toc295119622"/>
      <w:bookmarkStart w:id="77" w:name="_Toc366501797"/>
      <w:r>
        <w:t>New VIX Installation – Cluster</w:t>
      </w:r>
      <w:bookmarkEnd w:id="73"/>
      <w:bookmarkEnd w:id="74"/>
      <w:bookmarkEnd w:id="75"/>
      <w:bookmarkEnd w:id="76"/>
      <w:bookmarkEnd w:id="77"/>
    </w:p>
    <w:p w:rsidR="00B1477A" w:rsidRDefault="00B1477A" w:rsidP="00B1477A">
      <w:pPr>
        <w:pStyle w:val="aNorm"/>
        <w:keepNext/>
        <w:keepLines/>
      </w:pPr>
      <w:r>
        <w:t>Use the following steps to install a VIX on a clustered server for the first time.</w:t>
      </w:r>
    </w:p>
    <w:p w:rsidR="00B1477A" w:rsidRPr="006C1C63" w:rsidRDefault="00B1477A" w:rsidP="00B1477A">
      <w:pPr>
        <w:pStyle w:val="aNorm"/>
        <w:rPr>
          <w:b/>
        </w:rPr>
      </w:pPr>
      <w:r w:rsidRPr="006C1C63">
        <w:rPr>
          <w:rStyle w:val="bLeadin"/>
        </w:rPr>
        <w:t xml:space="preserve">Note </w:t>
      </w:r>
      <w:r w:rsidRPr="006C1C63">
        <w:t>The VIX cannot be installed on the same machine as the HDIG.</w:t>
      </w:r>
    </w:p>
    <w:p w:rsidR="00B1477A" w:rsidRPr="003D4032" w:rsidRDefault="00B1477A" w:rsidP="00B1477A">
      <w:pPr>
        <w:pStyle w:val="aNorm"/>
      </w:pPr>
      <w:r w:rsidRPr="003D4032">
        <w:t>Installation should take 30-60 minutes assuming that all preparation steps are complete. Administrator-level access to the clustered server is presumed.</w:t>
      </w:r>
    </w:p>
    <w:p w:rsidR="00B1477A" w:rsidRDefault="00B1477A" w:rsidP="00B1477A">
      <w:pPr>
        <w:pStyle w:val="aNorm"/>
      </w:pPr>
      <w:r w:rsidRPr="003D4032">
        <w:rPr>
          <w:rStyle w:val="bLeadin"/>
        </w:rPr>
        <w:t>Note</w:t>
      </w:r>
      <w:r>
        <w:rPr>
          <w:rStyle w:val="bLeadin"/>
        </w:rPr>
        <w:t xml:space="preserve"> </w:t>
      </w:r>
      <w:r>
        <w:t xml:space="preserve">Only perform the steps in this section if you are installing the VIX on a clustered server. If you are installing the VIX on a standalone server, see page </w:t>
      </w:r>
      <w:r w:rsidR="00062F21">
        <w:fldChar w:fldCharType="begin"/>
      </w:r>
      <w:r>
        <w:instrText xml:space="preserve"> PAGEREF _Ref278277386 \h </w:instrText>
      </w:r>
      <w:r w:rsidR="00062F21">
        <w:fldChar w:fldCharType="separate"/>
      </w:r>
      <w:r w:rsidR="0082519A">
        <w:rPr>
          <w:noProof/>
        </w:rPr>
        <w:t>15</w:t>
      </w:r>
      <w:r w:rsidR="00062F21">
        <w:fldChar w:fldCharType="end"/>
      </w:r>
      <w:r>
        <w:t>.</w:t>
      </w:r>
    </w:p>
    <w:p w:rsidR="001C1BBF" w:rsidRDefault="001C1BBF" w:rsidP="00EB35DE">
      <w:pPr>
        <w:pStyle w:val="Heading3"/>
      </w:pPr>
      <w:bookmarkStart w:id="78" w:name="_Ref256511540"/>
      <w:bookmarkStart w:id="79" w:name="_Toc260748375"/>
      <w:bookmarkStart w:id="80" w:name="_Toc278281182"/>
      <w:bookmarkStart w:id="81" w:name="_Toc295119623"/>
      <w:bookmarkStart w:id="82" w:name="_Toc366501798"/>
      <w:r>
        <w:t>Scheduling Downtime for Resource Group Moves</w:t>
      </w:r>
      <w:bookmarkEnd w:id="78"/>
      <w:bookmarkEnd w:id="79"/>
      <w:bookmarkEnd w:id="80"/>
      <w:bookmarkEnd w:id="81"/>
      <w:bookmarkEnd w:id="82"/>
    </w:p>
    <w:p w:rsidR="001C1BBF" w:rsidRDefault="001C1BBF" w:rsidP="00E16C6D">
      <w:pPr>
        <w:pStyle w:val="aNorm"/>
        <w:keepNext/>
      </w:pPr>
      <w:r>
        <w:t>You will need to schedule downtime with appropriate personnel for the duration of the VIX installation.</w:t>
      </w:r>
    </w:p>
    <w:p w:rsidR="001C1BBF" w:rsidRDefault="001C1BBF" w:rsidP="002971FE">
      <w:pPr>
        <w:pStyle w:val="aNorm"/>
      </w:pPr>
      <w:r w:rsidRPr="003D4032">
        <w:rPr>
          <w:rStyle w:val="bLeadin"/>
        </w:rPr>
        <w:t>WARNING</w:t>
      </w:r>
      <w:r>
        <w:rPr>
          <w:rStyle w:val="bLeadin"/>
        </w:rPr>
        <w:t xml:space="preserve">: </w:t>
      </w:r>
      <w:r w:rsidRPr="003D4032">
        <w:rPr>
          <w:rStyle w:val="bLeadin"/>
        </w:rPr>
        <w:tab/>
      </w:r>
      <w:r>
        <w:t>You will need to move the Imaging resources group from one server node to another as part of installing the VIX. To prevent issues with image acquisition, stop DICOM image processing on Image Gateways</w:t>
      </w:r>
      <w:r w:rsidR="0018101A">
        <w:t xml:space="preserve"> </w:t>
      </w:r>
      <w:r>
        <w:t xml:space="preserve">for the duration of the VIX install. </w:t>
      </w:r>
    </w:p>
    <w:p w:rsidR="001C1BBF" w:rsidRDefault="001C1BBF" w:rsidP="009A3E31">
      <w:pPr>
        <w:pStyle w:val="Heading3"/>
        <w:spacing w:after="120"/>
      </w:pPr>
      <w:bookmarkStart w:id="83" w:name="_Ref256511580"/>
      <w:bookmarkStart w:id="84" w:name="_Toc260748376"/>
      <w:bookmarkStart w:id="85" w:name="_Toc278281183"/>
      <w:bookmarkStart w:id="86" w:name="_Toc295119624"/>
      <w:bookmarkStart w:id="87" w:name="_Toc366501799"/>
      <w:r>
        <w:t>Preparing Passwords and Staging Files</w:t>
      </w:r>
      <w:bookmarkEnd w:id="83"/>
      <w:bookmarkEnd w:id="84"/>
      <w:bookmarkEnd w:id="85"/>
      <w:bookmarkEnd w:id="86"/>
      <w:bookmarkEnd w:id="87"/>
    </w:p>
    <w:p w:rsidR="001C1BBF" w:rsidRDefault="001C1BBF" w:rsidP="00CB3262">
      <w:pPr>
        <w:pStyle w:val="aNorm"/>
        <w:keepNext/>
      </w:pPr>
      <w:r>
        <w:t>Before starting the VIX installation process on a clustered server, do the following:</w:t>
      </w:r>
    </w:p>
    <w:p w:rsidR="001C1BBF" w:rsidRDefault="001C1BBF" w:rsidP="008D29F4">
      <w:pPr>
        <w:pStyle w:val="aNorm"/>
        <w:keepNext/>
        <w:numPr>
          <w:ilvl w:val="0"/>
          <w:numId w:val="19"/>
        </w:numPr>
      </w:pPr>
      <w:r>
        <w:t>Prepare a password to be used for the Apache Tomcat administrator account that will be created as part of the VIX installation process.</w:t>
      </w:r>
    </w:p>
    <w:p w:rsidR="001C1BBF" w:rsidRDefault="001C1BBF" w:rsidP="008D29F4">
      <w:pPr>
        <w:pStyle w:val="aNorm"/>
        <w:keepNext/>
        <w:numPr>
          <w:ilvl w:val="1"/>
          <w:numId w:val="12"/>
        </w:numPr>
      </w:pPr>
      <w:r>
        <w:t>This account will be rarely used;</w:t>
      </w:r>
      <w:r w:rsidRPr="00565E42">
        <w:t xml:space="preserve"> </w:t>
      </w:r>
      <w:r>
        <w:t>it only needs to be secured properly.</w:t>
      </w:r>
    </w:p>
    <w:p w:rsidR="001C1BBF" w:rsidRDefault="001C1BBF" w:rsidP="008D29F4">
      <w:pPr>
        <w:pStyle w:val="aNorm"/>
        <w:numPr>
          <w:ilvl w:val="1"/>
          <w:numId w:val="12"/>
        </w:numPr>
      </w:pPr>
      <w:r>
        <w:t>The password is case-sensitive and only alphanumeric characters are allowed.</w:t>
      </w:r>
    </w:p>
    <w:p w:rsidR="001C1BBF" w:rsidRDefault="001C1BBF" w:rsidP="008D29F4">
      <w:pPr>
        <w:pStyle w:val="aNorm"/>
        <w:numPr>
          <w:ilvl w:val="0"/>
          <w:numId w:val="19"/>
        </w:numPr>
      </w:pPr>
      <w:r>
        <w:t>Prepare a password for the Windows account that will be created as part of the VIX installation process.</w:t>
      </w:r>
    </w:p>
    <w:p w:rsidR="001C1BBF" w:rsidRDefault="001C1BBF" w:rsidP="008D29F4">
      <w:pPr>
        <w:pStyle w:val="aNorm"/>
        <w:numPr>
          <w:ilvl w:val="1"/>
          <w:numId w:val="12"/>
        </w:numPr>
      </w:pPr>
      <w:r>
        <w:t>This Windows account, which will be named “</w:t>
      </w:r>
      <w:proofErr w:type="spellStart"/>
      <w:r>
        <w:t>apachetomcat</w:t>
      </w:r>
      <w:proofErr w:type="spellEnd"/>
      <w:r>
        <w:t>” when it is created by the VIX installer, is used to run the VIX in the Tomcat environment. This account is limited to only the functions it needs to run the VIX.</w:t>
      </w:r>
    </w:p>
    <w:p w:rsidR="001C1BBF" w:rsidRDefault="001C1BBF" w:rsidP="008D29F4">
      <w:pPr>
        <w:pStyle w:val="aNorm"/>
        <w:numPr>
          <w:ilvl w:val="1"/>
          <w:numId w:val="12"/>
        </w:numPr>
      </w:pPr>
      <w:r>
        <w:t>The password is case sensitive, must contain at least eight characters, and must contain at least one capital letter and one number.</w:t>
      </w:r>
    </w:p>
    <w:p w:rsidR="00FC6ED0" w:rsidRDefault="00FC6ED0" w:rsidP="00FC6ED0">
      <w:pPr>
        <w:pStyle w:val="aNorm"/>
        <w:numPr>
          <w:ilvl w:val="0"/>
          <w:numId w:val="19"/>
        </w:numPr>
      </w:pPr>
      <w:r>
        <w:lastRenderedPageBreak/>
        <w:t xml:space="preserve">Set up a service account in </w:t>
      </w:r>
      <w:proofErr w:type="spellStart"/>
      <w:r>
        <w:t>VistA</w:t>
      </w:r>
      <w:proofErr w:type="spellEnd"/>
      <w:r>
        <w:t xml:space="preserve"> for ROI periodic processing with the MAG DICOM VISA secondary menu </w:t>
      </w:r>
      <w:r w:rsidRPr="007123C4">
        <w:t xml:space="preserve">option and the </w:t>
      </w:r>
      <w:r w:rsidRPr="00740D6F">
        <w:t xml:space="preserve">OR CPRS GUI CHART secondary menu </w:t>
      </w:r>
      <w:r w:rsidRPr="007123C4">
        <w:rPr>
          <w:color w:val="1F497D"/>
        </w:rPr>
        <w:t>option</w:t>
      </w:r>
      <w:r w:rsidRPr="007123C4">
        <w:t>.</w:t>
      </w:r>
      <w:r>
        <w:t xml:space="preserve"> The service account may be the same service account as the one the DICOM Gateway and the HDIG use. The credentials are required for the VIX to process ROI disclosure requests periodically, in the background and to purge completed requests.</w:t>
      </w:r>
    </w:p>
    <w:p w:rsidR="00FC6ED0" w:rsidRDefault="00FC6ED0" w:rsidP="00FC6ED0">
      <w:pPr>
        <w:pStyle w:val="aNorm"/>
        <w:numPr>
          <w:ilvl w:val="0"/>
          <w:numId w:val="19"/>
        </w:numPr>
      </w:pPr>
      <w:r w:rsidRPr="00C44272">
        <w:t xml:space="preserve">Determine the email address or addresses for notification about invalid ROI periodic processing credentials. The VIX will send an email notification to the email address or addresses, if the ROI periodic processing credentials are invalid or have expired. You must specify this address when you install the VIX. You can set up a new email account for this purpose or use an existing one. </w:t>
      </w:r>
    </w:p>
    <w:p w:rsidR="001C1BBF" w:rsidRDefault="001C1BBF" w:rsidP="008D29F4">
      <w:pPr>
        <w:pStyle w:val="aNorm"/>
        <w:numPr>
          <w:ilvl w:val="0"/>
          <w:numId w:val="19"/>
        </w:numPr>
      </w:pPr>
      <w:r>
        <w:t>Copy the VIX security certificates to both primary hard drives (usually drive C) on each server where the VIX will be installed.</w:t>
      </w:r>
    </w:p>
    <w:p w:rsidR="001C1BBF" w:rsidRDefault="001C1BBF" w:rsidP="00EB35DE">
      <w:pPr>
        <w:pStyle w:val="Heading3"/>
      </w:pPr>
      <w:bookmarkStart w:id="88" w:name="_Ref256511760"/>
      <w:bookmarkStart w:id="89" w:name="_Toc260748377"/>
      <w:bookmarkStart w:id="90" w:name="_Toc278281184"/>
      <w:bookmarkStart w:id="91" w:name="_Toc295119625"/>
      <w:bookmarkStart w:id="92" w:name="_Toc366501800"/>
      <w:r>
        <w:t>Clustered Server Installation</w:t>
      </w:r>
      <w:bookmarkEnd w:id="88"/>
      <w:bookmarkEnd w:id="89"/>
      <w:bookmarkEnd w:id="90"/>
      <w:bookmarkEnd w:id="91"/>
      <w:bookmarkEnd w:id="92"/>
    </w:p>
    <w:p w:rsidR="00D96C52" w:rsidRPr="007C29BA" w:rsidRDefault="00D96C52" w:rsidP="00D96C52">
      <w:pPr>
        <w:pStyle w:val="Heading4"/>
        <w:rPr>
          <w:i/>
        </w:rPr>
      </w:pPr>
      <w:bookmarkStart w:id="93" w:name="_Toc182972091"/>
      <w:bookmarkStart w:id="94" w:name="_Toc207683963"/>
      <w:bookmarkStart w:id="95" w:name="_Toc228781438"/>
      <w:bookmarkStart w:id="96" w:name="_Toc255976547"/>
      <w:bookmarkStart w:id="97" w:name="_Toc359859003"/>
      <w:bookmarkStart w:id="98" w:name="_Toc228781439"/>
      <w:bookmarkStart w:id="99" w:name="_Toc255976548"/>
      <w:r w:rsidRPr="007C29BA">
        <w:t>To install the VIX on the primary cluster node</w:t>
      </w:r>
      <w:bookmarkEnd w:id="93"/>
      <w:bookmarkEnd w:id="94"/>
      <w:bookmarkEnd w:id="95"/>
      <w:bookmarkEnd w:id="96"/>
      <w:bookmarkEnd w:id="97"/>
    </w:p>
    <w:p w:rsidR="00F839FB" w:rsidRDefault="00F839FB" w:rsidP="008D29F4">
      <w:pPr>
        <w:pStyle w:val="aNorm"/>
        <w:numPr>
          <w:ilvl w:val="0"/>
          <w:numId w:val="20"/>
        </w:numPr>
        <w:rPr>
          <w:rFonts w:eastAsia="MS Mincho"/>
        </w:rPr>
      </w:pPr>
      <w:r>
        <w:rPr>
          <w:rFonts w:eastAsia="MS Mincho"/>
        </w:rPr>
        <w:t xml:space="preserve">Verify that DICOM image processing </w:t>
      </w:r>
      <w:r>
        <w:t xml:space="preserve">on all </w:t>
      </w:r>
      <w:r>
        <w:rPr>
          <w:rFonts w:eastAsia="MS Mincho"/>
        </w:rPr>
        <w:t xml:space="preserve">DICOM Gateways has been </w:t>
      </w:r>
      <w:r w:rsidRPr="00E13CE0">
        <w:t>stopped</w:t>
      </w:r>
      <w:r>
        <w:rPr>
          <w:rFonts w:eastAsia="MS Mincho"/>
        </w:rPr>
        <w:t xml:space="preserve">. </w:t>
      </w:r>
    </w:p>
    <w:p w:rsidR="00F839FB" w:rsidRDefault="00F839FB" w:rsidP="008D29F4">
      <w:pPr>
        <w:pStyle w:val="aNorm"/>
        <w:numPr>
          <w:ilvl w:val="0"/>
          <w:numId w:val="20"/>
        </w:numPr>
        <w:rPr>
          <w:rFonts w:eastAsia="MS Mincho"/>
        </w:rPr>
      </w:pPr>
      <w:r>
        <w:t>Copy the latest VIX installer (</w:t>
      </w:r>
      <w:r w:rsidRPr="00590C40">
        <w:rPr>
          <w:rStyle w:val="bCode"/>
        </w:rPr>
        <w:t>MAG3_0P&lt;number&gt;_VIX_Setup</w:t>
      </w:r>
      <w:r>
        <w:rPr>
          <w:rStyle w:val="bCode"/>
        </w:rPr>
        <w:t>.msi</w:t>
      </w:r>
      <w:r>
        <w:t>) to both nodes in the cluster.</w:t>
      </w:r>
    </w:p>
    <w:p w:rsidR="00F839FB" w:rsidRDefault="00F839FB" w:rsidP="008D29F4">
      <w:pPr>
        <w:pStyle w:val="aNorm"/>
        <w:numPr>
          <w:ilvl w:val="0"/>
          <w:numId w:val="20"/>
        </w:numPr>
        <w:rPr>
          <w:rFonts w:eastAsia="MS Mincho"/>
        </w:rPr>
      </w:pPr>
      <w:r>
        <w:rPr>
          <w:rFonts w:eastAsia="MS Mincho"/>
        </w:rPr>
        <w:t xml:space="preserve">Use an administrator-level account to log on to the </w:t>
      </w:r>
      <w:r w:rsidRPr="00565E42">
        <w:rPr>
          <w:rFonts w:eastAsia="MS Mincho"/>
        </w:rPr>
        <w:t>active</w:t>
      </w:r>
      <w:r>
        <w:rPr>
          <w:rFonts w:eastAsia="MS Mincho"/>
        </w:rPr>
        <w:t xml:space="preserve"> node of the cluster </w:t>
      </w:r>
      <w:r>
        <w:t xml:space="preserve">(that is, the server that currently owns the group used for </w:t>
      </w:r>
      <w:proofErr w:type="gramStart"/>
      <w:r>
        <w:t>Imaging</w:t>
      </w:r>
      <w:proofErr w:type="gramEnd"/>
      <w:r>
        <w:t xml:space="preserve"> resources)</w:t>
      </w:r>
      <w:r>
        <w:rPr>
          <w:rFonts w:eastAsia="MS Mincho"/>
        </w:rPr>
        <w:t>.</w:t>
      </w:r>
    </w:p>
    <w:p w:rsidR="00F839FB" w:rsidRDefault="00F839FB" w:rsidP="008D29F4">
      <w:pPr>
        <w:pStyle w:val="aNorm"/>
        <w:keepNext/>
        <w:numPr>
          <w:ilvl w:val="0"/>
          <w:numId w:val="20"/>
        </w:numPr>
      </w:pPr>
      <w:r>
        <w:t xml:space="preserve">Do the following to prepare the VIX Installation Wizard: </w:t>
      </w:r>
    </w:p>
    <w:p w:rsidR="00F839FB" w:rsidRPr="00E13CE0" w:rsidRDefault="00F839FB" w:rsidP="008D29F4">
      <w:pPr>
        <w:pStyle w:val="aNorm"/>
        <w:numPr>
          <w:ilvl w:val="2"/>
          <w:numId w:val="20"/>
        </w:numPr>
      </w:pPr>
      <w:r>
        <w:t>Double-click the VIX installation file</w:t>
      </w:r>
      <w:r w:rsidRPr="009D6A36">
        <w:t>.</w:t>
      </w:r>
    </w:p>
    <w:p w:rsidR="00F839FB" w:rsidRDefault="00F839FB" w:rsidP="008D29F4">
      <w:pPr>
        <w:pStyle w:val="aNorm"/>
        <w:numPr>
          <w:ilvl w:val="2"/>
          <w:numId w:val="20"/>
        </w:numPr>
      </w:pPr>
      <w:r>
        <w:t xml:space="preserve">When the Welcome page displays, click </w:t>
      </w:r>
      <w:proofErr w:type="gramStart"/>
      <w:r w:rsidRPr="00B37604">
        <w:rPr>
          <w:b/>
        </w:rPr>
        <w:t>Next</w:t>
      </w:r>
      <w:proofErr w:type="gramEnd"/>
      <w:r>
        <w:t>.</w:t>
      </w:r>
    </w:p>
    <w:p w:rsidR="00F839FB" w:rsidRDefault="00F839FB" w:rsidP="008D29F4">
      <w:pPr>
        <w:pStyle w:val="aNorm"/>
        <w:numPr>
          <w:ilvl w:val="2"/>
          <w:numId w:val="20"/>
        </w:numPr>
      </w:pPr>
      <w:r>
        <w:t xml:space="preserve">When the Confirm Installation page displays, click </w:t>
      </w:r>
      <w:proofErr w:type="gramStart"/>
      <w:r w:rsidRPr="00B37604">
        <w:rPr>
          <w:b/>
        </w:rPr>
        <w:t>Next</w:t>
      </w:r>
      <w:proofErr w:type="gramEnd"/>
      <w:r>
        <w:t xml:space="preserve">. </w:t>
      </w:r>
    </w:p>
    <w:p w:rsidR="00F839FB" w:rsidRDefault="00F839FB" w:rsidP="008D29F4">
      <w:pPr>
        <w:pStyle w:val="aNorm"/>
        <w:numPr>
          <w:ilvl w:val="2"/>
          <w:numId w:val="20"/>
        </w:numPr>
      </w:pPr>
      <w:r>
        <w:t xml:space="preserve">When the Installation Complete screen displays, click </w:t>
      </w:r>
      <w:r w:rsidRPr="00B37604">
        <w:rPr>
          <w:b/>
        </w:rPr>
        <w:t>Close</w:t>
      </w:r>
    </w:p>
    <w:p w:rsidR="00F839FB" w:rsidRPr="009D6A36" w:rsidRDefault="00F839FB" w:rsidP="008D29F4">
      <w:pPr>
        <w:pStyle w:val="aNorm"/>
        <w:numPr>
          <w:ilvl w:val="0"/>
          <w:numId w:val="20"/>
        </w:numPr>
      </w:pPr>
      <w:r>
        <w:t xml:space="preserve">Choose </w:t>
      </w:r>
      <w:r w:rsidRPr="00B37604">
        <w:rPr>
          <w:b/>
        </w:rPr>
        <w:t>Start | All Programs | VistA Imaging Programs | VIX Installation Service Wizard</w:t>
      </w:r>
      <w:r w:rsidRPr="00565E42">
        <w:t>.</w:t>
      </w:r>
    </w:p>
    <w:p w:rsidR="00F839FB" w:rsidRDefault="00F839FB" w:rsidP="008D29F4">
      <w:pPr>
        <w:pStyle w:val="aNorm"/>
        <w:numPr>
          <w:ilvl w:val="0"/>
          <w:numId w:val="20"/>
        </w:numPr>
      </w:pPr>
      <w:r>
        <w:t xml:space="preserve">In the Welcome page for the VIX installation wizard, click </w:t>
      </w:r>
      <w:proofErr w:type="gramStart"/>
      <w:r>
        <w:rPr>
          <w:rStyle w:val="Strong"/>
        </w:rPr>
        <w:t>Next</w:t>
      </w:r>
      <w:proofErr w:type="gramEnd"/>
      <w:r>
        <w:t>.</w:t>
      </w:r>
    </w:p>
    <w:p w:rsidR="00F839FB" w:rsidRDefault="00F839FB" w:rsidP="008D29F4">
      <w:pPr>
        <w:pStyle w:val="aNorm"/>
        <w:numPr>
          <w:ilvl w:val="0"/>
          <w:numId w:val="20"/>
        </w:numPr>
      </w:pPr>
      <w:r>
        <w:t xml:space="preserve">In the </w:t>
      </w:r>
      <w:r w:rsidRPr="00BE389B">
        <w:rPr>
          <w:b/>
        </w:rPr>
        <w:t>Site Number</w:t>
      </w:r>
      <w:r w:rsidRPr="00BE389B">
        <w:t xml:space="preserve"> field of the Specify the VA site…page, enter the STATION NUMBER (field (#99) in the INSTITUTION file (#4)) of your site</w:t>
      </w:r>
      <w:r w:rsidR="00BE389B">
        <w:t>.</w:t>
      </w:r>
      <w:r w:rsidRPr="00BE389B">
        <w:t xml:space="preserve"> Then</w:t>
      </w:r>
      <w:r>
        <w:t xml:space="preserve">, click </w:t>
      </w:r>
      <w:r>
        <w:rPr>
          <w:rStyle w:val="Strong"/>
        </w:rPr>
        <w:t>Lookup Server Addresses</w:t>
      </w:r>
      <w:r>
        <w:t>.</w:t>
      </w:r>
    </w:p>
    <w:p w:rsidR="00F839FB" w:rsidRDefault="00F839FB" w:rsidP="008D29F4">
      <w:pPr>
        <w:pStyle w:val="aNorm"/>
        <w:numPr>
          <w:ilvl w:val="0"/>
          <w:numId w:val="20"/>
        </w:numPr>
      </w:pPr>
      <w:r>
        <w:t xml:space="preserve">Verify that the site-related information retrieved by the lookup is correct. Then, click </w:t>
      </w:r>
      <w:proofErr w:type="gramStart"/>
      <w:r>
        <w:rPr>
          <w:rStyle w:val="Strong"/>
        </w:rPr>
        <w:t>Next</w:t>
      </w:r>
      <w:proofErr w:type="gramEnd"/>
      <w:r>
        <w:t>.</w:t>
      </w:r>
    </w:p>
    <w:p w:rsidR="00F839FB" w:rsidRDefault="00F839FB" w:rsidP="00F839FB">
      <w:pPr>
        <w:pStyle w:val="aNorm1"/>
      </w:pPr>
      <w:r>
        <w:rPr>
          <w:rStyle w:val="bLeadin"/>
        </w:rPr>
        <w:lastRenderedPageBreak/>
        <w:t>Note</w:t>
      </w:r>
      <w:r w:rsidRPr="00CE14E6">
        <w:rPr>
          <w:b/>
        </w:rPr>
        <w:t>:</w:t>
      </w:r>
      <w:r>
        <w:t xml:space="preserve">  The VIX server hostname will be blank and the port number will be 0; these values are populated automatically once the VIX is registered with the VistA site service.</w:t>
      </w:r>
    </w:p>
    <w:p w:rsidR="00F839FB" w:rsidRDefault="00F839FB" w:rsidP="008D29F4">
      <w:pPr>
        <w:pStyle w:val="aNorm"/>
        <w:keepNext/>
        <w:numPr>
          <w:ilvl w:val="0"/>
          <w:numId w:val="20"/>
        </w:numPr>
        <w:spacing w:after="120"/>
      </w:pPr>
      <w:r>
        <w:t xml:space="preserve">When the </w:t>
      </w:r>
      <w:r>
        <w:rPr>
          <w:rFonts w:eastAsia="MS Mincho"/>
        </w:rPr>
        <w:t>Prerequisites</w:t>
      </w:r>
      <w:r>
        <w:t xml:space="preserve"> page displays, verify that the icons for the first two items on the page </w:t>
      </w:r>
      <w:proofErr w:type="gramStart"/>
      <w:r>
        <w:t xml:space="preserve">are </w:t>
      </w:r>
      <w:proofErr w:type="gramEnd"/>
      <w:r>
        <w:rPr>
          <w:noProof/>
          <w:position w:val="-2"/>
          <w:szCs w:val="22"/>
        </w:rPr>
        <w:drawing>
          <wp:inline distT="0" distB="0" distL="0" distR="0">
            <wp:extent cx="182880" cy="139065"/>
            <wp:effectExtent l="0" t="0" r="7620" b="0"/>
            <wp:docPr id="52" name="Picture 8"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rPr>
          <w:rStyle w:val="bDrop1pt"/>
        </w:rPr>
        <w:t>.</w:t>
      </w:r>
    </w:p>
    <w:p w:rsidR="00F839FB" w:rsidRDefault="00F839FB" w:rsidP="008D29F4">
      <w:pPr>
        <w:pStyle w:val="aNorm"/>
        <w:numPr>
          <w:ilvl w:val="1"/>
          <w:numId w:val="12"/>
        </w:numPr>
        <w:rPr>
          <w:rStyle w:val="Strong"/>
        </w:rPr>
      </w:pPr>
      <w:r>
        <w:rPr>
          <w:rStyle w:val="Strong"/>
        </w:rPr>
        <w:t>&lt;</w:t>
      </w:r>
      <w:proofErr w:type="gramStart"/>
      <w:r>
        <w:rPr>
          <w:rStyle w:val="Strong"/>
        </w:rPr>
        <w:t>account</w:t>
      </w:r>
      <w:proofErr w:type="gramEnd"/>
      <w:r>
        <w:rPr>
          <w:rStyle w:val="Strong"/>
        </w:rPr>
        <w:t xml:space="preserve">&gt; has Administrator role – </w:t>
      </w:r>
      <w:r>
        <w:t>This check verifies that an administrative account is being used. If not, cancel the installation and restart it using a Windows administrator account.</w:t>
      </w:r>
    </w:p>
    <w:p w:rsidR="00F839FB" w:rsidRDefault="00F839FB" w:rsidP="008D29F4">
      <w:pPr>
        <w:pStyle w:val="aNorm"/>
        <w:numPr>
          <w:ilvl w:val="1"/>
          <w:numId w:val="12"/>
        </w:numPr>
        <w:rPr>
          <w:rStyle w:val="Strong"/>
        </w:rPr>
      </w:pPr>
      <w:r>
        <w:rPr>
          <w:rStyle w:val="Strong"/>
        </w:rPr>
        <w:t xml:space="preserve">Current operating system – </w:t>
      </w:r>
      <w:r>
        <w:t>This check verifies that the proper operating system is present. If a non-supported operating system is identified, installation cannot continue.</w:t>
      </w:r>
    </w:p>
    <w:p w:rsidR="00F839FB" w:rsidRDefault="00F839FB" w:rsidP="008D29F4">
      <w:pPr>
        <w:pStyle w:val="aNorm"/>
        <w:numPr>
          <w:ilvl w:val="0"/>
          <w:numId w:val="20"/>
        </w:numPr>
      </w:pPr>
      <w:r>
        <w:t xml:space="preserve">On the same page, check the line that indicates the state of the Java Runtime environment. If </w:t>
      </w:r>
      <w:r>
        <w:rPr>
          <w:noProof/>
          <w:position w:val="-4"/>
        </w:rPr>
        <w:drawing>
          <wp:inline distT="0" distB="0" distL="0" distR="0">
            <wp:extent cx="139065" cy="139065"/>
            <wp:effectExtent l="0" t="0" r="0" b="0"/>
            <wp:docPr id="53" name="Picture 9"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Style w:val="bDrop3pt"/>
        </w:rPr>
        <w:t xml:space="preserve"> </w:t>
      </w:r>
      <w:r w:rsidRPr="00BA51A2">
        <w:t>is shown,</w:t>
      </w:r>
      <w:r w:rsidRPr="00827F27">
        <w:t xml:space="preserve"> </w:t>
      </w:r>
      <w:r>
        <w:t>do the following:</w:t>
      </w:r>
    </w:p>
    <w:p w:rsidR="00F839FB" w:rsidRDefault="00F839FB" w:rsidP="008D29F4">
      <w:pPr>
        <w:pStyle w:val="aNorm"/>
        <w:numPr>
          <w:ilvl w:val="2"/>
          <w:numId w:val="20"/>
        </w:numPr>
      </w:pPr>
      <w:r>
        <w:t xml:space="preserve">Click </w:t>
      </w:r>
      <w:r w:rsidRPr="00B37604">
        <w:rPr>
          <w:b/>
        </w:rPr>
        <w:t>Install</w:t>
      </w:r>
      <w:r>
        <w:t>.</w:t>
      </w:r>
    </w:p>
    <w:p w:rsidR="00F839FB" w:rsidRDefault="00F839FB" w:rsidP="008D29F4">
      <w:pPr>
        <w:pStyle w:val="aNorm"/>
        <w:numPr>
          <w:ilvl w:val="2"/>
          <w:numId w:val="20"/>
        </w:numPr>
      </w:pPr>
      <w:r>
        <w:t xml:space="preserve">Wait until the status icon the Java Runtime Environment changes </w:t>
      </w:r>
      <w:proofErr w:type="gramStart"/>
      <w:r>
        <w:t xml:space="preserve">to </w:t>
      </w:r>
      <w:proofErr w:type="gramEnd"/>
      <w:r>
        <w:rPr>
          <w:noProof/>
          <w:position w:val="-2"/>
          <w:szCs w:val="22"/>
        </w:rPr>
        <w:drawing>
          <wp:inline distT="0" distB="0" distL="0" distR="0">
            <wp:extent cx="182880" cy="139065"/>
            <wp:effectExtent l="0" t="0" r="7620" b="0"/>
            <wp:docPr id="54" name="Picture 10"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t xml:space="preserve">. </w:t>
      </w:r>
    </w:p>
    <w:p w:rsidR="00F839FB" w:rsidRDefault="00F839FB" w:rsidP="008D29F4">
      <w:pPr>
        <w:pStyle w:val="aNorm"/>
        <w:keepNext/>
        <w:numPr>
          <w:ilvl w:val="0"/>
          <w:numId w:val="20"/>
        </w:numPr>
      </w:pPr>
      <w:r>
        <w:t xml:space="preserve">On the same page, check the line that indicates the state of the Apache Tomcat installation. If </w:t>
      </w:r>
      <w:r>
        <w:rPr>
          <w:noProof/>
          <w:position w:val="-4"/>
        </w:rPr>
        <w:drawing>
          <wp:inline distT="0" distB="0" distL="0" distR="0">
            <wp:extent cx="139065" cy="139065"/>
            <wp:effectExtent l="0" t="0" r="0" b="0"/>
            <wp:docPr id="55" name="Picture 11"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Style w:val="bDrop3pt"/>
        </w:rPr>
        <w:t xml:space="preserve"> </w:t>
      </w:r>
      <w:r w:rsidRPr="00BA51A2">
        <w:t>is shown,</w:t>
      </w:r>
      <w:r w:rsidRPr="00827F27">
        <w:t xml:space="preserve"> </w:t>
      </w:r>
      <w:r>
        <w:t>do the following:</w:t>
      </w:r>
    </w:p>
    <w:p w:rsidR="00F839FB" w:rsidRDefault="00F839FB" w:rsidP="008D29F4">
      <w:pPr>
        <w:pStyle w:val="aNorm"/>
        <w:numPr>
          <w:ilvl w:val="2"/>
          <w:numId w:val="20"/>
        </w:numPr>
      </w:pPr>
      <w:r>
        <w:t xml:space="preserve">Click </w:t>
      </w:r>
      <w:r w:rsidRPr="005D7DFE">
        <w:rPr>
          <w:b/>
        </w:rPr>
        <w:t>Install</w:t>
      </w:r>
      <w:r>
        <w:t>.</w:t>
      </w:r>
    </w:p>
    <w:p w:rsidR="00F839FB" w:rsidRPr="00BE389B" w:rsidRDefault="00F839FB" w:rsidP="008D29F4">
      <w:pPr>
        <w:pStyle w:val="aNorm"/>
        <w:numPr>
          <w:ilvl w:val="2"/>
          <w:numId w:val="20"/>
        </w:numPr>
      </w:pPr>
      <w:r>
        <w:t>In the dialog box that displays, enter the and confirm the Apache Tomcat password that you prepared as described</w:t>
      </w:r>
      <w:r w:rsidR="00E928DF">
        <w:t xml:space="preserve"> in</w:t>
      </w:r>
      <w:r>
        <w:t xml:space="preserve"> </w:t>
      </w:r>
      <w:r w:rsidR="00FC6ED0" w:rsidRPr="00740D6F">
        <w:rPr>
          <w:i/>
        </w:rPr>
        <w:fldChar w:fldCharType="begin"/>
      </w:r>
      <w:r w:rsidR="00FC6ED0" w:rsidRPr="00740D6F">
        <w:rPr>
          <w:i/>
        </w:rPr>
        <w:instrText xml:space="preserve"> REF _Ref256511580 \h  \* MERGEFORMAT </w:instrText>
      </w:r>
      <w:r w:rsidR="00FC6ED0" w:rsidRPr="00740D6F">
        <w:rPr>
          <w:i/>
        </w:rPr>
      </w:r>
      <w:r w:rsidR="00FC6ED0" w:rsidRPr="00740D6F">
        <w:rPr>
          <w:i/>
        </w:rPr>
        <w:fldChar w:fldCharType="separate"/>
      </w:r>
      <w:r w:rsidR="00E928DF" w:rsidRPr="00740D6F">
        <w:rPr>
          <w:i/>
        </w:rPr>
        <w:t>Preparing Passwords and Staging Files</w:t>
      </w:r>
      <w:r w:rsidR="00FC6ED0" w:rsidRPr="00740D6F">
        <w:rPr>
          <w:i/>
        </w:rPr>
        <w:fldChar w:fldCharType="end"/>
      </w:r>
      <w:r w:rsidRPr="00BE389B">
        <w:t xml:space="preserve"> previously. Then, click </w:t>
      </w:r>
      <w:r w:rsidRPr="00BE389B">
        <w:rPr>
          <w:b/>
        </w:rPr>
        <w:t>OK</w:t>
      </w:r>
      <w:r w:rsidRPr="00BE389B">
        <w:t>.</w:t>
      </w:r>
    </w:p>
    <w:p w:rsidR="00F839FB" w:rsidRDefault="00F839FB" w:rsidP="008D29F4">
      <w:pPr>
        <w:pStyle w:val="aNorm"/>
        <w:numPr>
          <w:ilvl w:val="2"/>
          <w:numId w:val="20"/>
        </w:numPr>
      </w:pPr>
      <w:r>
        <w:t xml:space="preserve">Wait until the status icon for Apache Tomcat changes </w:t>
      </w:r>
      <w:proofErr w:type="gramStart"/>
      <w:r>
        <w:t xml:space="preserve">to </w:t>
      </w:r>
      <w:proofErr w:type="gramEnd"/>
      <w:r>
        <w:rPr>
          <w:noProof/>
          <w:position w:val="-2"/>
          <w:szCs w:val="22"/>
        </w:rPr>
        <w:drawing>
          <wp:inline distT="0" distB="0" distL="0" distR="0">
            <wp:extent cx="182880" cy="139065"/>
            <wp:effectExtent l="0" t="0" r="7620" b="0"/>
            <wp:docPr id="56" name="Picture 12"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t xml:space="preserve">. </w:t>
      </w:r>
    </w:p>
    <w:p w:rsidR="00F839FB" w:rsidRDefault="00F839FB" w:rsidP="008D29F4">
      <w:pPr>
        <w:pStyle w:val="aNorm"/>
        <w:numPr>
          <w:ilvl w:val="0"/>
          <w:numId w:val="20"/>
        </w:numPr>
        <w:spacing w:after="120"/>
      </w:pPr>
      <w:r>
        <w:t xml:space="preserve">On the same page, check the line that indicates the state of the Laurel Bridge toolkit. If </w:t>
      </w:r>
      <w:r>
        <w:rPr>
          <w:noProof/>
          <w:position w:val="-4"/>
        </w:rPr>
        <w:drawing>
          <wp:inline distT="0" distB="0" distL="0" distR="0">
            <wp:extent cx="139065" cy="139065"/>
            <wp:effectExtent l="0" t="0" r="0" b="0"/>
            <wp:docPr id="58" name="Picture 13"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Style w:val="bDrop3pt"/>
        </w:rPr>
        <w:t xml:space="preserve"> </w:t>
      </w:r>
      <w:r w:rsidRPr="00BA51A2">
        <w:t>is shown,</w:t>
      </w:r>
      <w:r w:rsidRPr="00827F27">
        <w:t xml:space="preserve"> </w:t>
      </w:r>
      <w:r>
        <w:t>do the following:</w:t>
      </w:r>
    </w:p>
    <w:p w:rsidR="00F839FB" w:rsidRDefault="00F839FB" w:rsidP="008D29F4">
      <w:pPr>
        <w:pStyle w:val="aNorm"/>
        <w:numPr>
          <w:ilvl w:val="2"/>
          <w:numId w:val="20"/>
        </w:numPr>
        <w:spacing w:after="120"/>
      </w:pPr>
      <w:r>
        <w:t>Click</w:t>
      </w:r>
      <w:r w:rsidRPr="00E13CE0">
        <w:t xml:space="preserve"> the </w:t>
      </w:r>
      <w:r w:rsidRPr="001D42DF">
        <w:rPr>
          <w:b/>
        </w:rPr>
        <w:t>Install</w:t>
      </w:r>
      <w:r w:rsidRPr="00E13CE0">
        <w:t xml:space="preserve"> button next to the Laurel Bridge item. After a brief delay, the Activate DCF</w:t>
      </w:r>
      <w:r w:rsidRPr="00A71E14">
        <w:t xml:space="preserve"> License window</w:t>
      </w:r>
      <w:r>
        <w:t xml:space="preserve"> will open. </w:t>
      </w:r>
    </w:p>
    <w:p w:rsidR="00F839FB" w:rsidRDefault="00F839FB" w:rsidP="00F839FB">
      <w:pPr>
        <w:pStyle w:val="aNorm1"/>
      </w:pPr>
      <w:r>
        <w:rPr>
          <w:rStyle w:val="bLeadin"/>
        </w:rPr>
        <w:t>Tip</w:t>
      </w:r>
      <w:r>
        <w:t>:  The Network Activation tab will be selected automatically, and about half of the boxes in the window will be pre-populated.</w:t>
      </w:r>
    </w:p>
    <w:p w:rsidR="00F839FB" w:rsidRDefault="00F839FB" w:rsidP="008D29F4">
      <w:pPr>
        <w:pStyle w:val="aNorm"/>
        <w:numPr>
          <w:ilvl w:val="2"/>
          <w:numId w:val="20"/>
        </w:numPr>
        <w:spacing w:after="120"/>
      </w:pPr>
      <w:r>
        <w:t>Enter all of the following information in the Network Activation tab:</w:t>
      </w:r>
    </w:p>
    <w:p w:rsidR="00F839FB" w:rsidRDefault="00F839FB" w:rsidP="00F839FB">
      <w:pPr>
        <w:pStyle w:val="aNorm1"/>
        <w:spacing w:after="120"/>
      </w:pPr>
      <w:r>
        <w:rPr>
          <w:rStyle w:val="bLeadin"/>
        </w:rPr>
        <w:t xml:space="preserve">Note:  </w:t>
      </w:r>
      <w:r>
        <w:t xml:space="preserve">The </w:t>
      </w:r>
      <w:r w:rsidRPr="003452C8">
        <w:rPr>
          <w:b/>
        </w:rPr>
        <w:t>Activate</w:t>
      </w:r>
      <w:r>
        <w:t xml:space="preserve"> button will be disabled if any of the following boxes are left blank.</w:t>
      </w:r>
    </w:p>
    <w:p w:rsidR="00F839FB" w:rsidRDefault="00F839FB" w:rsidP="008D29F4">
      <w:pPr>
        <w:pStyle w:val="aNorm"/>
        <w:numPr>
          <w:ilvl w:val="1"/>
          <w:numId w:val="12"/>
        </w:numPr>
        <w:tabs>
          <w:tab w:val="clear" w:pos="720"/>
          <w:tab w:val="num" w:pos="1080"/>
        </w:tabs>
        <w:spacing w:after="120"/>
        <w:ind w:left="1080"/>
      </w:pPr>
      <w:r w:rsidRPr="001D42DF">
        <w:rPr>
          <w:b/>
        </w:rPr>
        <w:t xml:space="preserve">Product Serial Number </w:t>
      </w:r>
      <w:r>
        <w:t>– the new Laurel Bridge DCF serial number (include dashes).</w:t>
      </w:r>
    </w:p>
    <w:p w:rsidR="00F839FB" w:rsidRDefault="00F839FB" w:rsidP="008D29F4">
      <w:pPr>
        <w:pStyle w:val="aNorm"/>
        <w:numPr>
          <w:ilvl w:val="1"/>
          <w:numId w:val="12"/>
        </w:numPr>
        <w:tabs>
          <w:tab w:val="clear" w:pos="720"/>
          <w:tab w:val="num" w:pos="1080"/>
        </w:tabs>
        <w:spacing w:after="120"/>
        <w:ind w:left="1080"/>
      </w:pPr>
      <w:r w:rsidRPr="001D42DF">
        <w:rPr>
          <w:b/>
        </w:rPr>
        <w:t>Site</w:t>
      </w:r>
      <w:r>
        <w:t xml:space="preserve"> – the name of your site.</w:t>
      </w:r>
    </w:p>
    <w:p w:rsidR="00F839FB" w:rsidRDefault="00F839FB" w:rsidP="008D29F4">
      <w:pPr>
        <w:pStyle w:val="aNorm"/>
        <w:numPr>
          <w:ilvl w:val="1"/>
          <w:numId w:val="12"/>
        </w:numPr>
        <w:tabs>
          <w:tab w:val="clear" w:pos="720"/>
          <w:tab w:val="num" w:pos="1080"/>
        </w:tabs>
        <w:spacing w:after="120"/>
        <w:ind w:left="1080"/>
      </w:pPr>
      <w:r w:rsidRPr="00A605D3">
        <w:rPr>
          <w:b/>
        </w:rPr>
        <w:lastRenderedPageBreak/>
        <w:t>CPUs</w:t>
      </w:r>
      <w:r>
        <w:t xml:space="preserve"> – the number of CPUs on the server hosting the VIX.</w:t>
      </w:r>
    </w:p>
    <w:p w:rsidR="00F839FB" w:rsidRDefault="00F839FB" w:rsidP="008D29F4">
      <w:pPr>
        <w:pStyle w:val="aNorm"/>
        <w:numPr>
          <w:ilvl w:val="1"/>
          <w:numId w:val="12"/>
        </w:numPr>
        <w:tabs>
          <w:tab w:val="clear" w:pos="720"/>
          <w:tab w:val="num" w:pos="1080"/>
        </w:tabs>
        <w:spacing w:after="120"/>
        <w:ind w:left="1080"/>
      </w:pPr>
      <w:r w:rsidRPr="00A605D3">
        <w:rPr>
          <w:b/>
        </w:rPr>
        <w:t>Contact</w:t>
      </w:r>
      <w:r w:rsidRPr="001D42DF">
        <w:rPr>
          <w:b/>
        </w:rPr>
        <w:t xml:space="preserve"> name and Contact email</w:t>
      </w:r>
      <w:r>
        <w:t xml:space="preserve"> – the administrator of your local VistA Imaging system.</w:t>
      </w:r>
    </w:p>
    <w:p w:rsidR="00F839FB" w:rsidRDefault="00F839FB" w:rsidP="008D29F4">
      <w:pPr>
        <w:pStyle w:val="aNorm"/>
        <w:numPr>
          <w:ilvl w:val="2"/>
          <w:numId w:val="20"/>
        </w:numPr>
      </w:pPr>
      <w:r>
        <w:t xml:space="preserve">Near the bottom of the window, click </w:t>
      </w:r>
      <w:r w:rsidRPr="001D42DF">
        <w:rPr>
          <w:b/>
        </w:rPr>
        <w:t>Activate</w:t>
      </w:r>
      <w:r>
        <w:t>. After a brief delay, the Status box will display a green “Success” message.</w:t>
      </w:r>
    </w:p>
    <w:p w:rsidR="00F839FB" w:rsidRDefault="00F839FB" w:rsidP="008D29F4">
      <w:pPr>
        <w:pStyle w:val="aNorm"/>
        <w:numPr>
          <w:ilvl w:val="2"/>
          <w:numId w:val="20"/>
        </w:numPr>
      </w:pPr>
      <w:r w:rsidRPr="001D42DF">
        <w:rPr>
          <w:b/>
        </w:rPr>
        <w:t>Click Exit with success</w:t>
      </w:r>
      <w:r>
        <w:t>. The Activate DCF License window will close and</w:t>
      </w:r>
      <w:r w:rsidRPr="00565E42">
        <w:t xml:space="preserve"> </w:t>
      </w:r>
      <w:r w:rsidRPr="00E710BE">
        <w:t>the updated Laur</w:t>
      </w:r>
      <w:r>
        <w:t>el Bridge toolkit will be installed (installation will only take a second or two).</w:t>
      </w:r>
    </w:p>
    <w:p w:rsidR="00F839FB" w:rsidRDefault="00F839FB" w:rsidP="008D29F4">
      <w:pPr>
        <w:pStyle w:val="aNorm"/>
        <w:keepNext/>
        <w:numPr>
          <w:ilvl w:val="0"/>
          <w:numId w:val="20"/>
        </w:numPr>
      </w:pPr>
      <w:r>
        <w:t xml:space="preserve">On the same page, check the line that indicates the state of the service account. If </w:t>
      </w:r>
      <w:r>
        <w:rPr>
          <w:noProof/>
          <w:position w:val="-4"/>
        </w:rPr>
        <w:drawing>
          <wp:inline distT="0" distB="0" distL="0" distR="0">
            <wp:extent cx="139065" cy="139065"/>
            <wp:effectExtent l="0" t="0" r="0" b="0"/>
            <wp:docPr id="59" name="Picture 14"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Style w:val="bDrop3pt"/>
        </w:rPr>
        <w:t xml:space="preserve"> </w:t>
      </w:r>
      <w:r w:rsidRPr="00BA51A2">
        <w:t>is shown,</w:t>
      </w:r>
      <w:r w:rsidRPr="00827F27">
        <w:t xml:space="preserve"> </w:t>
      </w:r>
      <w:r>
        <w:t>do the following:</w:t>
      </w:r>
    </w:p>
    <w:p w:rsidR="00F839FB" w:rsidRDefault="00F839FB" w:rsidP="008D29F4">
      <w:pPr>
        <w:pStyle w:val="aNorm"/>
        <w:keepNext/>
        <w:numPr>
          <w:ilvl w:val="2"/>
          <w:numId w:val="20"/>
        </w:numPr>
      </w:pPr>
      <w:r>
        <w:t xml:space="preserve">Click </w:t>
      </w:r>
      <w:r w:rsidRPr="005D7DFE">
        <w:rPr>
          <w:b/>
        </w:rPr>
        <w:t>Create</w:t>
      </w:r>
      <w:r>
        <w:t>.</w:t>
      </w:r>
    </w:p>
    <w:p w:rsidR="00F839FB" w:rsidRDefault="00F839FB" w:rsidP="008D29F4">
      <w:pPr>
        <w:pStyle w:val="aNorm"/>
        <w:numPr>
          <w:ilvl w:val="2"/>
          <w:numId w:val="20"/>
        </w:numPr>
      </w:pPr>
      <w:r>
        <w:t xml:space="preserve">In the dialog box that displays, enter the Windows service account password that you prepared as described in </w:t>
      </w:r>
      <w:r w:rsidR="008C693F">
        <w:t xml:space="preserve">in </w:t>
      </w:r>
      <w:r w:rsidR="00FC6ED0" w:rsidRPr="00740D6F">
        <w:rPr>
          <w:i/>
        </w:rPr>
        <w:fldChar w:fldCharType="begin"/>
      </w:r>
      <w:r w:rsidR="00FC6ED0" w:rsidRPr="00740D6F">
        <w:rPr>
          <w:i/>
        </w:rPr>
        <w:instrText xml:space="preserve"> REF _Ref256511580 \h  \* MERGEFORMAT </w:instrText>
      </w:r>
      <w:r w:rsidR="00FC6ED0" w:rsidRPr="00740D6F">
        <w:rPr>
          <w:i/>
        </w:rPr>
      </w:r>
      <w:r w:rsidR="00FC6ED0" w:rsidRPr="00740D6F">
        <w:rPr>
          <w:i/>
        </w:rPr>
        <w:fldChar w:fldCharType="separate"/>
      </w:r>
      <w:r w:rsidR="008C693F" w:rsidRPr="00740D6F">
        <w:rPr>
          <w:i/>
        </w:rPr>
        <w:t>Preparing Passwords and Staging Files</w:t>
      </w:r>
      <w:r w:rsidR="00FC6ED0" w:rsidRPr="00740D6F">
        <w:rPr>
          <w:i/>
        </w:rPr>
        <w:fldChar w:fldCharType="end"/>
      </w:r>
      <w:r w:rsidR="008C693F" w:rsidRPr="00BE389B">
        <w:t xml:space="preserve"> previously.</w:t>
      </w:r>
      <w:r>
        <w:t xml:space="preserve"> Then, click </w:t>
      </w:r>
      <w:r w:rsidRPr="005D7DFE">
        <w:rPr>
          <w:b/>
        </w:rPr>
        <w:t>OK</w:t>
      </w:r>
      <w:r>
        <w:t>.</w:t>
      </w:r>
    </w:p>
    <w:p w:rsidR="00F839FB" w:rsidRDefault="00F839FB" w:rsidP="008D29F4">
      <w:pPr>
        <w:pStyle w:val="aNorm"/>
        <w:numPr>
          <w:ilvl w:val="2"/>
          <w:numId w:val="20"/>
        </w:numPr>
      </w:pPr>
      <w:r>
        <w:t xml:space="preserve">Wait until the status icon for the service account changes </w:t>
      </w:r>
      <w:proofErr w:type="gramStart"/>
      <w:r>
        <w:t xml:space="preserve">to </w:t>
      </w:r>
      <w:proofErr w:type="gramEnd"/>
      <w:r>
        <w:rPr>
          <w:noProof/>
          <w:position w:val="-2"/>
          <w:szCs w:val="22"/>
        </w:rPr>
        <w:drawing>
          <wp:inline distT="0" distB="0" distL="0" distR="0">
            <wp:extent cx="182880" cy="139065"/>
            <wp:effectExtent l="0" t="0" r="7620" b="0"/>
            <wp:docPr id="61" name="Picture 15"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t xml:space="preserve">. </w:t>
      </w:r>
    </w:p>
    <w:p w:rsidR="00F839FB" w:rsidRDefault="00F839FB" w:rsidP="008D29F4">
      <w:pPr>
        <w:pStyle w:val="aNorm"/>
        <w:numPr>
          <w:ilvl w:val="0"/>
          <w:numId w:val="20"/>
        </w:numPr>
      </w:pPr>
      <w:r>
        <w:t xml:space="preserve">On the same page, check the line that indicates the state of VIX security certificate. If </w:t>
      </w:r>
      <w:r>
        <w:rPr>
          <w:noProof/>
          <w:position w:val="-4"/>
        </w:rPr>
        <w:drawing>
          <wp:inline distT="0" distB="0" distL="0" distR="0">
            <wp:extent cx="139065" cy="139065"/>
            <wp:effectExtent l="0" t="0" r="0" b="0"/>
            <wp:docPr id="62" name="Picture 16"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Style w:val="bDrop3pt"/>
        </w:rPr>
        <w:t xml:space="preserve"> </w:t>
      </w:r>
      <w:r w:rsidRPr="00BA51A2">
        <w:t>is shown,</w:t>
      </w:r>
      <w:r w:rsidRPr="00827F27">
        <w:t xml:space="preserve"> </w:t>
      </w:r>
      <w:r>
        <w:t>do the following:</w:t>
      </w:r>
    </w:p>
    <w:p w:rsidR="00F839FB" w:rsidRDefault="00F839FB" w:rsidP="008D29F4">
      <w:pPr>
        <w:pStyle w:val="aNorm"/>
        <w:numPr>
          <w:ilvl w:val="2"/>
          <w:numId w:val="20"/>
        </w:numPr>
      </w:pPr>
      <w:r>
        <w:t xml:space="preserve">Click </w:t>
      </w:r>
      <w:r w:rsidRPr="001D42DF">
        <w:rPr>
          <w:b/>
        </w:rPr>
        <w:t>Install</w:t>
      </w:r>
      <w:r>
        <w:t>.</w:t>
      </w:r>
    </w:p>
    <w:p w:rsidR="00F839FB" w:rsidRDefault="00F839FB" w:rsidP="008D29F4">
      <w:pPr>
        <w:pStyle w:val="aNorm"/>
        <w:numPr>
          <w:ilvl w:val="2"/>
          <w:numId w:val="20"/>
        </w:numPr>
      </w:pPr>
      <w:r>
        <w:t xml:space="preserve">In the dialog box that displays, click </w:t>
      </w:r>
      <w:r w:rsidRPr="001D42DF">
        <w:rPr>
          <w:b/>
        </w:rPr>
        <w:t>Select</w:t>
      </w:r>
      <w:r w:rsidRPr="00192F87">
        <w:t>.</w:t>
      </w:r>
    </w:p>
    <w:p w:rsidR="00F839FB" w:rsidRDefault="00F839FB" w:rsidP="008D29F4">
      <w:pPr>
        <w:pStyle w:val="aNorm"/>
        <w:numPr>
          <w:ilvl w:val="2"/>
          <w:numId w:val="20"/>
        </w:numPr>
      </w:pPr>
      <w:r>
        <w:t xml:space="preserve">Specify the location of the security certificate setup file received from the national VistA Imaging team. Then, click </w:t>
      </w:r>
      <w:r w:rsidRPr="001D42DF">
        <w:rPr>
          <w:b/>
        </w:rPr>
        <w:t>OK</w:t>
      </w:r>
      <w:r>
        <w:t>.</w:t>
      </w:r>
    </w:p>
    <w:p w:rsidR="00F839FB" w:rsidRDefault="00F839FB" w:rsidP="008D29F4">
      <w:pPr>
        <w:pStyle w:val="aNorm"/>
        <w:numPr>
          <w:ilvl w:val="0"/>
          <w:numId w:val="20"/>
        </w:numPr>
      </w:pPr>
      <w:r>
        <w:t xml:space="preserve">In the Install the VIX Prerequisites page, confirm that all the icons </w:t>
      </w:r>
      <w:proofErr w:type="gramStart"/>
      <w:r>
        <w:t xml:space="preserve">are </w:t>
      </w:r>
      <w:proofErr w:type="gramEnd"/>
      <w:r>
        <w:rPr>
          <w:noProof/>
          <w:position w:val="-2"/>
          <w:szCs w:val="22"/>
        </w:rPr>
        <w:drawing>
          <wp:inline distT="0" distB="0" distL="0" distR="0">
            <wp:extent cx="182880" cy="139065"/>
            <wp:effectExtent l="0" t="0" r="7620" b="0"/>
            <wp:docPr id="63" name="Picture 17"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39065"/>
                    </a:xfrm>
                    <a:prstGeom prst="rect">
                      <a:avLst/>
                    </a:prstGeom>
                    <a:noFill/>
                    <a:ln>
                      <a:noFill/>
                    </a:ln>
                  </pic:spPr>
                </pic:pic>
              </a:graphicData>
            </a:graphic>
          </wp:inline>
        </w:drawing>
      </w:r>
      <w:r>
        <w:t xml:space="preserve">. Then, </w:t>
      </w:r>
      <w:r w:rsidRPr="008C693F">
        <w:t xml:space="preserve">click </w:t>
      </w:r>
      <w:proofErr w:type="gramStart"/>
      <w:r w:rsidRPr="008C693F">
        <w:rPr>
          <w:b/>
        </w:rPr>
        <w:t>Next</w:t>
      </w:r>
      <w:proofErr w:type="gramEnd"/>
      <w:r w:rsidRPr="008C693F">
        <w:t>.</w:t>
      </w:r>
      <w:r>
        <w:t xml:space="preserve"> </w:t>
      </w:r>
    </w:p>
    <w:p w:rsidR="00F839FB" w:rsidRDefault="00F839FB" w:rsidP="008D29F4">
      <w:pPr>
        <w:pStyle w:val="aNorm"/>
        <w:numPr>
          <w:ilvl w:val="0"/>
          <w:numId w:val="20"/>
        </w:numPr>
      </w:pPr>
      <w:r>
        <w:t xml:space="preserve">In the Specify the location... page, select the drive where you want the VIX configuration files to reside. Then, click </w:t>
      </w:r>
      <w:r>
        <w:rPr>
          <w:rStyle w:val="Strong"/>
        </w:rPr>
        <w:t>Create</w:t>
      </w:r>
      <w:r>
        <w:t xml:space="preserve">. </w:t>
      </w:r>
    </w:p>
    <w:p w:rsidR="00F839FB" w:rsidRDefault="00F839FB" w:rsidP="008D29F4">
      <w:pPr>
        <w:pStyle w:val="aNorm"/>
        <w:numPr>
          <w:ilvl w:val="1"/>
          <w:numId w:val="12"/>
        </w:numPr>
      </w:pPr>
      <w:r>
        <w:t>In most cases, you should use the same drive for the VIX configuration files and for the cache.</w:t>
      </w:r>
    </w:p>
    <w:p w:rsidR="00F839FB" w:rsidRDefault="00F839FB" w:rsidP="008D29F4">
      <w:pPr>
        <w:pStyle w:val="aNorm"/>
        <w:numPr>
          <w:ilvl w:val="1"/>
          <w:numId w:val="12"/>
        </w:numPr>
      </w:pPr>
      <w:r>
        <w:t xml:space="preserve">The drive must be accessible to all servers in the cluster. </w:t>
      </w:r>
    </w:p>
    <w:p w:rsidR="00F839FB" w:rsidRDefault="00F839FB" w:rsidP="008D29F4">
      <w:pPr>
        <w:pStyle w:val="aNorm"/>
        <w:numPr>
          <w:ilvl w:val="0"/>
          <w:numId w:val="20"/>
        </w:numPr>
      </w:pPr>
      <w:r>
        <w:t xml:space="preserve">In the same page, select the drive where the VIX cache will be located. Then, click </w:t>
      </w:r>
      <w:r>
        <w:rPr>
          <w:rStyle w:val="Strong"/>
        </w:rPr>
        <w:t>Create</w:t>
      </w:r>
      <w:r>
        <w:t>.</w:t>
      </w:r>
    </w:p>
    <w:p w:rsidR="00F839FB" w:rsidRDefault="00F839FB" w:rsidP="008D29F4">
      <w:pPr>
        <w:pStyle w:val="aNorm"/>
        <w:numPr>
          <w:ilvl w:val="0"/>
          <w:numId w:val="20"/>
        </w:numPr>
      </w:pPr>
      <w:r>
        <w:t xml:space="preserve">Click </w:t>
      </w:r>
      <w:r>
        <w:rPr>
          <w:rStyle w:val="Strong"/>
        </w:rPr>
        <w:t>Next</w:t>
      </w:r>
      <w:r>
        <w:t xml:space="preserve">. </w:t>
      </w:r>
    </w:p>
    <w:p w:rsidR="00F839FB" w:rsidRPr="008C693F" w:rsidRDefault="00F839FB" w:rsidP="00740D6F">
      <w:pPr>
        <w:pStyle w:val="aNorm"/>
        <w:keepNext/>
        <w:numPr>
          <w:ilvl w:val="0"/>
          <w:numId w:val="20"/>
        </w:numPr>
      </w:pPr>
      <w:r w:rsidRPr="008C693F">
        <w:lastRenderedPageBreak/>
        <w:t>In the Specify the Release of Information (ROI) Configuration, do the following:</w:t>
      </w:r>
    </w:p>
    <w:p w:rsidR="00F839FB" w:rsidRPr="00740D6F" w:rsidRDefault="00F839FB" w:rsidP="008D29F4">
      <w:pPr>
        <w:pStyle w:val="aNorm"/>
        <w:numPr>
          <w:ilvl w:val="1"/>
          <w:numId w:val="20"/>
        </w:numPr>
        <w:tabs>
          <w:tab w:val="clear" w:pos="360"/>
        </w:tabs>
      </w:pPr>
      <w:r w:rsidRPr="008C693F">
        <w:t>Specify the access and verify codes for the account with the ROI periodic processing credentials. The VIX uses this account for periodic processing of ROI disclosure requests. The account must be valid VistA credentials with the MAG DICOM VISA</w:t>
      </w:r>
      <w:r w:rsidRPr="00740D6F">
        <w:t xml:space="preserve"> secondary menu option and the OR CPRS GUI CHART secondary menu option. The credentials can be the credentials of the same service account that the DICOM Gateway and the HDIG use.</w:t>
      </w:r>
    </w:p>
    <w:p w:rsidR="00F839FB" w:rsidRPr="008C693F" w:rsidRDefault="00F839FB" w:rsidP="008D29F4">
      <w:pPr>
        <w:pStyle w:val="aNorm"/>
        <w:numPr>
          <w:ilvl w:val="1"/>
          <w:numId w:val="20"/>
        </w:numPr>
        <w:tabs>
          <w:tab w:val="clear" w:pos="360"/>
        </w:tabs>
      </w:pPr>
      <w:r w:rsidRPr="00740D6F">
        <w:t>Specify the email address that gets notificat</w:t>
      </w:r>
      <w:r w:rsidRPr="008C693F">
        <w:t xml:space="preserve">ions for invalid ROI periodic processing credentials. The VIX sends an email notification to the address or addresses specified in this field if the ROI periodic processing credentials are expired or invalid. You can enter several addresses, separated by a comma. </w:t>
      </w:r>
    </w:p>
    <w:p w:rsidR="00F839FB" w:rsidRPr="008C693F" w:rsidRDefault="00F839FB" w:rsidP="00F839FB">
      <w:pPr>
        <w:pStyle w:val="aNorm"/>
        <w:tabs>
          <w:tab w:val="clear" w:pos="360"/>
          <w:tab w:val="clear" w:pos="720"/>
        </w:tabs>
        <w:ind w:left="360"/>
      </w:pPr>
      <w:r w:rsidRPr="008C693F">
        <w:t xml:space="preserve">For more information about the service account for ROI periodic processing and the email address for invalid or expired ROI periodic processing credentials, see </w:t>
      </w:r>
      <w:r w:rsidR="00FC6ED0">
        <w:fldChar w:fldCharType="begin"/>
      </w:r>
      <w:r w:rsidR="00FC6ED0">
        <w:instrText xml:space="preserve"> REF _Ref256511580 \h  \* MERGEFORMAT </w:instrText>
      </w:r>
      <w:r w:rsidR="00FC6ED0">
        <w:fldChar w:fldCharType="separate"/>
      </w:r>
      <w:r w:rsidRPr="008C693F">
        <w:rPr>
          <w:i/>
        </w:rPr>
        <w:t>Preparing Passwords and Staging Files</w:t>
      </w:r>
      <w:r w:rsidR="00FC6ED0">
        <w:fldChar w:fldCharType="end"/>
      </w:r>
      <w:r w:rsidRPr="008C693F">
        <w:rPr>
          <w:i/>
        </w:rPr>
        <w:t>.</w:t>
      </w:r>
    </w:p>
    <w:p w:rsidR="00F839FB" w:rsidRPr="008C693F" w:rsidRDefault="00F839FB" w:rsidP="008D29F4">
      <w:pPr>
        <w:pStyle w:val="aNorm"/>
        <w:numPr>
          <w:ilvl w:val="0"/>
          <w:numId w:val="20"/>
        </w:numPr>
        <w:tabs>
          <w:tab w:val="clear" w:pos="720"/>
        </w:tabs>
      </w:pPr>
      <w:r w:rsidRPr="008C693F">
        <w:t xml:space="preserve">Click </w:t>
      </w:r>
      <w:r w:rsidRPr="008C693F">
        <w:rPr>
          <w:b/>
        </w:rPr>
        <w:t>Validate</w:t>
      </w:r>
      <w:r w:rsidRPr="008C693F">
        <w:t xml:space="preserve">. </w:t>
      </w:r>
    </w:p>
    <w:p w:rsidR="00F839FB" w:rsidRPr="008C693F" w:rsidRDefault="00F839FB" w:rsidP="00F839FB">
      <w:pPr>
        <w:pStyle w:val="aNorm"/>
        <w:tabs>
          <w:tab w:val="clear" w:pos="360"/>
          <w:tab w:val="clear" w:pos="720"/>
        </w:tabs>
        <w:ind w:left="360"/>
      </w:pPr>
      <w:r w:rsidRPr="008C693F">
        <w:t xml:space="preserve">The VIX installation program checks the information. If it detects an error, it displays a tooltip with information about the error. When it validates the configuration, </w:t>
      </w:r>
      <w:proofErr w:type="gramStart"/>
      <w:r w:rsidRPr="008C693F">
        <w:rPr>
          <w:b/>
        </w:rPr>
        <w:t>Next</w:t>
      </w:r>
      <w:proofErr w:type="gramEnd"/>
      <w:r w:rsidRPr="008C693F">
        <w:t xml:space="preserve"> becomes available. </w:t>
      </w:r>
    </w:p>
    <w:p w:rsidR="00F839FB" w:rsidRPr="008C693F" w:rsidRDefault="00F839FB" w:rsidP="008D29F4">
      <w:pPr>
        <w:pStyle w:val="aNorm"/>
        <w:numPr>
          <w:ilvl w:val="0"/>
          <w:numId w:val="20"/>
        </w:numPr>
        <w:tabs>
          <w:tab w:val="clear" w:pos="360"/>
        </w:tabs>
      </w:pPr>
      <w:r w:rsidRPr="008C693F">
        <w:t xml:space="preserve">Click </w:t>
      </w:r>
      <w:r w:rsidRPr="008C693F">
        <w:rPr>
          <w:b/>
        </w:rPr>
        <w:t>Next</w:t>
      </w:r>
      <w:r w:rsidRPr="008C693F">
        <w:t>.</w:t>
      </w:r>
    </w:p>
    <w:p w:rsidR="00F839FB" w:rsidRDefault="00F839FB" w:rsidP="008D29F4">
      <w:pPr>
        <w:pStyle w:val="aNorm"/>
        <w:numPr>
          <w:ilvl w:val="0"/>
          <w:numId w:val="20"/>
        </w:numPr>
      </w:pPr>
      <w:r>
        <w:t>In the Configure local DoD connection page, do one of the following:</w:t>
      </w:r>
    </w:p>
    <w:p w:rsidR="00F839FB" w:rsidRDefault="00F839FB" w:rsidP="008D29F4">
      <w:pPr>
        <w:pStyle w:val="aNorm"/>
        <w:numPr>
          <w:ilvl w:val="1"/>
          <w:numId w:val="12"/>
        </w:numPr>
      </w:pPr>
      <w:r>
        <w:t xml:space="preserve">If your site does not have a local connection to a </w:t>
      </w:r>
      <w:proofErr w:type="gramStart"/>
      <w:r>
        <w:t>DoD</w:t>
      </w:r>
      <w:proofErr w:type="gramEnd"/>
      <w:r>
        <w:t xml:space="preserve"> facility, click </w:t>
      </w:r>
      <w:r>
        <w:rPr>
          <w:rStyle w:val="Strong"/>
        </w:rPr>
        <w:t>Next</w:t>
      </w:r>
      <w:r>
        <w:t xml:space="preserve"> (this will be the case at most VA sites).</w:t>
      </w:r>
    </w:p>
    <w:p w:rsidR="00F839FB" w:rsidRDefault="00F839FB" w:rsidP="008D29F4">
      <w:pPr>
        <w:pStyle w:val="aNorm"/>
        <w:numPr>
          <w:ilvl w:val="1"/>
          <w:numId w:val="12"/>
        </w:numPr>
      </w:pPr>
      <w:r>
        <w:t xml:space="preserve">If your site has a local network connection to a </w:t>
      </w:r>
      <w:proofErr w:type="gramStart"/>
      <w:r>
        <w:t>DoD</w:t>
      </w:r>
      <w:proofErr w:type="gramEnd"/>
      <w:r>
        <w:t xml:space="preserve"> facility, you can enter connection information for the </w:t>
      </w:r>
      <w:proofErr w:type="spellStart"/>
      <w:r>
        <w:t>DoD’s</w:t>
      </w:r>
      <w:proofErr w:type="spellEnd"/>
      <w:r>
        <w:t xml:space="preserve"> PACS integrator server.</w:t>
      </w:r>
      <w:r>
        <w:rPr>
          <w:rStyle w:val="Strong"/>
        </w:rPr>
        <w:t xml:space="preserve"> </w:t>
      </w:r>
      <w:r>
        <w:t xml:space="preserve">After entering the connection information, click </w:t>
      </w:r>
      <w:r>
        <w:rPr>
          <w:rStyle w:val="Strong"/>
        </w:rPr>
        <w:t>Validate</w:t>
      </w:r>
      <w:r>
        <w:t xml:space="preserve"> to test the connection. Then, click </w:t>
      </w:r>
      <w:proofErr w:type="gramStart"/>
      <w:r>
        <w:rPr>
          <w:rStyle w:val="Strong"/>
        </w:rPr>
        <w:t>Next</w:t>
      </w:r>
      <w:proofErr w:type="gramEnd"/>
      <w:r>
        <w:t>.</w:t>
      </w:r>
    </w:p>
    <w:p w:rsidR="00F839FB" w:rsidRDefault="00F839FB" w:rsidP="008D29F4">
      <w:pPr>
        <w:pStyle w:val="aNorm"/>
        <w:numPr>
          <w:ilvl w:val="0"/>
          <w:numId w:val="20"/>
        </w:numPr>
      </w:pPr>
      <w:bookmarkStart w:id="100" w:name="_Ref294093255"/>
      <w:r>
        <w:t xml:space="preserve">In the Install the VIX page, click </w:t>
      </w:r>
      <w:r>
        <w:rPr>
          <w:rStyle w:val="Strong"/>
        </w:rPr>
        <w:t>Install</w:t>
      </w:r>
      <w:r>
        <w:t>.</w:t>
      </w:r>
      <w:r>
        <w:rPr>
          <w:rStyle w:val="Strong"/>
        </w:rPr>
        <w:t xml:space="preserve"> </w:t>
      </w:r>
      <w:r>
        <w:t xml:space="preserve">(The information in this page is saved in </w:t>
      </w:r>
      <w:r>
        <w:rPr>
          <w:rStyle w:val="bCode"/>
        </w:rPr>
        <w:t>C:\Program Files\</w:t>
      </w:r>
      <w:proofErr w:type="spellStart"/>
      <w:r>
        <w:rPr>
          <w:rStyle w:val="bCode"/>
        </w:rPr>
        <w:t>VistA</w:t>
      </w:r>
      <w:proofErr w:type="spellEnd"/>
      <w:r>
        <w:rPr>
          <w:rStyle w:val="bCode"/>
        </w:rPr>
        <w:t>\Imaging\</w:t>
      </w:r>
      <w:proofErr w:type="spellStart"/>
      <w:r>
        <w:rPr>
          <w:rStyle w:val="bCode"/>
        </w:rPr>
        <w:t>ViX</w:t>
      </w:r>
      <w:proofErr w:type="spellEnd"/>
      <w:r>
        <w:rPr>
          <w:rStyle w:val="bCode"/>
        </w:rPr>
        <w:t xml:space="preserve"> Installer</w:t>
      </w:r>
      <w:r>
        <w:t xml:space="preserve"> for future reference or troubleshooting.)</w:t>
      </w:r>
      <w:bookmarkEnd w:id="100"/>
    </w:p>
    <w:p w:rsidR="00F839FB" w:rsidRDefault="00F839FB" w:rsidP="008D29F4">
      <w:pPr>
        <w:pStyle w:val="aNorm"/>
        <w:numPr>
          <w:ilvl w:val="0"/>
          <w:numId w:val="20"/>
        </w:numPr>
      </w:pPr>
      <w:r>
        <w:t xml:space="preserve">When the following message box displays, click </w:t>
      </w:r>
      <w:r>
        <w:rPr>
          <w:rStyle w:val="Strong"/>
        </w:rPr>
        <w:t>OK</w:t>
      </w:r>
      <w:r>
        <w:t xml:space="preserve"> to continue.</w:t>
      </w:r>
    </w:p>
    <w:p w:rsidR="00F839FB" w:rsidRDefault="00F839FB" w:rsidP="00F839FB">
      <w:pPr>
        <w:pStyle w:val="aNorm0"/>
      </w:pPr>
      <w:r>
        <w:rPr>
          <w:noProof/>
        </w:rPr>
        <w:drawing>
          <wp:inline distT="0" distB="0" distL="0" distR="0">
            <wp:extent cx="5018405" cy="885190"/>
            <wp:effectExtent l="0" t="0" r="0" b="0"/>
            <wp:docPr id="64" name="Picture 18" descr="Clustered VIX install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ustered VIX install notificatio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18405" cy="885190"/>
                    </a:xfrm>
                    <a:prstGeom prst="rect">
                      <a:avLst/>
                    </a:prstGeom>
                    <a:noFill/>
                    <a:ln>
                      <a:noFill/>
                    </a:ln>
                  </pic:spPr>
                </pic:pic>
              </a:graphicData>
            </a:graphic>
          </wp:inline>
        </w:drawing>
      </w:r>
    </w:p>
    <w:p w:rsidR="00F839FB" w:rsidRDefault="00F839FB" w:rsidP="008D29F4">
      <w:pPr>
        <w:pStyle w:val="aNorm"/>
        <w:numPr>
          <w:ilvl w:val="0"/>
          <w:numId w:val="20"/>
        </w:numPr>
      </w:pPr>
      <w:r>
        <w:t xml:space="preserve">When installation is complete, click </w:t>
      </w:r>
      <w:r>
        <w:rPr>
          <w:rStyle w:val="Strong"/>
        </w:rPr>
        <w:t>Finish</w:t>
      </w:r>
      <w:r>
        <w:t xml:space="preserve"> to exit the wizard.</w:t>
      </w:r>
    </w:p>
    <w:p w:rsidR="003F6425" w:rsidRPr="00DA5AD7" w:rsidRDefault="003F6425" w:rsidP="003F6425">
      <w:pPr>
        <w:pStyle w:val="Heading4"/>
      </w:pPr>
      <w:bookmarkStart w:id="101" w:name="_Toc359859004"/>
      <w:bookmarkStart w:id="102" w:name="_Ref295903351"/>
      <w:bookmarkEnd w:id="98"/>
      <w:bookmarkEnd w:id="99"/>
      <w:r w:rsidRPr="00DA5AD7">
        <w:lastRenderedPageBreak/>
        <w:t>To install the VIX on the second cluster node</w:t>
      </w:r>
      <w:bookmarkEnd w:id="101"/>
    </w:p>
    <w:p w:rsidR="003F6425" w:rsidRDefault="003F6425" w:rsidP="008D29F4">
      <w:pPr>
        <w:pStyle w:val="aNorm"/>
        <w:numPr>
          <w:ilvl w:val="0"/>
          <w:numId w:val="21"/>
        </w:numPr>
      </w:pPr>
      <w:r>
        <w:t xml:space="preserve">After installation on the first cluster node is complete, move the Imaging resources group to the second node. </w:t>
      </w:r>
      <w:r w:rsidR="00740D6F">
        <w:t xml:space="preserve">For operating system-specific steps, see page </w:t>
      </w:r>
      <w:r w:rsidR="00740D6F">
        <w:fldChar w:fldCharType="begin"/>
      </w:r>
      <w:r w:rsidR="00740D6F">
        <w:instrText xml:space="preserve"> PAGEREF _Ref295740210 \h </w:instrText>
      </w:r>
      <w:r w:rsidR="00740D6F">
        <w:fldChar w:fldCharType="separate"/>
      </w:r>
      <w:r w:rsidR="00740D6F">
        <w:rPr>
          <w:noProof/>
        </w:rPr>
        <w:t>46</w:t>
      </w:r>
      <w:r w:rsidR="00740D6F">
        <w:fldChar w:fldCharType="end"/>
      </w:r>
      <w:r w:rsidR="00740D6F">
        <w:t>.</w:t>
      </w:r>
    </w:p>
    <w:p w:rsidR="003F6425" w:rsidRPr="005C00CB" w:rsidRDefault="003F6425" w:rsidP="008D29F4">
      <w:pPr>
        <w:pStyle w:val="aNorm"/>
        <w:numPr>
          <w:ilvl w:val="0"/>
          <w:numId w:val="21"/>
        </w:numPr>
      </w:pPr>
      <w:r w:rsidRPr="003F6425">
        <w:rPr>
          <w:rFonts w:eastAsia="MS Mincho"/>
        </w:rPr>
        <w:t xml:space="preserve">Log </w:t>
      </w:r>
      <w:r w:rsidRPr="005C00CB">
        <w:t>on</w:t>
      </w:r>
      <w:r w:rsidRPr="003F6425">
        <w:rPr>
          <w:rFonts w:eastAsia="MS Mincho"/>
        </w:rPr>
        <w:t xml:space="preserve"> to the second node as an administrator</w:t>
      </w:r>
      <w:r w:rsidRPr="005C00CB">
        <w:t>.</w:t>
      </w:r>
    </w:p>
    <w:p w:rsidR="003F6425" w:rsidRDefault="003F6425" w:rsidP="008D29F4">
      <w:pPr>
        <w:pStyle w:val="aNorm"/>
        <w:numPr>
          <w:ilvl w:val="0"/>
          <w:numId w:val="21"/>
        </w:numPr>
        <w:rPr>
          <w:rFonts w:eastAsia="MS Mincho"/>
        </w:rPr>
      </w:pPr>
      <w:r>
        <w:t xml:space="preserve">Execute the VIX installation wizard as described in steps 3 – </w:t>
      </w:r>
      <w:r>
        <w:fldChar w:fldCharType="begin"/>
      </w:r>
      <w:r>
        <w:instrText xml:space="preserve"> REF _Ref294093255 \r \h </w:instrText>
      </w:r>
      <w:r>
        <w:fldChar w:fldCharType="separate"/>
      </w:r>
      <w:r w:rsidR="00740D6F">
        <w:t>23</w:t>
      </w:r>
      <w:r>
        <w:fldChar w:fldCharType="end"/>
      </w:r>
      <w:r>
        <w:t xml:space="preserve"> previously</w:t>
      </w:r>
      <w:r>
        <w:rPr>
          <w:rFonts w:eastAsia="MS Mincho"/>
        </w:rPr>
        <w:t>.</w:t>
      </w:r>
    </w:p>
    <w:p w:rsidR="003F6425" w:rsidRDefault="003F6425" w:rsidP="003F6425">
      <w:pPr>
        <w:pStyle w:val="aNorm1"/>
      </w:pPr>
      <w:r w:rsidRPr="003D4032">
        <w:rPr>
          <w:rStyle w:val="bLeadin"/>
        </w:rPr>
        <w:t>Note</w:t>
      </w:r>
      <w:r>
        <w:rPr>
          <w:rStyle w:val="bLeadin"/>
        </w:rPr>
        <w:t xml:space="preserve">:  </w:t>
      </w:r>
      <w:r>
        <w:t>When you install the VIX on the second node, the pages in the wizard will be pre-populated based on what was specified for the primary node.</w:t>
      </w:r>
      <w:r>
        <w:rPr>
          <w:rStyle w:val="Strong"/>
        </w:rPr>
        <w:t xml:space="preserve"> </w:t>
      </w:r>
      <w:r>
        <w:t>Do not change the pre-populated values.</w:t>
      </w:r>
    </w:p>
    <w:p w:rsidR="003F6425" w:rsidRDefault="003F6425" w:rsidP="008D29F4">
      <w:pPr>
        <w:pStyle w:val="aNorm"/>
        <w:numPr>
          <w:ilvl w:val="0"/>
          <w:numId w:val="21"/>
        </w:numPr>
      </w:pPr>
      <w:r>
        <w:t>After installation is complete, move the Imaging resources group back to the first node.</w:t>
      </w:r>
    </w:p>
    <w:p w:rsidR="003F6425" w:rsidRDefault="003F6425" w:rsidP="008D29F4">
      <w:pPr>
        <w:pStyle w:val="aNorm"/>
        <w:numPr>
          <w:ilvl w:val="0"/>
          <w:numId w:val="21"/>
        </w:numPr>
      </w:pPr>
      <w:r>
        <w:t>At this point, normal Imaging operations (including DICOM Image Gateway processing) can resume; however, you need to perform additional cluster configuration steps for the VIX.</w:t>
      </w:r>
      <w:r>
        <w:rPr>
          <w:rStyle w:val="Strong"/>
        </w:rPr>
        <w:t xml:space="preserve"> </w:t>
      </w:r>
      <w:r>
        <w:t>See the next set of steps for details.</w:t>
      </w:r>
    </w:p>
    <w:p w:rsidR="001C1BBF" w:rsidRDefault="001C1BBF" w:rsidP="00EB35DE">
      <w:pPr>
        <w:pStyle w:val="Heading3"/>
      </w:pPr>
      <w:bookmarkStart w:id="103" w:name="_Toc366501801"/>
      <w:r>
        <w:t>Creating the VIX Resource</w:t>
      </w:r>
      <w:bookmarkEnd w:id="102"/>
      <w:bookmarkEnd w:id="103"/>
    </w:p>
    <w:p w:rsidR="001C1BBF" w:rsidRDefault="001C1BBF" w:rsidP="001C7D09">
      <w:pPr>
        <w:pStyle w:val="aNorm"/>
      </w:pPr>
      <w:r>
        <w:t>After the VIX is installed on both nodes of the cluster, you will need to create a resource for the VIX and add that resource to the group used for other Imaging resources</w:t>
      </w:r>
      <w:r w:rsidR="00B737F8">
        <w:t xml:space="preserve">. </w:t>
      </w:r>
      <w:r>
        <w:t>This will allow the VIX to fail over onto the other node in the cluster the same way pre-existing Imaging resources will.</w:t>
      </w:r>
    </w:p>
    <w:p w:rsidR="001C1BBF" w:rsidRPr="001C7D09" w:rsidRDefault="001C1BBF" w:rsidP="00A605D3">
      <w:pPr>
        <w:pStyle w:val="aNorm"/>
      </w:pPr>
      <w:r>
        <w:t>The specifics of this process will vary based on what operating system is present on the server where the VIX is installed.</w:t>
      </w:r>
    </w:p>
    <w:p w:rsidR="001C1BBF" w:rsidRDefault="001C1BBF" w:rsidP="00A605D3">
      <w:pPr>
        <w:pStyle w:val="Heading4"/>
      </w:pPr>
      <w:bookmarkStart w:id="104" w:name="_Toc228781440"/>
      <w:bookmarkStart w:id="105" w:name="_Toc255976549"/>
      <w:r>
        <w:t>To define a cluster resource for the VIX</w:t>
      </w:r>
      <w:bookmarkEnd w:id="104"/>
      <w:bookmarkEnd w:id="105"/>
      <w:r>
        <w:t xml:space="preserve"> – Windows 2003</w:t>
      </w:r>
    </w:p>
    <w:p w:rsidR="001C1BBF" w:rsidRDefault="001C1BBF" w:rsidP="008D29F4">
      <w:pPr>
        <w:pStyle w:val="aNorm"/>
        <w:keepNext/>
        <w:keepLines/>
        <w:numPr>
          <w:ilvl w:val="0"/>
          <w:numId w:val="22"/>
        </w:numPr>
      </w:pPr>
      <w:r>
        <w:t>On the server where the VIX was installed, start Cluster Administrator (</w:t>
      </w:r>
      <w:r>
        <w:rPr>
          <w:rStyle w:val="Strong"/>
        </w:rPr>
        <w:t>Start | All Programs | Administrative Tools | Cluster Administrator</w:t>
      </w:r>
      <w:r>
        <w:t xml:space="preserve">) and locate the group used to manage Imaging resources. (The specific name may vary from the examples shown </w:t>
      </w:r>
      <w:r w:rsidR="00C1005F">
        <w:t>in this section</w:t>
      </w:r>
      <w:r>
        <w:t>).</w:t>
      </w:r>
    </w:p>
    <w:p w:rsidR="001C1BBF" w:rsidRDefault="001C1BBF" w:rsidP="008D29F4">
      <w:pPr>
        <w:pStyle w:val="aNorm"/>
        <w:numPr>
          <w:ilvl w:val="0"/>
          <w:numId w:val="22"/>
        </w:numPr>
      </w:pPr>
      <w:r>
        <w:t xml:space="preserve">Right-click the group and choose </w:t>
      </w:r>
      <w:r>
        <w:rPr>
          <w:rStyle w:val="Strong"/>
        </w:rPr>
        <w:t>New | Resource</w:t>
      </w:r>
      <w:r>
        <w:t>.</w:t>
      </w:r>
    </w:p>
    <w:p w:rsidR="001C1BBF" w:rsidRDefault="0034343A" w:rsidP="003F25C8">
      <w:pPr>
        <w:pStyle w:val="aNorm"/>
        <w:tabs>
          <w:tab w:val="clear" w:pos="360"/>
        </w:tabs>
        <w:ind w:left="360"/>
      </w:pPr>
      <w:r>
        <w:rPr>
          <w:noProof/>
        </w:rPr>
        <w:drawing>
          <wp:inline distT="0" distB="0" distL="0" distR="0">
            <wp:extent cx="3013710" cy="1529080"/>
            <wp:effectExtent l="19050" t="19050" r="15240" b="13970"/>
            <wp:docPr id="19" name="Picture 19" descr="Defining a new clust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ng a new cluster resource"/>
                    <pic:cNvPicPr>
                      <a:picLocks noChangeAspect="1" noChangeArrowheads="1"/>
                    </pic:cNvPicPr>
                  </pic:nvPicPr>
                  <pic:blipFill>
                    <a:blip r:embed="rId31" cstate="print">
                      <a:extLst>
                        <a:ext uri="{28A0092B-C50C-407E-A947-70E740481C1C}">
                          <a14:useLocalDpi xmlns:a14="http://schemas.microsoft.com/office/drawing/2010/main" val="0"/>
                        </a:ext>
                      </a:extLst>
                    </a:blip>
                    <a:srcRect r="27199" b="31358"/>
                    <a:stretch>
                      <a:fillRect/>
                    </a:stretch>
                  </pic:blipFill>
                  <pic:spPr bwMode="auto">
                    <a:xfrm>
                      <a:off x="0" y="0"/>
                      <a:ext cx="3013710" cy="1529080"/>
                    </a:xfrm>
                    <a:prstGeom prst="rect">
                      <a:avLst/>
                    </a:prstGeom>
                    <a:noFill/>
                    <a:ln w="6350" cmpd="sng">
                      <a:solidFill>
                        <a:srgbClr val="000000"/>
                      </a:solidFill>
                      <a:miter lim="800000"/>
                      <a:headEnd/>
                      <a:tailEnd/>
                    </a:ln>
                    <a:effectLst/>
                  </pic:spPr>
                </pic:pic>
              </a:graphicData>
            </a:graphic>
          </wp:inline>
        </w:drawing>
      </w:r>
    </w:p>
    <w:p w:rsidR="001C1BBF" w:rsidRDefault="001C1BBF" w:rsidP="008D29F4">
      <w:pPr>
        <w:pStyle w:val="aNorm"/>
        <w:numPr>
          <w:ilvl w:val="0"/>
          <w:numId w:val="22"/>
        </w:numPr>
      </w:pPr>
      <w:r>
        <w:lastRenderedPageBreak/>
        <w:t>In the New Resource page th</w:t>
      </w:r>
      <w:r w:rsidR="00C1005F">
        <w:t>at opens, enter the values illustrated in this step. T</w:t>
      </w:r>
      <w:r>
        <w:t>hen</w:t>
      </w:r>
      <w:r w:rsidR="00C1005F">
        <w:t>,</w:t>
      </w:r>
      <w:r>
        <w:t xml:space="preserve"> click </w:t>
      </w:r>
      <w:proofErr w:type="gramStart"/>
      <w:r>
        <w:rPr>
          <w:rStyle w:val="Strong"/>
        </w:rPr>
        <w:t>Next</w:t>
      </w:r>
      <w:proofErr w:type="gramEnd"/>
      <w:r>
        <w:t>.</w:t>
      </w:r>
    </w:p>
    <w:p w:rsidR="001C1BBF" w:rsidRDefault="001C1BBF" w:rsidP="00237B25">
      <w:pPr>
        <w:pStyle w:val="aNorm0"/>
      </w:pPr>
      <w:r>
        <w:tab/>
      </w:r>
      <w:r w:rsidR="0034343A">
        <w:rPr>
          <w:noProof/>
        </w:rPr>
        <w:drawing>
          <wp:inline distT="0" distB="0" distL="0" distR="0">
            <wp:extent cx="2340610" cy="1521460"/>
            <wp:effectExtent l="19050" t="19050" r="21590" b="21590"/>
            <wp:docPr id="20" name="Picture 20" descr="Specifying properties for the new VIX clust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ecifying properties for the new VIX cluster resource"/>
                    <pic:cNvPicPr>
                      <a:picLocks noChangeAspect="1" noChangeArrowheads="1"/>
                    </pic:cNvPicPr>
                  </pic:nvPicPr>
                  <pic:blipFill>
                    <a:blip r:embed="rId32" cstate="print">
                      <a:extLst>
                        <a:ext uri="{28A0092B-C50C-407E-A947-70E740481C1C}">
                          <a14:useLocalDpi xmlns:a14="http://schemas.microsoft.com/office/drawing/2010/main" val="0"/>
                        </a:ext>
                      </a:extLst>
                    </a:blip>
                    <a:srcRect l="32072" t="8549" r="2800" b="39583"/>
                    <a:stretch>
                      <a:fillRect/>
                    </a:stretch>
                  </pic:blipFill>
                  <pic:spPr bwMode="auto">
                    <a:xfrm>
                      <a:off x="0" y="0"/>
                      <a:ext cx="2340610" cy="1521460"/>
                    </a:xfrm>
                    <a:prstGeom prst="rect">
                      <a:avLst/>
                    </a:prstGeom>
                    <a:noFill/>
                    <a:ln w="6350" cmpd="sng">
                      <a:solidFill>
                        <a:srgbClr val="000000"/>
                      </a:solidFill>
                      <a:miter lim="800000"/>
                      <a:headEnd/>
                      <a:tailEnd/>
                    </a:ln>
                    <a:effectLst/>
                  </pic:spPr>
                </pic:pic>
              </a:graphicData>
            </a:graphic>
          </wp:inline>
        </w:drawing>
      </w:r>
    </w:p>
    <w:p w:rsidR="001C1BBF" w:rsidRDefault="001C1BBF" w:rsidP="008D29F4">
      <w:pPr>
        <w:pStyle w:val="aNorm"/>
        <w:numPr>
          <w:ilvl w:val="0"/>
          <w:numId w:val="22"/>
        </w:numPr>
      </w:pPr>
      <w:r>
        <w:t xml:space="preserve">In the Possible Owners page, verify that the servers (nodes) where the VIX is installed are shown in the </w:t>
      </w:r>
      <w:proofErr w:type="gramStart"/>
      <w:r>
        <w:rPr>
          <w:rStyle w:val="Strong"/>
        </w:rPr>
        <w:t>Possible</w:t>
      </w:r>
      <w:proofErr w:type="gramEnd"/>
      <w:r>
        <w:rPr>
          <w:rStyle w:val="Strong"/>
        </w:rPr>
        <w:t xml:space="preserve"> owners</w:t>
      </w:r>
      <w:r>
        <w:t xml:space="preserve"> area on the right side of the page.</w:t>
      </w:r>
      <w:r>
        <w:rPr>
          <w:rStyle w:val="Strong"/>
        </w:rPr>
        <w:t xml:space="preserve"> </w:t>
      </w:r>
      <w:r>
        <w:t xml:space="preserve">Then click </w:t>
      </w:r>
      <w:proofErr w:type="gramStart"/>
      <w:r>
        <w:rPr>
          <w:rStyle w:val="Strong"/>
        </w:rPr>
        <w:t>Next</w:t>
      </w:r>
      <w:proofErr w:type="gramEnd"/>
      <w:r>
        <w:t>.</w:t>
      </w:r>
    </w:p>
    <w:p w:rsidR="001C1BBF" w:rsidRDefault="001C1BBF" w:rsidP="008D29F4">
      <w:pPr>
        <w:pStyle w:val="aNorm"/>
        <w:keepNext/>
        <w:numPr>
          <w:ilvl w:val="0"/>
          <w:numId w:val="22"/>
        </w:numPr>
      </w:pPr>
      <w:r>
        <w:t>In the Dependencies page:</w:t>
      </w:r>
    </w:p>
    <w:p w:rsidR="001C1BBF" w:rsidRDefault="001C1BBF" w:rsidP="008D29F4">
      <w:pPr>
        <w:pStyle w:val="aNorm"/>
        <w:numPr>
          <w:ilvl w:val="2"/>
          <w:numId w:val="22"/>
        </w:numPr>
      </w:pPr>
      <w:r>
        <w:t>Select the physical disk that was designated as the VIX cache during the installation process</w:t>
      </w:r>
      <w:r w:rsidR="00B737F8">
        <w:t>. Then,</w:t>
      </w:r>
      <w:r>
        <w:t xml:space="preserve"> click </w:t>
      </w:r>
      <w:r>
        <w:rPr>
          <w:rStyle w:val="Strong"/>
        </w:rPr>
        <w:t>Add</w:t>
      </w:r>
      <w:r>
        <w:t>. If you selected a different physical drive for the VIX configuration files (this is unusual) then add that drive as well.</w:t>
      </w:r>
    </w:p>
    <w:p w:rsidR="001C1BBF" w:rsidRDefault="001C1BBF" w:rsidP="008D29F4">
      <w:pPr>
        <w:pStyle w:val="aNorm"/>
        <w:numPr>
          <w:ilvl w:val="2"/>
          <w:numId w:val="22"/>
        </w:numPr>
      </w:pPr>
      <w:r>
        <w:t xml:space="preserve">After the selected disk(s) are shown in the </w:t>
      </w:r>
      <w:r>
        <w:rPr>
          <w:rStyle w:val="Strong"/>
        </w:rPr>
        <w:t xml:space="preserve">Resource dependencies </w:t>
      </w:r>
      <w:r>
        <w:t xml:space="preserve">area on the right side of the page, click </w:t>
      </w:r>
      <w:proofErr w:type="gramStart"/>
      <w:r>
        <w:rPr>
          <w:rStyle w:val="Strong"/>
        </w:rPr>
        <w:t>Next</w:t>
      </w:r>
      <w:proofErr w:type="gramEnd"/>
      <w:r>
        <w:t>.</w:t>
      </w:r>
    </w:p>
    <w:p w:rsidR="001C1BBF" w:rsidRDefault="001C1BBF" w:rsidP="008D29F4">
      <w:pPr>
        <w:pStyle w:val="aNorm"/>
        <w:keepNext/>
        <w:numPr>
          <w:ilvl w:val="0"/>
          <w:numId w:val="22"/>
        </w:numPr>
      </w:pPr>
      <w:r>
        <w:t xml:space="preserve">In the Generic Server Parameters page, enter </w:t>
      </w:r>
      <w:r>
        <w:rPr>
          <w:rStyle w:val="bCode"/>
        </w:rPr>
        <w:t>Tomcat6</w:t>
      </w:r>
      <w:r>
        <w:rPr>
          <w:rStyle w:val="Strong"/>
        </w:rPr>
        <w:t xml:space="preserve"> </w:t>
      </w:r>
      <w:r>
        <w:t xml:space="preserve">as the Service name, and enter </w:t>
      </w:r>
      <w:r>
        <w:rPr>
          <w:rStyle w:val="bCode"/>
        </w:rPr>
        <w:t xml:space="preserve">//RS//Tomcat6 </w:t>
      </w:r>
      <w:r>
        <w:t>as the Start parameters</w:t>
      </w:r>
      <w:r w:rsidR="00B737F8">
        <w:t>. Then,</w:t>
      </w:r>
      <w:r>
        <w:t xml:space="preserve"> click </w:t>
      </w:r>
      <w:proofErr w:type="gramStart"/>
      <w:r>
        <w:rPr>
          <w:rStyle w:val="Strong"/>
        </w:rPr>
        <w:t>Next</w:t>
      </w:r>
      <w:proofErr w:type="gramEnd"/>
      <w:r>
        <w:t>.</w:t>
      </w:r>
    </w:p>
    <w:p w:rsidR="001C1BBF" w:rsidRDefault="001C1BBF" w:rsidP="00237B25">
      <w:pPr>
        <w:pStyle w:val="aNorm0"/>
      </w:pPr>
      <w:r>
        <w:tab/>
      </w:r>
      <w:r w:rsidR="0034343A">
        <w:rPr>
          <w:noProof/>
        </w:rPr>
        <w:drawing>
          <wp:inline distT="0" distB="0" distL="0" distR="0">
            <wp:extent cx="2847975" cy="1054357"/>
            <wp:effectExtent l="19050" t="19050" r="9525" b="12700"/>
            <wp:docPr id="21" name="Picture 21" descr="Specifying generic server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ecifying generic server parameters"/>
                    <pic:cNvPicPr>
                      <a:picLocks noChangeAspect="1" noChangeArrowheads="1"/>
                    </pic:cNvPicPr>
                  </pic:nvPicPr>
                  <pic:blipFill>
                    <a:blip r:embed="rId33" cstate="print">
                      <a:extLst>
                        <a:ext uri="{28A0092B-C50C-407E-A947-70E740481C1C}">
                          <a14:useLocalDpi xmlns:a14="http://schemas.microsoft.com/office/drawing/2010/main" val="0"/>
                        </a:ext>
                      </a:extLst>
                    </a:blip>
                    <a:srcRect l="1790" t="10506" r="10992" b="48708"/>
                    <a:stretch>
                      <a:fillRect/>
                    </a:stretch>
                  </pic:blipFill>
                  <pic:spPr bwMode="auto">
                    <a:xfrm>
                      <a:off x="0" y="0"/>
                      <a:ext cx="2851008" cy="1055480"/>
                    </a:xfrm>
                    <a:prstGeom prst="rect">
                      <a:avLst/>
                    </a:prstGeom>
                    <a:noFill/>
                    <a:ln w="6350" cmpd="sng">
                      <a:solidFill>
                        <a:srgbClr val="000000"/>
                      </a:solidFill>
                      <a:miter lim="800000"/>
                      <a:headEnd/>
                      <a:tailEnd/>
                    </a:ln>
                    <a:effectLst/>
                  </pic:spPr>
                </pic:pic>
              </a:graphicData>
            </a:graphic>
          </wp:inline>
        </w:drawing>
      </w:r>
    </w:p>
    <w:p w:rsidR="001C1BBF" w:rsidRDefault="001C1BBF" w:rsidP="008D29F4">
      <w:pPr>
        <w:pStyle w:val="aNorm"/>
        <w:numPr>
          <w:ilvl w:val="0"/>
          <w:numId w:val="22"/>
        </w:numPr>
      </w:pPr>
      <w:r>
        <w:t xml:space="preserve">When the Registry Replication page displays, click </w:t>
      </w:r>
      <w:r>
        <w:rPr>
          <w:rStyle w:val="Strong"/>
        </w:rPr>
        <w:t>Finish</w:t>
      </w:r>
      <w:r>
        <w:t xml:space="preserve"> (no registry keys need to be specified).</w:t>
      </w:r>
    </w:p>
    <w:p w:rsidR="001C1BBF" w:rsidRDefault="001C1BBF" w:rsidP="008D29F4">
      <w:pPr>
        <w:pStyle w:val="aNorm"/>
        <w:numPr>
          <w:ilvl w:val="0"/>
          <w:numId w:val="22"/>
        </w:numPr>
      </w:pPr>
      <w:r>
        <w:t xml:space="preserve">When the “Cluster resource created successfully” message displays, click </w:t>
      </w:r>
      <w:r>
        <w:rPr>
          <w:rStyle w:val="Strong"/>
        </w:rPr>
        <w:t>OK</w:t>
      </w:r>
      <w:r>
        <w:t>.</w:t>
      </w:r>
    </w:p>
    <w:p w:rsidR="001C1BBF" w:rsidRDefault="001C1BBF" w:rsidP="008D29F4">
      <w:pPr>
        <w:pStyle w:val="aNorm"/>
        <w:numPr>
          <w:ilvl w:val="0"/>
          <w:numId w:val="22"/>
        </w:numPr>
      </w:pPr>
      <w:r>
        <w:t>Right-click the newly created VIX cluster resource</w:t>
      </w:r>
      <w:r w:rsidR="00B737F8">
        <w:t>. Then,</w:t>
      </w:r>
      <w:r>
        <w:t xml:space="preserve"> click </w:t>
      </w:r>
      <w:r>
        <w:rPr>
          <w:rStyle w:val="Strong"/>
        </w:rPr>
        <w:t>Properties</w:t>
      </w:r>
      <w:r>
        <w:t>.</w:t>
      </w:r>
    </w:p>
    <w:p w:rsidR="001C1BBF" w:rsidRDefault="001C1BBF" w:rsidP="008D29F4">
      <w:pPr>
        <w:pStyle w:val="aNorm"/>
        <w:numPr>
          <w:ilvl w:val="0"/>
          <w:numId w:val="22"/>
        </w:numPr>
      </w:pPr>
      <w:r>
        <w:t xml:space="preserve">In the page that displays, click the </w:t>
      </w:r>
      <w:proofErr w:type="gramStart"/>
      <w:r>
        <w:rPr>
          <w:rStyle w:val="Strong"/>
        </w:rPr>
        <w:t>Advanced</w:t>
      </w:r>
      <w:proofErr w:type="gramEnd"/>
      <w:r>
        <w:t xml:space="preserve"> tab.</w:t>
      </w:r>
    </w:p>
    <w:p w:rsidR="001C1BBF" w:rsidRDefault="001C1BBF" w:rsidP="008D29F4">
      <w:pPr>
        <w:pStyle w:val="aNorm"/>
        <w:numPr>
          <w:ilvl w:val="0"/>
          <w:numId w:val="22"/>
        </w:numPr>
      </w:pPr>
      <w:r>
        <w:t xml:space="preserve">In the Restart area, clear the </w:t>
      </w:r>
      <w:r>
        <w:rPr>
          <w:rStyle w:val="Strong"/>
        </w:rPr>
        <w:t xml:space="preserve">Affect the group </w:t>
      </w:r>
      <w:r>
        <w:t xml:space="preserve">option and set the value in the </w:t>
      </w:r>
      <w:r>
        <w:rPr>
          <w:rStyle w:val="Strong"/>
        </w:rPr>
        <w:t>Threshold</w:t>
      </w:r>
      <w:r>
        <w:t xml:space="preserve"> box to </w:t>
      </w:r>
      <w:r>
        <w:rPr>
          <w:rStyle w:val="Strong"/>
        </w:rPr>
        <w:t>10</w:t>
      </w:r>
      <w:r w:rsidR="00B737F8">
        <w:t>. Then,</w:t>
      </w:r>
      <w:r>
        <w:t xml:space="preserve"> click </w:t>
      </w:r>
      <w:r>
        <w:rPr>
          <w:rStyle w:val="Strong"/>
        </w:rPr>
        <w:t>OK</w:t>
      </w:r>
      <w:r>
        <w:t>.</w:t>
      </w:r>
    </w:p>
    <w:p w:rsidR="001C1BBF" w:rsidRDefault="001C1BBF" w:rsidP="00237B25">
      <w:pPr>
        <w:pStyle w:val="aNorm0"/>
      </w:pPr>
      <w:r>
        <w:lastRenderedPageBreak/>
        <w:tab/>
      </w:r>
      <w:r w:rsidR="0034343A">
        <w:rPr>
          <w:noProof/>
        </w:rPr>
        <w:drawing>
          <wp:inline distT="0" distB="0" distL="0" distR="0">
            <wp:extent cx="2914650" cy="1565107"/>
            <wp:effectExtent l="19050" t="19050" r="19050" b="16510"/>
            <wp:docPr id="22" name="Picture 22" descr="Properties dialog showing Restart settings (Affect the group is cleared, Threshold is set t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perties dialog showing Restart settings (Affect the group is cleared, Threshold is set to 10)"/>
                    <pic:cNvPicPr>
                      <a:picLocks noChangeAspect="1" noChangeArrowheads="1"/>
                    </pic:cNvPicPr>
                  </pic:nvPicPr>
                  <pic:blipFill>
                    <a:blip r:embed="rId34" cstate="print">
                      <a:extLst>
                        <a:ext uri="{28A0092B-C50C-407E-A947-70E740481C1C}">
                          <a14:useLocalDpi xmlns:a14="http://schemas.microsoft.com/office/drawing/2010/main" val="0"/>
                        </a:ext>
                      </a:extLst>
                    </a:blip>
                    <a:srcRect r="33194" b="51570"/>
                    <a:stretch>
                      <a:fillRect/>
                    </a:stretch>
                  </pic:blipFill>
                  <pic:spPr bwMode="auto">
                    <a:xfrm>
                      <a:off x="0" y="0"/>
                      <a:ext cx="2912840" cy="1564135"/>
                    </a:xfrm>
                    <a:prstGeom prst="rect">
                      <a:avLst/>
                    </a:prstGeom>
                    <a:noFill/>
                    <a:ln w="6350" cmpd="sng">
                      <a:solidFill>
                        <a:srgbClr val="000000"/>
                      </a:solidFill>
                      <a:miter lim="800000"/>
                      <a:headEnd/>
                      <a:tailEnd/>
                    </a:ln>
                    <a:effectLst/>
                  </pic:spPr>
                </pic:pic>
              </a:graphicData>
            </a:graphic>
          </wp:inline>
        </w:drawing>
      </w:r>
    </w:p>
    <w:p w:rsidR="001C1BBF" w:rsidRDefault="001C1BBF" w:rsidP="008D29F4">
      <w:pPr>
        <w:pStyle w:val="aNorm"/>
        <w:numPr>
          <w:ilvl w:val="0"/>
          <w:numId w:val="22"/>
        </w:numPr>
      </w:pPr>
      <w:r>
        <w:t xml:space="preserve">Right-click the VIX cluster resource and click </w:t>
      </w:r>
      <w:r>
        <w:rPr>
          <w:rStyle w:val="Strong"/>
        </w:rPr>
        <w:t>Bring Online</w:t>
      </w:r>
      <w:r>
        <w:t>.</w:t>
      </w:r>
    </w:p>
    <w:p w:rsidR="001C1BBF" w:rsidRDefault="001C1BBF" w:rsidP="00237B25">
      <w:pPr>
        <w:pStyle w:val="aNorm0"/>
      </w:pPr>
      <w:r>
        <w:tab/>
      </w:r>
      <w:r w:rsidR="0034343A">
        <w:rPr>
          <w:noProof/>
        </w:rPr>
        <w:drawing>
          <wp:inline distT="0" distB="0" distL="0" distR="0">
            <wp:extent cx="3305175" cy="1328563"/>
            <wp:effectExtent l="19050" t="19050" r="9525" b="24130"/>
            <wp:docPr id="23" name="Picture 23" descr="Bring resource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ing resource online"/>
                    <pic:cNvPicPr>
                      <a:picLocks noChangeAspect="1" noChangeArrowheads="1"/>
                    </pic:cNvPicPr>
                  </pic:nvPicPr>
                  <pic:blipFill>
                    <a:blip r:embed="rId35" cstate="print">
                      <a:extLst>
                        <a:ext uri="{28A0092B-C50C-407E-A947-70E740481C1C}">
                          <a14:useLocalDpi xmlns:a14="http://schemas.microsoft.com/office/drawing/2010/main" val="0"/>
                        </a:ext>
                      </a:extLst>
                    </a:blip>
                    <a:srcRect r="36389" b="43172"/>
                    <a:stretch>
                      <a:fillRect/>
                    </a:stretch>
                  </pic:blipFill>
                  <pic:spPr bwMode="auto">
                    <a:xfrm>
                      <a:off x="0" y="0"/>
                      <a:ext cx="3306335" cy="1329029"/>
                    </a:xfrm>
                    <a:prstGeom prst="rect">
                      <a:avLst/>
                    </a:prstGeom>
                    <a:noFill/>
                    <a:ln w="6350" cmpd="sng">
                      <a:solidFill>
                        <a:srgbClr val="000000"/>
                      </a:solidFill>
                      <a:miter lim="800000"/>
                      <a:headEnd/>
                      <a:tailEnd/>
                    </a:ln>
                    <a:effectLst/>
                  </pic:spPr>
                </pic:pic>
              </a:graphicData>
            </a:graphic>
          </wp:inline>
        </w:drawing>
      </w:r>
    </w:p>
    <w:p w:rsidR="001C1BBF" w:rsidRPr="0038607F" w:rsidRDefault="001C1BBF" w:rsidP="008D29F4">
      <w:pPr>
        <w:pStyle w:val="aNorm"/>
        <w:numPr>
          <w:ilvl w:val="0"/>
          <w:numId w:val="22"/>
        </w:numPr>
      </w:pPr>
      <w:r>
        <w:t>On the right side of the window, verify that the new resource’s state is “Online.”</w:t>
      </w:r>
      <w:r>
        <w:rPr>
          <w:rStyle w:val="Strong"/>
        </w:rPr>
        <w:t xml:space="preserve"> </w:t>
      </w:r>
    </w:p>
    <w:p w:rsidR="001C1BBF" w:rsidRDefault="001C1BBF" w:rsidP="008D29F4">
      <w:pPr>
        <w:pStyle w:val="aNorm"/>
        <w:numPr>
          <w:ilvl w:val="0"/>
          <w:numId w:val="22"/>
        </w:numPr>
      </w:pPr>
      <w:r>
        <w:t>At this point, the VIX is fully installed</w:t>
      </w:r>
      <w:r w:rsidR="00B737F8">
        <w:t xml:space="preserve">. </w:t>
      </w:r>
      <w:r>
        <w:t xml:space="preserve">However, it cannot be used until it is activated and registered with the VistA Site Service. See </w:t>
      </w:r>
      <w:r w:rsidR="00902531">
        <w:t xml:space="preserve">page </w:t>
      </w:r>
      <w:r w:rsidR="00062F21">
        <w:fldChar w:fldCharType="begin"/>
      </w:r>
      <w:r w:rsidR="00902531">
        <w:instrText xml:space="preserve"> PAGEREF _Ref256510726 \h </w:instrText>
      </w:r>
      <w:r w:rsidR="00062F21">
        <w:fldChar w:fldCharType="separate"/>
      </w:r>
      <w:r w:rsidR="0082519A">
        <w:rPr>
          <w:noProof/>
        </w:rPr>
        <w:t>16</w:t>
      </w:r>
      <w:r w:rsidR="00062F21">
        <w:fldChar w:fldCharType="end"/>
      </w:r>
      <w:r>
        <w:t xml:space="preserve"> for details.</w:t>
      </w:r>
    </w:p>
    <w:p w:rsidR="001C1BBF" w:rsidRDefault="001C1BBF" w:rsidP="00EB35DE">
      <w:pPr>
        <w:pStyle w:val="Heading4"/>
      </w:pPr>
      <w:r>
        <w:t>To define a cluster resource for the VIX – Windows 2008</w:t>
      </w:r>
    </w:p>
    <w:p w:rsidR="001C1BBF" w:rsidRDefault="001C1BBF" w:rsidP="008D29F4">
      <w:pPr>
        <w:pStyle w:val="aNorm"/>
        <w:numPr>
          <w:ilvl w:val="0"/>
          <w:numId w:val="36"/>
        </w:numPr>
      </w:pPr>
      <w:r>
        <w:t xml:space="preserve">On the cluster server where the VIX was installed, start the Failover Cluster Manager (click </w:t>
      </w:r>
      <w:r w:rsidRPr="003F25C8">
        <w:rPr>
          <w:b/>
        </w:rPr>
        <w:t>Start | All Programs | Administrative Tools | Failover Cluster Manage</w:t>
      </w:r>
      <w:r w:rsidRPr="00565E42">
        <w:t>r</w:t>
      </w:r>
      <w:r>
        <w:t>).</w:t>
      </w:r>
    </w:p>
    <w:p w:rsidR="001C1BBF" w:rsidRDefault="001C1BBF" w:rsidP="008D29F4">
      <w:pPr>
        <w:pStyle w:val="aNorm"/>
        <w:numPr>
          <w:ilvl w:val="0"/>
          <w:numId w:val="36"/>
        </w:numPr>
      </w:pPr>
      <w:r>
        <w:t>On the left side of the window, under Services and Applications, select the service used to manage Imaging resources</w:t>
      </w:r>
      <w:r w:rsidR="00B737F8">
        <w:t xml:space="preserve">. </w:t>
      </w:r>
      <w:r>
        <w:t>In most cases, the name of this service will be the cluster name followed by “a”.</w:t>
      </w:r>
    </w:p>
    <w:p w:rsidR="001C1BBF" w:rsidRDefault="001C1BBF" w:rsidP="00020E80">
      <w:pPr>
        <w:pStyle w:val="aNorm0"/>
      </w:pPr>
      <w:r>
        <w:tab/>
      </w:r>
      <w:r w:rsidR="0034343A">
        <w:rPr>
          <w:noProof/>
        </w:rPr>
        <w:drawing>
          <wp:inline distT="0" distB="0" distL="0" distR="0">
            <wp:extent cx="3811270" cy="1784985"/>
            <wp:effectExtent l="0" t="0" r="0" b="5715"/>
            <wp:docPr id="24" name="Picture 24" descr="Service name as shown in Failover Clust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rvice name as shown in Failover Cluster Manager"/>
                    <pic:cNvPicPr>
                      <a:picLocks noChangeAspect="1" noChangeArrowheads="1"/>
                    </pic:cNvPicPr>
                  </pic:nvPicPr>
                  <pic:blipFill>
                    <a:blip r:embed="rId36" cstate="print">
                      <a:extLst>
                        <a:ext uri="{28A0092B-C50C-407E-A947-70E740481C1C}">
                          <a14:useLocalDpi xmlns:a14="http://schemas.microsoft.com/office/drawing/2010/main" val="0"/>
                        </a:ext>
                      </a:extLst>
                    </a:blip>
                    <a:srcRect b="43623"/>
                    <a:stretch>
                      <a:fillRect/>
                    </a:stretch>
                  </pic:blipFill>
                  <pic:spPr bwMode="auto">
                    <a:xfrm>
                      <a:off x="0" y="0"/>
                      <a:ext cx="3811270" cy="1784985"/>
                    </a:xfrm>
                    <a:prstGeom prst="rect">
                      <a:avLst/>
                    </a:prstGeom>
                    <a:noFill/>
                    <a:ln>
                      <a:noFill/>
                    </a:ln>
                  </pic:spPr>
                </pic:pic>
              </a:graphicData>
            </a:graphic>
          </wp:inline>
        </w:drawing>
      </w:r>
    </w:p>
    <w:p w:rsidR="001C1BBF" w:rsidRDefault="001C1BBF" w:rsidP="008D29F4">
      <w:pPr>
        <w:pStyle w:val="aNorm"/>
        <w:numPr>
          <w:ilvl w:val="0"/>
          <w:numId w:val="36"/>
        </w:numPr>
      </w:pPr>
      <w:r>
        <w:lastRenderedPageBreak/>
        <w:t xml:space="preserve">On the far right side of the window, click </w:t>
      </w:r>
      <w:r w:rsidRPr="003F25C8">
        <w:rPr>
          <w:b/>
        </w:rPr>
        <w:t>Add</w:t>
      </w:r>
      <w:r w:rsidRPr="00565E42">
        <w:t xml:space="preserve"> a resource</w:t>
      </w:r>
      <w:r w:rsidR="00B737F8">
        <w:t>. Then,</w:t>
      </w:r>
      <w:r>
        <w:t xml:space="preserve"> click </w:t>
      </w:r>
      <w:r w:rsidRPr="003F25C8">
        <w:rPr>
          <w:b/>
        </w:rPr>
        <w:t>4 – Generic Service</w:t>
      </w:r>
      <w:r>
        <w:t>.</w:t>
      </w:r>
    </w:p>
    <w:p w:rsidR="001C1BBF" w:rsidRDefault="001C1BBF" w:rsidP="008D29F4">
      <w:pPr>
        <w:pStyle w:val="aNorm"/>
        <w:numPr>
          <w:ilvl w:val="0"/>
          <w:numId w:val="36"/>
        </w:numPr>
      </w:pPr>
      <w:r>
        <w:t xml:space="preserve">Wait until the first page in the New Resource Wizard populates. Then click the </w:t>
      </w:r>
      <w:r w:rsidRPr="003F25C8">
        <w:rPr>
          <w:b/>
        </w:rPr>
        <w:t xml:space="preserve">Apache Tomcat </w:t>
      </w:r>
      <w:r>
        <w:t>item at the top of the list.</w:t>
      </w:r>
    </w:p>
    <w:p w:rsidR="001C1BBF" w:rsidRDefault="001C1BBF" w:rsidP="008D29F4">
      <w:pPr>
        <w:pStyle w:val="aNorm"/>
        <w:numPr>
          <w:ilvl w:val="0"/>
          <w:numId w:val="36"/>
        </w:numPr>
      </w:pPr>
      <w:r>
        <w:t xml:space="preserve">Click </w:t>
      </w:r>
      <w:proofErr w:type="gramStart"/>
      <w:r w:rsidRPr="003F25C8">
        <w:rPr>
          <w:b/>
        </w:rPr>
        <w:t>Next</w:t>
      </w:r>
      <w:proofErr w:type="gramEnd"/>
      <w:r>
        <w:t xml:space="preserve"> twice. (There are no selectable items on the next two wizard pages.)</w:t>
      </w:r>
    </w:p>
    <w:p w:rsidR="001C1BBF" w:rsidRDefault="001C1BBF" w:rsidP="008D29F4">
      <w:pPr>
        <w:pStyle w:val="aNorm"/>
        <w:numPr>
          <w:ilvl w:val="0"/>
          <w:numId w:val="36"/>
        </w:numPr>
      </w:pPr>
      <w:r>
        <w:t xml:space="preserve">Click </w:t>
      </w:r>
      <w:r w:rsidRPr="003F25C8">
        <w:rPr>
          <w:b/>
        </w:rPr>
        <w:t>Finish</w:t>
      </w:r>
      <w:r>
        <w:t xml:space="preserve">. The wizard will close and the new Apache Tomcat resource will display under </w:t>
      </w:r>
      <w:r w:rsidRPr="00565E42">
        <w:t>Other Resources</w:t>
      </w:r>
      <w:r>
        <w:t xml:space="preserve"> in the Failover Cluster Manager window.</w:t>
      </w:r>
    </w:p>
    <w:p w:rsidR="001C1BBF" w:rsidRPr="00B74DC0" w:rsidRDefault="001C1BBF" w:rsidP="008D29F4">
      <w:pPr>
        <w:pStyle w:val="aNorm"/>
        <w:numPr>
          <w:ilvl w:val="0"/>
          <w:numId w:val="36"/>
        </w:numPr>
      </w:pPr>
      <w:r w:rsidRPr="00B74DC0">
        <w:t xml:space="preserve">Right-click </w:t>
      </w:r>
      <w:r>
        <w:t xml:space="preserve">the </w:t>
      </w:r>
      <w:r w:rsidRPr="00B74DC0">
        <w:t xml:space="preserve">Apache Tomcat resource and click </w:t>
      </w:r>
      <w:r w:rsidRPr="003F25C8">
        <w:rPr>
          <w:b/>
        </w:rPr>
        <w:t>Properties</w:t>
      </w:r>
      <w:r w:rsidRPr="00B74DC0">
        <w:t>.</w:t>
      </w:r>
    </w:p>
    <w:p w:rsidR="001C1BBF" w:rsidRDefault="001C1BBF" w:rsidP="008D29F4">
      <w:pPr>
        <w:pStyle w:val="aNorm"/>
        <w:numPr>
          <w:ilvl w:val="0"/>
          <w:numId w:val="36"/>
        </w:numPr>
      </w:pPr>
      <w:r>
        <w:t xml:space="preserve">In the dialog box that opens, click the </w:t>
      </w:r>
      <w:r w:rsidRPr="003F25C8">
        <w:rPr>
          <w:b/>
        </w:rPr>
        <w:t>General</w:t>
      </w:r>
      <w:r>
        <w:t xml:space="preserve"> tab. Then change the </w:t>
      </w:r>
      <w:r w:rsidRPr="003F25C8">
        <w:rPr>
          <w:b/>
        </w:rPr>
        <w:t>Resource Name</w:t>
      </w:r>
      <w:r>
        <w:t xml:space="preserve"> to </w:t>
      </w:r>
      <w:r w:rsidRPr="00565E42">
        <w:t>VIX</w:t>
      </w:r>
      <w:r>
        <w:t>.</w:t>
      </w:r>
    </w:p>
    <w:p w:rsidR="001C1BBF" w:rsidRDefault="001C1BBF" w:rsidP="008D29F4">
      <w:pPr>
        <w:pStyle w:val="aNorm"/>
        <w:numPr>
          <w:ilvl w:val="0"/>
          <w:numId w:val="36"/>
        </w:numPr>
      </w:pPr>
      <w:r>
        <w:t>Click the Dependencies tab and click the empty row in the Resource area. Then select the drive where the VIX configuration files were installed.</w:t>
      </w:r>
    </w:p>
    <w:p w:rsidR="001C1BBF" w:rsidRDefault="001C1BBF" w:rsidP="008D29F4">
      <w:pPr>
        <w:pStyle w:val="aNorm"/>
        <w:keepNext/>
        <w:numPr>
          <w:ilvl w:val="0"/>
          <w:numId w:val="36"/>
        </w:numPr>
      </w:pPr>
      <w:r>
        <w:t>In the next (blank) row that appears, set the AND/OR column to AND</w:t>
      </w:r>
      <w:r w:rsidR="00B737F8">
        <w:t>. Then,</w:t>
      </w:r>
      <w:r>
        <w:t xml:space="preserve"> set the Resource column to the name of the service that owns the resource (usually this will be the cluster name followed by “a”).</w:t>
      </w:r>
    </w:p>
    <w:p w:rsidR="001C1BBF" w:rsidRDefault="0034343A" w:rsidP="00565E42">
      <w:pPr>
        <w:pStyle w:val="aNorm1"/>
      </w:pPr>
      <w:r>
        <w:rPr>
          <w:noProof/>
        </w:rPr>
        <w:drawing>
          <wp:inline distT="0" distB="0" distL="0" distR="0">
            <wp:extent cx="3167380" cy="1733550"/>
            <wp:effectExtent l="0" t="0" r="0" b="0"/>
            <wp:docPr id="25" name="Picture 1" descr="Dependencies tab in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ies tab in Properties dialo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67380" cy="1733550"/>
                    </a:xfrm>
                    <a:prstGeom prst="rect">
                      <a:avLst/>
                    </a:prstGeom>
                    <a:noFill/>
                    <a:ln>
                      <a:noFill/>
                    </a:ln>
                  </pic:spPr>
                </pic:pic>
              </a:graphicData>
            </a:graphic>
          </wp:inline>
        </w:drawing>
      </w:r>
    </w:p>
    <w:p w:rsidR="001C1BBF" w:rsidRDefault="001C1BBF" w:rsidP="0086194E">
      <w:pPr>
        <w:pStyle w:val="aNorm1"/>
      </w:pPr>
      <w:r>
        <w:rPr>
          <w:rStyle w:val="bLeadin"/>
        </w:rPr>
        <w:t xml:space="preserve">Note: </w:t>
      </w:r>
      <w:r w:rsidRPr="005D561A">
        <w:t>If</w:t>
      </w:r>
      <w:r>
        <w:t xml:space="preserve"> the VIX cache is on a different drive than the VIX configuration files, add the VIX cache drive as an additional resource as well</w:t>
      </w:r>
      <w:r w:rsidR="00B737F8">
        <w:t xml:space="preserve">. </w:t>
      </w:r>
      <w:r>
        <w:t>Also set the AND/OR condition for the VIX cache drive to AND.</w:t>
      </w:r>
    </w:p>
    <w:p w:rsidR="001C1BBF" w:rsidRDefault="001C1BBF" w:rsidP="008D29F4">
      <w:pPr>
        <w:pStyle w:val="aNorm"/>
        <w:numPr>
          <w:ilvl w:val="0"/>
          <w:numId w:val="36"/>
        </w:numPr>
      </w:pPr>
      <w:r>
        <w:t xml:space="preserve">Click the </w:t>
      </w:r>
      <w:r w:rsidRPr="00260239">
        <w:rPr>
          <w:b/>
        </w:rPr>
        <w:t>Policies</w:t>
      </w:r>
      <w:r>
        <w:t xml:space="preserve"> tab. Under the second option, set the </w:t>
      </w:r>
      <w:r w:rsidRPr="00565E42">
        <w:t>Period for restarts</w:t>
      </w:r>
      <w:r>
        <w:t xml:space="preserve"> to 15 minutes and set </w:t>
      </w:r>
      <w:r w:rsidRPr="00565E42">
        <w:t>Maximum restarts</w:t>
      </w:r>
      <w:r>
        <w:t xml:space="preserve"> to 10.</w:t>
      </w:r>
    </w:p>
    <w:p w:rsidR="001C1BBF" w:rsidRDefault="001C1BBF" w:rsidP="008D29F4">
      <w:pPr>
        <w:pStyle w:val="aNorm"/>
        <w:keepNext/>
        <w:numPr>
          <w:ilvl w:val="0"/>
          <w:numId w:val="36"/>
        </w:numPr>
        <w:tabs>
          <w:tab w:val="left" w:pos="8190"/>
        </w:tabs>
      </w:pPr>
      <w:r>
        <w:lastRenderedPageBreak/>
        <w:t xml:space="preserve">In the same tab, </w:t>
      </w:r>
      <w:r w:rsidR="00260239">
        <w:t xml:space="preserve">clear </w:t>
      </w:r>
      <w:r>
        <w:t xml:space="preserve">the checkbox for </w:t>
      </w:r>
      <w:proofErr w:type="gramStart"/>
      <w:r w:rsidRPr="00260239">
        <w:rPr>
          <w:b/>
        </w:rPr>
        <w:t>If</w:t>
      </w:r>
      <w:proofErr w:type="gramEnd"/>
      <w:r w:rsidRPr="00260239">
        <w:rPr>
          <w:b/>
        </w:rPr>
        <w:t xml:space="preserve"> restart is unsuccessful, fail over all resources in this service or application</w:t>
      </w:r>
      <w:r>
        <w:t>.</w:t>
      </w:r>
    </w:p>
    <w:p w:rsidR="001C1BBF" w:rsidRDefault="00F50602" w:rsidP="00565E42">
      <w:pPr>
        <w:pStyle w:val="aNorm1"/>
      </w:pPr>
      <w:r>
        <w:rPr>
          <w:noProof/>
        </w:rPr>
        <w:drawing>
          <wp:inline distT="0" distB="0" distL="0" distR="0">
            <wp:extent cx="3848100" cy="2905125"/>
            <wp:effectExtent l="0" t="0" r="0" b="9525"/>
            <wp:docPr id="57" name="Picture 57" descr="Polcies tab of the VIX properti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X CLuster Policies.png"/>
                    <pic:cNvPicPr/>
                  </pic:nvPicPr>
                  <pic:blipFill rotWithShape="1">
                    <a:blip r:embed="rId38" cstate="print">
                      <a:extLst>
                        <a:ext uri="{28A0092B-C50C-407E-A947-70E740481C1C}">
                          <a14:useLocalDpi xmlns:a14="http://schemas.microsoft.com/office/drawing/2010/main" val="0"/>
                        </a:ext>
                      </a:extLst>
                    </a:blip>
                    <a:srcRect t="5411" b="33466"/>
                    <a:stretch/>
                  </pic:blipFill>
                  <pic:spPr bwMode="auto">
                    <a:xfrm>
                      <a:off x="0" y="0"/>
                      <a:ext cx="3848100" cy="2905125"/>
                    </a:xfrm>
                    <a:prstGeom prst="rect">
                      <a:avLst/>
                    </a:prstGeom>
                    <a:ln>
                      <a:noFill/>
                    </a:ln>
                    <a:extLst>
                      <a:ext uri="{53640926-AAD7-44D8-BBD7-CCE9431645EC}">
                        <a14:shadowObscured xmlns:a14="http://schemas.microsoft.com/office/drawing/2010/main"/>
                      </a:ext>
                    </a:extLst>
                  </pic:spPr>
                </pic:pic>
              </a:graphicData>
            </a:graphic>
          </wp:inline>
        </w:drawing>
      </w:r>
    </w:p>
    <w:p w:rsidR="001C1BBF" w:rsidRDefault="001C1BBF" w:rsidP="008D29F4">
      <w:pPr>
        <w:pStyle w:val="aNorm"/>
        <w:numPr>
          <w:ilvl w:val="0"/>
          <w:numId w:val="36"/>
        </w:numPr>
      </w:pPr>
      <w:r>
        <w:t xml:space="preserve">Click </w:t>
      </w:r>
      <w:r w:rsidRPr="003F25C8">
        <w:rPr>
          <w:b/>
        </w:rPr>
        <w:t>OK</w:t>
      </w:r>
      <w:r>
        <w:t xml:space="preserve"> to accept the new settings and to close the Properties dialog box.</w:t>
      </w:r>
    </w:p>
    <w:p w:rsidR="001C1BBF" w:rsidRDefault="001C1BBF" w:rsidP="008D29F4">
      <w:pPr>
        <w:pStyle w:val="aNorm"/>
        <w:numPr>
          <w:ilvl w:val="0"/>
          <w:numId w:val="36"/>
        </w:numPr>
      </w:pPr>
      <w:r>
        <w:t xml:space="preserve">Near the middle of the Failover Cluster Manager window, under Other Resources, right-click the VIX resource and select </w:t>
      </w:r>
      <w:proofErr w:type="gramStart"/>
      <w:r w:rsidRPr="003F25C8">
        <w:rPr>
          <w:b/>
        </w:rPr>
        <w:t>Bring</w:t>
      </w:r>
      <w:proofErr w:type="gramEnd"/>
      <w:r w:rsidRPr="003F25C8">
        <w:rPr>
          <w:b/>
        </w:rPr>
        <w:t xml:space="preserve"> this resource online</w:t>
      </w:r>
      <w:r>
        <w:t>.</w:t>
      </w:r>
    </w:p>
    <w:p w:rsidR="001C1BBF" w:rsidRDefault="001C1BBF" w:rsidP="008D29F4">
      <w:pPr>
        <w:pStyle w:val="aNorm"/>
        <w:numPr>
          <w:ilvl w:val="0"/>
          <w:numId w:val="36"/>
        </w:numPr>
      </w:pPr>
      <w:r>
        <w:t>At this point, the VIX is fully installed</w:t>
      </w:r>
      <w:r w:rsidR="00B737F8">
        <w:t xml:space="preserve">. </w:t>
      </w:r>
      <w:r>
        <w:t xml:space="preserve">However, it cannot be used until it is activated and registered with the VistA Site Service. See page </w:t>
      </w:r>
      <w:r w:rsidR="00062F21">
        <w:fldChar w:fldCharType="begin"/>
      </w:r>
      <w:r>
        <w:instrText xml:space="preserve"> PAGEREF _Ref256510726 \h </w:instrText>
      </w:r>
      <w:r w:rsidR="00062F21">
        <w:fldChar w:fldCharType="separate"/>
      </w:r>
      <w:r w:rsidR="0082519A">
        <w:rPr>
          <w:noProof/>
        </w:rPr>
        <w:t>16</w:t>
      </w:r>
      <w:r w:rsidR="00062F21">
        <w:fldChar w:fldCharType="end"/>
      </w:r>
      <w:r>
        <w:t xml:space="preserve"> for details.</w:t>
      </w:r>
    </w:p>
    <w:p w:rsidR="001C1BBF" w:rsidRDefault="001C1BBF" w:rsidP="00EB35DE">
      <w:pPr>
        <w:pStyle w:val="Heading2"/>
      </w:pPr>
      <w:bookmarkStart w:id="106" w:name="_Ref278277386"/>
      <w:bookmarkStart w:id="107" w:name="_Toc278281178"/>
      <w:bookmarkStart w:id="108" w:name="_Toc295119619"/>
      <w:bookmarkStart w:id="109" w:name="_Toc366501802"/>
      <w:bookmarkStart w:id="110" w:name="_Ref256510335"/>
      <w:bookmarkStart w:id="111" w:name="_Ref256510883"/>
      <w:bookmarkStart w:id="112" w:name="_Ref256511444"/>
      <w:bookmarkStart w:id="113" w:name="_Toc260748370"/>
      <w:r>
        <w:t>New VIX Installation – Standalone Server</w:t>
      </w:r>
      <w:bookmarkEnd w:id="106"/>
      <w:bookmarkEnd w:id="107"/>
      <w:bookmarkEnd w:id="108"/>
      <w:bookmarkEnd w:id="109"/>
    </w:p>
    <w:p w:rsidR="001C1BBF" w:rsidRDefault="001C1BBF" w:rsidP="00290D4D">
      <w:pPr>
        <w:pStyle w:val="aNorm"/>
      </w:pPr>
      <w:r>
        <w:t>Use the following steps to install a VIX on a standalone server for the first time. Installation should take less than 30 minutes assuming that all preparation steps in previous sections are complete.</w:t>
      </w:r>
    </w:p>
    <w:p w:rsidR="001C1BBF" w:rsidRDefault="001C1BBF" w:rsidP="00290D4D">
      <w:pPr>
        <w:pStyle w:val="aNorm"/>
      </w:pPr>
      <w:bookmarkStart w:id="114" w:name="_Ref256511575"/>
      <w:bookmarkStart w:id="115" w:name="_Toc260748372"/>
      <w:bookmarkStart w:id="116" w:name="_Toc278281179"/>
      <w:r w:rsidRPr="003D4032">
        <w:rPr>
          <w:rStyle w:val="bLeadin"/>
        </w:rPr>
        <w:t>Note</w:t>
      </w:r>
      <w:r w:rsidRPr="003D4032">
        <w:rPr>
          <w:rStyle w:val="bLeadin"/>
        </w:rPr>
        <w:tab/>
      </w:r>
      <w:r>
        <w:t xml:space="preserve">Only perform the steps in this section if you are installing the VIX on a single server. If you are installing the VIX on a clustered server, see page </w:t>
      </w:r>
      <w:r w:rsidR="00062F21">
        <w:fldChar w:fldCharType="begin"/>
      </w:r>
      <w:r>
        <w:instrText xml:space="preserve"> PAGEREF _Ref278268667 \h </w:instrText>
      </w:r>
      <w:r w:rsidR="00062F21">
        <w:fldChar w:fldCharType="separate"/>
      </w:r>
      <w:r w:rsidR="0082519A">
        <w:rPr>
          <w:noProof/>
        </w:rPr>
        <w:t>6</w:t>
      </w:r>
      <w:r w:rsidR="00062F21">
        <w:fldChar w:fldCharType="end"/>
      </w:r>
      <w:r>
        <w:t>.</w:t>
      </w:r>
    </w:p>
    <w:p w:rsidR="001C1BBF" w:rsidRDefault="001C1BBF" w:rsidP="00EB35DE">
      <w:pPr>
        <w:pStyle w:val="Heading3"/>
      </w:pPr>
      <w:bookmarkStart w:id="117" w:name="_Toc295119620"/>
      <w:bookmarkStart w:id="118" w:name="_Toc366501803"/>
      <w:r>
        <w:t>Preparing Passwords and Staging Files</w:t>
      </w:r>
      <w:bookmarkEnd w:id="114"/>
      <w:bookmarkEnd w:id="115"/>
      <w:bookmarkEnd w:id="116"/>
      <w:bookmarkEnd w:id="117"/>
      <w:bookmarkEnd w:id="118"/>
    </w:p>
    <w:p w:rsidR="001C1BBF" w:rsidRDefault="001C1BBF" w:rsidP="00BA2404">
      <w:pPr>
        <w:pStyle w:val="aNorm"/>
        <w:keepNext/>
      </w:pPr>
      <w:r>
        <w:t>Before starting the VIX installation process on a standalone server, do the following:</w:t>
      </w:r>
    </w:p>
    <w:p w:rsidR="001C1BBF" w:rsidRDefault="001C1BBF" w:rsidP="008D29F4">
      <w:pPr>
        <w:pStyle w:val="aNorm"/>
        <w:keepNext/>
        <w:numPr>
          <w:ilvl w:val="0"/>
          <w:numId w:val="45"/>
        </w:numPr>
      </w:pPr>
      <w:r>
        <w:t>Prepare a password to be used for the Apache Tomcat administrator account that will be created as part of the VIX installation process.</w:t>
      </w:r>
    </w:p>
    <w:p w:rsidR="001C1BBF" w:rsidRDefault="001C1BBF" w:rsidP="008D29F4">
      <w:pPr>
        <w:pStyle w:val="aNorm"/>
        <w:keepNext/>
        <w:numPr>
          <w:ilvl w:val="1"/>
          <w:numId w:val="45"/>
        </w:numPr>
      </w:pPr>
      <w:r>
        <w:t>This account will be rarely used;</w:t>
      </w:r>
      <w:r w:rsidRPr="00565E42">
        <w:t xml:space="preserve"> </w:t>
      </w:r>
      <w:r>
        <w:t>it only needs to be secured properly.</w:t>
      </w:r>
    </w:p>
    <w:p w:rsidR="001C1BBF" w:rsidRDefault="001C1BBF" w:rsidP="008D29F4">
      <w:pPr>
        <w:pStyle w:val="aNorm"/>
        <w:numPr>
          <w:ilvl w:val="1"/>
          <w:numId w:val="45"/>
        </w:numPr>
      </w:pPr>
      <w:r>
        <w:t>The password is case-sensitive and only alphanumeric characters are allowed.</w:t>
      </w:r>
    </w:p>
    <w:p w:rsidR="001C1BBF" w:rsidRDefault="001C1BBF" w:rsidP="008D29F4">
      <w:pPr>
        <w:pStyle w:val="aNorm"/>
        <w:numPr>
          <w:ilvl w:val="0"/>
          <w:numId w:val="45"/>
        </w:numPr>
      </w:pPr>
      <w:r>
        <w:lastRenderedPageBreak/>
        <w:t>Prepare a password for the Windows account that will be created as part of the VIX installation process.</w:t>
      </w:r>
    </w:p>
    <w:p w:rsidR="001C1BBF" w:rsidRDefault="001C1BBF" w:rsidP="008D29F4">
      <w:pPr>
        <w:pStyle w:val="aNorm"/>
        <w:numPr>
          <w:ilvl w:val="1"/>
          <w:numId w:val="45"/>
        </w:numPr>
      </w:pPr>
      <w:r>
        <w:t>This Windows account, which will be named “</w:t>
      </w:r>
      <w:proofErr w:type="spellStart"/>
      <w:r>
        <w:t>apachetomcat</w:t>
      </w:r>
      <w:proofErr w:type="spellEnd"/>
      <w:r>
        <w:t>” when it is created by the VIX installer, is used to run the VIX in the Tomcat environment. This account is limited to only the functions it needs to run the VIX.</w:t>
      </w:r>
    </w:p>
    <w:p w:rsidR="001C1BBF" w:rsidRDefault="001C1BBF" w:rsidP="008D29F4">
      <w:pPr>
        <w:pStyle w:val="aNorm"/>
        <w:numPr>
          <w:ilvl w:val="1"/>
          <w:numId w:val="45"/>
        </w:numPr>
      </w:pPr>
      <w:r>
        <w:t>The password is case sensitive, must contain at least eight characters, and must contain at least one capital letter and one number.</w:t>
      </w:r>
    </w:p>
    <w:p w:rsidR="00900A91" w:rsidRDefault="00900A91" w:rsidP="008D29F4">
      <w:pPr>
        <w:pStyle w:val="aNorm"/>
        <w:numPr>
          <w:ilvl w:val="0"/>
          <w:numId w:val="45"/>
        </w:numPr>
      </w:pPr>
      <w:r>
        <w:t xml:space="preserve">Set up a service account in VistA for ROI periodic processing with the MAG DICOM VISA secondary menu </w:t>
      </w:r>
      <w:r w:rsidRPr="007123C4">
        <w:t xml:space="preserve">option and the </w:t>
      </w:r>
      <w:r w:rsidRPr="007123C4">
        <w:rPr>
          <w:color w:val="1F497D"/>
        </w:rPr>
        <w:t>OR CPRS GUI CHART secondary menu option</w:t>
      </w:r>
      <w:r w:rsidRPr="007123C4">
        <w:t>.</w:t>
      </w:r>
      <w:r>
        <w:t xml:space="preserve"> The service account may be the same service account as the one the DICOM Gateway and the HDIG use. The credentials are required for the VIX to process ROI disclosure requests periodically, in the background and to purge completed requests.</w:t>
      </w:r>
    </w:p>
    <w:p w:rsidR="00900A91" w:rsidRPr="00C44272" w:rsidRDefault="00900A91" w:rsidP="008D29F4">
      <w:pPr>
        <w:pStyle w:val="aNorm"/>
        <w:numPr>
          <w:ilvl w:val="0"/>
          <w:numId w:val="45"/>
        </w:numPr>
      </w:pPr>
      <w:r w:rsidRPr="00C44272">
        <w:t xml:space="preserve">Determine the email address or addresses for notification about invalid ROI periodic processing credentials. The VIX will send an email notification to the email address or addresses, if the ROI periodic processing credentials are invalid or have expired. You must specify this address when you install the VIX. You can set up a new email account for this purpose or use an existing one. </w:t>
      </w:r>
    </w:p>
    <w:p w:rsidR="00900A91" w:rsidRDefault="00900A91" w:rsidP="008D29F4">
      <w:pPr>
        <w:pStyle w:val="aNorm"/>
        <w:numPr>
          <w:ilvl w:val="0"/>
          <w:numId w:val="45"/>
        </w:numPr>
      </w:pPr>
      <w:r>
        <w:t>Copy the VIX security certificates to both primary hard drives (usually drive C) on each server where the VIX will be installed.</w:t>
      </w:r>
    </w:p>
    <w:p w:rsidR="001C1BBF" w:rsidRDefault="001C1BBF" w:rsidP="008D29F4">
      <w:pPr>
        <w:pStyle w:val="aNorm"/>
        <w:numPr>
          <w:ilvl w:val="0"/>
          <w:numId w:val="45"/>
        </w:numPr>
      </w:pPr>
      <w:r>
        <w:t>Copy the VIX security certificate to the primary drive (usually the C drive) of the server where the VIX will be installed.</w:t>
      </w:r>
    </w:p>
    <w:p w:rsidR="00CB6479" w:rsidRPr="001A67FC" w:rsidRDefault="00CB6479" w:rsidP="00CB6479">
      <w:pPr>
        <w:keepNext/>
        <w:spacing w:before="240" w:after="240"/>
        <w:outlineLvl w:val="2"/>
        <w:rPr>
          <w:rFonts w:ascii="Arial" w:hAnsi="Arial" w:cs="Arial"/>
          <w:b/>
          <w:bCs/>
          <w:kern w:val="36"/>
          <w:sz w:val="22"/>
          <w:szCs w:val="22"/>
        </w:rPr>
      </w:pPr>
      <w:bookmarkStart w:id="119" w:name="_Toc325370445"/>
      <w:bookmarkStart w:id="120" w:name="_Ref256510726"/>
      <w:bookmarkStart w:id="121" w:name="_Ref256511808"/>
      <w:bookmarkStart w:id="122" w:name="_Toc260748378"/>
      <w:bookmarkStart w:id="123" w:name="_Toc278281185"/>
      <w:bookmarkStart w:id="124" w:name="_Toc295119627"/>
      <w:bookmarkEnd w:id="110"/>
      <w:bookmarkEnd w:id="111"/>
      <w:bookmarkEnd w:id="112"/>
      <w:bookmarkEnd w:id="113"/>
      <w:r w:rsidRPr="001A67FC">
        <w:rPr>
          <w:rFonts w:ascii="Arial" w:hAnsi="Arial" w:cs="Arial"/>
          <w:b/>
          <w:bCs/>
          <w:kern w:val="36"/>
          <w:sz w:val="22"/>
          <w:szCs w:val="22"/>
        </w:rPr>
        <w:t>Standalone Server Installation</w:t>
      </w:r>
      <w:bookmarkEnd w:id="119"/>
    </w:p>
    <w:p w:rsidR="00CB6479" w:rsidRPr="001A67FC" w:rsidRDefault="00CB6479" w:rsidP="00CB6479">
      <w:pPr>
        <w:tabs>
          <w:tab w:val="left" w:pos="360"/>
          <w:tab w:val="left" w:pos="720"/>
          <w:tab w:val="center" w:pos="4320"/>
        </w:tabs>
        <w:spacing w:after="160"/>
      </w:pPr>
      <w:r w:rsidRPr="001A67FC">
        <w:t>VIX installation involves running two processes back-to-back. The first short process installs the VIX Installation Wizard. The second, longer process involves using the VIX Installation Wizard to install the actual VIX.</w:t>
      </w:r>
    </w:p>
    <w:p w:rsidR="00CB6479" w:rsidRPr="001A67FC" w:rsidRDefault="00CB6479" w:rsidP="00CB6479">
      <w:pPr>
        <w:tabs>
          <w:tab w:val="left" w:pos="360"/>
          <w:tab w:val="left" w:pos="720"/>
          <w:tab w:val="center" w:pos="4320"/>
        </w:tabs>
        <w:spacing w:after="160"/>
      </w:pPr>
      <w:r w:rsidRPr="001A67FC">
        <w:rPr>
          <w:rFonts w:ascii="Arial" w:hAnsi="Arial"/>
          <w:b/>
          <w:sz w:val="20"/>
          <w:szCs w:val="21"/>
        </w:rPr>
        <w:t xml:space="preserve">Note: </w:t>
      </w:r>
      <w:r w:rsidRPr="001A67FC">
        <w:t>These steps presume that you have already obtained a serial number for the Laurel Bridge DCF toolkit. These steps also presume the VIX can access the Laurel Bridge license server via the internet.</w:t>
      </w:r>
    </w:p>
    <w:p w:rsidR="00CB6479" w:rsidRPr="001A67FC" w:rsidRDefault="00CB6479" w:rsidP="00CB6479">
      <w:pPr>
        <w:keepNext/>
        <w:tabs>
          <w:tab w:val="left" w:pos="360"/>
          <w:tab w:val="left" w:pos="720"/>
          <w:tab w:val="center" w:pos="3960"/>
        </w:tabs>
        <w:spacing w:before="240"/>
        <w:outlineLvl w:val="3"/>
        <w:rPr>
          <w:rFonts w:ascii="Arial Narrow" w:hAnsi="Arial Narrow"/>
          <w:b/>
          <w:bCs/>
          <w:kern w:val="36"/>
          <w:sz w:val="22"/>
          <w:szCs w:val="22"/>
        </w:rPr>
      </w:pPr>
      <w:bookmarkStart w:id="125" w:name="_Ref294162966"/>
      <w:r w:rsidRPr="001A67FC">
        <w:rPr>
          <w:rFonts w:ascii="Arial Narrow" w:hAnsi="Arial Narrow"/>
          <w:b/>
          <w:bCs/>
          <w:kern w:val="36"/>
          <w:sz w:val="22"/>
          <w:szCs w:val="22"/>
        </w:rPr>
        <w:t>To install the VIX on a standalone server</w:t>
      </w:r>
      <w:bookmarkEnd w:id="125"/>
    </w:p>
    <w:p w:rsidR="00CB6479" w:rsidRPr="001A67FC" w:rsidRDefault="00CB6479" w:rsidP="008D29F4">
      <w:pPr>
        <w:keepNext/>
        <w:numPr>
          <w:ilvl w:val="0"/>
          <w:numId w:val="13"/>
        </w:numPr>
        <w:tabs>
          <w:tab w:val="left" w:pos="720"/>
          <w:tab w:val="center" w:pos="4320"/>
        </w:tabs>
        <w:spacing w:after="160"/>
        <w:rPr>
          <w:rFonts w:eastAsia="MS Mincho"/>
        </w:rPr>
      </w:pPr>
      <w:r w:rsidRPr="001A67FC">
        <w:rPr>
          <w:rFonts w:eastAsia="MS Mincho"/>
        </w:rPr>
        <w:t xml:space="preserve">Use an administrator-level account to log on to the standalone </w:t>
      </w:r>
      <w:r w:rsidRPr="001A67FC">
        <w:t>server</w:t>
      </w:r>
      <w:r w:rsidRPr="001A67FC">
        <w:rPr>
          <w:rFonts w:eastAsia="MS Mincho"/>
        </w:rPr>
        <w:t xml:space="preserve"> where the VIX will be </w:t>
      </w:r>
      <w:r w:rsidRPr="001A67FC">
        <w:t>installed</w:t>
      </w:r>
      <w:r w:rsidRPr="001A67FC">
        <w:rPr>
          <w:rFonts w:eastAsia="MS Mincho"/>
        </w:rPr>
        <w:t>.</w:t>
      </w:r>
    </w:p>
    <w:p w:rsidR="00CB6479" w:rsidRPr="001A67FC" w:rsidRDefault="00CB6479" w:rsidP="008D29F4">
      <w:pPr>
        <w:numPr>
          <w:ilvl w:val="0"/>
          <w:numId w:val="13"/>
        </w:numPr>
        <w:tabs>
          <w:tab w:val="left" w:pos="720"/>
          <w:tab w:val="center" w:pos="4320"/>
        </w:tabs>
        <w:spacing w:after="160"/>
      </w:pPr>
      <w:r w:rsidRPr="001A67FC">
        <w:t>Copy the VIX installation file (</w:t>
      </w:r>
      <w:r w:rsidRPr="001A67FC">
        <w:rPr>
          <w:rFonts w:ascii="Courier New" w:hAnsi="Courier New"/>
          <w:sz w:val="20"/>
          <w:szCs w:val="20"/>
        </w:rPr>
        <w:t>MAG3_0P&lt;number&gt;_VIX_Setup.msi</w:t>
      </w:r>
      <w:r w:rsidRPr="001A67FC">
        <w:t>) to a local folder on the server.</w:t>
      </w:r>
    </w:p>
    <w:p w:rsidR="00CB6479" w:rsidRPr="001A67FC" w:rsidRDefault="00CB6479" w:rsidP="00740D6F">
      <w:pPr>
        <w:keepNext/>
        <w:numPr>
          <w:ilvl w:val="0"/>
          <w:numId w:val="13"/>
        </w:numPr>
        <w:tabs>
          <w:tab w:val="left" w:pos="720"/>
          <w:tab w:val="center" w:pos="4320"/>
        </w:tabs>
        <w:spacing w:after="160"/>
      </w:pPr>
      <w:r w:rsidRPr="001A67FC">
        <w:lastRenderedPageBreak/>
        <w:t>Do the following to prepare the VIX Installation Wizard:</w:t>
      </w:r>
    </w:p>
    <w:p w:rsidR="00CB6479" w:rsidRPr="001A67FC" w:rsidRDefault="00CB6479" w:rsidP="00740D6F">
      <w:pPr>
        <w:keepNext/>
        <w:numPr>
          <w:ilvl w:val="2"/>
          <w:numId w:val="45"/>
        </w:numPr>
        <w:tabs>
          <w:tab w:val="left" w:pos="360"/>
          <w:tab w:val="center" w:pos="4320"/>
        </w:tabs>
        <w:spacing w:after="160"/>
      </w:pPr>
      <w:r w:rsidRPr="001A67FC">
        <w:t>Double-click the VIX installation file.</w:t>
      </w:r>
    </w:p>
    <w:p w:rsidR="00CB6479" w:rsidRPr="001A67FC" w:rsidRDefault="00CB6479" w:rsidP="008D29F4">
      <w:pPr>
        <w:numPr>
          <w:ilvl w:val="2"/>
          <w:numId w:val="45"/>
        </w:numPr>
        <w:tabs>
          <w:tab w:val="left" w:pos="360"/>
          <w:tab w:val="center" w:pos="4320"/>
        </w:tabs>
        <w:spacing w:after="160"/>
      </w:pPr>
      <w:r w:rsidRPr="001A67FC">
        <w:t xml:space="preserve">When the Welcome page displays, click </w:t>
      </w:r>
      <w:proofErr w:type="gramStart"/>
      <w:r w:rsidRPr="001A67FC">
        <w:rPr>
          <w:b/>
        </w:rPr>
        <w:t>Next</w:t>
      </w:r>
      <w:proofErr w:type="gramEnd"/>
      <w:r w:rsidRPr="001A67FC">
        <w:t>.</w:t>
      </w:r>
    </w:p>
    <w:p w:rsidR="00CB6479" w:rsidRPr="001A67FC" w:rsidRDefault="00CB6479" w:rsidP="008D29F4">
      <w:pPr>
        <w:numPr>
          <w:ilvl w:val="2"/>
          <w:numId w:val="45"/>
        </w:numPr>
        <w:tabs>
          <w:tab w:val="left" w:pos="360"/>
          <w:tab w:val="center" w:pos="4320"/>
        </w:tabs>
        <w:spacing w:after="160"/>
      </w:pPr>
      <w:r w:rsidRPr="001A67FC">
        <w:t xml:space="preserve">When the Confirm Installation page displays, click </w:t>
      </w:r>
      <w:proofErr w:type="gramStart"/>
      <w:r w:rsidRPr="001A67FC">
        <w:rPr>
          <w:b/>
        </w:rPr>
        <w:t>Next</w:t>
      </w:r>
      <w:proofErr w:type="gramEnd"/>
      <w:r w:rsidRPr="001A67FC">
        <w:t>.</w:t>
      </w:r>
    </w:p>
    <w:p w:rsidR="00CB6479" w:rsidRPr="001A67FC" w:rsidRDefault="00CB6479" w:rsidP="008D29F4">
      <w:pPr>
        <w:numPr>
          <w:ilvl w:val="2"/>
          <w:numId w:val="45"/>
        </w:numPr>
        <w:tabs>
          <w:tab w:val="left" w:pos="360"/>
          <w:tab w:val="center" w:pos="4320"/>
        </w:tabs>
        <w:spacing w:after="160"/>
      </w:pPr>
      <w:r w:rsidRPr="001A67FC">
        <w:t xml:space="preserve">When the Installation Complete screen displays, click </w:t>
      </w:r>
      <w:r w:rsidRPr="001A67FC">
        <w:rPr>
          <w:b/>
        </w:rPr>
        <w:t>Close</w:t>
      </w:r>
      <w:r w:rsidRPr="001A67FC">
        <w:t>.</w:t>
      </w:r>
    </w:p>
    <w:p w:rsidR="00CB6479" w:rsidRPr="001A67FC" w:rsidRDefault="00CB6479" w:rsidP="008D29F4">
      <w:pPr>
        <w:numPr>
          <w:ilvl w:val="0"/>
          <w:numId w:val="13"/>
        </w:numPr>
        <w:tabs>
          <w:tab w:val="left" w:pos="720"/>
          <w:tab w:val="center" w:pos="4320"/>
        </w:tabs>
        <w:spacing w:after="160"/>
      </w:pPr>
      <w:r w:rsidRPr="001A67FC">
        <w:t xml:space="preserve">Choose </w:t>
      </w:r>
      <w:r w:rsidRPr="001A67FC">
        <w:rPr>
          <w:b/>
        </w:rPr>
        <w:t>Start | All Programs | VistA Imaging Programs | VIX Installation Service Wizard</w:t>
      </w:r>
      <w:r w:rsidRPr="001A67FC">
        <w:t>.</w:t>
      </w:r>
    </w:p>
    <w:p w:rsidR="00CB6479" w:rsidRPr="001A67FC" w:rsidRDefault="00CB6479" w:rsidP="008D29F4">
      <w:pPr>
        <w:numPr>
          <w:ilvl w:val="0"/>
          <w:numId w:val="13"/>
        </w:numPr>
        <w:tabs>
          <w:tab w:val="left" w:pos="720"/>
          <w:tab w:val="center" w:pos="4320"/>
        </w:tabs>
        <w:spacing w:after="160"/>
      </w:pPr>
      <w:r w:rsidRPr="001A67FC">
        <w:t xml:space="preserve">When the Welcome page for the VIX installation wizard displays, click </w:t>
      </w:r>
      <w:proofErr w:type="gramStart"/>
      <w:r w:rsidRPr="001A67FC">
        <w:rPr>
          <w:b/>
          <w:bCs/>
        </w:rPr>
        <w:t>Next</w:t>
      </w:r>
      <w:proofErr w:type="gramEnd"/>
      <w:r w:rsidRPr="001A67FC">
        <w:t>.</w:t>
      </w:r>
    </w:p>
    <w:p w:rsidR="00CB6479" w:rsidRPr="001A67FC" w:rsidRDefault="00CB6479" w:rsidP="008D29F4">
      <w:pPr>
        <w:numPr>
          <w:ilvl w:val="0"/>
          <w:numId w:val="13"/>
        </w:numPr>
        <w:tabs>
          <w:tab w:val="left" w:pos="720"/>
          <w:tab w:val="center" w:pos="4320"/>
        </w:tabs>
        <w:spacing w:after="160"/>
      </w:pPr>
      <w:r w:rsidRPr="001A67FC">
        <w:t xml:space="preserve">In </w:t>
      </w:r>
      <w:r w:rsidRPr="004455AE">
        <w:t xml:space="preserve">the </w:t>
      </w:r>
      <w:r w:rsidRPr="004455AE">
        <w:rPr>
          <w:b/>
        </w:rPr>
        <w:t>Site Number</w:t>
      </w:r>
      <w:r w:rsidRPr="004455AE">
        <w:t xml:space="preserve"> field of the Specify the VA site... page, enter the STATION NUMBER (field (#99) in the INSTITUTION file (#4)) of your </w:t>
      </w:r>
      <w:r w:rsidRPr="0088558A">
        <w:t>site</w:t>
      </w:r>
      <w:r w:rsidRPr="001A67FC">
        <w:t xml:space="preserve">. Then, click </w:t>
      </w:r>
      <w:r w:rsidRPr="001A67FC">
        <w:rPr>
          <w:b/>
          <w:bCs/>
        </w:rPr>
        <w:t>Lookup Server Addresses</w:t>
      </w:r>
      <w:r w:rsidRPr="001A67FC">
        <w:t>.</w:t>
      </w:r>
    </w:p>
    <w:p w:rsidR="00CB6479" w:rsidRPr="001A67FC" w:rsidRDefault="00CB6479" w:rsidP="008D29F4">
      <w:pPr>
        <w:numPr>
          <w:ilvl w:val="0"/>
          <w:numId w:val="13"/>
        </w:numPr>
        <w:tabs>
          <w:tab w:val="left" w:pos="720"/>
          <w:tab w:val="center" w:pos="4320"/>
        </w:tabs>
        <w:spacing w:after="160"/>
      </w:pPr>
      <w:r w:rsidRPr="001A67FC">
        <w:t xml:space="preserve">Verify that the site-related information retrieved by the lookup is correct. Then, click </w:t>
      </w:r>
      <w:proofErr w:type="gramStart"/>
      <w:r w:rsidRPr="001A67FC">
        <w:rPr>
          <w:b/>
          <w:bCs/>
        </w:rPr>
        <w:t>Next</w:t>
      </w:r>
      <w:proofErr w:type="gramEnd"/>
      <w:r w:rsidRPr="001A67FC">
        <w:t xml:space="preserve">. </w:t>
      </w:r>
    </w:p>
    <w:p w:rsidR="00CB6479" w:rsidRPr="001A67FC" w:rsidRDefault="00CB6479" w:rsidP="00740D6F">
      <w:pPr>
        <w:tabs>
          <w:tab w:val="left" w:pos="1080"/>
          <w:tab w:val="left" w:pos="1440"/>
          <w:tab w:val="center" w:pos="4320"/>
        </w:tabs>
        <w:spacing w:after="240"/>
        <w:ind w:left="360"/>
      </w:pPr>
      <w:r w:rsidRPr="001A67FC">
        <w:rPr>
          <w:rFonts w:ascii="Arial" w:hAnsi="Arial"/>
          <w:b/>
          <w:sz w:val="20"/>
          <w:szCs w:val="21"/>
        </w:rPr>
        <w:t>Note</w:t>
      </w:r>
      <w:r w:rsidRPr="001A67FC">
        <w:t>:  The VIX server hostname will be blank and the port number will be 0; these values are populated automatically once the VIX is registered with the VistA site service.</w:t>
      </w:r>
    </w:p>
    <w:p w:rsidR="00CB6479" w:rsidRPr="001A67FC" w:rsidRDefault="00CB6479" w:rsidP="008D29F4">
      <w:pPr>
        <w:numPr>
          <w:ilvl w:val="0"/>
          <w:numId w:val="13"/>
        </w:numPr>
        <w:tabs>
          <w:tab w:val="left" w:pos="720"/>
          <w:tab w:val="center" w:pos="4320"/>
        </w:tabs>
        <w:spacing w:after="160"/>
      </w:pPr>
      <w:r w:rsidRPr="001A67FC">
        <w:t xml:space="preserve">When the Install the VIX </w:t>
      </w:r>
      <w:r w:rsidRPr="001A67FC">
        <w:rPr>
          <w:rFonts w:eastAsia="MS Mincho"/>
        </w:rPr>
        <w:t>Prerequisites</w:t>
      </w:r>
      <w:r w:rsidRPr="001A67FC">
        <w:t xml:space="preserve"> page displays, verify that the icons for the first two items on the page </w:t>
      </w:r>
      <w:proofErr w:type="gramStart"/>
      <w:r w:rsidRPr="001A67FC">
        <w:t xml:space="preserve">are </w:t>
      </w:r>
      <w:proofErr w:type="gramEnd"/>
      <w:r w:rsidRPr="001A67FC">
        <w:rPr>
          <w:noProof/>
          <w:position w:val="-2"/>
          <w:szCs w:val="22"/>
        </w:rPr>
        <w:drawing>
          <wp:inline distT="0" distB="0" distL="0" distR="0">
            <wp:extent cx="182880" cy="146050"/>
            <wp:effectExtent l="0" t="0" r="7620" b="6350"/>
            <wp:docPr id="65" name="Picture 28"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46050"/>
                    </a:xfrm>
                    <a:prstGeom prst="rect">
                      <a:avLst/>
                    </a:prstGeom>
                    <a:noFill/>
                    <a:ln>
                      <a:noFill/>
                    </a:ln>
                  </pic:spPr>
                </pic:pic>
              </a:graphicData>
            </a:graphic>
          </wp:inline>
        </w:drawing>
      </w:r>
      <w:r w:rsidRPr="001A67FC">
        <w:rPr>
          <w:position w:val="-2"/>
          <w:szCs w:val="22"/>
        </w:rPr>
        <w:t>.</w:t>
      </w:r>
    </w:p>
    <w:p w:rsidR="00CB6479" w:rsidRPr="001A67FC" w:rsidRDefault="00CB6479" w:rsidP="008D29F4">
      <w:pPr>
        <w:numPr>
          <w:ilvl w:val="1"/>
          <w:numId w:val="45"/>
        </w:numPr>
        <w:tabs>
          <w:tab w:val="left" w:pos="360"/>
          <w:tab w:val="center" w:pos="4320"/>
        </w:tabs>
        <w:spacing w:after="160"/>
        <w:rPr>
          <w:b/>
          <w:bCs/>
        </w:rPr>
      </w:pPr>
      <w:r w:rsidRPr="001A67FC">
        <w:rPr>
          <w:b/>
          <w:bCs/>
        </w:rPr>
        <w:t>&lt;</w:t>
      </w:r>
      <w:proofErr w:type="gramStart"/>
      <w:r w:rsidRPr="001A67FC">
        <w:rPr>
          <w:b/>
          <w:bCs/>
        </w:rPr>
        <w:t>account</w:t>
      </w:r>
      <w:proofErr w:type="gramEnd"/>
      <w:r w:rsidRPr="001A67FC">
        <w:rPr>
          <w:b/>
          <w:bCs/>
        </w:rPr>
        <w:t xml:space="preserve">&gt; has Administrator role – </w:t>
      </w:r>
      <w:r w:rsidRPr="001A67FC">
        <w:t>This line will indicate if an administrative account is being used. If not, cancel the installation and restart it using a Windows administrator account.</w:t>
      </w:r>
    </w:p>
    <w:p w:rsidR="00CB6479" w:rsidRPr="001A67FC" w:rsidRDefault="00CB6479" w:rsidP="008D29F4">
      <w:pPr>
        <w:numPr>
          <w:ilvl w:val="1"/>
          <w:numId w:val="45"/>
        </w:numPr>
        <w:tabs>
          <w:tab w:val="left" w:pos="360"/>
          <w:tab w:val="center" w:pos="4320"/>
        </w:tabs>
        <w:spacing w:after="160"/>
        <w:rPr>
          <w:b/>
          <w:bCs/>
        </w:rPr>
      </w:pPr>
      <w:r w:rsidRPr="001A67FC">
        <w:rPr>
          <w:b/>
          <w:bCs/>
        </w:rPr>
        <w:t xml:space="preserve">Current operating system – </w:t>
      </w:r>
      <w:r w:rsidRPr="001A67FC">
        <w:t>This line will indicate if the proper operating system is present. If a non-supported operating system is identified, the installation cannot continue.</w:t>
      </w:r>
    </w:p>
    <w:p w:rsidR="00CB6479" w:rsidRPr="001A67FC" w:rsidRDefault="00CB6479" w:rsidP="008D29F4">
      <w:pPr>
        <w:numPr>
          <w:ilvl w:val="0"/>
          <w:numId w:val="13"/>
        </w:numPr>
        <w:tabs>
          <w:tab w:val="left" w:pos="720"/>
          <w:tab w:val="center" w:pos="4320"/>
        </w:tabs>
      </w:pPr>
      <w:r w:rsidRPr="001A67FC">
        <w:t xml:space="preserve">On the same page, check the line that indicates the state of the Java Runtime environment. If </w:t>
      </w:r>
      <w:r w:rsidRPr="001A67FC">
        <w:rPr>
          <w:noProof/>
          <w:position w:val="-6"/>
          <w:szCs w:val="22"/>
        </w:rPr>
        <w:drawing>
          <wp:inline distT="0" distB="0" distL="0" distR="0">
            <wp:extent cx="146050" cy="146050"/>
            <wp:effectExtent l="0" t="0" r="6350" b="6350"/>
            <wp:docPr id="66" name="Picture 29"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A67FC">
        <w:rPr>
          <w:position w:val="-6"/>
          <w:szCs w:val="22"/>
        </w:rPr>
        <w:t xml:space="preserve"> </w:t>
      </w:r>
      <w:r w:rsidRPr="001A67FC">
        <w:t>is shown, do the following:</w:t>
      </w:r>
    </w:p>
    <w:p w:rsidR="00CB6479" w:rsidRPr="001A67FC" w:rsidRDefault="00CB6479" w:rsidP="008D29F4">
      <w:pPr>
        <w:numPr>
          <w:ilvl w:val="2"/>
          <w:numId w:val="14"/>
        </w:numPr>
        <w:tabs>
          <w:tab w:val="left" w:pos="360"/>
          <w:tab w:val="center" w:pos="4320"/>
        </w:tabs>
        <w:spacing w:after="160"/>
      </w:pPr>
      <w:r w:rsidRPr="001A67FC">
        <w:t xml:space="preserve">Click </w:t>
      </w:r>
      <w:r w:rsidRPr="001A67FC">
        <w:rPr>
          <w:b/>
        </w:rPr>
        <w:t>Install</w:t>
      </w:r>
      <w:r w:rsidRPr="001A67FC">
        <w:t>.</w:t>
      </w:r>
    </w:p>
    <w:p w:rsidR="00CB6479" w:rsidRPr="001A67FC" w:rsidRDefault="00CB6479" w:rsidP="008D29F4">
      <w:pPr>
        <w:numPr>
          <w:ilvl w:val="2"/>
          <w:numId w:val="14"/>
        </w:numPr>
        <w:tabs>
          <w:tab w:val="left" w:pos="360"/>
          <w:tab w:val="center" w:pos="4320"/>
        </w:tabs>
        <w:spacing w:after="160"/>
      </w:pPr>
      <w:r w:rsidRPr="001A67FC">
        <w:t xml:space="preserve">Wait until the status icon the Java Runtime Environment changes </w:t>
      </w:r>
      <w:proofErr w:type="gramStart"/>
      <w:r w:rsidRPr="001A67FC">
        <w:t xml:space="preserve">to </w:t>
      </w:r>
      <w:proofErr w:type="gramEnd"/>
      <w:r w:rsidRPr="001A67FC">
        <w:rPr>
          <w:noProof/>
          <w:position w:val="-2"/>
          <w:szCs w:val="22"/>
        </w:rPr>
        <w:drawing>
          <wp:inline distT="0" distB="0" distL="0" distR="0">
            <wp:extent cx="182880" cy="146050"/>
            <wp:effectExtent l="0" t="0" r="7620" b="6350"/>
            <wp:docPr id="67" name="Picture 30"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46050"/>
                    </a:xfrm>
                    <a:prstGeom prst="rect">
                      <a:avLst/>
                    </a:prstGeom>
                    <a:noFill/>
                    <a:ln>
                      <a:noFill/>
                    </a:ln>
                  </pic:spPr>
                </pic:pic>
              </a:graphicData>
            </a:graphic>
          </wp:inline>
        </w:drawing>
      </w:r>
      <w:r w:rsidRPr="001A67FC">
        <w:t xml:space="preserve">. </w:t>
      </w:r>
    </w:p>
    <w:p w:rsidR="00CB6479" w:rsidRPr="001A67FC" w:rsidRDefault="00CB6479" w:rsidP="008D29F4">
      <w:pPr>
        <w:numPr>
          <w:ilvl w:val="0"/>
          <w:numId w:val="13"/>
        </w:numPr>
        <w:tabs>
          <w:tab w:val="left" w:pos="720"/>
          <w:tab w:val="center" w:pos="4320"/>
        </w:tabs>
        <w:spacing w:after="160"/>
      </w:pPr>
      <w:r w:rsidRPr="001A67FC">
        <w:t xml:space="preserve">On the same page, check the line that indicates the state of the Apache Tomcat installation. If </w:t>
      </w:r>
      <w:r w:rsidRPr="001A67FC">
        <w:rPr>
          <w:noProof/>
          <w:position w:val="-6"/>
          <w:szCs w:val="22"/>
        </w:rPr>
        <w:drawing>
          <wp:inline distT="0" distB="0" distL="0" distR="0">
            <wp:extent cx="146050" cy="146050"/>
            <wp:effectExtent l="0" t="0" r="6350" b="6350"/>
            <wp:docPr id="68" name="Picture 31"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A67FC">
        <w:rPr>
          <w:position w:val="-6"/>
          <w:szCs w:val="22"/>
        </w:rPr>
        <w:t xml:space="preserve"> </w:t>
      </w:r>
      <w:r w:rsidRPr="001A67FC">
        <w:t>is shown, do the following:</w:t>
      </w:r>
    </w:p>
    <w:p w:rsidR="00CB6479" w:rsidRPr="001A67FC" w:rsidRDefault="00CB6479" w:rsidP="008D29F4">
      <w:pPr>
        <w:numPr>
          <w:ilvl w:val="2"/>
          <w:numId w:val="15"/>
        </w:numPr>
        <w:tabs>
          <w:tab w:val="left" w:pos="360"/>
          <w:tab w:val="center" w:pos="4320"/>
        </w:tabs>
        <w:spacing w:after="160"/>
      </w:pPr>
      <w:r w:rsidRPr="001A67FC">
        <w:t xml:space="preserve">Click </w:t>
      </w:r>
      <w:r w:rsidRPr="001A67FC">
        <w:rPr>
          <w:b/>
        </w:rPr>
        <w:t>Install</w:t>
      </w:r>
      <w:r w:rsidRPr="001A67FC">
        <w:t>.</w:t>
      </w:r>
    </w:p>
    <w:p w:rsidR="00CB6479" w:rsidRPr="004455AE" w:rsidRDefault="00CB6479" w:rsidP="008D29F4">
      <w:pPr>
        <w:numPr>
          <w:ilvl w:val="2"/>
          <w:numId w:val="15"/>
        </w:numPr>
        <w:tabs>
          <w:tab w:val="left" w:pos="360"/>
          <w:tab w:val="center" w:pos="4320"/>
        </w:tabs>
        <w:spacing w:after="160"/>
      </w:pPr>
      <w:r w:rsidRPr="001A67FC">
        <w:t xml:space="preserve">In the dialog box that displays, enter the and confirm the Apache Tomcat password that you prepared as described </w:t>
      </w:r>
      <w:r w:rsidRPr="004455AE">
        <w:t xml:space="preserve">in </w:t>
      </w:r>
      <w:r w:rsidR="00FC6ED0">
        <w:fldChar w:fldCharType="begin"/>
      </w:r>
      <w:r w:rsidR="00FC6ED0">
        <w:instrText xml:space="preserve"> REF _Ref256511580 \h  \* MERGEFORMAT </w:instrText>
      </w:r>
      <w:r w:rsidR="00FC6ED0">
        <w:fldChar w:fldCharType="separate"/>
      </w:r>
      <w:r w:rsidR="004455AE" w:rsidRPr="004455AE">
        <w:rPr>
          <w:i/>
        </w:rPr>
        <w:t>Preparing Passwords and Staging Files</w:t>
      </w:r>
      <w:r w:rsidR="00FC6ED0">
        <w:fldChar w:fldCharType="end"/>
      </w:r>
      <w:r w:rsidR="004455AE" w:rsidRPr="004455AE">
        <w:rPr>
          <w:i/>
        </w:rPr>
        <w:t xml:space="preserve"> </w:t>
      </w:r>
      <w:r w:rsidRPr="004455AE">
        <w:t xml:space="preserve">previously. Then, click </w:t>
      </w:r>
      <w:r w:rsidRPr="004455AE">
        <w:rPr>
          <w:b/>
        </w:rPr>
        <w:t>OK</w:t>
      </w:r>
      <w:r w:rsidRPr="004455AE">
        <w:t>.</w:t>
      </w:r>
    </w:p>
    <w:p w:rsidR="00CB6479" w:rsidRPr="001A67FC" w:rsidRDefault="00CB6479" w:rsidP="008D29F4">
      <w:pPr>
        <w:numPr>
          <w:ilvl w:val="2"/>
          <w:numId w:val="14"/>
        </w:numPr>
        <w:tabs>
          <w:tab w:val="left" w:pos="360"/>
          <w:tab w:val="center" w:pos="4320"/>
        </w:tabs>
        <w:spacing w:after="160"/>
      </w:pPr>
      <w:r w:rsidRPr="001A67FC">
        <w:lastRenderedPageBreak/>
        <w:t xml:space="preserve">Wait until the status icon for Apache Tomcat changes </w:t>
      </w:r>
      <w:proofErr w:type="gramStart"/>
      <w:r w:rsidRPr="001A67FC">
        <w:t xml:space="preserve">to </w:t>
      </w:r>
      <w:proofErr w:type="gramEnd"/>
      <w:r w:rsidRPr="001A67FC">
        <w:rPr>
          <w:noProof/>
          <w:position w:val="-2"/>
          <w:szCs w:val="22"/>
        </w:rPr>
        <w:drawing>
          <wp:inline distT="0" distB="0" distL="0" distR="0">
            <wp:extent cx="182880" cy="146050"/>
            <wp:effectExtent l="0" t="0" r="7620" b="6350"/>
            <wp:docPr id="69" name="Picture 32"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46050"/>
                    </a:xfrm>
                    <a:prstGeom prst="rect">
                      <a:avLst/>
                    </a:prstGeom>
                    <a:noFill/>
                    <a:ln>
                      <a:noFill/>
                    </a:ln>
                  </pic:spPr>
                </pic:pic>
              </a:graphicData>
            </a:graphic>
          </wp:inline>
        </w:drawing>
      </w:r>
      <w:r w:rsidRPr="001A67FC">
        <w:t xml:space="preserve">. </w:t>
      </w:r>
    </w:p>
    <w:p w:rsidR="00CB6479" w:rsidRPr="001A67FC" w:rsidRDefault="00CB6479" w:rsidP="008D29F4">
      <w:pPr>
        <w:numPr>
          <w:ilvl w:val="0"/>
          <w:numId w:val="13"/>
        </w:numPr>
        <w:tabs>
          <w:tab w:val="left" w:pos="720"/>
          <w:tab w:val="center" w:pos="4320"/>
        </w:tabs>
        <w:spacing w:after="160"/>
      </w:pPr>
      <w:r w:rsidRPr="001A67FC">
        <w:t xml:space="preserve">On the same page, check the line that indicates the state of the Laurel Bridge toolkit. If </w:t>
      </w:r>
      <w:r w:rsidRPr="001A67FC">
        <w:rPr>
          <w:noProof/>
          <w:position w:val="-6"/>
          <w:szCs w:val="22"/>
        </w:rPr>
        <w:drawing>
          <wp:inline distT="0" distB="0" distL="0" distR="0">
            <wp:extent cx="146050" cy="146050"/>
            <wp:effectExtent l="0" t="0" r="6350" b="6350"/>
            <wp:docPr id="70" name="Picture 33"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A67FC">
        <w:rPr>
          <w:position w:val="-6"/>
          <w:szCs w:val="22"/>
        </w:rPr>
        <w:t xml:space="preserve"> </w:t>
      </w:r>
      <w:r w:rsidRPr="001A67FC">
        <w:t>is shown, do the following:</w:t>
      </w:r>
    </w:p>
    <w:p w:rsidR="00CB6479" w:rsidRPr="001A67FC" w:rsidRDefault="00CB6479" w:rsidP="008D29F4">
      <w:pPr>
        <w:numPr>
          <w:ilvl w:val="2"/>
          <w:numId w:val="16"/>
        </w:numPr>
        <w:tabs>
          <w:tab w:val="left" w:pos="360"/>
          <w:tab w:val="center" w:pos="4320"/>
        </w:tabs>
        <w:spacing w:after="160"/>
      </w:pPr>
      <w:r w:rsidRPr="001A67FC">
        <w:t xml:space="preserve">Click the </w:t>
      </w:r>
      <w:r w:rsidRPr="001A67FC">
        <w:rPr>
          <w:b/>
        </w:rPr>
        <w:t>Install</w:t>
      </w:r>
      <w:r w:rsidRPr="001A67FC">
        <w:t xml:space="preserve"> button next to the Laurel Bridge item. After a brief delay, the Activate DCF License window will open. </w:t>
      </w:r>
    </w:p>
    <w:p w:rsidR="00CB6479" w:rsidRPr="001A67FC" w:rsidRDefault="00CB6479" w:rsidP="00CB6479">
      <w:pPr>
        <w:tabs>
          <w:tab w:val="left" w:pos="1080"/>
          <w:tab w:val="left" w:pos="1440"/>
          <w:tab w:val="center" w:pos="4320"/>
        </w:tabs>
        <w:spacing w:after="240"/>
        <w:ind w:left="720"/>
      </w:pPr>
      <w:r w:rsidRPr="001A67FC">
        <w:rPr>
          <w:rFonts w:ascii="Arial" w:hAnsi="Arial"/>
          <w:b/>
          <w:sz w:val="20"/>
          <w:szCs w:val="21"/>
        </w:rPr>
        <w:t xml:space="preserve">Tip:  </w:t>
      </w:r>
      <w:r w:rsidRPr="001A67FC">
        <w:t>The Network Activation tab will be selected automatically, and about half of the boxes in the window will be pre-populated.</w:t>
      </w:r>
    </w:p>
    <w:p w:rsidR="00CB6479" w:rsidRPr="001A67FC" w:rsidRDefault="00CB6479" w:rsidP="008D29F4">
      <w:pPr>
        <w:numPr>
          <w:ilvl w:val="2"/>
          <w:numId w:val="16"/>
        </w:numPr>
        <w:tabs>
          <w:tab w:val="left" w:pos="360"/>
          <w:tab w:val="center" w:pos="4320"/>
        </w:tabs>
        <w:spacing w:after="160"/>
      </w:pPr>
      <w:r w:rsidRPr="001A67FC">
        <w:t>Enter all of the following information in the Network Activation tab:</w:t>
      </w:r>
    </w:p>
    <w:p w:rsidR="00CB6479" w:rsidRPr="001A67FC" w:rsidRDefault="00CB6479" w:rsidP="00CB6479">
      <w:pPr>
        <w:tabs>
          <w:tab w:val="left" w:pos="1080"/>
          <w:tab w:val="left" w:pos="1440"/>
          <w:tab w:val="center" w:pos="4320"/>
        </w:tabs>
        <w:spacing w:after="240"/>
        <w:ind w:left="720"/>
      </w:pPr>
      <w:r w:rsidRPr="001A67FC">
        <w:rPr>
          <w:rFonts w:ascii="Arial" w:hAnsi="Arial"/>
          <w:b/>
          <w:sz w:val="20"/>
          <w:szCs w:val="21"/>
        </w:rPr>
        <w:t xml:space="preserve">Note: </w:t>
      </w:r>
      <w:r w:rsidRPr="001A67FC">
        <w:t>The Activate button will be disabled if any of the following boxes are left blank.</w:t>
      </w:r>
    </w:p>
    <w:p w:rsidR="00CB6479" w:rsidRPr="001A67FC" w:rsidRDefault="00CB6479" w:rsidP="008D29F4">
      <w:pPr>
        <w:numPr>
          <w:ilvl w:val="1"/>
          <w:numId w:val="45"/>
        </w:numPr>
        <w:tabs>
          <w:tab w:val="left" w:pos="360"/>
          <w:tab w:val="left" w:pos="1080"/>
          <w:tab w:val="center" w:pos="4320"/>
        </w:tabs>
        <w:spacing w:after="160"/>
        <w:ind w:left="1080"/>
      </w:pPr>
      <w:r w:rsidRPr="001A67FC">
        <w:rPr>
          <w:b/>
        </w:rPr>
        <w:t>Product Serial Number</w:t>
      </w:r>
      <w:r w:rsidRPr="001A67FC">
        <w:t xml:space="preserve"> – the new Laurel Bridge DCF serial number (include dashes).</w:t>
      </w:r>
    </w:p>
    <w:p w:rsidR="00CB6479" w:rsidRPr="001A67FC" w:rsidRDefault="00CB6479" w:rsidP="008D29F4">
      <w:pPr>
        <w:numPr>
          <w:ilvl w:val="1"/>
          <w:numId w:val="45"/>
        </w:numPr>
        <w:tabs>
          <w:tab w:val="left" w:pos="360"/>
          <w:tab w:val="left" w:pos="1080"/>
          <w:tab w:val="center" w:pos="4320"/>
        </w:tabs>
        <w:spacing w:after="160"/>
        <w:ind w:left="1080"/>
      </w:pPr>
      <w:r w:rsidRPr="001A67FC">
        <w:rPr>
          <w:b/>
        </w:rPr>
        <w:t>Site</w:t>
      </w:r>
      <w:r w:rsidRPr="001A67FC">
        <w:t xml:space="preserve"> – the name of your site.</w:t>
      </w:r>
    </w:p>
    <w:p w:rsidR="00CB6479" w:rsidRPr="001A67FC" w:rsidRDefault="00CB6479" w:rsidP="008D29F4">
      <w:pPr>
        <w:numPr>
          <w:ilvl w:val="1"/>
          <w:numId w:val="45"/>
        </w:numPr>
        <w:tabs>
          <w:tab w:val="left" w:pos="360"/>
          <w:tab w:val="left" w:pos="1080"/>
          <w:tab w:val="center" w:pos="4320"/>
        </w:tabs>
        <w:spacing w:after="160"/>
        <w:ind w:left="1080"/>
      </w:pPr>
      <w:r w:rsidRPr="001A67FC">
        <w:rPr>
          <w:b/>
        </w:rPr>
        <w:t>CPUs</w:t>
      </w:r>
      <w:r w:rsidRPr="001A67FC">
        <w:t xml:space="preserve"> – the number of CPUs on the server hosting the VIX.</w:t>
      </w:r>
    </w:p>
    <w:p w:rsidR="00CB6479" w:rsidRPr="001A67FC" w:rsidRDefault="00CB6479" w:rsidP="008D29F4">
      <w:pPr>
        <w:numPr>
          <w:ilvl w:val="1"/>
          <w:numId w:val="45"/>
        </w:numPr>
        <w:tabs>
          <w:tab w:val="left" w:pos="360"/>
          <w:tab w:val="left" w:pos="1080"/>
          <w:tab w:val="center" w:pos="4320"/>
        </w:tabs>
        <w:spacing w:after="160"/>
        <w:ind w:left="1080"/>
      </w:pPr>
      <w:r w:rsidRPr="001A67FC">
        <w:rPr>
          <w:b/>
        </w:rPr>
        <w:t>Contact name</w:t>
      </w:r>
      <w:r w:rsidRPr="001A67FC">
        <w:t xml:space="preserve"> and </w:t>
      </w:r>
      <w:r w:rsidRPr="001A67FC">
        <w:rPr>
          <w:b/>
        </w:rPr>
        <w:t xml:space="preserve">Contact email </w:t>
      </w:r>
      <w:r w:rsidRPr="001A67FC">
        <w:t>– the administrator of your local VistA Imaging system.</w:t>
      </w:r>
    </w:p>
    <w:p w:rsidR="00CB6479" w:rsidRPr="001A67FC" w:rsidRDefault="00CB6479" w:rsidP="008D29F4">
      <w:pPr>
        <w:numPr>
          <w:ilvl w:val="2"/>
          <w:numId w:val="16"/>
        </w:numPr>
        <w:tabs>
          <w:tab w:val="left" w:pos="360"/>
          <w:tab w:val="center" w:pos="4320"/>
        </w:tabs>
        <w:spacing w:after="160"/>
      </w:pPr>
      <w:r w:rsidRPr="001A67FC">
        <w:t xml:space="preserve">Near the bottom of the window, click </w:t>
      </w:r>
      <w:r w:rsidRPr="001A67FC">
        <w:rPr>
          <w:b/>
        </w:rPr>
        <w:t>Activate</w:t>
      </w:r>
      <w:r w:rsidRPr="001A67FC">
        <w:t xml:space="preserve">. After a brief delay, the </w:t>
      </w:r>
      <w:r w:rsidRPr="001A67FC">
        <w:rPr>
          <w:b/>
        </w:rPr>
        <w:t>Status</w:t>
      </w:r>
      <w:r w:rsidRPr="001A67FC">
        <w:t xml:space="preserve"> box will display a green “Success” message.</w:t>
      </w:r>
    </w:p>
    <w:p w:rsidR="00CB6479" w:rsidRPr="001A67FC" w:rsidRDefault="00CB6479" w:rsidP="008D29F4">
      <w:pPr>
        <w:numPr>
          <w:ilvl w:val="2"/>
          <w:numId w:val="16"/>
        </w:numPr>
        <w:tabs>
          <w:tab w:val="left" w:pos="360"/>
          <w:tab w:val="center" w:pos="4320"/>
        </w:tabs>
        <w:spacing w:after="160"/>
      </w:pPr>
      <w:r w:rsidRPr="001A67FC">
        <w:t xml:space="preserve">Click </w:t>
      </w:r>
      <w:r w:rsidRPr="001A67FC">
        <w:rPr>
          <w:b/>
        </w:rPr>
        <w:t>Exit with success</w:t>
      </w:r>
      <w:r w:rsidRPr="001A67FC">
        <w:t>. The Activate DCF License window will close and the updated Laurel Bridge toolkit will be installed (installation will only take a second or two).</w:t>
      </w:r>
    </w:p>
    <w:p w:rsidR="00CB6479" w:rsidRPr="001A67FC" w:rsidRDefault="00CB6479" w:rsidP="008D29F4">
      <w:pPr>
        <w:numPr>
          <w:ilvl w:val="0"/>
          <w:numId w:val="13"/>
        </w:numPr>
        <w:tabs>
          <w:tab w:val="left" w:pos="720"/>
          <w:tab w:val="center" w:pos="4320"/>
        </w:tabs>
        <w:spacing w:after="160"/>
      </w:pPr>
      <w:r w:rsidRPr="001A67FC">
        <w:t xml:space="preserve">On the same page, check the line that indicates the state of the service account. If </w:t>
      </w:r>
      <w:r w:rsidRPr="001A67FC">
        <w:rPr>
          <w:noProof/>
          <w:position w:val="-6"/>
          <w:szCs w:val="22"/>
        </w:rPr>
        <w:drawing>
          <wp:inline distT="0" distB="0" distL="0" distR="0">
            <wp:extent cx="146050" cy="146050"/>
            <wp:effectExtent l="0" t="0" r="6350" b="6350"/>
            <wp:docPr id="71" name="Picture 34"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A67FC">
        <w:rPr>
          <w:position w:val="-6"/>
          <w:szCs w:val="22"/>
        </w:rPr>
        <w:t xml:space="preserve"> </w:t>
      </w:r>
      <w:r w:rsidRPr="001A67FC">
        <w:t>is shown, do the following:</w:t>
      </w:r>
    </w:p>
    <w:p w:rsidR="00CB6479" w:rsidRPr="001A67FC" w:rsidRDefault="00CB6479" w:rsidP="008D29F4">
      <w:pPr>
        <w:numPr>
          <w:ilvl w:val="2"/>
          <w:numId w:val="17"/>
        </w:numPr>
        <w:tabs>
          <w:tab w:val="left" w:pos="360"/>
          <w:tab w:val="center" w:pos="4320"/>
        </w:tabs>
        <w:spacing w:after="160"/>
      </w:pPr>
      <w:r w:rsidRPr="001A67FC">
        <w:t xml:space="preserve">Click </w:t>
      </w:r>
      <w:r w:rsidRPr="001A67FC">
        <w:rPr>
          <w:b/>
        </w:rPr>
        <w:t>Create</w:t>
      </w:r>
      <w:r w:rsidRPr="001A67FC">
        <w:t>.</w:t>
      </w:r>
    </w:p>
    <w:p w:rsidR="00CB6479" w:rsidRPr="001A67FC" w:rsidRDefault="00CB6479" w:rsidP="008D29F4">
      <w:pPr>
        <w:numPr>
          <w:ilvl w:val="2"/>
          <w:numId w:val="17"/>
        </w:numPr>
        <w:tabs>
          <w:tab w:val="left" w:pos="360"/>
          <w:tab w:val="center" w:pos="4320"/>
        </w:tabs>
        <w:spacing w:after="160"/>
      </w:pPr>
      <w:r w:rsidRPr="001A67FC">
        <w:t xml:space="preserve">In the dialog box that displays, enter the Windows service account password that you prepared as described in </w:t>
      </w:r>
      <w:r w:rsidR="00FC6ED0">
        <w:fldChar w:fldCharType="begin"/>
      </w:r>
      <w:r w:rsidR="00FC6ED0">
        <w:instrText xml:space="preserve"> REF _Ref256511580 \h  \* MERGEFORMAT </w:instrText>
      </w:r>
      <w:r w:rsidR="00FC6ED0">
        <w:fldChar w:fldCharType="separate"/>
      </w:r>
      <w:r w:rsidRPr="004455AE">
        <w:rPr>
          <w:i/>
        </w:rPr>
        <w:t>Preparing Passwords and Staging Files</w:t>
      </w:r>
      <w:r w:rsidR="00FC6ED0">
        <w:fldChar w:fldCharType="end"/>
      </w:r>
      <w:r w:rsidR="004455AE">
        <w:rPr>
          <w:i/>
        </w:rPr>
        <w:t xml:space="preserve"> </w:t>
      </w:r>
      <w:r w:rsidRPr="001A67FC">
        <w:t xml:space="preserve">previously. Then, click </w:t>
      </w:r>
      <w:r w:rsidRPr="001A67FC">
        <w:rPr>
          <w:b/>
        </w:rPr>
        <w:t>OK</w:t>
      </w:r>
      <w:r w:rsidRPr="001A67FC">
        <w:t>.</w:t>
      </w:r>
    </w:p>
    <w:p w:rsidR="00CB6479" w:rsidRPr="001A67FC" w:rsidRDefault="00CB6479" w:rsidP="008D29F4">
      <w:pPr>
        <w:numPr>
          <w:ilvl w:val="2"/>
          <w:numId w:val="17"/>
        </w:numPr>
        <w:tabs>
          <w:tab w:val="left" w:pos="360"/>
          <w:tab w:val="center" w:pos="4320"/>
        </w:tabs>
        <w:spacing w:after="160"/>
      </w:pPr>
      <w:r w:rsidRPr="001A67FC">
        <w:t xml:space="preserve">Wait until the status icon for the service account changes </w:t>
      </w:r>
      <w:proofErr w:type="gramStart"/>
      <w:r w:rsidRPr="001A67FC">
        <w:t xml:space="preserve">to </w:t>
      </w:r>
      <w:proofErr w:type="gramEnd"/>
      <w:r w:rsidRPr="001A67FC">
        <w:rPr>
          <w:noProof/>
          <w:position w:val="-2"/>
          <w:szCs w:val="22"/>
        </w:rPr>
        <w:drawing>
          <wp:inline distT="0" distB="0" distL="0" distR="0">
            <wp:extent cx="182880" cy="146050"/>
            <wp:effectExtent l="0" t="0" r="7620" b="6350"/>
            <wp:docPr id="72" name="Picture 35"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46050"/>
                    </a:xfrm>
                    <a:prstGeom prst="rect">
                      <a:avLst/>
                    </a:prstGeom>
                    <a:noFill/>
                    <a:ln>
                      <a:noFill/>
                    </a:ln>
                  </pic:spPr>
                </pic:pic>
              </a:graphicData>
            </a:graphic>
          </wp:inline>
        </w:drawing>
      </w:r>
      <w:r w:rsidRPr="001A67FC">
        <w:t xml:space="preserve">. </w:t>
      </w:r>
    </w:p>
    <w:p w:rsidR="00CB6479" w:rsidRPr="001A67FC" w:rsidRDefault="00CB6479" w:rsidP="008D29F4">
      <w:pPr>
        <w:numPr>
          <w:ilvl w:val="0"/>
          <w:numId w:val="13"/>
        </w:numPr>
        <w:tabs>
          <w:tab w:val="left" w:pos="720"/>
          <w:tab w:val="center" w:pos="4320"/>
        </w:tabs>
        <w:spacing w:after="160"/>
      </w:pPr>
      <w:r w:rsidRPr="001A67FC">
        <w:t xml:space="preserve">On the same page, check the line that indicates the state of VIX security certificate. If </w:t>
      </w:r>
      <w:r w:rsidRPr="001A67FC">
        <w:rPr>
          <w:noProof/>
          <w:position w:val="-6"/>
          <w:szCs w:val="22"/>
        </w:rPr>
        <w:drawing>
          <wp:inline distT="0" distB="0" distL="0" distR="0">
            <wp:extent cx="146050" cy="146050"/>
            <wp:effectExtent l="0" t="0" r="6350" b="6350"/>
            <wp:docPr id="73" name="Picture 36"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A67FC">
        <w:rPr>
          <w:position w:val="-6"/>
          <w:szCs w:val="22"/>
        </w:rPr>
        <w:t xml:space="preserve"> </w:t>
      </w:r>
      <w:r w:rsidRPr="001A67FC">
        <w:t>is shown, do the following:</w:t>
      </w:r>
    </w:p>
    <w:p w:rsidR="00CB6479" w:rsidRPr="001A67FC" w:rsidRDefault="00CB6479" w:rsidP="008D29F4">
      <w:pPr>
        <w:numPr>
          <w:ilvl w:val="2"/>
          <w:numId w:val="18"/>
        </w:numPr>
        <w:tabs>
          <w:tab w:val="left" w:pos="360"/>
          <w:tab w:val="center" w:pos="4320"/>
        </w:tabs>
        <w:spacing w:after="160"/>
      </w:pPr>
      <w:r w:rsidRPr="001A67FC">
        <w:t xml:space="preserve">Click </w:t>
      </w:r>
      <w:r w:rsidRPr="001A67FC">
        <w:rPr>
          <w:b/>
        </w:rPr>
        <w:t>Install</w:t>
      </w:r>
      <w:r w:rsidRPr="001A67FC">
        <w:t>.</w:t>
      </w:r>
    </w:p>
    <w:p w:rsidR="00CB6479" w:rsidRPr="001A67FC" w:rsidRDefault="00CB6479" w:rsidP="008D29F4">
      <w:pPr>
        <w:numPr>
          <w:ilvl w:val="2"/>
          <w:numId w:val="18"/>
        </w:numPr>
        <w:tabs>
          <w:tab w:val="left" w:pos="360"/>
          <w:tab w:val="center" w:pos="4320"/>
        </w:tabs>
        <w:spacing w:after="160"/>
      </w:pPr>
      <w:r w:rsidRPr="001A67FC">
        <w:t xml:space="preserve">In the dialog box that displays, click </w:t>
      </w:r>
      <w:r w:rsidRPr="001A67FC">
        <w:rPr>
          <w:b/>
        </w:rPr>
        <w:t>Select</w:t>
      </w:r>
      <w:r w:rsidRPr="001A67FC">
        <w:t>.</w:t>
      </w:r>
    </w:p>
    <w:p w:rsidR="00CB6479" w:rsidRPr="001A67FC" w:rsidRDefault="00CB6479" w:rsidP="008D29F4">
      <w:pPr>
        <w:numPr>
          <w:ilvl w:val="2"/>
          <w:numId w:val="18"/>
        </w:numPr>
        <w:tabs>
          <w:tab w:val="left" w:pos="360"/>
          <w:tab w:val="center" w:pos="4320"/>
        </w:tabs>
        <w:spacing w:after="160"/>
      </w:pPr>
      <w:r w:rsidRPr="001A67FC">
        <w:lastRenderedPageBreak/>
        <w:t xml:space="preserve">Specify the location of the security certificate setup file received from the national VistA Imaging team. Then, click </w:t>
      </w:r>
      <w:r w:rsidRPr="001A67FC">
        <w:rPr>
          <w:b/>
        </w:rPr>
        <w:t>OK.</w:t>
      </w:r>
    </w:p>
    <w:p w:rsidR="00CB6479" w:rsidRPr="001A67FC" w:rsidRDefault="00CB6479" w:rsidP="008D29F4">
      <w:pPr>
        <w:numPr>
          <w:ilvl w:val="0"/>
          <w:numId w:val="13"/>
        </w:numPr>
        <w:tabs>
          <w:tab w:val="left" w:pos="720"/>
          <w:tab w:val="center" w:pos="4320"/>
        </w:tabs>
        <w:spacing w:after="160"/>
      </w:pPr>
      <w:r w:rsidRPr="001A67FC">
        <w:t xml:space="preserve">In the Install the VIX Prerequisites page, confirm that all the icons </w:t>
      </w:r>
      <w:proofErr w:type="gramStart"/>
      <w:r w:rsidRPr="001A67FC">
        <w:t xml:space="preserve">are </w:t>
      </w:r>
      <w:proofErr w:type="gramEnd"/>
      <w:r w:rsidRPr="001A67FC">
        <w:rPr>
          <w:noProof/>
          <w:position w:val="-2"/>
          <w:szCs w:val="22"/>
        </w:rPr>
        <w:drawing>
          <wp:inline distT="0" distB="0" distL="0" distR="0">
            <wp:extent cx="182880" cy="146050"/>
            <wp:effectExtent l="0" t="0" r="7620" b="6350"/>
            <wp:docPr id="74" name="Picture 37"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46050"/>
                    </a:xfrm>
                    <a:prstGeom prst="rect">
                      <a:avLst/>
                    </a:prstGeom>
                    <a:noFill/>
                    <a:ln>
                      <a:noFill/>
                    </a:ln>
                  </pic:spPr>
                </pic:pic>
              </a:graphicData>
            </a:graphic>
          </wp:inline>
        </w:drawing>
      </w:r>
      <w:r w:rsidRPr="001A67FC">
        <w:t xml:space="preserve">. Then, click </w:t>
      </w:r>
      <w:proofErr w:type="gramStart"/>
      <w:r w:rsidRPr="001A67FC">
        <w:rPr>
          <w:b/>
        </w:rPr>
        <w:t>Next</w:t>
      </w:r>
      <w:proofErr w:type="gramEnd"/>
      <w:r w:rsidRPr="001A67FC">
        <w:t xml:space="preserve">. </w:t>
      </w:r>
    </w:p>
    <w:p w:rsidR="00CB6479" w:rsidRPr="001A67FC" w:rsidRDefault="00CB6479" w:rsidP="008D29F4">
      <w:pPr>
        <w:keepNext/>
        <w:numPr>
          <w:ilvl w:val="0"/>
          <w:numId w:val="13"/>
        </w:numPr>
        <w:tabs>
          <w:tab w:val="left" w:pos="720"/>
          <w:tab w:val="center" w:pos="4320"/>
        </w:tabs>
        <w:spacing w:after="160"/>
      </w:pPr>
      <w:r w:rsidRPr="001A67FC">
        <w:t xml:space="preserve">In the Specify the location... page, select the drive where you want the VIX configuration files to reside. Then, click </w:t>
      </w:r>
      <w:r w:rsidRPr="001A67FC">
        <w:rPr>
          <w:b/>
          <w:bCs/>
        </w:rPr>
        <w:t>Create</w:t>
      </w:r>
      <w:r w:rsidRPr="001A67FC">
        <w:t xml:space="preserve">. </w:t>
      </w:r>
    </w:p>
    <w:p w:rsidR="00CB6479" w:rsidRPr="001A67FC" w:rsidRDefault="00CB6479" w:rsidP="008D29F4">
      <w:pPr>
        <w:numPr>
          <w:ilvl w:val="1"/>
          <w:numId w:val="45"/>
        </w:numPr>
        <w:tabs>
          <w:tab w:val="left" w:pos="360"/>
          <w:tab w:val="center" w:pos="4320"/>
        </w:tabs>
        <w:spacing w:after="160"/>
      </w:pPr>
      <w:r w:rsidRPr="001A67FC">
        <w:t>In most cases, you should use the same drive for the VIX configuration files and for the VIX cache.</w:t>
      </w:r>
    </w:p>
    <w:p w:rsidR="00CB6479" w:rsidRPr="001A67FC" w:rsidRDefault="00CB6479" w:rsidP="008D29F4">
      <w:pPr>
        <w:numPr>
          <w:ilvl w:val="1"/>
          <w:numId w:val="45"/>
        </w:numPr>
        <w:tabs>
          <w:tab w:val="left" w:pos="360"/>
          <w:tab w:val="center" w:pos="4320"/>
        </w:tabs>
        <w:spacing w:after="160"/>
      </w:pPr>
      <w:r w:rsidRPr="001A67FC">
        <w:t>If you have only one drive available, it will be pre-selected.</w:t>
      </w:r>
    </w:p>
    <w:p w:rsidR="00CB6479" w:rsidRPr="001A67FC" w:rsidRDefault="00CB6479" w:rsidP="008D29F4">
      <w:pPr>
        <w:numPr>
          <w:ilvl w:val="0"/>
          <w:numId w:val="13"/>
        </w:numPr>
        <w:tabs>
          <w:tab w:val="left" w:pos="720"/>
          <w:tab w:val="center" w:pos="4320"/>
        </w:tabs>
        <w:spacing w:after="160"/>
      </w:pPr>
      <w:r w:rsidRPr="001A67FC">
        <w:t xml:space="preserve">In the same page, select the drive where the VIX cache will be located. Then, click </w:t>
      </w:r>
      <w:r w:rsidRPr="001A67FC">
        <w:rPr>
          <w:b/>
          <w:bCs/>
        </w:rPr>
        <w:t>Create</w:t>
      </w:r>
      <w:r w:rsidRPr="001A67FC">
        <w:t>.</w:t>
      </w:r>
    </w:p>
    <w:p w:rsidR="00CB6479" w:rsidRPr="001A67FC" w:rsidRDefault="00CB6479" w:rsidP="008D29F4">
      <w:pPr>
        <w:numPr>
          <w:ilvl w:val="0"/>
          <w:numId w:val="13"/>
        </w:numPr>
        <w:tabs>
          <w:tab w:val="left" w:pos="720"/>
          <w:tab w:val="center" w:pos="4320"/>
        </w:tabs>
        <w:spacing w:after="160"/>
      </w:pPr>
      <w:r w:rsidRPr="001A67FC">
        <w:t xml:space="preserve">Click </w:t>
      </w:r>
      <w:r w:rsidRPr="001A67FC">
        <w:rPr>
          <w:b/>
          <w:bCs/>
        </w:rPr>
        <w:t>Next</w:t>
      </w:r>
      <w:r w:rsidRPr="001A67FC">
        <w:t xml:space="preserve">. </w:t>
      </w:r>
    </w:p>
    <w:p w:rsidR="00CB6479" w:rsidRPr="004455AE" w:rsidRDefault="00CB6479" w:rsidP="008D29F4">
      <w:pPr>
        <w:pStyle w:val="aNorm"/>
        <w:numPr>
          <w:ilvl w:val="0"/>
          <w:numId w:val="13"/>
        </w:numPr>
      </w:pPr>
      <w:r w:rsidRPr="004455AE">
        <w:t>In the Specify the Release of Information (ROI) Configuration, do the following:</w:t>
      </w:r>
    </w:p>
    <w:p w:rsidR="00CB6479" w:rsidRPr="004455AE" w:rsidRDefault="00CB6479" w:rsidP="008D29F4">
      <w:pPr>
        <w:pStyle w:val="aNorm"/>
        <w:numPr>
          <w:ilvl w:val="1"/>
          <w:numId w:val="13"/>
        </w:numPr>
        <w:tabs>
          <w:tab w:val="clear" w:pos="360"/>
        </w:tabs>
      </w:pPr>
      <w:r w:rsidRPr="004455AE">
        <w:t xml:space="preserve">Specify the access and verify codes for the account with the ROI periodic processing credentials. The VIX uses this account for periodic processing of ROI disclosure requests. The account must be valid VistA credentials with the MAG DICOM VISA secondary menu option and the </w:t>
      </w:r>
      <w:r w:rsidRPr="00740D6F">
        <w:t xml:space="preserve">OR CPRS GUI CHART secondary menu option. </w:t>
      </w:r>
      <w:r w:rsidRPr="004455AE">
        <w:t>The credentials can be the credentials of the same service account that the DICOM Gateway and the HDIG use.</w:t>
      </w:r>
    </w:p>
    <w:p w:rsidR="00CB6479" w:rsidRPr="004455AE" w:rsidRDefault="00CB6479" w:rsidP="008D29F4">
      <w:pPr>
        <w:pStyle w:val="aNorm"/>
        <w:numPr>
          <w:ilvl w:val="1"/>
          <w:numId w:val="13"/>
        </w:numPr>
        <w:tabs>
          <w:tab w:val="clear" w:pos="360"/>
        </w:tabs>
      </w:pPr>
      <w:r w:rsidRPr="004455AE">
        <w:t xml:space="preserve">Specify the email address that gets notifications for invalid ROI periodic processing credentials. The VIX sends an email notification to the address or addresses specified in this field if the ROI periodic processing credentials are expired or invalid. You can enter several addresses, separated by a comma. </w:t>
      </w:r>
    </w:p>
    <w:p w:rsidR="00CB6479" w:rsidRPr="004455AE" w:rsidRDefault="00CB6479" w:rsidP="00CB6479">
      <w:pPr>
        <w:pStyle w:val="aNorm"/>
        <w:tabs>
          <w:tab w:val="clear" w:pos="360"/>
          <w:tab w:val="clear" w:pos="720"/>
        </w:tabs>
        <w:ind w:left="360"/>
      </w:pPr>
      <w:r w:rsidRPr="004455AE">
        <w:t xml:space="preserve">For more information about the service account for ROI periodic processing and the email address for invalid or expired ROI periodic processing credentials, see </w:t>
      </w:r>
      <w:r w:rsidR="00FC6ED0">
        <w:fldChar w:fldCharType="begin"/>
      </w:r>
      <w:r w:rsidR="00FC6ED0">
        <w:instrText xml:space="preserve"> REF _Ref256511580 \h  \* MERGEFORMAT </w:instrText>
      </w:r>
      <w:r w:rsidR="00FC6ED0">
        <w:fldChar w:fldCharType="separate"/>
      </w:r>
      <w:r w:rsidRPr="004455AE">
        <w:rPr>
          <w:i/>
        </w:rPr>
        <w:t>Preparing Passwords and Staging Files</w:t>
      </w:r>
      <w:r w:rsidR="00FC6ED0">
        <w:fldChar w:fldCharType="end"/>
      </w:r>
      <w:r w:rsidRPr="004455AE">
        <w:rPr>
          <w:i/>
        </w:rPr>
        <w:t>.</w:t>
      </w:r>
    </w:p>
    <w:p w:rsidR="00CB6479" w:rsidRPr="004455AE" w:rsidRDefault="00CB6479" w:rsidP="008D29F4">
      <w:pPr>
        <w:pStyle w:val="aNorm"/>
        <w:numPr>
          <w:ilvl w:val="0"/>
          <w:numId w:val="13"/>
        </w:numPr>
        <w:tabs>
          <w:tab w:val="clear" w:pos="720"/>
        </w:tabs>
      </w:pPr>
      <w:r w:rsidRPr="004455AE">
        <w:t xml:space="preserve">Click </w:t>
      </w:r>
      <w:r w:rsidRPr="004455AE">
        <w:rPr>
          <w:b/>
        </w:rPr>
        <w:t>Validate</w:t>
      </w:r>
      <w:r w:rsidRPr="004455AE">
        <w:t xml:space="preserve">. </w:t>
      </w:r>
    </w:p>
    <w:p w:rsidR="00CB6479" w:rsidRPr="004455AE" w:rsidRDefault="00CB6479" w:rsidP="00CB6479">
      <w:pPr>
        <w:pStyle w:val="aNorm"/>
        <w:tabs>
          <w:tab w:val="clear" w:pos="360"/>
          <w:tab w:val="clear" w:pos="720"/>
        </w:tabs>
        <w:ind w:left="360"/>
      </w:pPr>
      <w:r w:rsidRPr="004455AE">
        <w:t xml:space="preserve">The VIX installation program checks the information. If it detects an error, it displays a tooltip with information about the error. When it validates the configuration, </w:t>
      </w:r>
      <w:proofErr w:type="gramStart"/>
      <w:r w:rsidRPr="004455AE">
        <w:rPr>
          <w:b/>
        </w:rPr>
        <w:t>Next</w:t>
      </w:r>
      <w:proofErr w:type="gramEnd"/>
      <w:r w:rsidRPr="004455AE">
        <w:t xml:space="preserve"> becomes available. </w:t>
      </w:r>
    </w:p>
    <w:p w:rsidR="00CB6479" w:rsidRPr="004455AE" w:rsidRDefault="00CB6479" w:rsidP="008D29F4">
      <w:pPr>
        <w:pStyle w:val="aNorm"/>
        <w:numPr>
          <w:ilvl w:val="0"/>
          <w:numId w:val="13"/>
        </w:numPr>
      </w:pPr>
      <w:r w:rsidRPr="004455AE">
        <w:t xml:space="preserve">Click </w:t>
      </w:r>
      <w:r w:rsidRPr="004455AE">
        <w:rPr>
          <w:b/>
        </w:rPr>
        <w:t>Next</w:t>
      </w:r>
      <w:r w:rsidRPr="004455AE">
        <w:t>.</w:t>
      </w:r>
    </w:p>
    <w:p w:rsidR="00CB6479" w:rsidRPr="001A67FC" w:rsidRDefault="00CB6479" w:rsidP="008D29F4">
      <w:pPr>
        <w:numPr>
          <w:ilvl w:val="0"/>
          <w:numId w:val="13"/>
        </w:numPr>
        <w:tabs>
          <w:tab w:val="left" w:pos="720"/>
          <w:tab w:val="center" w:pos="4320"/>
        </w:tabs>
        <w:spacing w:after="160"/>
      </w:pPr>
      <w:r w:rsidRPr="001A67FC">
        <w:t>In the Configure Local DoD connection page, do one of the following:</w:t>
      </w:r>
    </w:p>
    <w:p w:rsidR="00CB6479" w:rsidRPr="001A67FC" w:rsidRDefault="00CB6479" w:rsidP="008D29F4">
      <w:pPr>
        <w:numPr>
          <w:ilvl w:val="1"/>
          <w:numId w:val="45"/>
        </w:numPr>
        <w:tabs>
          <w:tab w:val="left" w:pos="360"/>
          <w:tab w:val="center" w:pos="4320"/>
        </w:tabs>
        <w:spacing w:after="160"/>
      </w:pPr>
      <w:r w:rsidRPr="001A67FC">
        <w:t xml:space="preserve">If your site has no local network connection to a </w:t>
      </w:r>
      <w:proofErr w:type="gramStart"/>
      <w:r w:rsidRPr="001A67FC">
        <w:t>DoD</w:t>
      </w:r>
      <w:proofErr w:type="gramEnd"/>
      <w:r w:rsidRPr="001A67FC">
        <w:t xml:space="preserve"> facility, click </w:t>
      </w:r>
      <w:r w:rsidRPr="001A67FC">
        <w:rPr>
          <w:b/>
          <w:bCs/>
        </w:rPr>
        <w:t xml:space="preserve">Next </w:t>
      </w:r>
      <w:r w:rsidRPr="001A67FC">
        <w:t>(this will be the case at most VA sites).</w:t>
      </w:r>
    </w:p>
    <w:p w:rsidR="00CB6479" w:rsidRPr="001A67FC" w:rsidRDefault="00CB6479" w:rsidP="008D29F4">
      <w:pPr>
        <w:numPr>
          <w:ilvl w:val="1"/>
          <w:numId w:val="45"/>
        </w:numPr>
        <w:tabs>
          <w:tab w:val="left" w:pos="360"/>
          <w:tab w:val="center" w:pos="4320"/>
        </w:tabs>
        <w:spacing w:after="160"/>
      </w:pPr>
      <w:r w:rsidRPr="001A67FC">
        <w:lastRenderedPageBreak/>
        <w:t xml:space="preserve">If your site has a local network connection to a </w:t>
      </w:r>
      <w:proofErr w:type="gramStart"/>
      <w:r w:rsidRPr="001A67FC">
        <w:t>DoD</w:t>
      </w:r>
      <w:proofErr w:type="gramEnd"/>
      <w:r w:rsidRPr="001A67FC">
        <w:t xml:space="preserve"> facility, enter connection information for the </w:t>
      </w:r>
      <w:proofErr w:type="spellStart"/>
      <w:r w:rsidRPr="001A67FC">
        <w:t>DoD’s</w:t>
      </w:r>
      <w:proofErr w:type="spellEnd"/>
      <w:r w:rsidRPr="001A67FC">
        <w:t xml:space="preserve"> PACS Integrator server.</w:t>
      </w:r>
      <w:r w:rsidRPr="001A67FC">
        <w:rPr>
          <w:b/>
          <w:bCs/>
        </w:rPr>
        <w:t xml:space="preserve"> </w:t>
      </w:r>
      <w:r w:rsidRPr="001A67FC">
        <w:t xml:space="preserve">After entering the connection information, click </w:t>
      </w:r>
      <w:r w:rsidRPr="001A67FC">
        <w:rPr>
          <w:b/>
          <w:bCs/>
        </w:rPr>
        <w:t>Validate</w:t>
      </w:r>
      <w:r w:rsidRPr="001A67FC">
        <w:t xml:space="preserve"> to test the connection. Then, click </w:t>
      </w:r>
      <w:proofErr w:type="gramStart"/>
      <w:r w:rsidRPr="001A67FC">
        <w:rPr>
          <w:b/>
          <w:bCs/>
        </w:rPr>
        <w:t>Next</w:t>
      </w:r>
      <w:proofErr w:type="gramEnd"/>
      <w:r w:rsidRPr="001A67FC">
        <w:t>.</w:t>
      </w:r>
    </w:p>
    <w:p w:rsidR="00CB6479" w:rsidRPr="001A67FC" w:rsidRDefault="00CB6479" w:rsidP="008D29F4">
      <w:pPr>
        <w:numPr>
          <w:ilvl w:val="0"/>
          <w:numId w:val="13"/>
        </w:numPr>
        <w:tabs>
          <w:tab w:val="left" w:pos="720"/>
          <w:tab w:val="center" w:pos="4320"/>
        </w:tabs>
        <w:spacing w:after="160"/>
      </w:pPr>
      <w:r w:rsidRPr="001A67FC">
        <w:t xml:space="preserve">In the Install the VIX page, click </w:t>
      </w:r>
      <w:r w:rsidRPr="001A67FC">
        <w:rPr>
          <w:b/>
          <w:bCs/>
        </w:rPr>
        <w:t>Install</w:t>
      </w:r>
      <w:r w:rsidRPr="001A67FC">
        <w:t>.</w:t>
      </w:r>
      <w:r w:rsidRPr="001A67FC">
        <w:rPr>
          <w:b/>
          <w:bCs/>
        </w:rPr>
        <w:t xml:space="preserve"> </w:t>
      </w:r>
      <w:r w:rsidRPr="001A67FC">
        <w:t xml:space="preserve">(The information in this page is saved in </w:t>
      </w:r>
      <w:r w:rsidRPr="001A67FC">
        <w:rPr>
          <w:rFonts w:ascii="Courier New" w:hAnsi="Courier New"/>
          <w:sz w:val="20"/>
          <w:szCs w:val="20"/>
        </w:rPr>
        <w:t>C:\Program Files\</w:t>
      </w:r>
      <w:proofErr w:type="spellStart"/>
      <w:r w:rsidRPr="001A67FC">
        <w:rPr>
          <w:rFonts w:ascii="Courier New" w:hAnsi="Courier New"/>
          <w:sz w:val="20"/>
          <w:szCs w:val="20"/>
        </w:rPr>
        <w:t>VistA</w:t>
      </w:r>
      <w:proofErr w:type="spellEnd"/>
      <w:r w:rsidRPr="001A67FC">
        <w:rPr>
          <w:rFonts w:ascii="Courier New" w:hAnsi="Courier New"/>
          <w:sz w:val="20"/>
          <w:szCs w:val="20"/>
        </w:rPr>
        <w:t>\Imaging\</w:t>
      </w:r>
      <w:proofErr w:type="spellStart"/>
      <w:r w:rsidRPr="001A67FC">
        <w:rPr>
          <w:rFonts w:ascii="Courier New" w:hAnsi="Courier New"/>
          <w:sz w:val="20"/>
          <w:szCs w:val="20"/>
        </w:rPr>
        <w:t>ViX</w:t>
      </w:r>
      <w:proofErr w:type="spellEnd"/>
      <w:r w:rsidRPr="001A67FC">
        <w:rPr>
          <w:rFonts w:ascii="Courier New" w:hAnsi="Courier New"/>
          <w:sz w:val="20"/>
          <w:szCs w:val="20"/>
        </w:rPr>
        <w:t xml:space="preserve"> Installer</w:t>
      </w:r>
      <w:r w:rsidRPr="001A67FC">
        <w:t xml:space="preserve"> for future reference or troubleshooting.)</w:t>
      </w:r>
    </w:p>
    <w:p w:rsidR="00CB6479" w:rsidRPr="001A67FC" w:rsidRDefault="00CB6479" w:rsidP="008D29F4">
      <w:pPr>
        <w:numPr>
          <w:ilvl w:val="0"/>
          <w:numId w:val="13"/>
        </w:numPr>
        <w:tabs>
          <w:tab w:val="left" w:pos="720"/>
          <w:tab w:val="center" w:pos="4320"/>
        </w:tabs>
        <w:spacing w:after="160"/>
      </w:pPr>
      <w:r w:rsidRPr="001A67FC">
        <w:t xml:space="preserve">When installation is complete, click </w:t>
      </w:r>
      <w:r w:rsidRPr="001A67FC">
        <w:rPr>
          <w:b/>
          <w:bCs/>
        </w:rPr>
        <w:t>Finish</w:t>
      </w:r>
      <w:r w:rsidRPr="001A67FC">
        <w:t xml:space="preserve"> to exit the wizard. </w:t>
      </w:r>
    </w:p>
    <w:p w:rsidR="00CB6479" w:rsidRPr="001A67FC" w:rsidRDefault="00CB6479" w:rsidP="008D29F4">
      <w:pPr>
        <w:numPr>
          <w:ilvl w:val="0"/>
          <w:numId w:val="13"/>
        </w:numPr>
        <w:tabs>
          <w:tab w:val="left" w:pos="720"/>
          <w:tab w:val="center" w:pos="4320"/>
        </w:tabs>
        <w:spacing w:after="160"/>
      </w:pPr>
      <w:r w:rsidRPr="001A67FC">
        <w:t>The VIX will start automatically, but cannot be used until it is activated and registered with the VistA Site Service. See the next section for details.</w:t>
      </w:r>
    </w:p>
    <w:p w:rsidR="00E60E53" w:rsidRDefault="00E60E53" w:rsidP="00E60E53">
      <w:pPr>
        <w:pStyle w:val="Heading2"/>
      </w:pPr>
      <w:bookmarkStart w:id="126" w:name="_Toc366501804"/>
      <w:r>
        <w:t>Verifying Installation Is Complete</w:t>
      </w:r>
      <w:bookmarkEnd w:id="126"/>
    </w:p>
    <w:p w:rsidR="00C16648" w:rsidRPr="00112F0A" w:rsidRDefault="00C16648" w:rsidP="00C16648">
      <w:r>
        <w:t>After you have run the VIX Installation Wizard, verify that your installation is complete. Follow these steps:</w:t>
      </w:r>
    </w:p>
    <w:p w:rsidR="00C16648" w:rsidRPr="00B52E96" w:rsidRDefault="00C16648" w:rsidP="008D29F4">
      <w:pPr>
        <w:pStyle w:val="ListParagraph"/>
        <w:numPr>
          <w:ilvl w:val="0"/>
          <w:numId w:val="46"/>
        </w:numPr>
        <w:spacing w:before="120" w:after="120" w:line="240" w:lineRule="auto"/>
        <w:rPr>
          <w:rFonts w:ascii="Times New Roman" w:eastAsia="Times New Roman" w:hAnsi="Times New Roman"/>
          <w:sz w:val="24"/>
          <w:szCs w:val="24"/>
        </w:rPr>
      </w:pPr>
      <w:r w:rsidRPr="00B52E96">
        <w:rPr>
          <w:rFonts w:ascii="Times New Roman" w:eastAsia="Times New Roman" w:hAnsi="Times New Roman"/>
          <w:sz w:val="24"/>
          <w:szCs w:val="24"/>
        </w:rPr>
        <w:t xml:space="preserve">Go to the VIX homepage: </w:t>
      </w:r>
      <w:hyperlink w:history="1">
        <w:r w:rsidR="00B52E96" w:rsidRPr="005B1931">
          <w:rPr>
            <w:rStyle w:val="Hyperlink"/>
            <w:rFonts w:ascii="Times New Roman" w:eastAsia="Times New Roman" w:hAnsi="Times New Roman"/>
            <w:sz w:val="24"/>
            <w:szCs w:val="24"/>
          </w:rPr>
          <w:t>http://&lt;fully</w:t>
        </w:r>
      </w:hyperlink>
      <w:r w:rsidRPr="00B52E96">
        <w:rPr>
          <w:rFonts w:ascii="Times New Roman" w:eastAsia="Times New Roman" w:hAnsi="Times New Roman"/>
          <w:sz w:val="24"/>
          <w:szCs w:val="24"/>
        </w:rPr>
        <w:t xml:space="preserve"> qualified name of VIX server&gt;:8080/ </w:t>
      </w:r>
    </w:p>
    <w:p w:rsidR="00C16648" w:rsidRPr="00054A93" w:rsidRDefault="00C16648" w:rsidP="008D29F4">
      <w:pPr>
        <w:pStyle w:val="aNorm"/>
        <w:keepNext/>
        <w:numPr>
          <w:ilvl w:val="0"/>
          <w:numId w:val="46"/>
        </w:numPr>
        <w:rPr>
          <w:rFonts w:eastAsia="MS Mincho"/>
        </w:rPr>
      </w:pPr>
      <w:r w:rsidRPr="00054A93">
        <w:rPr>
          <w:rFonts w:eastAsia="MS Mincho"/>
        </w:rPr>
        <w:lastRenderedPageBreak/>
        <w:t>The current version is listed in the format XX.XXX.X.X. The first two digits represent Version 3.0 of the VistA Imaging system and do not change. The next three digits are the number of the latest patch that has affected the VIX. This patch number should match the number of the VIX component you have most recently installed.</w:t>
      </w:r>
    </w:p>
    <w:p w:rsidR="00C16648" w:rsidRDefault="00C16648" w:rsidP="00C16648">
      <w:pPr>
        <w:pStyle w:val="Heading2"/>
        <w:rPr>
          <w:b w:val="0"/>
        </w:rPr>
      </w:pPr>
      <w:r>
        <w:rPr>
          <w:b w:val="0"/>
          <w:noProof/>
        </w:rPr>
        <w:drawing>
          <wp:inline distT="0" distB="0" distL="0" distR="0">
            <wp:extent cx="4114800" cy="2775322"/>
            <wp:effectExtent l="19050" t="0" r="0" b="0"/>
            <wp:docPr id="6" name="Picture 5" descr="VISA Welcome page for install 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Welcome page for install guide.PNG"/>
                    <pic:cNvPicPr/>
                  </pic:nvPicPr>
                  <pic:blipFill>
                    <a:blip r:embed="rId39" cstate="print"/>
                    <a:stretch>
                      <a:fillRect/>
                    </a:stretch>
                  </pic:blipFill>
                  <pic:spPr>
                    <a:xfrm>
                      <a:off x="0" y="0"/>
                      <a:ext cx="4114800" cy="2775322"/>
                    </a:xfrm>
                    <a:prstGeom prst="rect">
                      <a:avLst/>
                    </a:prstGeom>
                  </pic:spPr>
                </pic:pic>
              </a:graphicData>
            </a:graphic>
          </wp:inline>
        </w:drawing>
      </w:r>
    </w:p>
    <w:p w:rsidR="001C1BBF" w:rsidRDefault="001C1BBF" w:rsidP="00EB35DE">
      <w:pPr>
        <w:pStyle w:val="Heading2"/>
      </w:pPr>
      <w:bookmarkStart w:id="127" w:name="_Toc366501805"/>
      <w:r>
        <w:t>Activating a New VIX</w:t>
      </w:r>
      <w:bookmarkEnd w:id="120"/>
      <w:bookmarkEnd w:id="121"/>
      <w:bookmarkEnd w:id="122"/>
      <w:bookmarkEnd w:id="123"/>
      <w:bookmarkEnd w:id="124"/>
      <w:bookmarkEnd w:id="127"/>
    </w:p>
    <w:p w:rsidR="001C1BBF" w:rsidRDefault="001C1BBF" w:rsidP="00257993">
      <w:pPr>
        <w:pStyle w:val="aNorm"/>
        <w:keepNext/>
      </w:pPr>
      <w:r>
        <w:t>After the VIX is installed, it will be inactive until it is registered with the VistA Site Service. Clinical Display workstations and VistARad workstations use the site service to determine if local and remote VIX servers are available.</w:t>
      </w:r>
    </w:p>
    <w:p w:rsidR="001C1BBF" w:rsidRDefault="001C1BBF" w:rsidP="00234FEA">
      <w:pPr>
        <w:pStyle w:val="aNorm"/>
      </w:pPr>
      <w:r>
        <w:t>After the VIX is registered in the site service, the VIX will begin to be actively used, both by clinicians at your site as well as by remote VA sites for access to locally stored images.</w:t>
      </w:r>
    </w:p>
    <w:p w:rsidR="001C1BBF" w:rsidRDefault="001C1BBF" w:rsidP="00234FEA">
      <w:pPr>
        <w:pStyle w:val="aNorm"/>
      </w:pPr>
      <w:r w:rsidRPr="003D4032">
        <w:rPr>
          <w:rStyle w:val="bLeadin"/>
        </w:rPr>
        <w:t>Note</w:t>
      </w:r>
      <w:r>
        <w:rPr>
          <w:rStyle w:val="bLeadin"/>
        </w:rPr>
        <w:t xml:space="preserve">: </w:t>
      </w:r>
      <w:r>
        <w:t>Do not register the VIX with the site service until after it is installed. Registering the VIX before it is installed will cause errors and timeout issues for Clinical Display users.</w:t>
      </w:r>
    </w:p>
    <w:p w:rsidR="001C1BBF" w:rsidRPr="00E71C05" w:rsidRDefault="001C1BBF" w:rsidP="00E71C05">
      <w:pPr>
        <w:pStyle w:val="aNorm"/>
        <w:rPr>
          <w:b/>
        </w:rPr>
      </w:pPr>
      <w:r w:rsidRPr="00E71C05">
        <w:rPr>
          <w:b/>
        </w:rPr>
        <w:t>To register the VIX</w:t>
      </w:r>
    </w:p>
    <w:p w:rsidR="001C1BBF" w:rsidRDefault="001C1BBF" w:rsidP="008D29F4">
      <w:pPr>
        <w:pStyle w:val="aNorm"/>
        <w:keepNext/>
        <w:numPr>
          <w:ilvl w:val="0"/>
          <w:numId w:val="25"/>
        </w:numPr>
      </w:pPr>
      <w:r>
        <w:t>Gather the following information:</w:t>
      </w:r>
    </w:p>
    <w:p w:rsidR="001C1BBF" w:rsidRPr="00565E42" w:rsidRDefault="001C1BBF" w:rsidP="00BA2404">
      <w:pPr>
        <w:pStyle w:val="aNorm1"/>
        <w:keepNext/>
        <w:rPr>
          <w:rStyle w:val="bLeadin"/>
        </w:rPr>
      </w:pPr>
      <w:r>
        <w:rPr>
          <w:rStyle w:val="bLeadin"/>
        </w:rPr>
        <w:t>Primary contact name, phone, and email</w:t>
      </w:r>
      <w:r w:rsidRPr="00565E42">
        <w:rPr>
          <w:rStyle w:val="bLeadin"/>
        </w:rPr>
        <w:t>:</w:t>
      </w:r>
    </w:p>
    <w:p w:rsidR="001C1BBF" w:rsidRPr="00565E42" w:rsidRDefault="001C1BBF" w:rsidP="00B63E6B">
      <w:pPr>
        <w:pStyle w:val="aNorm1"/>
        <w:rPr>
          <w:rStyle w:val="bLeadin"/>
        </w:rPr>
      </w:pPr>
      <w:r>
        <w:rPr>
          <w:rStyle w:val="bLeadin"/>
        </w:rPr>
        <w:t>Backup contact name, phone, and email</w:t>
      </w:r>
      <w:r w:rsidRPr="00565E42">
        <w:rPr>
          <w:rStyle w:val="bLeadin"/>
        </w:rPr>
        <w:t>:</w:t>
      </w:r>
    </w:p>
    <w:p w:rsidR="001C1BBF" w:rsidRPr="00565E42" w:rsidRDefault="001C1BBF" w:rsidP="00565E42">
      <w:pPr>
        <w:pStyle w:val="aNorm1"/>
        <w:rPr>
          <w:rStyle w:val="bLeadin"/>
        </w:rPr>
      </w:pPr>
      <w:r w:rsidRPr="00565E42">
        <w:rPr>
          <w:rStyle w:val="bLeadin"/>
        </w:rPr>
        <w:t>Site name:</w:t>
      </w:r>
    </w:p>
    <w:p w:rsidR="001C1BBF" w:rsidRPr="00565E42" w:rsidRDefault="00991EA2" w:rsidP="00565E42">
      <w:pPr>
        <w:pStyle w:val="aNorm1"/>
        <w:rPr>
          <w:rStyle w:val="bLeadin"/>
        </w:rPr>
      </w:pPr>
      <w:r w:rsidRPr="00565E42">
        <w:rPr>
          <w:rStyle w:val="bLeadin"/>
        </w:rPr>
        <w:t>STATION NUMBER</w:t>
      </w:r>
      <w:r>
        <w:rPr>
          <w:rStyle w:val="bLeadin"/>
        </w:rPr>
        <w:t xml:space="preserve"> </w:t>
      </w:r>
      <w:r w:rsidR="003D26F5">
        <w:rPr>
          <w:rStyle w:val="bLeadin"/>
        </w:rPr>
        <w:t>(field #99)</w:t>
      </w:r>
      <w:r w:rsidR="003D26F5" w:rsidRPr="00565E42">
        <w:rPr>
          <w:rStyle w:val="bLeadin"/>
        </w:rPr>
        <w:t xml:space="preserve"> from INSTITUTION file (#4)</w:t>
      </w:r>
      <w:r w:rsidR="001C1BBF" w:rsidRPr="00565E42">
        <w:rPr>
          <w:rStyle w:val="bLeadin"/>
        </w:rPr>
        <w:t>:</w:t>
      </w:r>
    </w:p>
    <w:p w:rsidR="001C1BBF" w:rsidRDefault="001C1BBF" w:rsidP="005D4204">
      <w:pPr>
        <w:pStyle w:val="aNorm1"/>
        <w:rPr>
          <w:rStyle w:val="bLeadin"/>
        </w:rPr>
      </w:pPr>
      <w:r>
        <w:rPr>
          <w:rStyle w:val="bLeadin"/>
        </w:rPr>
        <w:lastRenderedPageBreak/>
        <w:t>Network Name defined for Imaging Resources group</w:t>
      </w:r>
      <w:r>
        <w:rPr>
          <w:rStyle w:val="FootnoteReference"/>
          <w:rFonts w:ascii="Arial" w:hAnsi="Arial"/>
          <w:b/>
          <w:sz w:val="20"/>
          <w:szCs w:val="21"/>
        </w:rPr>
        <w:footnoteReference w:id="1"/>
      </w:r>
      <w:r>
        <w:rPr>
          <w:rStyle w:val="bLeadin"/>
        </w:rPr>
        <w:t>:</w:t>
      </w:r>
    </w:p>
    <w:p w:rsidR="001C1BBF" w:rsidRPr="005D4204" w:rsidRDefault="001C1BBF" w:rsidP="005D4204">
      <w:pPr>
        <w:pStyle w:val="aNorm1"/>
        <w:rPr>
          <w:rStyle w:val="bLeadin"/>
        </w:rPr>
      </w:pPr>
      <w:r w:rsidRPr="005D4204">
        <w:rPr>
          <w:rStyle w:val="bLeadin"/>
        </w:rPr>
        <w:t>For clustered servers only:</w:t>
      </w:r>
    </w:p>
    <w:p w:rsidR="001C1BBF" w:rsidRPr="005D4204" w:rsidRDefault="001C1BBF" w:rsidP="005D4204">
      <w:pPr>
        <w:pStyle w:val="aNorm1"/>
        <w:rPr>
          <w:rStyle w:val="bLeadin"/>
        </w:rPr>
      </w:pPr>
      <w:r w:rsidRPr="005D4204">
        <w:rPr>
          <w:rStyle w:val="bLeadin"/>
        </w:rPr>
        <w:tab/>
        <w:t>Server node 1 name:</w:t>
      </w:r>
    </w:p>
    <w:p w:rsidR="001C1BBF" w:rsidRPr="005D4204" w:rsidRDefault="001C1BBF" w:rsidP="005D4204">
      <w:pPr>
        <w:pStyle w:val="aNorm1"/>
        <w:rPr>
          <w:rStyle w:val="bLeadin"/>
        </w:rPr>
      </w:pPr>
      <w:r w:rsidRPr="005D4204">
        <w:rPr>
          <w:rStyle w:val="bLeadin"/>
        </w:rPr>
        <w:tab/>
        <w:t>Server node 2 name:</w:t>
      </w:r>
    </w:p>
    <w:p w:rsidR="001C1BBF" w:rsidRDefault="001C1BBF" w:rsidP="008D29F4">
      <w:pPr>
        <w:pStyle w:val="aNorm"/>
        <w:keepNext/>
        <w:numPr>
          <w:ilvl w:val="0"/>
          <w:numId w:val="25"/>
        </w:numPr>
      </w:pPr>
      <w:r>
        <w:t xml:space="preserve">E-mail this information to </w:t>
      </w:r>
      <w:hyperlink r:id="rId40" w:history="1">
        <w:r w:rsidRPr="00D3071D">
          <w:rPr>
            <w:rStyle w:val="Hyperlink"/>
          </w:rPr>
          <w:t>VHAVIVIXSETUP@V</w:t>
        </w:r>
        <w:bookmarkStart w:id="128" w:name="_Hlt257284475"/>
        <w:r w:rsidRPr="00D3071D">
          <w:rPr>
            <w:rStyle w:val="Hyperlink"/>
          </w:rPr>
          <w:t>A</w:t>
        </w:r>
        <w:bookmarkEnd w:id="128"/>
        <w:r w:rsidRPr="00D3071D">
          <w:rPr>
            <w:rStyle w:val="Hyperlink"/>
          </w:rPr>
          <w:t>.GOV</w:t>
        </w:r>
      </w:hyperlink>
      <w:r>
        <w:t>.</w:t>
      </w:r>
    </w:p>
    <w:p w:rsidR="001C1BBF" w:rsidRDefault="00CB3A75" w:rsidP="008D29F4">
      <w:pPr>
        <w:pStyle w:val="aNorm"/>
        <w:numPr>
          <w:ilvl w:val="1"/>
          <w:numId w:val="25"/>
        </w:numPr>
      </w:pPr>
      <w:r>
        <w:t>Paste t</w:t>
      </w:r>
      <w:r w:rsidR="001C1BBF">
        <w:t xml:space="preserve">he lines </w:t>
      </w:r>
      <w:r>
        <w:t xml:space="preserve">in the preceding step </w:t>
      </w:r>
      <w:r w:rsidR="001C1BBF">
        <w:t>into the email message.</w:t>
      </w:r>
    </w:p>
    <w:p w:rsidR="001C1BBF" w:rsidRDefault="001C1BBF" w:rsidP="008D29F4">
      <w:pPr>
        <w:pStyle w:val="aNorm"/>
        <w:numPr>
          <w:ilvl w:val="1"/>
          <w:numId w:val="25"/>
        </w:numPr>
      </w:pPr>
      <w:r>
        <w:t>Use “Add VIX server to Site Service database” as the email title.</w:t>
      </w:r>
    </w:p>
    <w:p w:rsidR="001C1BBF" w:rsidRDefault="001C1BBF" w:rsidP="008D29F4">
      <w:pPr>
        <w:pStyle w:val="aNorm"/>
        <w:numPr>
          <w:ilvl w:val="0"/>
          <w:numId w:val="25"/>
        </w:numPr>
      </w:pPr>
      <w:r>
        <w:t>You will be notified, typically within five business days, when the site service registration is complete.</w:t>
      </w:r>
    </w:p>
    <w:p w:rsidR="001C1BBF" w:rsidRDefault="001C1BBF" w:rsidP="008D29F4">
      <w:pPr>
        <w:pStyle w:val="aNorm"/>
        <w:numPr>
          <w:ilvl w:val="0"/>
          <w:numId w:val="25"/>
        </w:numPr>
      </w:pPr>
      <w:r>
        <w:t xml:space="preserve">Verify that the VIX is running as described in </w:t>
      </w:r>
      <w:r w:rsidR="00FC6ED0">
        <w:fldChar w:fldCharType="begin"/>
      </w:r>
      <w:r w:rsidR="00FC6ED0">
        <w:instrText xml:space="preserve"> REF  _Ref256511812 \h  \* MERGEFORMAT </w:instrText>
      </w:r>
      <w:r w:rsidR="00FC6ED0">
        <w:fldChar w:fldCharType="separate"/>
      </w:r>
      <w:r w:rsidR="00E26CC8" w:rsidRPr="00E26CC8">
        <w:rPr>
          <w:i/>
        </w:rPr>
        <w:t>Verifying VIX Operations</w:t>
      </w:r>
      <w:r w:rsidR="00FC6ED0">
        <w:fldChar w:fldCharType="end"/>
      </w:r>
      <w:r>
        <w:t xml:space="preserve"> </w:t>
      </w:r>
      <w:r w:rsidR="00062F21">
        <w:fldChar w:fldCharType="begin"/>
      </w:r>
      <w:r>
        <w:instrText xml:space="preserve"> PAGEREF _Ref256511812 \p \h </w:instrText>
      </w:r>
      <w:r w:rsidR="00062F21">
        <w:fldChar w:fldCharType="separate"/>
      </w:r>
      <w:r w:rsidR="00E26CC8">
        <w:rPr>
          <w:noProof/>
        </w:rPr>
        <w:t>on page 25</w:t>
      </w:r>
      <w:r w:rsidR="00062F21">
        <w:fldChar w:fldCharType="end"/>
      </w:r>
      <w:r>
        <w:t>.</w:t>
      </w:r>
    </w:p>
    <w:p w:rsidR="00ED2375" w:rsidRDefault="00ED2375">
      <w:r>
        <w:br w:type="page"/>
      </w:r>
    </w:p>
    <w:p w:rsidR="00E23718" w:rsidRDefault="00E71C05" w:rsidP="006E7DF1">
      <w:pPr>
        <w:pStyle w:val="Heading1"/>
      </w:pPr>
      <w:bookmarkStart w:id="129" w:name="_Ref300214359"/>
      <w:r>
        <w:rPr>
          <w:noProof/>
        </w:rPr>
        <w:lastRenderedPageBreak/>
        <w:pict>
          <v:rect id="Rectangle 118" o:spid="_x0000_s1028" alt="Description: this object used for formatting purposes only - no content" style="position:absolute;margin-left:-8.9pt;margin-top:-56.05pt;width:459pt;height:18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" stroked="f">
            <v:textbox>
              <w:txbxContent>
                <w:p w:rsidR="00E71C05" w:rsidRDefault="00E71C05" w:rsidP="008B01FE"/>
              </w:txbxContent>
            </v:textbox>
            <w10:wrap type="square" side="left" anchorx="margin"/>
          </v:rect>
        </w:pict>
      </w:r>
      <w:bookmarkStart w:id="130" w:name="_Toc366501806"/>
      <w:r w:rsidR="004C300F">
        <w:t xml:space="preserve">Updating </w:t>
      </w:r>
      <w:r w:rsidR="00D120D9">
        <w:t>an Existing VIX</w:t>
      </w:r>
      <w:bookmarkEnd w:id="129"/>
      <w:bookmarkEnd w:id="130"/>
    </w:p>
    <w:p w:rsidR="004C300F" w:rsidRPr="00206FF1" w:rsidRDefault="004C300F" w:rsidP="004C300F">
      <w:pPr>
        <w:pStyle w:val="aNorm"/>
      </w:pPr>
      <w:r>
        <w:t xml:space="preserve">This chapter explains how to </w:t>
      </w:r>
      <w:r w:rsidRPr="00206FF1">
        <w:t>update an existing VIX server</w:t>
      </w:r>
      <w:r>
        <w:t xml:space="preserve">. An installation checklist that summarizes this process is on page </w:t>
      </w:r>
      <w:r w:rsidR="00062F21">
        <w:fldChar w:fldCharType="begin"/>
      </w:r>
      <w:r>
        <w:instrText xml:space="preserve"> PAGEREF _Ref295395857 \h </w:instrText>
      </w:r>
      <w:r w:rsidR="00062F21">
        <w:fldChar w:fldCharType="separate"/>
      </w:r>
      <w:r w:rsidR="00E26CC8">
        <w:rPr>
          <w:noProof/>
        </w:rPr>
        <w:t>39</w:t>
      </w:r>
      <w:r w:rsidR="00062F21">
        <w:fldChar w:fldCharType="end"/>
      </w:r>
      <w:r>
        <w:t xml:space="preserve">. </w:t>
      </w:r>
    </w:p>
    <w:p w:rsidR="004C300F" w:rsidRPr="00EB35DE" w:rsidRDefault="00FC315C" w:rsidP="00EB35DE">
      <w:pPr>
        <w:pStyle w:val="Heading2"/>
      </w:pPr>
      <w:bookmarkStart w:id="131" w:name="_Ref295729225"/>
      <w:bookmarkStart w:id="132" w:name="_Ref295729230"/>
      <w:bookmarkStart w:id="133" w:name="_Toc366501807"/>
      <w:r w:rsidRPr="00EB35DE">
        <w:t>Preparing for a VIX Update</w:t>
      </w:r>
      <w:bookmarkEnd w:id="131"/>
      <w:bookmarkEnd w:id="132"/>
      <w:bookmarkEnd w:id="133"/>
    </w:p>
    <w:p w:rsidR="008E4E02" w:rsidRDefault="008E4E02" w:rsidP="002F047D">
      <w:pPr>
        <w:pStyle w:val="aNorm"/>
        <w:spacing w:after="120"/>
      </w:pPr>
      <w:r>
        <w:t>Preparing for a VIX update involves:</w:t>
      </w:r>
    </w:p>
    <w:p w:rsidR="005D0490" w:rsidRDefault="009D25DD" w:rsidP="005B5591">
      <w:pPr>
        <w:pStyle w:val="aNormSnug"/>
        <w:numPr>
          <w:ilvl w:val="0"/>
          <w:numId w:val="5"/>
        </w:numPr>
        <w:tabs>
          <w:tab w:val="clear" w:pos="720"/>
          <w:tab w:val="num" w:pos="360"/>
        </w:tabs>
        <w:ind w:left="360"/>
      </w:pPr>
      <w:r>
        <w:t>Making sure that the KIDS version</w:t>
      </w:r>
      <w:r w:rsidR="000D14EB">
        <w:t xml:space="preserve"> installed</w:t>
      </w:r>
      <w:r>
        <w:t xml:space="preserve"> on</w:t>
      </w:r>
      <w:r w:rsidR="008E4E02">
        <w:t xml:space="preserve"> </w:t>
      </w:r>
      <w:r w:rsidR="000D14EB">
        <w:t xml:space="preserve">the </w:t>
      </w:r>
      <w:r w:rsidR="008E4E02">
        <w:t>VistA</w:t>
      </w:r>
      <w:r w:rsidR="000D14EB">
        <w:t xml:space="preserve"> system</w:t>
      </w:r>
      <w:r w:rsidR="008E4E02">
        <w:t xml:space="preserve"> </w:t>
      </w:r>
      <w:r>
        <w:t>matches the version the VIX requires</w:t>
      </w:r>
      <w:r w:rsidR="00263A2F">
        <w:t>.</w:t>
      </w:r>
    </w:p>
    <w:p w:rsidR="008E4E02" w:rsidRDefault="008E4E02" w:rsidP="005B5591">
      <w:pPr>
        <w:pStyle w:val="aNormSnug"/>
        <w:numPr>
          <w:ilvl w:val="0"/>
          <w:numId w:val="5"/>
        </w:numPr>
        <w:tabs>
          <w:tab w:val="clear" w:pos="720"/>
          <w:tab w:val="num" w:pos="360"/>
        </w:tabs>
        <w:ind w:left="360"/>
      </w:pPr>
      <w:r>
        <w:t>Scheduling downtime and notifying users of the impact of a VIX update</w:t>
      </w:r>
      <w:r w:rsidR="00263A2F">
        <w:t>.</w:t>
      </w:r>
    </w:p>
    <w:p w:rsidR="00566A9B" w:rsidRDefault="00257993" w:rsidP="00566A9B">
      <w:pPr>
        <w:pStyle w:val="aNorm0"/>
      </w:pPr>
      <w:r w:rsidRPr="00947C46">
        <w:rPr>
          <w:rStyle w:val="bLeadin"/>
        </w:rPr>
        <w:t>Tip</w:t>
      </w:r>
      <w:r>
        <w:rPr>
          <w:rStyle w:val="bLeadin"/>
        </w:rPr>
        <w:t>:</w:t>
      </w:r>
      <w:r w:rsidR="00566A9B">
        <w:rPr>
          <w:rStyle w:val="bLeadin"/>
        </w:rPr>
        <w:t xml:space="preserve"> </w:t>
      </w:r>
      <w:r w:rsidR="00566A9B">
        <w:t xml:space="preserve">Aware licenses (used for DICOM-to-JPEG2000 conversion on the VIX) established for </w:t>
      </w:r>
      <w:r w:rsidR="00952F95">
        <w:t>older VIXes will automatically carry over to new VIXes</w:t>
      </w:r>
      <w:r w:rsidR="00566A9B">
        <w:t>.</w:t>
      </w:r>
    </w:p>
    <w:p w:rsidR="00566A9B" w:rsidRDefault="00566A9B" w:rsidP="00566A9B">
      <w:pPr>
        <w:pStyle w:val="aNorm0"/>
      </w:pPr>
      <w:r w:rsidRPr="00947C46">
        <w:rPr>
          <w:rStyle w:val="bLeadin"/>
        </w:rPr>
        <w:t>Tip</w:t>
      </w:r>
      <w:r>
        <w:rPr>
          <w:rStyle w:val="bLeadin"/>
        </w:rPr>
        <w:t xml:space="preserve">: </w:t>
      </w:r>
      <w:r>
        <w:t xml:space="preserve">VIX-specific account passwords and security key assignments established </w:t>
      </w:r>
      <w:r w:rsidR="00952F95">
        <w:t>for older VIXes will automatically carry over to new VIXes</w:t>
      </w:r>
      <w:r>
        <w:t xml:space="preserve">. </w:t>
      </w:r>
    </w:p>
    <w:p w:rsidR="00EF6085" w:rsidRDefault="00EF6085" w:rsidP="00EB35DE">
      <w:pPr>
        <w:pStyle w:val="Heading3"/>
      </w:pPr>
      <w:bookmarkStart w:id="134" w:name="_Toc366501808"/>
      <w:bookmarkStart w:id="135" w:name="_Ref292174288"/>
      <w:r>
        <w:t>VistA Software Dependencies</w:t>
      </w:r>
      <w:bookmarkEnd w:id="134"/>
    </w:p>
    <w:p w:rsidR="00EF6085" w:rsidRPr="00565E42" w:rsidRDefault="00EF6085" w:rsidP="00EF6085">
      <w:pPr>
        <w:pStyle w:val="aNorm"/>
      </w:pPr>
      <w:r>
        <w:t xml:space="preserve">The </w:t>
      </w:r>
      <w:r w:rsidR="00491B9E">
        <w:t xml:space="preserve">VIX </w:t>
      </w:r>
      <w:r>
        <w:t>server software requires</w:t>
      </w:r>
      <w:r w:rsidR="00491B9E">
        <w:t xml:space="preserve"> that a compatible Imaging KIDS package be installed on VistA.</w:t>
      </w:r>
      <w:r w:rsidR="002910CB">
        <w:t xml:space="preserve"> </w:t>
      </w:r>
      <w:r w:rsidR="003B1C5B">
        <w:t xml:space="preserve">For </w:t>
      </w:r>
      <w:r w:rsidR="00386FFB">
        <w:t>details about the compatible KIDS package and installing it</w:t>
      </w:r>
      <w:r>
        <w:t xml:space="preserve">, </w:t>
      </w:r>
      <w:r w:rsidR="003B1C5B">
        <w:t xml:space="preserve">see the </w:t>
      </w:r>
      <w:r w:rsidR="00386FFB">
        <w:t>p</w:t>
      </w:r>
      <w:r w:rsidRPr="00565E42">
        <w:t xml:space="preserve">atch </w:t>
      </w:r>
      <w:r w:rsidR="00386FFB">
        <w:t>d</w:t>
      </w:r>
      <w:r w:rsidR="00386FFB" w:rsidRPr="00565E42">
        <w:t>escription</w:t>
      </w:r>
      <w:r w:rsidR="00386FFB">
        <w:t xml:space="preserve"> of the specific patch</w:t>
      </w:r>
      <w:r w:rsidRPr="00565E42">
        <w:t>.</w:t>
      </w:r>
    </w:p>
    <w:p w:rsidR="004C300F" w:rsidRDefault="004C300F" w:rsidP="00EB35DE">
      <w:pPr>
        <w:pStyle w:val="Heading3"/>
      </w:pPr>
      <w:bookmarkStart w:id="136" w:name="_Ref299539849"/>
      <w:bookmarkStart w:id="137" w:name="_Ref299539854"/>
      <w:bookmarkStart w:id="138" w:name="_Toc366501809"/>
      <w:bookmarkStart w:id="139" w:name="_Toc278281164"/>
      <w:bookmarkStart w:id="140" w:name="_Toc295119605"/>
      <w:bookmarkEnd w:id="135"/>
      <w:r>
        <w:t>Scheduling Downtime and Impact of a VIX Update</w:t>
      </w:r>
      <w:bookmarkEnd w:id="136"/>
      <w:bookmarkEnd w:id="137"/>
      <w:bookmarkEnd w:id="138"/>
    </w:p>
    <w:p w:rsidR="00C81FF0" w:rsidRDefault="00EB58DB" w:rsidP="00EB58DB">
      <w:pPr>
        <w:pStyle w:val="aNorm"/>
      </w:pPr>
      <w:r>
        <w:t>You will need to schedule downtime with appropriate personnel for the duration of the VIX installation.</w:t>
      </w:r>
    </w:p>
    <w:p w:rsidR="004C300F" w:rsidRDefault="00EB58DB" w:rsidP="00C81FF0">
      <w:pPr>
        <w:pStyle w:val="aNorm"/>
        <w:ind w:left="360"/>
      </w:pPr>
      <w:r w:rsidRPr="00EB58DB">
        <w:rPr>
          <w:rStyle w:val="bLeadin"/>
        </w:rPr>
        <w:t>WARNING</w:t>
      </w:r>
      <w:r w:rsidR="003B1C5B" w:rsidRPr="003B1C5B">
        <w:rPr>
          <w:b/>
        </w:rPr>
        <w:t>:</w:t>
      </w:r>
      <w:r w:rsidR="003B1C5B">
        <w:t xml:space="preserve"> </w:t>
      </w:r>
      <w:r w:rsidR="004C300F">
        <w:t xml:space="preserve">If the VIX is installed on the clustered server used to manage Imaging shares/RAID storage, the Imaging resource </w:t>
      </w:r>
      <w:r w:rsidR="006F0E9E">
        <w:t xml:space="preserve">group </w:t>
      </w:r>
      <w:r w:rsidR="004C300F">
        <w:t xml:space="preserve">will have to be transferred between server nodes as a part of the VIX installation. Because of this, </w:t>
      </w:r>
      <w:r w:rsidR="00BF305C">
        <w:t xml:space="preserve">DICOM </w:t>
      </w:r>
      <w:r w:rsidR="004C300F">
        <w:t xml:space="preserve">image acquisition must be suspended for the duration of the VIX install (about 30 minutes). </w:t>
      </w:r>
    </w:p>
    <w:p w:rsidR="00BF305C" w:rsidRDefault="00BF305C" w:rsidP="00C81FF0">
      <w:pPr>
        <w:pStyle w:val="aNorm1"/>
        <w:ind w:left="360"/>
      </w:pPr>
      <w:r>
        <w:rPr>
          <w:rStyle w:val="bLeadin"/>
        </w:rPr>
        <w:t xml:space="preserve">Note: </w:t>
      </w:r>
      <w:r>
        <w:t>If a VIX is installed on a standalone (dedicated) server, the DICOM image acquisition is not impacted and can continue</w:t>
      </w:r>
      <w:r w:rsidR="003B1C5B">
        <w:t>.</w:t>
      </w:r>
    </w:p>
    <w:bookmarkEnd w:id="139"/>
    <w:bookmarkEnd w:id="140"/>
    <w:p w:rsidR="005929CA" w:rsidRDefault="00D120D9" w:rsidP="005B5591">
      <w:pPr>
        <w:pStyle w:val="aNormSnug"/>
        <w:numPr>
          <w:ilvl w:val="0"/>
          <w:numId w:val="5"/>
        </w:numPr>
        <w:tabs>
          <w:tab w:val="clear" w:pos="720"/>
          <w:tab w:val="num" w:pos="360"/>
        </w:tabs>
        <w:ind w:left="360"/>
      </w:pPr>
      <w:r>
        <w:t xml:space="preserve">While the VIX server is being updated, VIX assisted functions will not be available. </w:t>
      </w:r>
      <w:r w:rsidR="005929CA">
        <w:t>The following table summarizes how a VIX outage will affect clinicians:</w:t>
      </w:r>
    </w:p>
    <w:tbl>
      <w:tblPr>
        <w:tblW w:w="855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070"/>
        <w:gridCol w:w="6480"/>
      </w:tblGrid>
      <w:tr w:rsidR="005929CA" w:rsidTr="00035585">
        <w:trPr>
          <w:cantSplit/>
          <w:tblHeader/>
        </w:trPr>
        <w:tc>
          <w:tcPr>
            <w:tcW w:w="2070" w:type="dxa"/>
            <w:shd w:val="clear" w:color="auto" w:fill="DDD9C3" w:themeFill="background2" w:themeFillShade="E6"/>
          </w:tcPr>
          <w:p w:rsidR="005929CA" w:rsidRDefault="003B1C5B" w:rsidP="00E2224D">
            <w:pPr>
              <w:pStyle w:val="aTable"/>
              <w:keepNext/>
              <w:rPr>
                <w:rStyle w:val="Strong"/>
              </w:rPr>
            </w:pPr>
            <w:r>
              <w:rPr>
                <w:rStyle w:val="Strong"/>
              </w:rPr>
              <w:lastRenderedPageBreak/>
              <w:t xml:space="preserve">Clinical </w:t>
            </w:r>
            <w:r w:rsidR="005929CA">
              <w:rPr>
                <w:rStyle w:val="Strong"/>
              </w:rPr>
              <w:t>Group</w:t>
            </w:r>
          </w:p>
        </w:tc>
        <w:tc>
          <w:tcPr>
            <w:tcW w:w="6480" w:type="dxa"/>
            <w:shd w:val="clear" w:color="auto" w:fill="DDD9C3" w:themeFill="background2" w:themeFillShade="E6"/>
          </w:tcPr>
          <w:p w:rsidR="005929CA" w:rsidRDefault="005929CA" w:rsidP="00E2224D">
            <w:pPr>
              <w:pStyle w:val="aTable"/>
              <w:keepNext/>
              <w:rPr>
                <w:rStyle w:val="Strong"/>
              </w:rPr>
            </w:pPr>
            <w:r>
              <w:rPr>
                <w:rStyle w:val="Strong"/>
              </w:rPr>
              <w:t>Impact</w:t>
            </w:r>
          </w:p>
        </w:tc>
      </w:tr>
      <w:tr w:rsidR="005929CA" w:rsidTr="00A605D3">
        <w:trPr>
          <w:cantSplit/>
        </w:trPr>
        <w:tc>
          <w:tcPr>
            <w:tcW w:w="2070" w:type="dxa"/>
          </w:tcPr>
          <w:p w:rsidR="005929CA" w:rsidRDefault="005929CA" w:rsidP="00E2224D">
            <w:pPr>
              <w:pStyle w:val="aTable"/>
            </w:pPr>
            <w:r>
              <w:t>Local Clinical Display users</w:t>
            </w:r>
          </w:p>
        </w:tc>
        <w:tc>
          <w:tcPr>
            <w:tcW w:w="6480" w:type="dxa"/>
          </w:tcPr>
          <w:p w:rsidR="005929CA" w:rsidRDefault="00062F21" w:rsidP="00E2224D">
            <w:pPr>
              <w:pStyle w:val="aTable"/>
            </w:pPr>
            <w:r>
              <w:fldChar w:fldCharType="begin"/>
            </w:r>
            <w:r w:rsidR="005929CA">
              <w:instrText xml:space="preserve"> xe "Clinical Display: impact of VIX shutdown on" </w:instrText>
            </w:r>
            <w:r>
              <w:fldChar w:fldCharType="end"/>
            </w:r>
            <w:r w:rsidR="005929CA">
              <w:t>DoD images will not be accessible for the duration of the VIX shutdown.</w:t>
            </w:r>
          </w:p>
          <w:p w:rsidR="005929CA" w:rsidRDefault="005929CA" w:rsidP="00E2224D">
            <w:pPr>
              <w:pStyle w:val="aTable"/>
            </w:pPr>
            <w:r>
              <w:t xml:space="preserve">Remote VA images may be temporarily inaccessible. Clinical Display will attempt to revert to pre-VIX remote image views, but users may have to disconnect from and reconnect to remote sites, or in some cases, restart Clinical Display. </w:t>
            </w:r>
          </w:p>
          <w:p w:rsidR="005929CA" w:rsidRDefault="005929CA" w:rsidP="00E2224D">
            <w:pPr>
              <w:pStyle w:val="aTable"/>
            </w:pPr>
            <w:r>
              <w:t>Clinicians may notice longer retrieval times for remote images for the duration of the VIX shutdown.</w:t>
            </w:r>
          </w:p>
          <w:p w:rsidR="005929CA" w:rsidRDefault="005929CA" w:rsidP="00E2224D">
            <w:pPr>
              <w:pStyle w:val="aTable"/>
            </w:pPr>
            <w:r>
              <w:t>After the VIX is restarted, restart Clinical Display to make sure that Clinical Display is no longer using pre-VIX remote image views for remote sites.</w:t>
            </w:r>
          </w:p>
        </w:tc>
      </w:tr>
      <w:tr w:rsidR="005929CA" w:rsidTr="00A605D3">
        <w:trPr>
          <w:cantSplit/>
        </w:trPr>
        <w:tc>
          <w:tcPr>
            <w:tcW w:w="2070" w:type="dxa"/>
          </w:tcPr>
          <w:p w:rsidR="005929CA" w:rsidRDefault="005929CA" w:rsidP="00E2224D">
            <w:pPr>
              <w:pStyle w:val="aTable"/>
            </w:pPr>
            <w:r>
              <w:t>Local VistARad users</w:t>
            </w:r>
          </w:p>
        </w:tc>
        <w:tc>
          <w:tcPr>
            <w:tcW w:w="6480" w:type="dxa"/>
          </w:tcPr>
          <w:p w:rsidR="005929CA" w:rsidRDefault="00062F21" w:rsidP="00E2224D">
            <w:pPr>
              <w:pStyle w:val="aTable"/>
              <w:rPr>
                <w:highlight w:val="yellow"/>
              </w:rPr>
            </w:pPr>
            <w:r>
              <w:fldChar w:fldCharType="begin"/>
            </w:r>
            <w:r w:rsidR="005929CA">
              <w:instrText xml:space="preserve"> xe "VistARad: impact of VIX shutdown on" </w:instrText>
            </w:r>
            <w:r>
              <w:fldChar w:fldCharType="end"/>
            </w:r>
            <w:r w:rsidR="005929CA">
              <w:t>Remote exam data and monitored exam lists will not be available. For additional information, refer to the documentation for VistARad.</w:t>
            </w:r>
          </w:p>
        </w:tc>
      </w:tr>
      <w:tr w:rsidR="005929CA" w:rsidTr="00A605D3">
        <w:trPr>
          <w:cantSplit/>
        </w:trPr>
        <w:tc>
          <w:tcPr>
            <w:tcW w:w="2070" w:type="dxa"/>
          </w:tcPr>
          <w:p w:rsidR="005929CA" w:rsidRDefault="005929CA" w:rsidP="00E2224D">
            <w:pPr>
              <w:pStyle w:val="aTable"/>
            </w:pPr>
            <w:r>
              <w:t>Remote VA or DoD clinicians requesting your site’s images</w:t>
            </w:r>
          </w:p>
        </w:tc>
        <w:tc>
          <w:tcPr>
            <w:tcW w:w="6480" w:type="dxa"/>
          </w:tcPr>
          <w:p w:rsidR="005929CA" w:rsidRDefault="005929CA" w:rsidP="00E2224D">
            <w:pPr>
              <w:pStyle w:val="aTable"/>
            </w:pPr>
            <w:r>
              <w:t>Remote clinicians may experience transitory application errors if the VIX is shut down while it is in the middle of processing a request; the clinician may have to repeat the request.</w:t>
            </w:r>
          </w:p>
          <w:p w:rsidR="005929CA" w:rsidRDefault="005929CA" w:rsidP="00E2224D">
            <w:pPr>
              <w:pStyle w:val="aTable"/>
            </w:pPr>
            <w:r>
              <w:t>Remote VA clinicians issuing new requests may notice longer retrieval times for the duration of the VIX shutdown.</w:t>
            </w:r>
          </w:p>
          <w:p w:rsidR="005929CA" w:rsidRDefault="005929CA" w:rsidP="00E2224D">
            <w:pPr>
              <w:pStyle w:val="aTable"/>
            </w:pPr>
            <w:r>
              <w:t>Remote DoD clinicians will not be able to retrieve locally stored images for the duration of the VIX shutdown.</w:t>
            </w:r>
          </w:p>
        </w:tc>
      </w:tr>
    </w:tbl>
    <w:p w:rsidR="005929CA" w:rsidRDefault="005929CA" w:rsidP="005929CA">
      <w:pPr>
        <w:pStyle w:val="aMono"/>
      </w:pPr>
    </w:p>
    <w:p w:rsidR="00D120D9" w:rsidRDefault="004C300F" w:rsidP="00EB35DE">
      <w:pPr>
        <w:pStyle w:val="Heading2"/>
      </w:pPr>
      <w:bookmarkStart w:id="141" w:name="_Toc278281166"/>
      <w:bookmarkStart w:id="142" w:name="_Ref294163035"/>
      <w:bookmarkStart w:id="143" w:name="_Ref294170640"/>
      <w:bookmarkStart w:id="144" w:name="_Toc295119607"/>
      <w:bookmarkStart w:id="145" w:name="_Toc366501810"/>
      <w:r>
        <w:t>Performing a V</w:t>
      </w:r>
      <w:r w:rsidR="00D120D9">
        <w:t>IX Update – Cluster</w:t>
      </w:r>
      <w:bookmarkEnd w:id="141"/>
      <w:bookmarkEnd w:id="142"/>
      <w:bookmarkEnd w:id="143"/>
      <w:bookmarkEnd w:id="144"/>
      <w:bookmarkEnd w:id="145"/>
    </w:p>
    <w:p w:rsidR="00D120D9" w:rsidRPr="00AC505F" w:rsidRDefault="00D120D9" w:rsidP="005E4341">
      <w:pPr>
        <w:pStyle w:val="aNorm"/>
      </w:pPr>
      <w:r>
        <w:t>Use the following steps to update a VIX on a clustered server. Typically, the update process will take less than 30 minutes</w:t>
      </w:r>
      <w:r w:rsidR="001B7119">
        <w:t xml:space="preserve"> assuming that all </w:t>
      </w:r>
      <w:r w:rsidR="00D112B0">
        <w:t>activities</w:t>
      </w:r>
      <w:r w:rsidR="001B7119">
        <w:t xml:space="preserve"> described in the </w:t>
      </w:r>
      <w:r w:rsidR="00FC6ED0">
        <w:fldChar w:fldCharType="begin"/>
      </w:r>
      <w:r w:rsidR="00FC6ED0">
        <w:instrText xml:space="preserve"> REF  _Ref295729225 \h  \* MERGEFORMAT </w:instrText>
      </w:r>
      <w:r w:rsidR="00FC6ED0">
        <w:fldChar w:fldCharType="separate"/>
      </w:r>
      <w:r w:rsidR="00E26CC8" w:rsidRPr="00E26CC8">
        <w:rPr>
          <w:i/>
        </w:rPr>
        <w:t>Preparing for a VIX Update</w:t>
      </w:r>
      <w:r w:rsidR="00FC6ED0">
        <w:fldChar w:fldCharType="end"/>
      </w:r>
      <w:r w:rsidR="001B7119">
        <w:t xml:space="preserve"> section </w:t>
      </w:r>
      <w:r w:rsidR="00062F21">
        <w:fldChar w:fldCharType="begin"/>
      </w:r>
      <w:r w:rsidR="001B7119">
        <w:instrText xml:space="preserve"> PAGEREF _Ref295729230 \p \h </w:instrText>
      </w:r>
      <w:r w:rsidR="00062F21">
        <w:fldChar w:fldCharType="separate"/>
      </w:r>
      <w:r w:rsidR="00E26CC8">
        <w:rPr>
          <w:noProof/>
        </w:rPr>
        <w:t>on page 19</w:t>
      </w:r>
      <w:r w:rsidR="00062F21">
        <w:fldChar w:fldCharType="end"/>
      </w:r>
      <w:r w:rsidR="001B7119">
        <w:t xml:space="preserve"> are complete</w:t>
      </w:r>
      <w:r>
        <w:t>.</w:t>
      </w:r>
    </w:p>
    <w:p w:rsidR="00EB58DB" w:rsidRDefault="00EB58DB" w:rsidP="008D29F4">
      <w:pPr>
        <w:pStyle w:val="aNorm"/>
        <w:numPr>
          <w:ilvl w:val="0"/>
          <w:numId w:val="41"/>
        </w:numPr>
      </w:pPr>
      <w:r>
        <w:rPr>
          <w:rFonts w:eastAsia="MS Mincho"/>
        </w:rPr>
        <w:t xml:space="preserve">Verify that DICOM Image processing </w:t>
      </w:r>
      <w:r>
        <w:t xml:space="preserve">on all </w:t>
      </w:r>
      <w:r>
        <w:rPr>
          <w:rFonts w:eastAsia="MS Mincho"/>
        </w:rPr>
        <w:t xml:space="preserve">DICOM Gateways has been </w:t>
      </w:r>
      <w:r w:rsidRPr="00E13CE0">
        <w:t>stopped</w:t>
      </w:r>
      <w:r>
        <w:rPr>
          <w:rFonts w:eastAsia="MS Mincho"/>
        </w:rPr>
        <w:t xml:space="preserve">. </w:t>
      </w:r>
    </w:p>
    <w:p w:rsidR="00D120D9" w:rsidRDefault="00D120D9" w:rsidP="008D29F4">
      <w:pPr>
        <w:pStyle w:val="aNorm"/>
        <w:numPr>
          <w:ilvl w:val="0"/>
          <w:numId w:val="41"/>
        </w:numPr>
      </w:pPr>
      <w:r>
        <w:t>Copy the latest VIX installer (</w:t>
      </w:r>
      <w:r w:rsidR="00C840B6" w:rsidRPr="00C840B6">
        <w:rPr>
          <w:rStyle w:val="bCode"/>
        </w:rPr>
        <w:t>MAG3_0P&lt;number&gt;_VIX_Setup</w:t>
      </w:r>
      <w:r>
        <w:rPr>
          <w:rStyle w:val="bCode"/>
        </w:rPr>
        <w:t>.msi</w:t>
      </w:r>
      <w:r>
        <w:t>) to both nodes in the cluster.</w:t>
      </w:r>
    </w:p>
    <w:p w:rsidR="0053691E" w:rsidRDefault="0053691E" w:rsidP="008D29F4">
      <w:pPr>
        <w:pStyle w:val="aNorm"/>
        <w:numPr>
          <w:ilvl w:val="0"/>
          <w:numId w:val="41"/>
        </w:numPr>
      </w:pPr>
      <w:r>
        <w:t>Use an administrator-level account to log onto the cluster node where the VIX service is active (i.e., the server that owns the Imaging resources group).</w:t>
      </w:r>
    </w:p>
    <w:p w:rsidR="00334D08" w:rsidRDefault="0053691E" w:rsidP="008D29F4">
      <w:pPr>
        <w:pStyle w:val="aNorm"/>
        <w:numPr>
          <w:ilvl w:val="0"/>
          <w:numId w:val="41"/>
        </w:numPr>
      </w:pPr>
      <w:r>
        <w:t>T</w:t>
      </w:r>
      <w:r w:rsidR="0010443E">
        <w:t xml:space="preserve">ake the VIX </w:t>
      </w:r>
      <w:r w:rsidR="00334D08">
        <w:t>service offline.</w:t>
      </w:r>
      <w:r w:rsidR="00071203">
        <w:t xml:space="preserve"> For operating system-specific steps, see page </w:t>
      </w:r>
      <w:r w:rsidR="00062F21">
        <w:fldChar w:fldCharType="begin"/>
      </w:r>
      <w:r w:rsidR="00071203">
        <w:instrText xml:space="preserve"> PAGEREF _Ref295740114 \h </w:instrText>
      </w:r>
      <w:r w:rsidR="00062F21">
        <w:fldChar w:fldCharType="separate"/>
      </w:r>
      <w:r w:rsidR="00E26CC8">
        <w:rPr>
          <w:noProof/>
        </w:rPr>
        <w:t>41</w:t>
      </w:r>
      <w:r w:rsidR="00062F21">
        <w:fldChar w:fldCharType="end"/>
      </w:r>
      <w:r w:rsidR="00071203">
        <w:t>.</w:t>
      </w:r>
    </w:p>
    <w:p w:rsidR="00D120D9" w:rsidRDefault="00D120D9" w:rsidP="008D29F4">
      <w:pPr>
        <w:pStyle w:val="aNorm"/>
        <w:keepNext/>
        <w:numPr>
          <w:ilvl w:val="0"/>
          <w:numId w:val="41"/>
        </w:numPr>
      </w:pPr>
      <w:r>
        <w:t xml:space="preserve">Do the </w:t>
      </w:r>
      <w:r w:rsidRPr="00CD6EFD">
        <w:rPr>
          <w:rFonts w:eastAsia="MS Mincho"/>
        </w:rPr>
        <w:t>following</w:t>
      </w:r>
      <w:r>
        <w:t xml:space="preserve"> to prepare the VIX Installation Wizard:</w:t>
      </w:r>
    </w:p>
    <w:p w:rsidR="00D120D9" w:rsidRPr="005E4341" w:rsidRDefault="00D120D9" w:rsidP="008D29F4">
      <w:pPr>
        <w:pStyle w:val="aNorm"/>
        <w:keepNext/>
        <w:numPr>
          <w:ilvl w:val="2"/>
          <w:numId w:val="41"/>
        </w:numPr>
      </w:pPr>
      <w:r>
        <w:t>Double-click</w:t>
      </w:r>
      <w:r w:rsidR="00C840B6">
        <w:t xml:space="preserve"> the VIX installation file</w:t>
      </w:r>
      <w:r w:rsidRPr="009D6A36">
        <w:t>.</w:t>
      </w:r>
    </w:p>
    <w:p w:rsidR="00D120D9" w:rsidRDefault="00D120D9" w:rsidP="008D29F4">
      <w:pPr>
        <w:pStyle w:val="aNorm"/>
        <w:numPr>
          <w:ilvl w:val="2"/>
          <w:numId w:val="41"/>
        </w:numPr>
      </w:pPr>
      <w:r>
        <w:t xml:space="preserve">When the Welcome page displays, click </w:t>
      </w:r>
      <w:proofErr w:type="gramStart"/>
      <w:r w:rsidRPr="005D7DFE">
        <w:rPr>
          <w:b/>
        </w:rPr>
        <w:t>Next</w:t>
      </w:r>
      <w:proofErr w:type="gramEnd"/>
      <w:r>
        <w:t>.</w:t>
      </w:r>
    </w:p>
    <w:p w:rsidR="00D120D9" w:rsidRDefault="00D120D9" w:rsidP="008D29F4">
      <w:pPr>
        <w:pStyle w:val="aNorm"/>
        <w:numPr>
          <w:ilvl w:val="2"/>
          <w:numId w:val="41"/>
        </w:numPr>
      </w:pPr>
      <w:r>
        <w:t xml:space="preserve">When the Confirm Installation page displays, click </w:t>
      </w:r>
      <w:proofErr w:type="gramStart"/>
      <w:r w:rsidRPr="005D7DFE">
        <w:rPr>
          <w:b/>
        </w:rPr>
        <w:t>Next</w:t>
      </w:r>
      <w:proofErr w:type="gramEnd"/>
      <w:r>
        <w:t>.</w:t>
      </w:r>
    </w:p>
    <w:p w:rsidR="00D120D9" w:rsidRDefault="00D120D9" w:rsidP="008D29F4">
      <w:pPr>
        <w:pStyle w:val="aNorm"/>
        <w:numPr>
          <w:ilvl w:val="2"/>
          <w:numId w:val="41"/>
        </w:numPr>
      </w:pPr>
      <w:r>
        <w:t xml:space="preserve">When the Installation Complete screen displays, click </w:t>
      </w:r>
      <w:r w:rsidRPr="005D7DFE">
        <w:rPr>
          <w:b/>
        </w:rPr>
        <w:t>Close</w:t>
      </w:r>
      <w:r>
        <w:t>.</w:t>
      </w:r>
    </w:p>
    <w:p w:rsidR="00D120D9" w:rsidRPr="009D6A36" w:rsidRDefault="00D120D9" w:rsidP="008D29F4">
      <w:pPr>
        <w:pStyle w:val="aNorm"/>
        <w:numPr>
          <w:ilvl w:val="0"/>
          <w:numId w:val="41"/>
        </w:numPr>
      </w:pPr>
      <w:r>
        <w:lastRenderedPageBreak/>
        <w:t xml:space="preserve">Choose </w:t>
      </w:r>
      <w:r w:rsidRPr="005D7DFE">
        <w:rPr>
          <w:b/>
        </w:rPr>
        <w:t>Start | All Programs | VistA Imaging Programs | VIX Installation Service Wizard</w:t>
      </w:r>
      <w:r w:rsidRPr="00565E42">
        <w:t>.</w:t>
      </w:r>
    </w:p>
    <w:p w:rsidR="00D120D9" w:rsidRDefault="00D120D9" w:rsidP="008D29F4">
      <w:pPr>
        <w:pStyle w:val="aNorm"/>
        <w:numPr>
          <w:ilvl w:val="0"/>
          <w:numId w:val="41"/>
        </w:numPr>
      </w:pPr>
      <w:r>
        <w:t xml:space="preserve">When the Welcome page displays, click </w:t>
      </w:r>
      <w:proofErr w:type="gramStart"/>
      <w:r w:rsidRPr="005D7DFE">
        <w:rPr>
          <w:b/>
        </w:rPr>
        <w:t>Next</w:t>
      </w:r>
      <w:proofErr w:type="gramEnd"/>
      <w:r>
        <w:t xml:space="preserve">. Then, when you are prompted to do so, uninstall the pre-existing VIX software. </w:t>
      </w:r>
    </w:p>
    <w:p w:rsidR="00D120D9" w:rsidRDefault="00D120D9" w:rsidP="008D29F4">
      <w:pPr>
        <w:pStyle w:val="aNorm"/>
        <w:numPr>
          <w:ilvl w:val="0"/>
          <w:numId w:val="41"/>
        </w:numPr>
      </w:pPr>
      <w:r>
        <w:t xml:space="preserve">When the Uninstall complete message displays near the top of the page, click </w:t>
      </w:r>
      <w:proofErr w:type="gramStart"/>
      <w:r w:rsidRPr="005D7DFE">
        <w:rPr>
          <w:b/>
        </w:rPr>
        <w:t>Next</w:t>
      </w:r>
      <w:proofErr w:type="gramEnd"/>
      <w:r>
        <w:t>.</w:t>
      </w:r>
    </w:p>
    <w:p w:rsidR="006C4AC3" w:rsidRDefault="006C4AC3" w:rsidP="008D29F4">
      <w:pPr>
        <w:pStyle w:val="aNorm"/>
        <w:numPr>
          <w:ilvl w:val="0"/>
          <w:numId w:val="41"/>
        </w:numPr>
      </w:pPr>
      <w:r>
        <w:t xml:space="preserve">In the </w:t>
      </w:r>
      <w:r w:rsidRPr="006C4AC3">
        <w:rPr>
          <w:b/>
        </w:rPr>
        <w:t>Site Number</w:t>
      </w:r>
      <w:r w:rsidRPr="006C4AC3">
        <w:t xml:space="preserve"> field of the</w:t>
      </w:r>
      <w:r>
        <w:t xml:space="preserve"> </w:t>
      </w:r>
      <w:r w:rsidRPr="00BC6830">
        <w:t xml:space="preserve">Specify the VA Site... </w:t>
      </w:r>
      <w:r>
        <w:t>page, verify that the</w:t>
      </w:r>
      <w:r w:rsidRPr="00565E42">
        <w:t xml:space="preserve"> </w:t>
      </w:r>
      <w:r w:rsidRPr="005D7DFE">
        <w:rPr>
          <w:b/>
        </w:rPr>
        <w:t>Site Number</w:t>
      </w:r>
      <w:r>
        <w:t xml:space="preserve"> box shows </w:t>
      </w:r>
      <w:r w:rsidRPr="00BC6830">
        <w:t>your STATION NUMBER (</w:t>
      </w:r>
      <w:r>
        <w:t xml:space="preserve">field (#99) in </w:t>
      </w:r>
      <w:r w:rsidRPr="00BC6830">
        <w:t>the INSTITUTION file (#4</w:t>
      </w:r>
      <w:r>
        <w:t>)</w:t>
      </w:r>
      <w:r w:rsidRPr="00BC6830">
        <w:t>)</w:t>
      </w:r>
      <w:r>
        <w:t>.</w:t>
      </w:r>
    </w:p>
    <w:p w:rsidR="00D120D9" w:rsidRDefault="00D120D9" w:rsidP="008D29F4">
      <w:pPr>
        <w:pStyle w:val="aNorm"/>
        <w:numPr>
          <w:ilvl w:val="0"/>
          <w:numId w:val="41"/>
        </w:numPr>
      </w:pPr>
      <w:r>
        <w:t>C</w:t>
      </w:r>
      <w:r w:rsidRPr="00BC6830">
        <w:t>onfirm the</w:t>
      </w:r>
      <w:r>
        <w:t xml:space="preserve"> connection by clicking </w:t>
      </w:r>
      <w:r>
        <w:rPr>
          <w:rStyle w:val="Strong"/>
        </w:rPr>
        <w:t>Lookup Server Address</w:t>
      </w:r>
      <w:r>
        <w:t xml:space="preserve">. Then click </w:t>
      </w:r>
      <w:proofErr w:type="gramStart"/>
      <w:r w:rsidRPr="005D7DFE">
        <w:rPr>
          <w:b/>
        </w:rPr>
        <w:t>Next</w:t>
      </w:r>
      <w:proofErr w:type="gramEnd"/>
      <w:r>
        <w:t>.</w:t>
      </w:r>
    </w:p>
    <w:p w:rsidR="00D120D9" w:rsidRDefault="00D120D9" w:rsidP="008D29F4">
      <w:pPr>
        <w:pStyle w:val="aNorm"/>
        <w:numPr>
          <w:ilvl w:val="0"/>
          <w:numId w:val="41"/>
        </w:numPr>
      </w:pPr>
      <w:r>
        <w:t xml:space="preserve">In the Install the VIX Prerequisites page, check the status of each item on the page. </w:t>
      </w:r>
      <w:r w:rsidR="00030C3B">
        <w:t xml:space="preserve">As this is a VIX update, most or all of the </w:t>
      </w:r>
      <w:r w:rsidR="001F07DA">
        <w:t xml:space="preserve">prerequisites </w:t>
      </w:r>
      <w:r w:rsidR="00E329E6">
        <w:t>will</w:t>
      </w:r>
      <w:r w:rsidR="00030C3B">
        <w:t xml:space="preserve"> already be present.</w:t>
      </w:r>
      <w:r w:rsidR="005D0490">
        <w:t xml:space="preserve"> </w:t>
      </w:r>
    </w:p>
    <w:p w:rsidR="006C4AC3" w:rsidRDefault="006C4AC3" w:rsidP="008D29F4">
      <w:pPr>
        <w:pStyle w:val="aNorm"/>
        <w:numPr>
          <w:ilvl w:val="0"/>
          <w:numId w:val="41"/>
        </w:numPr>
      </w:pPr>
      <w:bookmarkStart w:id="146" w:name="_Ref294165085"/>
      <w:r>
        <w:t xml:space="preserve">In the VIX Prerequisites </w:t>
      </w:r>
      <w:r w:rsidRPr="006C4AC3">
        <w:t xml:space="preserve">page, if all prerequisites are already installed, click </w:t>
      </w:r>
      <w:proofErr w:type="gramStart"/>
      <w:r w:rsidRPr="006C4AC3">
        <w:rPr>
          <w:b/>
        </w:rPr>
        <w:t>Next</w:t>
      </w:r>
      <w:proofErr w:type="gramEnd"/>
      <w:r w:rsidRPr="006C4AC3">
        <w:t xml:space="preserve">. Then click </w:t>
      </w:r>
      <w:proofErr w:type="gramStart"/>
      <w:r w:rsidRPr="006C4AC3">
        <w:rPr>
          <w:b/>
        </w:rPr>
        <w:t>Next</w:t>
      </w:r>
      <w:proofErr w:type="gramEnd"/>
      <w:r w:rsidRPr="006C4AC3">
        <w:t xml:space="preserve"> three more times to accept defaults in the following three pages</w:t>
      </w:r>
      <w:r>
        <w:t xml:space="preserve">. </w:t>
      </w:r>
    </w:p>
    <w:p w:rsidR="00D120D9" w:rsidRDefault="00D120D9" w:rsidP="008D29F4">
      <w:pPr>
        <w:pStyle w:val="aNorm"/>
        <w:numPr>
          <w:ilvl w:val="0"/>
          <w:numId w:val="41"/>
        </w:numPr>
      </w:pPr>
      <w:r>
        <w:t xml:space="preserve">Click </w:t>
      </w:r>
      <w:r>
        <w:rPr>
          <w:rStyle w:val="Strong"/>
        </w:rPr>
        <w:t>Install</w:t>
      </w:r>
      <w:r>
        <w:t xml:space="preserve"> when the Install the VIX page displays.</w:t>
      </w:r>
      <w:bookmarkEnd w:id="146"/>
      <w:r>
        <w:t xml:space="preserve"> </w:t>
      </w:r>
    </w:p>
    <w:p w:rsidR="00EC22F4" w:rsidRDefault="00D120D9" w:rsidP="008D29F4">
      <w:pPr>
        <w:pStyle w:val="aNorm"/>
        <w:numPr>
          <w:ilvl w:val="0"/>
          <w:numId w:val="41"/>
        </w:numPr>
      </w:pPr>
      <w:r>
        <w:t xml:space="preserve">After installation on the first cluster node is complete, </w:t>
      </w:r>
      <w:r w:rsidR="00EC22F4">
        <w:t>move the Imaging resources group to the second node</w:t>
      </w:r>
      <w:r w:rsidR="00071203">
        <w:t xml:space="preserve">. For operating system-specific steps, see page </w:t>
      </w:r>
      <w:r w:rsidR="00062F21">
        <w:fldChar w:fldCharType="begin"/>
      </w:r>
      <w:r w:rsidR="00071203">
        <w:instrText xml:space="preserve"> PAGEREF _Ref295740210 \h </w:instrText>
      </w:r>
      <w:r w:rsidR="00062F21">
        <w:fldChar w:fldCharType="separate"/>
      </w:r>
      <w:r w:rsidR="00E26CC8">
        <w:rPr>
          <w:noProof/>
        </w:rPr>
        <w:t>42</w:t>
      </w:r>
      <w:r w:rsidR="00062F21">
        <w:fldChar w:fldCharType="end"/>
      </w:r>
      <w:r w:rsidR="00071203">
        <w:t>.</w:t>
      </w:r>
    </w:p>
    <w:p w:rsidR="00D120D9" w:rsidRDefault="00D120D9" w:rsidP="008D29F4">
      <w:pPr>
        <w:pStyle w:val="aNorm"/>
        <w:numPr>
          <w:ilvl w:val="0"/>
          <w:numId w:val="41"/>
        </w:numPr>
      </w:pPr>
      <w:r>
        <w:t xml:space="preserve">Repeat steps </w:t>
      </w:r>
      <w:r w:rsidR="00EC22F4">
        <w:t xml:space="preserve">4 – 17 </w:t>
      </w:r>
      <w:r>
        <w:t>on the second cluster node.</w:t>
      </w:r>
    </w:p>
    <w:p w:rsidR="00D120D9" w:rsidRDefault="00D120D9" w:rsidP="008D29F4">
      <w:pPr>
        <w:pStyle w:val="aNorm"/>
        <w:numPr>
          <w:ilvl w:val="0"/>
          <w:numId w:val="41"/>
        </w:numPr>
      </w:pPr>
      <w:r>
        <w:t xml:space="preserve">After the VIX is updated on both nodes, move the </w:t>
      </w:r>
      <w:r w:rsidR="006F0E9E">
        <w:t>Imaging resources</w:t>
      </w:r>
      <w:r>
        <w:t xml:space="preserve"> group back to the first node in the cluster.</w:t>
      </w:r>
    </w:p>
    <w:p w:rsidR="00D120D9" w:rsidRDefault="00EC22F4" w:rsidP="008D29F4">
      <w:pPr>
        <w:pStyle w:val="aNorm"/>
        <w:numPr>
          <w:ilvl w:val="0"/>
          <w:numId w:val="41"/>
        </w:numPr>
      </w:pPr>
      <w:r>
        <w:t>Bring</w:t>
      </w:r>
      <w:r w:rsidR="00D120D9">
        <w:t xml:space="preserve"> the VIX resource back online.</w:t>
      </w:r>
      <w:r w:rsidR="00071203">
        <w:t xml:space="preserve"> For operating system-specific steps, see page </w:t>
      </w:r>
      <w:r w:rsidR="00062F21">
        <w:fldChar w:fldCharType="begin"/>
      </w:r>
      <w:r w:rsidR="00071203">
        <w:instrText xml:space="preserve"> PAGEREF _Ref295740212 \h </w:instrText>
      </w:r>
      <w:r w:rsidR="00062F21">
        <w:fldChar w:fldCharType="separate"/>
      </w:r>
      <w:r w:rsidR="00E26CC8">
        <w:rPr>
          <w:noProof/>
        </w:rPr>
        <w:t>43</w:t>
      </w:r>
      <w:r w:rsidR="00062F21">
        <w:fldChar w:fldCharType="end"/>
      </w:r>
      <w:r w:rsidR="00071203">
        <w:t>.</w:t>
      </w:r>
    </w:p>
    <w:p w:rsidR="00FE3F44" w:rsidRPr="003D4032" w:rsidRDefault="00D120D9" w:rsidP="008D29F4">
      <w:pPr>
        <w:pStyle w:val="aNorm"/>
        <w:numPr>
          <w:ilvl w:val="0"/>
          <w:numId w:val="41"/>
        </w:numPr>
      </w:pPr>
      <w:r>
        <w:t xml:space="preserve">At this point, the VIX will be up and </w:t>
      </w:r>
      <w:proofErr w:type="gramStart"/>
      <w:r>
        <w:t>running,</w:t>
      </w:r>
      <w:proofErr w:type="gramEnd"/>
      <w:r>
        <w:t xml:space="preserve"> and normal Imaging operations can resume</w:t>
      </w:r>
      <w:r w:rsidR="00B737F8">
        <w:t xml:space="preserve">. </w:t>
      </w:r>
      <w:r w:rsidR="003F093F">
        <w:t xml:space="preserve">Optionally, perform the steps </w:t>
      </w:r>
      <w:r w:rsidR="00062F21">
        <w:fldChar w:fldCharType="begin"/>
      </w:r>
      <w:r w:rsidR="003F093F">
        <w:instrText xml:space="preserve"> PAGEREF _Ref256511812 \p \h </w:instrText>
      </w:r>
      <w:r w:rsidR="00062F21">
        <w:fldChar w:fldCharType="separate"/>
      </w:r>
      <w:r w:rsidR="00E26CC8">
        <w:rPr>
          <w:noProof/>
        </w:rPr>
        <w:t>on page 25</w:t>
      </w:r>
      <w:r w:rsidR="00062F21">
        <w:fldChar w:fldCharType="end"/>
      </w:r>
      <w:r w:rsidR="003F093F">
        <w:t xml:space="preserve"> to verify VIX operations.</w:t>
      </w:r>
    </w:p>
    <w:p w:rsidR="00FE3F44" w:rsidRDefault="00FE3F44" w:rsidP="00EB35DE">
      <w:pPr>
        <w:pStyle w:val="Heading2"/>
      </w:pPr>
      <w:bookmarkStart w:id="147" w:name="_Toc278281165"/>
      <w:bookmarkStart w:id="148" w:name="_Ref294162988"/>
      <w:bookmarkStart w:id="149" w:name="_Ref294170638"/>
      <w:bookmarkStart w:id="150" w:name="_Toc295119606"/>
      <w:bookmarkStart w:id="151" w:name="_Toc366501811"/>
      <w:r>
        <w:t>Performing a VIX Update – Standalone Server</w:t>
      </w:r>
      <w:bookmarkEnd w:id="147"/>
      <w:bookmarkEnd w:id="148"/>
      <w:bookmarkEnd w:id="149"/>
      <w:bookmarkEnd w:id="150"/>
      <w:bookmarkEnd w:id="151"/>
    </w:p>
    <w:p w:rsidR="00FE3F44" w:rsidRDefault="00FE3F44" w:rsidP="001F07DA">
      <w:pPr>
        <w:pStyle w:val="aNorm"/>
        <w:keepNext/>
      </w:pPr>
      <w:r>
        <w:t xml:space="preserve">Use the following steps to update a VIX on a standalone server. Typically, the update process will take 10 minutes or less assuming that all preparations described in the </w:t>
      </w:r>
      <w:r w:rsidR="00FC6ED0">
        <w:fldChar w:fldCharType="begin"/>
      </w:r>
      <w:r w:rsidR="00FC6ED0">
        <w:instrText xml:space="preserve"> REF  _Ref295729225 \h  \* MERGEFORMAT </w:instrText>
      </w:r>
      <w:r w:rsidR="00FC6ED0">
        <w:fldChar w:fldCharType="separate"/>
      </w:r>
      <w:r w:rsidR="00E26CC8" w:rsidRPr="00E26CC8">
        <w:rPr>
          <w:i/>
        </w:rPr>
        <w:t>Preparing for a VIX Update</w:t>
      </w:r>
      <w:r w:rsidR="00FC6ED0">
        <w:fldChar w:fldCharType="end"/>
      </w:r>
      <w:r w:rsidR="00F9695D">
        <w:t xml:space="preserve"> section </w:t>
      </w:r>
      <w:r w:rsidR="00062F21">
        <w:fldChar w:fldCharType="begin"/>
      </w:r>
      <w:r w:rsidR="00F9695D">
        <w:instrText xml:space="preserve"> PAGEREF _Ref295729230 \p \h </w:instrText>
      </w:r>
      <w:r w:rsidR="00062F21">
        <w:fldChar w:fldCharType="separate"/>
      </w:r>
      <w:r w:rsidR="00E26CC8">
        <w:rPr>
          <w:noProof/>
        </w:rPr>
        <w:t>on page 19</w:t>
      </w:r>
      <w:r w:rsidR="00062F21">
        <w:fldChar w:fldCharType="end"/>
      </w:r>
      <w:r w:rsidR="00F9695D">
        <w:t xml:space="preserve"> are complete</w:t>
      </w:r>
      <w:r>
        <w:t>.</w:t>
      </w:r>
    </w:p>
    <w:p w:rsidR="00FE3F44" w:rsidRDefault="00FE3F44" w:rsidP="00FE3F44">
      <w:pPr>
        <w:pStyle w:val="aNorm"/>
      </w:pPr>
      <w:r>
        <w:rPr>
          <w:rStyle w:val="bLeadin"/>
        </w:rPr>
        <w:t>Note:</w:t>
      </w:r>
      <w:r w:rsidRPr="005E4341">
        <w:t xml:space="preserve"> These</w:t>
      </w:r>
      <w:r>
        <w:rPr>
          <w:rStyle w:val="bLeadin"/>
        </w:rPr>
        <w:t xml:space="preserve"> </w:t>
      </w:r>
      <w:r>
        <w:t>steps presume that you have already obtained a new Laurel Bridge DCF toolkit serial number. These steps also presume the VIX can access the Laurel Bridge license server via the internet.</w:t>
      </w:r>
    </w:p>
    <w:p w:rsidR="00FE3F44" w:rsidRPr="002A4448" w:rsidRDefault="00FE3F44" w:rsidP="008D29F4">
      <w:pPr>
        <w:pStyle w:val="aNorm"/>
        <w:keepNext/>
        <w:numPr>
          <w:ilvl w:val="0"/>
          <w:numId w:val="39"/>
        </w:numPr>
      </w:pPr>
      <w:r w:rsidRPr="002A4448">
        <w:t xml:space="preserve">Use an administrator-level account to log on to the standalone </w:t>
      </w:r>
      <w:r w:rsidRPr="000D19BD">
        <w:t>server</w:t>
      </w:r>
      <w:r w:rsidRPr="002A4448">
        <w:t xml:space="preserve"> where the VIX will be installed.</w:t>
      </w:r>
    </w:p>
    <w:p w:rsidR="00FE3F44" w:rsidRDefault="00FE3F44" w:rsidP="008D29F4">
      <w:pPr>
        <w:pStyle w:val="aNorm"/>
        <w:numPr>
          <w:ilvl w:val="0"/>
          <w:numId w:val="39"/>
        </w:numPr>
      </w:pPr>
      <w:r>
        <w:t>Copy the VIX installation file (</w:t>
      </w:r>
      <w:r w:rsidRPr="00C840B6">
        <w:rPr>
          <w:rStyle w:val="bMono"/>
        </w:rPr>
        <w:t>MAG3_0P</w:t>
      </w:r>
      <w:r>
        <w:rPr>
          <w:rStyle w:val="bMono"/>
        </w:rPr>
        <w:t>&lt;number&gt;</w:t>
      </w:r>
      <w:r w:rsidRPr="00C840B6">
        <w:rPr>
          <w:rStyle w:val="bMono"/>
        </w:rPr>
        <w:t>_VIX_Setup</w:t>
      </w:r>
      <w:r w:rsidRPr="002A4448">
        <w:rPr>
          <w:rStyle w:val="bMono"/>
        </w:rPr>
        <w:t>.msi</w:t>
      </w:r>
      <w:r>
        <w:t>) to a local folder on the server.</w:t>
      </w:r>
    </w:p>
    <w:p w:rsidR="00FE3F44" w:rsidRDefault="00FE3F44" w:rsidP="008D29F4">
      <w:pPr>
        <w:pStyle w:val="aNorm"/>
        <w:numPr>
          <w:ilvl w:val="0"/>
          <w:numId w:val="39"/>
        </w:numPr>
      </w:pPr>
      <w:r>
        <w:lastRenderedPageBreak/>
        <w:t>Do the following to prepare the VIX Installation Wizard:</w:t>
      </w:r>
    </w:p>
    <w:p w:rsidR="00FE3F44" w:rsidRPr="002A4448" w:rsidRDefault="00FE3F44" w:rsidP="008D29F4">
      <w:pPr>
        <w:pStyle w:val="aNorm"/>
        <w:numPr>
          <w:ilvl w:val="2"/>
          <w:numId w:val="39"/>
        </w:numPr>
      </w:pPr>
      <w:r>
        <w:t>Double-click the VIX installation file</w:t>
      </w:r>
      <w:r w:rsidRPr="009D6A36">
        <w:t>.</w:t>
      </w:r>
    </w:p>
    <w:p w:rsidR="00FE3F44" w:rsidRDefault="00FE3F44" w:rsidP="008D29F4">
      <w:pPr>
        <w:pStyle w:val="aNorm"/>
        <w:numPr>
          <w:ilvl w:val="2"/>
          <w:numId w:val="39"/>
        </w:numPr>
      </w:pPr>
      <w:r>
        <w:t xml:space="preserve">When the Welcome page displays, click </w:t>
      </w:r>
      <w:proofErr w:type="gramStart"/>
      <w:r w:rsidRPr="005D7DFE">
        <w:rPr>
          <w:b/>
        </w:rPr>
        <w:t>Next</w:t>
      </w:r>
      <w:proofErr w:type="gramEnd"/>
      <w:r>
        <w:t>.</w:t>
      </w:r>
    </w:p>
    <w:p w:rsidR="00FE3F44" w:rsidRDefault="00FE3F44" w:rsidP="008D29F4">
      <w:pPr>
        <w:pStyle w:val="aNorm"/>
        <w:numPr>
          <w:ilvl w:val="2"/>
          <w:numId w:val="39"/>
        </w:numPr>
      </w:pPr>
      <w:r>
        <w:t xml:space="preserve">When the Confirm Installation page displays, click </w:t>
      </w:r>
      <w:proofErr w:type="gramStart"/>
      <w:r w:rsidRPr="005D7DFE">
        <w:rPr>
          <w:b/>
        </w:rPr>
        <w:t>Next</w:t>
      </w:r>
      <w:proofErr w:type="gramEnd"/>
      <w:r>
        <w:t>.</w:t>
      </w:r>
    </w:p>
    <w:p w:rsidR="00FE3F44" w:rsidRDefault="00FE3F44" w:rsidP="008D29F4">
      <w:pPr>
        <w:pStyle w:val="aNorm"/>
        <w:numPr>
          <w:ilvl w:val="2"/>
          <w:numId w:val="39"/>
        </w:numPr>
      </w:pPr>
      <w:r>
        <w:t xml:space="preserve">When the Installation Complete screen displays, click </w:t>
      </w:r>
      <w:r w:rsidRPr="005D7DFE">
        <w:rPr>
          <w:b/>
        </w:rPr>
        <w:t>Close</w:t>
      </w:r>
      <w:r>
        <w:t>.</w:t>
      </w:r>
    </w:p>
    <w:p w:rsidR="00FE3F44" w:rsidRPr="009D6A36" w:rsidRDefault="00FE3F44" w:rsidP="008D29F4">
      <w:pPr>
        <w:pStyle w:val="aNorm"/>
        <w:numPr>
          <w:ilvl w:val="0"/>
          <w:numId w:val="39"/>
        </w:numPr>
      </w:pPr>
      <w:r>
        <w:t xml:space="preserve">Choose </w:t>
      </w:r>
      <w:r w:rsidRPr="005D7DFE">
        <w:rPr>
          <w:b/>
        </w:rPr>
        <w:t>Start | All Programs | VistA Imaging Programs | VIX Installation Service Wizard</w:t>
      </w:r>
      <w:r w:rsidRPr="00565E42">
        <w:t>.</w:t>
      </w:r>
    </w:p>
    <w:p w:rsidR="00FE3F44" w:rsidRPr="00BC6830" w:rsidRDefault="00FE3F44" w:rsidP="008D29F4">
      <w:pPr>
        <w:pStyle w:val="aNorm"/>
        <w:numPr>
          <w:ilvl w:val="0"/>
          <w:numId w:val="39"/>
        </w:numPr>
      </w:pPr>
      <w:r>
        <w:t xml:space="preserve">When the Welcome page displays, click </w:t>
      </w:r>
      <w:proofErr w:type="gramStart"/>
      <w:r w:rsidRPr="005D7DFE">
        <w:rPr>
          <w:b/>
        </w:rPr>
        <w:t>Next</w:t>
      </w:r>
      <w:proofErr w:type="gramEnd"/>
      <w:r>
        <w:t xml:space="preserve">. Then, when you are prompted to do so, uninstall the pre-existing VIX software. (The wizard </w:t>
      </w:r>
      <w:r w:rsidRPr="00BC6830">
        <w:t xml:space="preserve">will gracefully stop the VIX service before performing </w:t>
      </w:r>
      <w:proofErr w:type="gramStart"/>
      <w:r w:rsidRPr="00BC6830">
        <w:t>the uninstall</w:t>
      </w:r>
      <w:proofErr w:type="gramEnd"/>
      <w:r w:rsidRPr="00BC6830">
        <w:t>.)</w:t>
      </w:r>
    </w:p>
    <w:p w:rsidR="00FE3F44" w:rsidRDefault="00FE3F44" w:rsidP="008D29F4">
      <w:pPr>
        <w:pStyle w:val="aNorm"/>
        <w:numPr>
          <w:ilvl w:val="0"/>
          <w:numId w:val="39"/>
        </w:numPr>
      </w:pPr>
      <w:r>
        <w:t xml:space="preserve">When the Uninstall complete message displays near the top of the page, click </w:t>
      </w:r>
      <w:proofErr w:type="gramStart"/>
      <w:r w:rsidRPr="005D7DFE">
        <w:rPr>
          <w:b/>
        </w:rPr>
        <w:t>Next</w:t>
      </w:r>
      <w:proofErr w:type="gramEnd"/>
      <w:r>
        <w:t>.</w:t>
      </w:r>
    </w:p>
    <w:p w:rsidR="001E6354" w:rsidRDefault="001E6354" w:rsidP="008D29F4">
      <w:pPr>
        <w:pStyle w:val="aNorm"/>
        <w:numPr>
          <w:ilvl w:val="0"/>
          <w:numId w:val="39"/>
        </w:numPr>
      </w:pPr>
      <w:r>
        <w:t xml:space="preserve"> In </w:t>
      </w:r>
      <w:r w:rsidRPr="006340F3">
        <w:t xml:space="preserve">the </w:t>
      </w:r>
      <w:r w:rsidRPr="006340F3">
        <w:rPr>
          <w:b/>
        </w:rPr>
        <w:t>Site Number</w:t>
      </w:r>
      <w:r w:rsidRPr="006340F3">
        <w:t xml:space="preserve"> field of the</w:t>
      </w:r>
      <w:r>
        <w:t xml:space="preserve"> </w:t>
      </w:r>
      <w:r w:rsidRPr="00BC6830">
        <w:t xml:space="preserve">Specify the VA Site... </w:t>
      </w:r>
      <w:r>
        <w:t>page, verify that the</w:t>
      </w:r>
      <w:r w:rsidRPr="00565E42">
        <w:t xml:space="preserve"> </w:t>
      </w:r>
      <w:r w:rsidRPr="005D7DFE">
        <w:rPr>
          <w:b/>
        </w:rPr>
        <w:t>Site Number</w:t>
      </w:r>
      <w:r>
        <w:t xml:space="preserve"> box shows </w:t>
      </w:r>
      <w:r w:rsidRPr="00BC6830">
        <w:t>your STATION NUMBER (</w:t>
      </w:r>
      <w:r>
        <w:t xml:space="preserve">field (#99) </w:t>
      </w:r>
      <w:r w:rsidRPr="00BC6830">
        <w:t>in the INSTITUTION file (#4)</w:t>
      </w:r>
      <w:r>
        <w:t>).</w:t>
      </w:r>
    </w:p>
    <w:p w:rsidR="00FE3F44" w:rsidRDefault="00FE3F44" w:rsidP="008D29F4">
      <w:pPr>
        <w:pStyle w:val="aNorm"/>
        <w:numPr>
          <w:ilvl w:val="0"/>
          <w:numId w:val="39"/>
        </w:numPr>
      </w:pPr>
      <w:r>
        <w:t>C</w:t>
      </w:r>
      <w:r w:rsidRPr="00BC6830">
        <w:t>onfirm the</w:t>
      </w:r>
      <w:r>
        <w:t xml:space="preserve"> connection by clicking </w:t>
      </w:r>
      <w:r>
        <w:rPr>
          <w:rStyle w:val="Strong"/>
        </w:rPr>
        <w:t>Lookup Server Address</w:t>
      </w:r>
      <w:r>
        <w:t xml:space="preserve">. Then click </w:t>
      </w:r>
      <w:proofErr w:type="gramStart"/>
      <w:r w:rsidRPr="005D7DFE">
        <w:rPr>
          <w:b/>
        </w:rPr>
        <w:t>Next</w:t>
      </w:r>
      <w:proofErr w:type="gramEnd"/>
      <w:r>
        <w:t>.</w:t>
      </w:r>
    </w:p>
    <w:p w:rsidR="006340F3" w:rsidRDefault="006340F3" w:rsidP="008D29F4">
      <w:pPr>
        <w:pStyle w:val="aNorm"/>
        <w:numPr>
          <w:ilvl w:val="0"/>
          <w:numId w:val="39"/>
        </w:numPr>
      </w:pPr>
      <w:r>
        <w:t xml:space="preserve">In the VIX Prerequisites page, if all prerequisites are already installed, click </w:t>
      </w:r>
      <w:proofErr w:type="gramStart"/>
      <w:r w:rsidRPr="005D7DFE">
        <w:rPr>
          <w:b/>
        </w:rPr>
        <w:t>Next</w:t>
      </w:r>
      <w:proofErr w:type="gramEnd"/>
      <w:r>
        <w:t xml:space="preserve">. Then click </w:t>
      </w:r>
      <w:proofErr w:type="gramStart"/>
      <w:r w:rsidRPr="005D7DFE">
        <w:rPr>
          <w:b/>
        </w:rPr>
        <w:t>Next</w:t>
      </w:r>
      <w:proofErr w:type="gramEnd"/>
      <w:r>
        <w:t xml:space="preserve"> </w:t>
      </w:r>
      <w:r w:rsidRPr="006340F3">
        <w:t>three more times to accept defaults in the following three pages.</w:t>
      </w:r>
      <w:r>
        <w:t xml:space="preserve"> </w:t>
      </w:r>
    </w:p>
    <w:p w:rsidR="00FE3F44" w:rsidRDefault="00FE3F44" w:rsidP="008D29F4">
      <w:pPr>
        <w:pStyle w:val="aNorm"/>
        <w:numPr>
          <w:ilvl w:val="0"/>
          <w:numId w:val="39"/>
        </w:numPr>
      </w:pPr>
      <w:r>
        <w:t xml:space="preserve">In the VIX Prerequisites page, </w:t>
      </w:r>
      <w:r w:rsidR="005D0490">
        <w:t xml:space="preserve">if all prerequisites are already installed, </w:t>
      </w:r>
      <w:r>
        <w:t xml:space="preserve">click </w:t>
      </w:r>
      <w:proofErr w:type="gramStart"/>
      <w:r w:rsidRPr="005D7DFE">
        <w:rPr>
          <w:b/>
        </w:rPr>
        <w:t>Next</w:t>
      </w:r>
      <w:proofErr w:type="gramEnd"/>
      <w:r>
        <w:t xml:space="preserve">. Then click </w:t>
      </w:r>
      <w:proofErr w:type="gramStart"/>
      <w:r w:rsidRPr="005D7DFE">
        <w:rPr>
          <w:b/>
        </w:rPr>
        <w:t>Next</w:t>
      </w:r>
      <w:proofErr w:type="gramEnd"/>
      <w:r>
        <w:t xml:space="preserve"> twice more to accept defaults in the next two pages. </w:t>
      </w:r>
    </w:p>
    <w:p w:rsidR="00FE3F44" w:rsidRDefault="00FE3F44" w:rsidP="008D29F4">
      <w:pPr>
        <w:pStyle w:val="aNorm"/>
        <w:numPr>
          <w:ilvl w:val="0"/>
          <w:numId w:val="39"/>
        </w:numPr>
      </w:pPr>
      <w:r>
        <w:t xml:space="preserve">Click </w:t>
      </w:r>
      <w:r>
        <w:rPr>
          <w:rStyle w:val="Strong"/>
        </w:rPr>
        <w:t>Install</w:t>
      </w:r>
      <w:r>
        <w:t xml:space="preserve"> when the Install the VIX page displays. The VIX will start automatically when installation is complete</w:t>
      </w:r>
      <w:r w:rsidR="00BF305C">
        <w:t>.</w:t>
      </w:r>
    </w:p>
    <w:p w:rsidR="00FE3F44" w:rsidRDefault="00FE3F44" w:rsidP="008D29F4">
      <w:pPr>
        <w:pStyle w:val="aNorm"/>
        <w:numPr>
          <w:ilvl w:val="0"/>
          <w:numId w:val="39"/>
        </w:numPr>
      </w:pPr>
      <w:r>
        <w:t xml:space="preserve">Click </w:t>
      </w:r>
      <w:r w:rsidRPr="00B37604">
        <w:rPr>
          <w:b/>
        </w:rPr>
        <w:t>Finish</w:t>
      </w:r>
      <w:r>
        <w:t>. The VIX Installation Wizard will close.</w:t>
      </w:r>
    </w:p>
    <w:p w:rsidR="00C16A8D" w:rsidRDefault="00FE3F44" w:rsidP="008D29F4">
      <w:pPr>
        <w:pStyle w:val="aNorm"/>
        <w:numPr>
          <w:ilvl w:val="0"/>
          <w:numId w:val="39"/>
        </w:numPr>
      </w:pPr>
      <w:r>
        <w:t xml:space="preserve">At this point, the VIX will be up and running. Optionally, perform the steps </w:t>
      </w:r>
      <w:r w:rsidR="00062F21">
        <w:fldChar w:fldCharType="begin"/>
      </w:r>
      <w:r>
        <w:instrText xml:space="preserve"> PAGEREF _Ref256511812 \p \h </w:instrText>
      </w:r>
      <w:r w:rsidR="00062F21">
        <w:fldChar w:fldCharType="separate"/>
      </w:r>
      <w:r w:rsidR="00E26CC8">
        <w:rPr>
          <w:noProof/>
        </w:rPr>
        <w:t>on page 25</w:t>
      </w:r>
      <w:r w:rsidR="00062F21">
        <w:fldChar w:fldCharType="end"/>
      </w:r>
      <w:r>
        <w:t xml:space="preserve"> to verify VIX operations. </w:t>
      </w:r>
    </w:p>
    <w:p w:rsidR="00AE18CD" w:rsidRPr="004F673F" w:rsidRDefault="00AE18CD" w:rsidP="00AE18CD">
      <w:pPr>
        <w:pStyle w:val="Heading2"/>
      </w:pPr>
      <w:bookmarkStart w:id="152" w:name="_Toc366501812"/>
      <w:r w:rsidRPr="004F673F">
        <w:t>Updating a VIX to a 64 Bit Installation</w:t>
      </w:r>
      <w:bookmarkEnd w:id="152"/>
      <w:r w:rsidRPr="004F673F">
        <w:t xml:space="preserve"> </w:t>
      </w:r>
    </w:p>
    <w:p w:rsidR="00AE18CD" w:rsidRPr="00AA2A20" w:rsidRDefault="00AE18CD" w:rsidP="00AE18CD">
      <w:r w:rsidRPr="00AA2A20">
        <w:t>VA sites across the country are updating from a 32 bit Windows Server installation to a 64 bit installation. When a site updates from a 32 bit installation (called x86)</w:t>
      </w:r>
      <w:proofErr w:type="gramStart"/>
      <w:r>
        <w:t xml:space="preserve">, </w:t>
      </w:r>
      <w:r w:rsidRPr="00AA2A20">
        <w:t xml:space="preserve"> to</w:t>
      </w:r>
      <w:proofErr w:type="gramEnd"/>
      <w:r w:rsidRPr="00AA2A20">
        <w:t xml:space="preserve"> a 64 bit installation (x64) the following things happen:</w:t>
      </w:r>
    </w:p>
    <w:p w:rsidR="00AE18CD" w:rsidRPr="004F673F" w:rsidRDefault="00AE18CD" w:rsidP="008D29F4">
      <w:pPr>
        <w:pStyle w:val="ListParagraph"/>
        <w:numPr>
          <w:ilvl w:val="0"/>
          <w:numId w:val="47"/>
        </w:numPr>
        <w:spacing w:after="0" w:line="240" w:lineRule="auto"/>
        <w:contextualSpacing w:val="0"/>
        <w:rPr>
          <w:rFonts w:ascii="Times New Roman" w:eastAsia="Times New Roman" w:hAnsi="Times New Roman"/>
          <w:sz w:val="24"/>
          <w:szCs w:val="24"/>
        </w:rPr>
      </w:pPr>
      <w:r w:rsidRPr="004F673F">
        <w:rPr>
          <w:rFonts w:ascii="Times New Roman" w:eastAsia="Times New Roman" w:hAnsi="Times New Roman"/>
          <w:sz w:val="24"/>
          <w:szCs w:val="24"/>
        </w:rPr>
        <w:t>Java is uninstalled</w:t>
      </w:r>
    </w:p>
    <w:p w:rsidR="00AE18CD" w:rsidRPr="004F673F" w:rsidRDefault="00AE18CD" w:rsidP="008D29F4">
      <w:pPr>
        <w:pStyle w:val="ListParagraph"/>
        <w:numPr>
          <w:ilvl w:val="0"/>
          <w:numId w:val="47"/>
        </w:numPr>
        <w:spacing w:after="0" w:line="240" w:lineRule="auto"/>
        <w:contextualSpacing w:val="0"/>
        <w:rPr>
          <w:rFonts w:ascii="Times New Roman" w:eastAsia="Times New Roman" w:hAnsi="Times New Roman"/>
          <w:sz w:val="24"/>
          <w:szCs w:val="24"/>
        </w:rPr>
      </w:pPr>
      <w:r w:rsidRPr="004F673F">
        <w:rPr>
          <w:rFonts w:ascii="Times New Roman" w:eastAsia="Times New Roman" w:hAnsi="Times New Roman"/>
          <w:sz w:val="24"/>
          <w:szCs w:val="24"/>
        </w:rPr>
        <w:t>Apache Tomcat is uninstalled</w:t>
      </w:r>
    </w:p>
    <w:p w:rsidR="00AE18CD" w:rsidRPr="004F673F" w:rsidRDefault="00AE18CD" w:rsidP="008D29F4">
      <w:pPr>
        <w:pStyle w:val="ListParagraph"/>
        <w:numPr>
          <w:ilvl w:val="0"/>
          <w:numId w:val="48"/>
        </w:numPr>
        <w:spacing w:after="0" w:line="240" w:lineRule="auto"/>
        <w:contextualSpacing w:val="0"/>
        <w:rPr>
          <w:rFonts w:ascii="Times New Roman" w:eastAsia="Times New Roman" w:hAnsi="Times New Roman"/>
          <w:sz w:val="24"/>
          <w:szCs w:val="24"/>
        </w:rPr>
      </w:pPr>
      <w:r w:rsidRPr="004F673F">
        <w:rPr>
          <w:rFonts w:ascii="Times New Roman" w:eastAsia="Times New Roman" w:hAnsi="Times New Roman"/>
          <w:sz w:val="24"/>
          <w:szCs w:val="24"/>
        </w:rPr>
        <w:t>Laurel Bridge DICOM Connectivity Framework (DCF) toolkit is uninstalled</w:t>
      </w:r>
    </w:p>
    <w:p w:rsidR="00AE18CD" w:rsidRPr="00AA2A20" w:rsidRDefault="00AE18CD" w:rsidP="00AE18CD">
      <w:r w:rsidRPr="00AA2A20">
        <w:t xml:space="preserve">Use the VIX Installation Wizard to reinstall these components. The reinstallation process is the same for standalone servers and server clusters. Follow these steps: </w:t>
      </w:r>
    </w:p>
    <w:p w:rsidR="00AE18CD" w:rsidRPr="001E649F" w:rsidRDefault="00AE18CD" w:rsidP="008D29F4">
      <w:pPr>
        <w:pStyle w:val="aNorm"/>
        <w:keepNext/>
        <w:numPr>
          <w:ilvl w:val="0"/>
          <w:numId w:val="49"/>
        </w:numPr>
        <w:tabs>
          <w:tab w:val="clear" w:pos="360"/>
        </w:tabs>
      </w:pPr>
      <w:r w:rsidRPr="001E649F">
        <w:lastRenderedPageBreak/>
        <w:t xml:space="preserve">Use an administrator-level account to log on to the server where the VIX installation has been updated. </w:t>
      </w:r>
    </w:p>
    <w:p w:rsidR="00AE18CD" w:rsidRPr="001E649F" w:rsidRDefault="00AE18CD" w:rsidP="008D29F4">
      <w:pPr>
        <w:pStyle w:val="aNorm"/>
        <w:keepNext/>
        <w:numPr>
          <w:ilvl w:val="0"/>
          <w:numId w:val="49"/>
        </w:numPr>
        <w:tabs>
          <w:tab w:val="clear" w:pos="360"/>
        </w:tabs>
      </w:pPr>
      <w:r w:rsidRPr="001E649F">
        <w:t>Open the VIX Installation Wizard. Choose Start | All Programs | VistA Imaging Programs | VIX Installation Service Wizard.</w:t>
      </w:r>
    </w:p>
    <w:p w:rsidR="00AE18CD" w:rsidRPr="001E649F" w:rsidRDefault="00AE18CD" w:rsidP="008D29F4">
      <w:pPr>
        <w:pStyle w:val="aNorm"/>
        <w:keepNext/>
        <w:numPr>
          <w:ilvl w:val="0"/>
          <w:numId w:val="49"/>
        </w:numPr>
        <w:tabs>
          <w:tab w:val="clear" w:pos="360"/>
        </w:tabs>
      </w:pPr>
      <w:r w:rsidRPr="001E649F">
        <w:t xml:space="preserve">When the Welcome page for the VIX Installation Wizard displays, click </w:t>
      </w:r>
      <w:proofErr w:type="gramStart"/>
      <w:r w:rsidRPr="001E649F">
        <w:rPr>
          <w:b/>
          <w:bCs/>
        </w:rPr>
        <w:t>Next</w:t>
      </w:r>
      <w:proofErr w:type="gramEnd"/>
      <w:r w:rsidRPr="001E649F">
        <w:t>.</w:t>
      </w:r>
    </w:p>
    <w:p w:rsidR="00AE18CD" w:rsidRPr="001E649F" w:rsidRDefault="00AE18CD" w:rsidP="008D29F4">
      <w:pPr>
        <w:pStyle w:val="aNorm"/>
        <w:keepNext/>
        <w:numPr>
          <w:ilvl w:val="0"/>
          <w:numId w:val="49"/>
        </w:numPr>
        <w:tabs>
          <w:tab w:val="clear" w:pos="360"/>
        </w:tabs>
      </w:pPr>
      <w:r w:rsidRPr="001E649F">
        <w:t xml:space="preserve">In the Specify the VA site... page, enter the STATION NUMBER (field [#99] in the INSTITUTION file [(#4)]) of the site where the VIX is installed. Then, click </w:t>
      </w:r>
      <w:r w:rsidRPr="001E649F">
        <w:rPr>
          <w:b/>
          <w:bCs/>
        </w:rPr>
        <w:t>Lookup Server Addresses</w:t>
      </w:r>
      <w:r w:rsidRPr="001E649F">
        <w:t>.</w:t>
      </w:r>
    </w:p>
    <w:p w:rsidR="00AE18CD" w:rsidRPr="001E649F" w:rsidRDefault="00AE18CD" w:rsidP="008D29F4">
      <w:pPr>
        <w:pStyle w:val="aNorm"/>
        <w:keepNext/>
        <w:numPr>
          <w:ilvl w:val="0"/>
          <w:numId w:val="49"/>
        </w:numPr>
        <w:tabs>
          <w:tab w:val="clear" w:pos="360"/>
        </w:tabs>
      </w:pPr>
      <w:r w:rsidRPr="001E649F">
        <w:t xml:space="preserve">Verify that the site-related information retrieved by the lookup is correct. Then, click </w:t>
      </w:r>
      <w:proofErr w:type="gramStart"/>
      <w:r w:rsidRPr="001E649F">
        <w:rPr>
          <w:b/>
          <w:bCs/>
        </w:rPr>
        <w:t>Next</w:t>
      </w:r>
      <w:proofErr w:type="gramEnd"/>
      <w:r w:rsidRPr="001E649F">
        <w:t xml:space="preserve">. </w:t>
      </w:r>
    </w:p>
    <w:p w:rsidR="00AE18CD" w:rsidRDefault="00AE18CD" w:rsidP="00AE18CD">
      <w:pPr>
        <w:pStyle w:val="aNorm1"/>
      </w:pPr>
      <w:r w:rsidRPr="001E649F">
        <w:rPr>
          <w:b/>
          <w:bCs/>
        </w:rPr>
        <w:t>Note</w:t>
      </w:r>
      <w:r>
        <w:t>:  If the VIX server hostname is blank and the port number is 0, continue with the install; these values are populated automatically once the VIX is registered with the VistA site service.</w:t>
      </w:r>
    </w:p>
    <w:p w:rsidR="00AE18CD" w:rsidRPr="001E649F" w:rsidRDefault="00AE18CD" w:rsidP="008D29F4">
      <w:pPr>
        <w:pStyle w:val="aNorm"/>
        <w:keepNext/>
        <w:numPr>
          <w:ilvl w:val="0"/>
          <w:numId w:val="49"/>
        </w:numPr>
        <w:tabs>
          <w:tab w:val="clear" w:pos="360"/>
        </w:tabs>
      </w:pPr>
      <w:r w:rsidRPr="001E649F">
        <w:t xml:space="preserve">When the Install the VIX Prerequisites page displays, verify that the icons for the first two items on the page </w:t>
      </w:r>
      <w:proofErr w:type="gramStart"/>
      <w:r w:rsidRPr="001E649F">
        <w:t xml:space="preserve">are </w:t>
      </w:r>
      <w:proofErr w:type="gramEnd"/>
      <w:r w:rsidRPr="001E649F">
        <w:rPr>
          <w:noProof/>
        </w:rPr>
        <w:drawing>
          <wp:inline distT="0" distB="0" distL="0" distR="0">
            <wp:extent cx="182880" cy="146050"/>
            <wp:effectExtent l="0" t="0" r="7620" b="6350"/>
            <wp:docPr id="26" name="Picture 27"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46050"/>
                    </a:xfrm>
                    <a:prstGeom prst="rect">
                      <a:avLst/>
                    </a:prstGeom>
                    <a:noFill/>
                    <a:ln>
                      <a:noFill/>
                    </a:ln>
                  </pic:spPr>
                </pic:pic>
              </a:graphicData>
            </a:graphic>
          </wp:inline>
        </w:drawing>
      </w:r>
      <w:r w:rsidRPr="001E649F">
        <w:t>.</w:t>
      </w:r>
    </w:p>
    <w:p w:rsidR="00AE18CD" w:rsidRPr="001E649F" w:rsidRDefault="00AE18CD" w:rsidP="008D29F4">
      <w:pPr>
        <w:pStyle w:val="aNorm"/>
        <w:numPr>
          <w:ilvl w:val="1"/>
          <w:numId w:val="45"/>
        </w:numPr>
      </w:pPr>
      <w:r w:rsidRPr="001E649F">
        <w:rPr>
          <w:b/>
          <w:bCs/>
        </w:rPr>
        <w:t>&lt;</w:t>
      </w:r>
      <w:proofErr w:type="gramStart"/>
      <w:r w:rsidRPr="001E649F">
        <w:rPr>
          <w:b/>
          <w:bCs/>
        </w:rPr>
        <w:t>account</w:t>
      </w:r>
      <w:proofErr w:type="gramEnd"/>
      <w:r w:rsidRPr="001E649F">
        <w:rPr>
          <w:b/>
          <w:bCs/>
        </w:rPr>
        <w:t xml:space="preserve">&gt; has Administrator role – </w:t>
      </w:r>
      <w:r w:rsidRPr="001E649F">
        <w:t>This line will indicate if an administrative account is being used. If not, cancel the installation and restart it using a Windows administrator account.</w:t>
      </w:r>
    </w:p>
    <w:p w:rsidR="00AE18CD" w:rsidRPr="001E649F" w:rsidRDefault="00AE18CD" w:rsidP="008D29F4">
      <w:pPr>
        <w:pStyle w:val="aNorm"/>
        <w:numPr>
          <w:ilvl w:val="1"/>
          <w:numId w:val="45"/>
        </w:numPr>
      </w:pPr>
      <w:r w:rsidRPr="001E649F">
        <w:rPr>
          <w:b/>
          <w:bCs/>
        </w:rPr>
        <w:t xml:space="preserve">Current operating system – </w:t>
      </w:r>
      <w:r w:rsidRPr="001E649F">
        <w:t>This line will indicate if the proper operating system is present. If a non-supported operating system is identified, the installation cannot continue.</w:t>
      </w:r>
    </w:p>
    <w:p w:rsidR="00AE18CD" w:rsidRPr="001E649F" w:rsidRDefault="00AE18CD" w:rsidP="008D29F4">
      <w:pPr>
        <w:pStyle w:val="aNorm"/>
        <w:keepNext/>
        <w:numPr>
          <w:ilvl w:val="0"/>
          <w:numId w:val="50"/>
        </w:numPr>
        <w:tabs>
          <w:tab w:val="clear" w:pos="360"/>
        </w:tabs>
      </w:pPr>
      <w:r w:rsidRPr="001E649F">
        <w:t xml:space="preserve">On the same page, check the line that indicates the state of the Java Runtime environment. </w:t>
      </w:r>
      <w:proofErr w:type="gramStart"/>
      <w:r w:rsidRPr="001E649F">
        <w:t>An</w:t>
      </w:r>
      <w:proofErr w:type="gramEnd"/>
      <w:r w:rsidRPr="001E649F">
        <w:t xml:space="preserve">  </w:t>
      </w:r>
      <w:r w:rsidRPr="001E649F">
        <w:rPr>
          <w:noProof/>
        </w:rPr>
        <w:drawing>
          <wp:inline distT="0" distB="0" distL="0" distR="0">
            <wp:extent cx="146050" cy="146050"/>
            <wp:effectExtent l="0" t="0" r="6350" b="6350"/>
            <wp:docPr id="37" name="Picture 28"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E649F">
        <w:t xml:space="preserve"> will be shown. </w:t>
      </w:r>
    </w:p>
    <w:p w:rsidR="00AE18CD" w:rsidRPr="001E649F" w:rsidRDefault="00AE18CD" w:rsidP="008D29F4">
      <w:pPr>
        <w:pStyle w:val="aNorm"/>
        <w:numPr>
          <w:ilvl w:val="2"/>
          <w:numId w:val="39"/>
        </w:numPr>
      </w:pPr>
      <w:r w:rsidRPr="001E649F">
        <w:t xml:space="preserve">Click </w:t>
      </w:r>
      <w:r w:rsidRPr="001322D0">
        <w:rPr>
          <w:b/>
        </w:rPr>
        <w:t>Install</w:t>
      </w:r>
      <w:r w:rsidRPr="001E649F">
        <w:t>.</w:t>
      </w:r>
    </w:p>
    <w:p w:rsidR="00AE18CD" w:rsidRPr="001E649F" w:rsidRDefault="00AE18CD" w:rsidP="008D29F4">
      <w:pPr>
        <w:pStyle w:val="aNorm"/>
        <w:numPr>
          <w:ilvl w:val="2"/>
          <w:numId w:val="39"/>
        </w:numPr>
      </w:pPr>
      <w:r w:rsidRPr="001E649F">
        <w:t xml:space="preserve">Wait until the status icon for the Java Runtime Environment changes </w:t>
      </w:r>
      <w:proofErr w:type="gramStart"/>
      <w:r w:rsidRPr="001E649F">
        <w:t xml:space="preserve">to </w:t>
      </w:r>
      <w:proofErr w:type="gramEnd"/>
      <w:r w:rsidRPr="001E649F">
        <w:rPr>
          <w:noProof/>
        </w:rPr>
        <w:drawing>
          <wp:inline distT="0" distB="0" distL="0" distR="0">
            <wp:extent cx="182880" cy="146050"/>
            <wp:effectExtent l="0" t="0" r="7620" b="6350"/>
            <wp:docPr id="49" name="Picture 29"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46050"/>
                    </a:xfrm>
                    <a:prstGeom prst="rect">
                      <a:avLst/>
                    </a:prstGeom>
                    <a:noFill/>
                    <a:ln>
                      <a:noFill/>
                    </a:ln>
                  </pic:spPr>
                </pic:pic>
              </a:graphicData>
            </a:graphic>
          </wp:inline>
        </w:drawing>
      </w:r>
      <w:r w:rsidRPr="001E649F">
        <w:t>.</w:t>
      </w:r>
    </w:p>
    <w:p w:rsidR="00AE18CD" w:rsidRPr="001E649F" w:rsidRDefault="00AE18CD" w:rsidP="008D29F4">
      <w:pPr>
        <w:pStyle w:val="aNorm"/>
        <w:numPr>
          <w:ilvl w:val="0"/>
          <w:numId w:val="51"/>
        </w:numPr>
        <w:tabs>
          <w:tab w:val="clear" w:pos="720"/>
          <w:tab w:val="num" w:pos="360"/>
        </w:tabs>
        <w:ind w:left="360"/>
      </w:pPr>
      <w:r w:rsidRPr="001E649F">
        <w:t xml:space="preserve"> On the same page, check the line that indicates the state of the Apache Tomcat installation. </w:t>
      </w:r>
      <w:proofErr w:type="gramStart"/>
      <w:r w:rsidRPr="001E649F">
        <w:t>An</w:t>
      </w:r>
      <w:proofErr w:type="gramEnd"/>
      <w:r w:rsidRPr="001E649F">
        <w:t xml:space="preserve">  </w:t>
      </w:r>
      <w:r w:rsidRPr="001E649F">
        <w:rPr>
          <w:noProof/>
        </w:rPr>
        <w:drawing>
          <wp:inline distT="0" distB="0" distL="0" distR="0">
            <wp:extent cx="146050" cy="146050"/>
            <wp:effectExtent l="0" t="0" r="6350" b="6350"/>
            <wp:docPr id="50" name="Picture 28"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E649F">
        <w:t xml:space="preserve"> will be shown.</w:t>
      </w:r>
    </w:p>
    <w:p w:rsidR="00AE18CD" w:rsidRPr="001E649F" w:rsidRDefault="00AE18CD" w:rsidP="008D29F4">
      <w:pPr>
        <w:pStyle w:val="aNorm"/>
        <w:numPr>
          <w:ilvl w:val="2"/>
          <w:numId w:val="13"/>
        </w:numPr>
      </w:pPr>
      <w:r w:rsidRPr="001E649F">
        <w:t xml:space="preserve">Click </w:t>
      </w:r>
      <w:r w:rsidRPr="00C2138A">
        <w:rPr>
          <w:b/>
        </w:rPr>
        <w:t>Install</w:t>
      </w:r>
      <w:r w:rsidRPr="001E649F">
        <w:t>.</w:t>
      </w:r>
    </w:p>
    <w:p w:rsidR="00AE18CD" w:rsidRPr="001E649F" w:rsidRDefault="00AE18CD" w:rsidP="008D29F4">
      <w:pPr>
        <w:pStyle w:val="aNorm"/>
        <w:numPr>
          <w:ilvl w:val="2"/>
          <w:numId w:val="13"/>
        </w:numPr>
      </w:pPr>
      <w:r w:rsidRPr="001E649F">
        <w:t>In the dialog box that displays, enter and confirm the Apache Tomcat password that you prepared when the VIX was originally installed, as described in the section titled [reference to be added during document rollup]. Then, click OK.</w:t>
      </w:r>
    </w:p>
    <w:p w:rsidR="00AE18CD" w:rsidRPr="001E649F" w:rsidRDefault="00AE18CD" w:rsidP="008D29F4">
      <w:pPr>
        <w:pStyle w:val="aNorm"/>
        <w:numPr>
          <w:ilvl w:val="2"/>
          <w:numId w:val="52"/>
        </w:numPr>
      </w:pPr>
      <w:r w:rsidRPr="001E649F">
        <w:t xml:space="preserve">Wait until the status icon for Apache Tomcat changes </w:t>
      </w:r>
      <w:proofErr w:type="gramStart"/>
      <w:r w:rsidRPr="001E649F">
        <w:t xml:space="preserve">to </w:t>
      </w:r>
      <w:proofErr w:type="gramEnd"/>
      <w:r w:rsidRPr="001E649F">
        <w:rPr>
          <w:noProof/>
        </w:rPr>
        <w:drawing>
          <wp:inline distT="0" distB="0" distL="0" distR="0">
            <wp:extent cx="182880" cy="146050"/>
            <wp:effectExtent l="0" t="0" r="7620" b="6350"/>
            <wp:docPr id="51" name="Picture 31"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eckmark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146050"/>
                    </a:xfrm>
                    <a:prstGeom prst="rect">
                      <a:avLst/>
                    </a:prstGeom>
                    <a:noFill/>
                    <a:ln>
                      <a:noFill/>
                    </a:ln>
                  </pic:spPr>
                </pic:pic>
              </a:graphicData>
            </a:graphic>
          </wp:inline>
        </w:drawing>
      </w:r>
      <w:r w:rsidRPr="001E649F">
        <w:t xml:space="preserve">. </w:t>
      </w:r>
    </w:p>
    <w:p w:rsidR="00AE18CD" w:rsidRPr="001E649F" w:rsidRDefault="00AE18CD" w:rsidP="008D29F4">
      <w:pPr>
        <w:pStyle w:val="aNorm"/>
        <w:numPr>
          <w:ilvl w:val="0"/>
          <w:numId w:val="53"/>
        </w:numPr>
      </w:pPr>
      <w:r w:rsidRPr="001E649F">
        <w:t xml:space="preserve">On the same page, check the line that indicates the state of the Laurel Bridge toolkit. </w:t>
      </w:r>
      <w:proofErr w:type="gramStart"/>
      <w:r w:rsidRPr="001E649F">
        <w:t>An</w:t>
      </w:r>
      <w:proofErr w:type="gramEnd"/>
      <w:r w:rsidRPr="001E649F">
        <w:t xml:space="preserve">  </w:t>
      </w:r>
      <w:r w:rsidRPr="001E649F">
        <w:rPr>
          <w:noProof/>
        </w:rPr>
        <w:drawing>
          <wp:inline distT="0" distB="0" distL="0" distR="0">
            <wp:extent cx="146050" cy="146050"/>
            <wp:effectExtent l="0" t="0" r="6350" b="6350"/>
            <wp:docPr id="60" name="Picture 28" descr="Install need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all neede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1E649F">
        <w:t xml:space="preserve"> will be shown.</w:t>
      </w:r>
    </w:p>
    <w:p w:rsidR="00AE18CD" w:rsidRPr="001E649F" w:rsidRDefault="00AE18CD" w:rsidP="008D29F4">
      <w:pPr>
        <w:pStyle w:val="aNorm"/>
        <w:numPr>
          <w:ilvl w:val="2"/>
          <w:numId w:val="53"/>
        </w:numPr>
        <w:tabs>
          <w:tab w:val="left" w:pos="720"/>
        </w:tabs>
      </w:pPr>
      <w:r w:rsidRPr="001E649F">
        <w:lastRenderedPageBreak/>
        <w:t xml:space="preserve">Click the </w:t>
      </w:r>
      <w:r w:rsidRPr="004F673F">
        <w:rPr>
          <w:b/>
        </w:rPr>
        <w:t xml:space="preserve">Install </w:t>
      </w:r>
      <w:r w:rsidRPr="001E649F">
        <w:t xml:space="preserve">button next to the Laurel Bridge item. After a brief delay, the Activate DCF License window will open. </w:t>
      </w:r>
    </w:p>
    <w:p w:rsidR="00AE18CD" w:rsidRDefault="00AE18CD" w:rsidP="00AE18CD">
      <w:pPr>
        <w:pStyle w:val="aNorm1"/>
      </w:pPr>
      <w:r w:rsidRPr="001E649F">
        <w:rPr>
          <w:b/>
          <w:bCs/>
        </w:rPr>
        <w:t xml:space="preserve">Tip:  </w:t>
      </w:r>
      <w:r>
        <w:t xml:space="preserve">The </w:t>
      </w:r>
      <w:r w:rsidRPr="001E649F">
        <w:t>Network Activation</w:t>
      </w:r>
      <w:r>
        <w:t xml:space="preserve"> tab will be selected automatically, and about half of the boxes in the window will be pre-populated.</w:t>
      </w:r>
    </w:p>
    <w:p w:rsidR="00AE18CD" w:rsidRPr="001E649F" w:rsidRDefault="00AE18CD" w:rsidP="008D29F4">
      <w:pPr>
        <w:pStyle w:val="aNorm"/>
        <w:numPr>
          <w:ilvl w:val="2"/>
          <w:numId w:val="53"/>
        </w:numPr>
      </w:pPr>
      <w:r w:rsidRPr="001E649F">
        <w:t>Enter all of the following information in the Network Activation tab:</w:t>
      </w:r>
    </w:p>
    <w:p w:rsidR="00AE18CD" w:rsidRDefault="00AE18CD" w:rsidP="00AE18CD">
      <w:pPr>
        <w:pStyle w:val="aNorm1"/>
      </w:pPr>
      <w:r w:rsidRPr="001E649F">
        <w:rPr>
          <w:b/>
          <w:bCs/>
        </w:rPr>
        <w:t xml:space="preserve">Note: </w:t>
      </w:r>
      <w:r>
        <w:t xml:space="preserve">The </w:t>
      </w:r>
      <w:r w:rsidRPr="004F673F">
        <w:rPr>
          <w:b/>
        </w:rPr>
        <w:t>Activate</w:t>
      </w:r>
      <w:r>
        <w:t xml:space="preserve"> button will be disabled if any of the following boxes are </w:t>
      </w:r>
      <w:r w:rsidRPr="004F673F">
        <w:rPr>
          <w:b/>
        </w:rPr>
        <w:t>left</w:t>
      </w:r>
      <w:r>
        <w:t xml:space="preserve"> blank.</w:t>
      </w:r>
    </w:p>
    <w:p w:rsidR="00AE18CD" w:rsidRPr="001E649F" w:rsidRDefault="00AE18CD" w:rsidP="008D29F4">
      <w:pPr>
        <w:pStyle w:val="aNorm"/>
        <w:numPr>
          <w:ilvl w:val="1"/>
          <w:numId w:val="50"/>
        </w:numPr>
        <w:tabs>
          <w:tab w:val="clear" w:pos="720"/>
        </w:tabs>
      </w:pPr>
      <w:r w:rsidRPr="001E649F">
        <w:t>Product Serial Number – the new Laurel Bridge DCF serial number (include dashes).</w:t>
      </w:r>
    </w:p>
    <w:p w:rsidR="00AE18CD" w:rsidRPr="001E649F" w:rsidRDefault="00AE18CD" w:rsidP="008D29F4">
      <w:pPr>
        <w:pStyle w:val="aNorm"/>
        <w:numPr>
          <w:ilvl w:val="1"/>
          <w:numId w:val="50"/>
        </w:numPr>
        <w:tabs>
          <w:tab w:val="clear" w:pos="720"/>
        </w:tabs>
      </w:pPr>
      <w:r w:rsidRPr="001E649F">
        <w:t>Site – the name of your site</w:t>
      </w:r>
      <w:r w:rsidR="0076047D">
        <w:t xml:space="preserve">, for example, </w:t>
      </w:r>
      <w:r w:rsidR="00244F36" w:rsidRPr="0076047D">
        <w:t>Fayetteville, NC or Eastern Colorado HCS</w:t>
      </w:r>
    </w:p>
    <w:p w:rsidR="00AE18CD" w:rsidRPr="001E649F" w:rsidRDefault="00AE18CD" w:rsidP="008D29F4">
      <w:pPr>
        <w:pStyle w:val="aNorm"/>
        <w:numPr>
          <w:ilvl w:val="1"/>
          <w:numId w:val="50"/>
        </w:numPr>
        <w:tabs>
          <w:tab w:val="clear" w:pos="720"/>
        </w:tabs>
      </w:pPr>
      <w:r w:rsidRPr="001E649F">
        <w:t xml:space="preserve">CPUs – the number of physical </w:t>
      </w:r>
      <w:r w:rsidR="00C2138A" w:rsidRPr="00244F36">
        <w:t>processor</w:t>
      </w:r>
      <w:r w:rsidR="00C2138A">
        <w:t xml:space="preserve"> chips (not the number of processor cores) </w:t>
      </w:r>
      <w:r w:rsidRPr="001E649F">
        <w:t>on the server hosting the VIX.</w:t>
      </w:r>
    </w:p>
    <w:p w:rsidR="00AE18CD" w:rsidRPr="001E649F" w:rsidRDefault="00AE18CD" w:rsidP="008D29F4">
      <w:pPr>
        <w:pStyle w:val="aNorm"/>
        <w:numPr>
          <w:ilvl w:val="1"/>
          <w:numId w:val="50"/>
        </w:numPr>
        <w:tabs>
          <w:tab w:val="clear" w:pos="720"/>
        </w:tabs>
      </w:pPr>
      <w:r w:rsidRPr="001E649F">
        <w:t>Contact name and Contact email – the administrator of your local VistA Imaging system.</w:t>
      </w:r>
    </w:p>
    <w:p w:rsidR="00AE18CD" w:rsidRPr="001E649F" w:rsidRDefault="00AE18CD" w:rsidP="008D29F4">
      <w:pPr>
        <w:pStyle w:val="aNorm"/>
        <w:numPr>
          <w:ilvl w:val="2"/>
          <w:numId w:val="53"/>
        </w:numPr>
      </w:pPr>
      <w:r w:rsidRPr="001E649F">
        <w:t xml:space="preserve">Near the bottom of the window, click </w:t>
      </w:r>
      <w:r w:rsidRPr="00A04EA8">
        <w:rPr>
          <w:b/>
        </w:rPr>
        <w:t>Activate.</w:t>
      </w:r>
      <w:r w:rsidRPr="001E649F">
        <w:t xml:space="preserve"> After a brief delay, the Status box will display a green “Success” message.</w:t>
      </w:r>
    </w:p>
    <w:p w:rsidR="00AE18CD" w:rsidRPr="001E649F" w:rsidRDefault="00AE18CD" w:rsidP="008D29F4">
      <w:pPr>
        <w:pStyle w:val="aNorm"/>
        <w:numPr>
          <w:ilvl w:val="2"/>
          <w:numId w:val="53"/>
        </w:numPr>
      </w:pPr>
      <w:r w:rsidRPr="001E649F">
        <w:t xml:space="preserve">Click </w:t>
      </w:r>
      <w:r w:rsidRPr="00A04EA8">
        <w:rPr>
          <w:b/>
        </w:rPr>
        <w:t>Exit with success</w:t>
      </w:r>
      <w:r w:rsidRPr="001E649F">
        <w:t>. The Activate DCF License window will close and the updated Laurel Bridge toolkit will be installed (installation will only take a second or two).</w:t>
      </w:r>
    </w:p>
    <w:p w:rsidR="00AE18CD" w:rsidRPr="001E649F" w:rsidRDefault="00AE18CD" w:rsidP="008D29F4">
      <w:pPr>
        <w:pStyle w:val="aNorm"/>
        <w:numPr>
          <w:ilvl w:val="0"/>
          <w:numId w:val="53"/>
        </w:numPr>
        <w:tabs>
          <w:tab w:val="clear" w:pos="720"/>
        </w:tabs>
      </w:pPr>
      <w:r w:rsidRPr="001E649F">
        <w:t xml:space="preserve">Page through the Install the VIX Prerequisites page and the Configure Local DoD connection page. The information on these </w:t>
      </w:r>
      <w:proofErr w:type="gramStart"/>
      <w:r w:rsidRPr="001E649F">
        <w:t>pages  should</w:t>
      </w:r>
      <w:proofErr w:type="gramEnd"/>
      <w:r w:rsidRPr="001E649F">
        <w:t xml:space="preserve"> not be affected by the server upgrade. </w:t>
      </w:r>
    </w:p>
    <w:p w:rsidR="00AE18CD" w:rsidRPr="001E649F" w:rsidRDefault="00AE18CD" w:rsidP="008D29F4">
      <w:pPr>
        <w:pStyle w:val="aNorm"/>
        <w:numPr>
          <w:ilvl w:val="0"/>
          <w:numId w:val="53"/>
        </w:numPr>
        <w:tabs>
          <w:tab w:val="clear" w:pos="720"/>
        </w:tabs>
      </w:pPr>
      <w:r w:rsidRPr="001E649F">
        <w:t xml:space="preserve">On the Install the VIX page, click </w:t>
      </w:r>
      <w:r w:rsidRPr="001E649F">
        <w:rPr>
          <w:b/>
          <w:bCs/>
        </w:rPr>
        <w:t>Install</w:t>
      </w:r>
      <w:r w:rsidRPr="001E649F">
        <w:t>.</w:t>
      </w:r>
      <w:r w:rsidRPr="001E649F">
        <w:rPr>
          <w:b/>
          <w:bCs/>
        </w:rPr>
        <w:t xml:space="preserve"> </w:t>
      </w:r>
      <w:r w:rsidRPr="001E649F">
        <w:t>(The information in this page is saved in C:\Program Files\</w:t>
      </w:r>
      <w:proofErr w:type="spellStart"/>
      <w:r w:rsidRPr="001E649F">
        <w:t>VistA</w:t>
      </w:r>
      <w:proofErr w:type="spellEnd"/>
      <w:r w:rsidRPr="001E649F">
        <w:t>\Imaging\</w:t>
      </w:r>
      <w:proofErr w:type="spellStart"/>
      <w:r w:rsidRPr="001E649F">
        <w:t>ViXInstaller</w:t>
      </w:r>
      <w:proofErr w:type="spellEnd"/>
      <w:r w:rsidRPr="001E649F">
        <w:t xml:space="preserve"> for future reference or troubleshooting. The name of the log file is vix-install-log.txt.)</w:t>
      </w:r>
    </w:p>
    <w:p w:rsidR="00AE18CD" w:rsidRPr="001E649F" w:rsidRDefault="00AE18CD" w:rsidP="008D29F4">
      <w:pPr>
        <w:pStyle w:val="aNorm"/>
        <w:numPr>
          <w:ilvl w:val="0"/>
          <w:numId w:val="53"/>
        </w:numPr>
        <w:tabs>
          <w:tab w:val="clear" w:pos="720"/>
        </w:tabs>
      </w:pPr>
      <w:r w:rsidRPr="001E649F">
        <w:t xml:space="preserve">When installation is complete, click </w:t>
      </w:r>
      <w:r w:rsidRPr="001E649F">
        <w:rPr>
          <w:b/>
          <w:bCs/>
        </w:rPr>
        <w:t>Finish</w:t>
      </w:r>
      <w:r w:rsidRPr="001E649F">
        <w:t xml:space="preserve"> to exit the wizard. </w:t>
      </w:r>
    </w:p>
    <w:p w:rsidR="00AE18CD" w:rsidRPr="001E649F" w:rsidRDefault="00AE18CD" w:rsidP="00AE18CD">
      <w:pPr>
        <w:pStyle w:val="aNorm"/>
      </w:pPr>
    </w:p>
    <w:p w:rsidR="00AE18CD" w:rsidRPr="001E649F" w:rsidRDefault="00AE18CD" w:rsidP="00AE18CD"/>
    <w:p w:rsidR="00AE18CD" w:rsidRPr="001E649F" w:rsidRDefault="00AE18CD" w:rsidP="00AE18CD"/>
    <w:p w:rsidR="00066437" w:rsidRDefault="00B06C50" w:rsidP="00AC284C">
      <w:pPr>
        <w:pStyle w:val="Heading1"/>
        <w:pageBreakBefore w:val="0"/>
      </w:pPr>
      <w:r>
        <w:br w:type="page"/>
      </w:r>
      <w:r w:rsidR="00E71C05">
        <w:rPr>
          <w:noProof/>
        </w:rPr>
        <w:lastRenderedPageBreak/>
        <w:pict>
          <v:rect id="Rectangle 117" o:spid="_x0000_s1029" alt="Description: this object used for formatting purposes only - no content" style="position:absolute;margin-left:-9.75pt;margin-top:-58.6pt;width:459pt;height:18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" stroked="f">
            <v:textbox>
              <w:txbxContent>
                <w:p w:rsidR="00E71C05" w:rsidRDefault="00E71C05" w:rsidP="00FD0356"/>
              </w:txbxContent>
            </v:textbox>
            <w10:wrap type="square" side="left" anchorx="margin"/>
          </v:rect>
        </w:pict>
      </w:r>
      <w:bookmarkStart w:id="153" w:name="_Toc366501813"/>
      <w:r w:rsidR="00066437">
        <w:t>Post-installation</w:t>
      </w:r>
      <w:bookmarkEnd w:id="153"/>
    </w:p>
    <w:p w:rsidR="00E70118" w:rsidRDefault="00E70118" w:rsidP="00EB35DE">
      <w:pPr>
        <w:pStyle w:val="Heading2"/>
      </w:pPr>
      <w:bookmarkStart w:id="154" w:name="_Ref256511812"/>
      <w:bookmarkStart w:id="155" w:name="_Toc260748379"/>
      <w:bookmarkStart w:id="156" w:name="_Toc278281186"/>
      <w:bookmarkStart w:id="157" w:name="_Toc295119628"/>
      <w:bookmarkStart w:id="158" w:name="_Toc366501814"/>
      <w:r>
        <w:t>Verifying VIX Operations</w:t>
      </w:r>
      <w:bookmarkEnd w:id="154"/>
      <w:bookmarkEnd w:id="155"/>
      <w:bookmarkEnd w:id="156"/>
      <w:bookmarkEnd w:id="157"/>
      <w:bookmarkEnd w:id="158"/>
    </w:p>
    <w:p w:rsidR="005C36F5" w:rsidRDefault="00E70118" w:rsidP="000D34D9">
      <w:pPr>
        <w:pStyle w:val="aNorm"/>
      </w:pPr>
      <w:r>
        <w:t xml:space="preserve">After </w:t>
      </w:r>
      <w:r w:rsidR="005C36F5">
        <w:t xml:space="preserve">a new VIX is installed and </w:t>
      </w:r>
      <w:r>
        <w:t xml:space="preserve">is registered with the Image Exchange Service, </w:t>
      </w:r>
      <w:r w:rsidR="00C81FF0">
        <w:t xml:space="preserve">Clinical Display (MAG*3.0*93 or later) and VistARad (MAG*3.0*90 or later) workstations will automatically start using </w:t>
      </w:r>
      <w:r>
        <w:t>the VIX.</w:t>
      </w:r>
      <w:r w:rsidR="005C36F5">
        <w:t xml:space="preserve"> </w:t>
      </w:r>
    </w:p>
    <w:p w:rsidR="00EA3C53" w:rsidRDefault="00EA3C53" w:rsidP="008D29F4">
      <w:pPr>
        <w:pStyle w:val="aNorm"/>
        <w:numPr>
          <w:ilvl w:val="0"/>
          <w:numId w:val="40"/>
        </w:numPr>
      </w:pPr>
      <w:r>
        <w:t>Clinical Display will begin sending all of its requests for remote data to the VIX immediately. No configuration changes are required for Clinical Display to start using the VIX.</w:t>
      </w:r>
    </w:p>
    <w:p w:rsidR="00EA3C53" w:rsidRDefault="00EA3C53" w:rsidP="008D29F4">
      <w:pPr>
        <w:pStyle w:val="aNorm"/>
        <w:numPr>
          <w:ilvl w:val="0"/>
          <w:numId w:val="40"/>
        </w:numPr>
      </w:pPr>
      <w:r>
        <w:t>VistARad will need some local configuration changes to enable some of its VIX-supported capabilities; refer to the VistARad documentation for details.</w:t>
      </w:r>
    </w:p>
    <w:p w:rsidR="00D53741" w:rsidRDefault="00D53741" w:rsidP="00EB35DE">
      <w:pPr>
        <w:pStyle w:val="Heading3"/>
      </w:pPr>
      <w:bookmarkStart w:id="159" w:name="_Toc366501815"/>
      <w:r>
        <w:t>Verifying Access to the VIX Transaction Log</w:t>
      </w:r>
      <w:bookmarkEnd w:id="159"/>
    </w:p>
    <w:p w:rsidR="00E70118" w:rsidRDefault="00E70118" w:rsidP="000D34D9">
      <w:pPr>
        <w:pStyle w:val="aNorm"/>
      </w:pPr>
      <w:r>
        <w:t>VIX administrators can use the VIX transaction log to monitor VIX activities. If the transaction log can be accessed, the VIX is running.</w:t>
      </w:r>
    </w:p>
    <w:p w:rsidR="00647EF2" w:rsidRDefault="00647EF2" w:rsidP="00647EF2">
      <w:pPr>
        <w:pStyle w:val="aNorm"/>
      </w:pPr>
      <w:r>
        <w:t>To access the transaction log you will need:</w:t>
      </w:r>
    </w:p>
    <w:p w:rsidR="00647EF2" w:rsidRDefault="00647EF2" w:rsidP="008D29F4">
      <w:pPr>
        <w:pStyle w:val="aNorm"/>
        <w:numPr>
          <w:ilvl w:val="0"/>
          <w:numId w:val="10"/>
        </w:numPr>
      </w:pPr>
      <w:r>
        <w:t>A VistA account that has the MAG VIX ADMIN security key assigned to it (while the log is a Web page, the VIX uses a VistA account to secure the log).</w:t>
      </w:r>
    </w:p>
    <w:p w:rsidR="00647EF2" w:rsidRDefault="00474FC1" w:rsidP="008D29F4">
      <w:pPr>
        <w:pStyle w:val="aNorm"/>
        <w:numPr>
          <w:ilvl w:val="0"/>
          <w:numId w:val="10"/>
        </w:numPr>
      </w:pPr>
      <w:r>
        <w:t xml:space="preserve">Access to http://&lt;FQDN&gt;:8080/Vix/secure/VixLog.jsp </w:t>
      </w:r>
      <w:r>
        <w:br/>
        <w:t>(Where &lt;FQDN&gt; is either the fully qualified domain name of the cluster the VIX is installed on, or in the case of single server installations, the server the VIX is installed on.)</w:t>
      </w:r>
    </w:p>
    <w:p w:rsidR="00D53741" w:rsidRDefault="00D53741" w:rsidP="000D34D9">
      <w:pPr>
        <w:pStyle w:val="aNorm"/>
      </w:pPr>
      <w:r>
        <w:t xml:space="preserve">If you cannot access the transaction log, verify that the VIX service is running as described </w:t>
      </w:r>
      <w:r w:rsidR="00062F21">
        <w:fldChar w:fldCharType="begin"/>
      </w:r>
      <w:r w:rsidR="00B17E3D">
        <w:instrText xml:space="preserve"> PAGEREF _Ref295740212 \p \h </w:instrText>
      </w:r>
      <w:r w:rsidR="00062F21">
        <w:fldChar w:fldCharType="separate"/>
      </w:r>
      <w:r w:rsidR="00E26CC8">
        <w:rPr>
          <w:noProof/>
        </w:rPr>
        <w:t>on page 43</w:t>
      </w:r>
      <w:r w:rsidR="00062F21">
        <w:fldChar w:fldCharType="end"/>
      </w:r>
      <w:r>
        <w:t>.</w:t>
      </w:r>
    </w:p>
    <w:p w:rsidR="00D53741" w:rsidRDefault="00D53741" w:rsidP="000D34D9">
      <w:pPr>
        <w:pStyle w:val="aNorm"/>
      </w:pPr>
      <w:r>
        <w:t>If the VIX is running but you cannot access the transaction log, ensure that port 8080 on the VIX server is not blocked</w:t>
      </w:r>
      <w:r w:rsidR="00B737F8">
        <w:t xml:space="preserve">. </w:t>
      </w:r>
      <w:r w:rsidR="00DC5AEB">
        <w:t>Possible culprits of a blocked port include antivirus firewalls and modifications to ACLs (Access Control Lists).</w:t>
      </w:r>
    </w:p>
    <w:p w:rsidR="003F093F" w:rsidRDefault="005C36F5" w:rsidP="000D34D9">
      <w:pPr>
        <w:pStyle w:val="aNorm"/>
      </w:pPr>
      <w:r>
        <w:t xml:space="preserve">For detailed information about the contents of the transaction log, refer to the </w:t>
      </w:r>
      <w:r w:rsidRPr="00C75D7D">
        <w:rPr>
          <w:i/>
        </w:rPr>
        <w:t>VIX Administrator</w:t>
      </w:r>
      <w:r w:rsidR="00C75D7D">
        <w:rPr>
          <w:i/>
        </w:rPr>
        <w:t>’</w:t>
      </w:r>
      <w:r w:rsidRPr="00C75D7D">
        <w:rPr>
          <w:i/>
        </w:rPr>
        <w:t>s Guide</w:t>
      </w:r>
      <w:r w:rsidR="00647EF2">
        <w:t>.</w:t>
      </w:r>
    </w:p>
    <w:p w:rsidR="00E70118" w:rsidRDefault="00E70118" w:rsidP="000D34D9">
      <w:pPr>
        <w:pStyle w:val="aNorm"/>
      </w:pPr>
      <w:r>
        <w:t xml:space="preserve">You can also spot-check individual remote images to see if they were delivered via the VIX as described </w:t>
      </w:r>
      <w:r w:rsidR="000A44BE">
        <w:t>in this section</w:t>
      </w:r>
      <w:r>
        <w:t>.</w:t>
      </w:r>
    </w:p>
    <w:p w:rsidR="00E70118" w:rsidRDefault="00D53741" w:rsidP="00EB35DE">
      <w:pPr>
        <w:pStyle w:val="Heading3"/>
      </w:pPr>
      <w:bookmarkStart w:id="160" w:name="_Toc366501816"/>
      <w:r>
        <w:lastRenderedPageBreak/>
        <w:t>Spot-checking VIX Image Delivery</w:t>
      </w:r>
      <w:bookmarkEnd w:id="160"/>
      <w:r>
        <w:t xml:space="preserve"> </w:t>
      </w:r>
    </w:p>
    <w:p w:rsidR="00E70118" w:rsidRDefault="00E70118" w:rsidP="008D29F4">
      <w:pPr>
        <w:pStyle w:val="aNorm"/>
        <w:keepNext/>
        <w:numPr>
          <w:ilvl w:val="0"/>
          <w:numId w:val="26"/>
        </w:numPr>
      </w:pPr>
      <w:r>
        <w:t>On the Clinical Display workstation, select a patient with remote images.</w:t>
      </w:r>
    </w:p>
    <w:p w:rsidR="00E70118" w:rsidRDefault="00E70118" w:rsidP="008D29F4">
      <w:pPr>
        <w:pStyle w:val="aNorm"/>
        <w:numPr>
          <w:ilvl w:val="0"/>
          <w:numId w:val="26"/>
        </w:numPr>
      </w:pPr>
      <w:r>
        <w:t>If it is not visible already, display the Abstracts area to display an abstract for one of the remote images.</w:t>
      </w:r>
    </w:p>
    <w:p w:rsidR="00E70118" w:rsidRDefault="00E70118" w:rsidP="008D29F4">
      <w:pPr>
        <w:pStyle w:val="aNorm"/>
        <w:numPr>
          <w:ilvl w:val="0"/>
          <w:numId w:val="26"/>
        </w:numPr>
      </w:pPr>
      <w:r>
        <w:t xml:space="preserve">Right-click the abstract for the remote image and open the Image Information window. </w:t>
      </w:r>
    </w:p>
    <w:p w:rsidR="00E70118" w:rsidRDefault="00E70118" w:rsidP="008D29F4">
      <w:pPr>
        <w:pStyle w:val="aNorm"/>
        <w:numPr>
          <w:ilvl w:val="0"/>
          <w:numId w:val="26"/>
        </w:numPr>
      </w:pPr>
      <w:r>
        <w:t>In the Image Information window, check the IEN (Internal Entry Number) value</w:t>
      </w:r>
      <w:r w:rsidR="00B737F8">
        <w:t xml:space="preserve">. </w:t>
      </w:r>
      <w:r>
        <w:t>If the value starts with “urn”, the remote image was retrieved by the VIX.</w:t>
      </w:r>
    </w:p>
    <w:p w:rsidR="00E13BDC" w:rsidRDefault="00E13BDC" w:rsidP="00EB35DE">
      <w:pPr>
        <w:pStyle w:val="Heading2"/>
      </w:pPr>
      <w:bookmarkStart w:id="161" w:name="_Toc366501817"/>
      <w:r>
        <w:t>Using the VIX Installation Wizard to Reconfigure the VIX</w:t>
      </w:r>
      <w:bookmarkEnd w:id="161"/>
      <w:r>
        <w:t xml:space="preserve"> </w:t>
      </w:r>
    </w:p>
    <w:p w:rsidR="00E13BDC" w:rsidRDefault="00E13BDC" w:rsidP="00FC315C">
      <w:pPr>
        <w:pStyle w:val="aNorm"/>
        <w:tabs>
          <w:tab w:val="clear" w:pos="360"/>
        </w:tabs>
      </w:pPr>
      <w:r>
        <w:t>You will need to re-execute the VIX Installation wizard if you need to:</w:t>
      </w:r>
    </w:p>
    <w:p w:rsidR="00E13BDC" w:rsidRDefault="00E13BDC" w:rsidP="008D29F4">
      <w:pPr>
        <w:pStyle w:val="aNorm"/>
        <w:numPr>
          <w:ilvl w:val="0"/>
          <w:numId w:val="10"/>
        </w:numPr>
      </w:pPr>
      <w:r>
        <w:t>Change the drive where the</w:t>
      </w:r>
      <w:r w:rsidR="007E224D">
        <w:t xml:space="preserve"> VixCache or VixConfig folders are located. It is recommended that these folders reside on the same shared drive.</w:t>
      </w:r>
    </w:p>
    <w:p w:rsidR="00E13BDC" w:rsidRDefault="00E13BDC" w:rsidP="008D29F4">
      <w:pPr>
        <w:pStyle w:val="aNorm"/>
        <w:numPr>
          <w:ilvl w:val="0"/>
          <w:numId w:val="10"/>
        </w:numPr>
      </w:pPr>
      <w:r>
        <w:t>Change the VIX configuration to use a different local VistA host name or port number.</w:t>
      </w:r>
    </w:p>
    <w:p w:rsidR="00E96C1C" w:rsidRDefault="007A75A8" w:rsidP="00E96C1C">
      <w:pPr>
        <w:pStyle w:val="aNorm"/>
        <w:tabs>
          <w:tab w:val="clear" w:pos="360"/>
        </w:tabs>
      </w:pPr>
      <w:r>
        <w:t xml:space="preserve">Using the VIX Installation wizard </w:t>
      </w:r>
      <w:r w:rsidR="00E96C1C">
        <w:t>is broadly similar to the steps for updating a VIX, except the process is much faster since no actual software is being installed.</w:t>
      </w:r>
    </w:p>
    <w:p w:rsidR="004917AB" w:rsidRDefault="00746014" w:rsidP="00746014">
      <w:pPr>
        <w:pStyle w:val="aNorm0"/>
      </w:pPr>
      <w:r>
        <w:rPr>
          <w:rStyle w:val="bLeadin"/>
        </w:rPr>
        <w:t>Note:  </w:t>
      </w:r>
      <w:r w:rsidR="00E96C1C">
        <w:t xml:space="preserve">The following steps </w:t>
      </w:r>
      <w:r>
        <w:t xml:space="preserve">that new cache location is set up and/or that the local VistA database connection </w:t>
      </w:r>
      <w:r w:rsidR="00E96C1C">
        <w:t>change has already been made.</w:t>
      </w:r>
    </w:p>
    <w:p w:rsidR="00BF305C" w:rsidRDefault="00BF305C" w:rsidP="00BF305C">
      <w:pPr>
        <w:pStyle w:val="aNorm0"/>
      </w:pPr>
      <w:r w:rsidRPr="00947C46">
        <w:rPr>
          <w:rStyle w:val="bLeadin"/>
        </w:rPr>
        <w:t>Tip</w:t>
      </w:r>
      <w:r>
        <w:rPr>
          <w:rStyle w:val="bLeadin"/>
        </w:rPr>
        <w:t xml:space="preserve">: </w:t>
      </w:r>
      <w:r>
        <w:t>Changing a VIX cache location or local connection information should take 10-15 minutes for a clustered VIX assuming no issues are encountered. For a VIX installed on a standalone server, this process should take about 5 minutes.</w:t>
      </w:r>
    </w:p>
    <w:p w:rsidR="00746014" w:rsidRDefault="00746014" w:rsidP="00EB35DE">
      <w:pPr>
        <w:pStyle w:val="Heading3"/>
      </w:pPr>
      <w:bookmarkStart w:id="162" w:name="_Toc366501818"/>
      <w:r>
        <w:t>Reconfiguring a VIX – Cluster</w:t>
      </w:r>
      <w:bookmarkEnd w:id="162"/>
    </w:p>
    <w:p w:rsidR="00746014" w:rsidRDefault="00BF305C" w:rsidP="008D29F4">
      <w:pPr>
        <w:pStyle w:val="aNorm"/>
        <w:numPr>
          <w:ilvl w:val="0"/>
          <w:numId w:val="43"/>
        </w:numPr>
      </w:pPr>
      <w:r>
        <w:t xml:space="preserve">Review the information </w:t>
      </w:r>
      <w:r w:rsidR="00062F21">
        <w:fldChar w:fldCharType="begin"/>
      </w:r>
      <w:r>
        <w:instrText xml:space="preserve"> PAGEREF _Ref299539854 \p \h </w:instrText>
      </w:r>
      <w:r w:rsidR="00062F21">
        <w:fldChar w:fldCharType="separate"/>
      </w:r>
      <w:r w:rsidR="00E26CC8">
        <w:rPr>
          <w:noProof/>
        </w:rPr>
        <w:t>on page 19</w:t>
      </w:r>
      <w:r w:rsidR="00062F21">
        <w:fldChar w:fldCharType="end"/>
      </w:r>
      <w:r>
        <w:t>, and s</w:t>
      </w:r>
      <w:r w:rsidR="00746014">
        <w:t>chedule downtime and notify appr</w:t>
      </w:r>
      <w:r>
        <w:t>opriate groups of the downtime</w:t>
      </w:r>
      <w:r w:rsidR="00B737F8">
        <w:t xml:space="preserve">. </w:t>
      </w:r>
    </w:p>
    <w:p w:rsidR="00172763" w:rsidRDefault="00172763" w:rsidP="008D29F4">
      <w:pPr>
        <w:pStyle w:val="aNorm"/>
        <w:numPr>
          <w:ilvl w:val="0"/>
          <w:numId w:val="43"/>
        </w:numPr>
      </w:pPr>
      <w:r>
        <w:t xml:space="preserve">Take the VIX resource offline. For specific steps, see page </w:t>
      </w:r>
      <w:r w:rsidR="00062F21">
        <w:fldChar w:fldCharType="begin"/>
      </w:r>
      <w:r>
        <w:instrText xml:space="preserve"> PAGEREF _Ref300056090 \h </w:instrText>
      </w:r>
      <w:r w:rsidR="00062F21">
        <w:fldChar w:fldCharType="separate"/>
      </w:r>
      <w:r w:rsidR="00E26CC8">
        <w:rPr>
          <w:noProof/>
        </w:rPr>
        <w:t>41</w:t>
      </w:r>
      <w:r w:rsidR="00062F21">
        <w:fldChar w:fldCharType="end"/>
      </w:r>
      <w:r>
        <w:t>.</w:t>
      </w:r>
    </w:p>
    <w:p w:rsidR="007E224D" w:rsidRDefault="007E224D" w:rsidP="008D29F4">
      <w:pPr>
        <w:pStyle w:val="aNorm"/>
        <w:numPr>
          <w:ilvl w:val="0"/>
          <w:numId w:val="43"/>
        </w:numPr>
      </w:pPr>
      <w:r>
        <w:t>If you are moving the location of the VixConfig folder, copy the folder from the old location to the new location. This will preserve the transaction log files that were previously created.</w:t>
      </w:r>
    </w:p>
    <w:p w:rsidR="00315856" w:rsidRPr="00315856" w:rsidRDefault="004C29B5" w:rsidP="008D29F4">
      <w:pPr>
        <w:pStyle w:val="aNorm"/>
        <w:numPr>
          <w:ilvl w:val="0"/>
          <w:numId w:val="43"/>
        </w:numPr>
      </w:pPr>
      <w:r>
        <w:t>Use an administrator-level account to log into the cluster node that owns the VIX resource</w:t>
      </w:r>
      <w:r w:rsidR="00B737F8">
        <w:t>. T</w:t>
      </w:r>
      <w:r>
        <w:t xml:space="preserve">hen </w:t>
      </w:r>
      <w:r w:rsidR="00315856">
        <w:t xml:space="preserve">choose </w:t>
      </w:r>
      <w:r w:rsidR="00315856" w:rsidRPr="00E83B9C">
        <w:rPr>
          <w:b/>
        </w:rPr>
        <w:t>Start | All Programs | VistA Imaging Programs | VIX Installation Service Wizard</w:t>
      </w:r>
      <w:r w:rsidR="00315856" w:rsidRPr="00565E42">
        <w:t>.</w:t>
      </w:r>
    </w:p>
    <w:p w:rsidR="00315856" w:rsidRDefault="00315856" w:rsidP="008D29F4">
      <w:pPr>
        <w:pStyle w:val="aNorm"/>
        <w:numPr>
          <w:ilvl w:val="0"/>
          <w:numId w:val="43"/>
        </w:numPr>
      </w:pPr>
      <w:r>
        <w:t xml:space="preserve">Click </w:t>
      </w:r>
      <w:proofErr w:type="gramStart"/>
      <w:r w:rsidRPr="00E83B9C">
        <w:rPr>
          <w:b/>
        </w:rPr>
        <w:t>Next</w:t>
      </w:r>
      <w:proofErr w:type="gramEnd"/>
      <w:r>
        <w:t xml:space="preserve"> until the </w:t>
      </w:r>
      <w:r w:rsidRPr="00BC6830">
        <w:t xml:space="preserve">Specify the VA Site... </w:t>
      </w:r>
      <w:r>
        <w:t>page displays.</w:t>
      </w:r>
    </w:p>
    <w:p w:rsidR="00315856" w:rsidRDefault="00315856" w:rsidP="008D29F4">
      <w:pPr>
        <w:pStyle w:val="aNorm"/>
        <w:numPr>
          <w:ilvl w:val="0"/>
          <w:numId w:val="43"/>
        </w:numPr>
      </w:pPr>
      <w:r>
        <w:lastRenderedPageBreak/>
        <w:t>In this page, verify that the</w:t>
      </w:r>
      <w:r w:rsidRPr="00565E42">
        <w:t xml:space="preserve"> </w:t>
      </w:r>
      <w:r w:rsidRPr="00E83B9C">
        <w:rPr>
          <w:b/>
        </w:rPr>
        <w:t>Site Number</w:t>
      </w:r>
      <w:r>
        <w:t xml:space="preserve"> box shows </w:t>
      </w:r>
      <w:r w:rsidRPr="00BC6830">
        <w:t xml:space="preserve">your </w:t>
      </w:r>
      <w:r w:rsidR="00991EA2" w:rsidRPr="00BC6830">
        <w:t>STATION</w:t>
      </w:r>
      <w:r w:rsidRPr="00BC6830">
        <w:t xml:space="preserve"> </w:t>
      </w:r>
      <w:r w:rsidR="00991EA2" w:rsidRPr="00BC6830">
        <w:t xml:space="preserve">NUMBER </w:t>
      </w:r>
      <w:r w:rsidRPr="00BC6830">
        <w:t>(</w:t>
      </w:r>
      <w:r w:rsidR="00D53C19">
        <w:t xml:space="preserve">field </w:t>
      </w:r>
      <w:r w:rsidR="00C269FC">
        <w:t>(#99)</w:t>
      </w:r>
      <w:r w:rsidR="00D53C19">
        <w:t xml:space="preserve"> in the </w:t>
      </w:r>
      <w:r w:rsidRPr="00BC6830">
        <w:t>INSTITUTION file (#4</w:t>
      </w:r>
      <w:r w:rsidR="00037CE1">
        <w:t>)</w:t>
      </w:r>
      <w:r w:rsidR="00B737F8">
        <w:t>). T</w:t>
      </w:r>
      <w:r>
        <w:t xml:space="preserve">hen click </w:t>
      </w:r>
      <w:r>
        <w:rPr>
          <w:rStyle w:val="Strong"/>
        </w:rPr>
        <w:t>Lookup Server Address</w:t>
      </w:r>
      <w:r>
        <w:t>.</w:t>
      </w:r>
    </w:p>
    <w:p w:rsidR="00315856" w:rsidRDefault="00315856" w:rsidP="008D29F4">
      <w:pPr>
        <w:pStyle w:val="aNorm"/>
        <w:numPr>
          <w:ilvl w:val="0"/>
          <w:numId w:val="43"/>
        </w:numPr>
      </w:pPr>
      <w:r>
        <w:t>Verify that the correct hostname and port number for the local VistA system is displayed</w:t>
      </w:r>
      <w:r w:rsidR="00B737F8">
        <w:t>.</w:t>
      </w:r>
      <w:r>
        <w:t xml:space="preserve"> </w:t>
      </w:r>
      <w:r w:rsidR="00B737F8">
        <w:t>T</w:t>
      </w:r>
      <w:r>
        <w:t xml:space="preserve">hen click </w:t>
      </w:r>
      <w:proofErr w:type="gramStart"/>
      <w:r w:rsidRPr="00E83B9C">
        <w:rPr>
          <w:b/>
        </w:rPr>
        <w:t>Next</w:t>
      </w:r>
      <w:proofErr w:type="gramEnd"/>
      <w:r>
        <w:t>.</w:t>
      </w:r>
    </w:p>
    <w:p w:rsidR="00315856" w:rsidRDefault="00315856" w:rsidP="008D29F4">
      <w:pPr>
        <w:pStyle w:val="aNorm"/>
        <w:numPr>
          <w:ilvl w:val="0"/>
          <w:numId w:val="43"/>
        </w:numPr>
      </w:pPr>
      <w:r>
        <w:t xml:space="preserve">When the Install the VIX Prerequisites page displays, click </w:t>
      </w:r>
      <w:proofErr w:type="gramStart"/>
      <w:r w:rsidRPr="00E83B9C">
        <w:rPr>
          <w:b/>
        </w:rPr>
        <w:t>Next</w:t>
      </w:r>
      <w:proofErr w:type="gramEnd"/>
      <w:r>
        <w:t>. (All prerequisites are installed already).</w:t>
      </w:r>
    </w:p>
    <w:p w:rsidR="00AD2699" w:rsidRDefault="00AD2699" w:rsidP="008D29F4">
      <w:pPr>
        <w:pStyle w:val="aNorm"/>
        <w:numPr>
          <w:ilvl w:val="0"/>
          <w:numId w:val="43"/>
        </w:numPr>
      </w:pPr>
      <w:r>
        <w:t>In the Specify the location... page, do one of the following:</w:t>
      </w:r>
    </w:p>
    <w:p w:rsidR="00315856" w:rsidRDefault="00AD2699" w:rsidP="008D29F4">
      <w:pPr>
        <w:pStyle w:val="aNorm"/>
        <w:numPr>
          <w:ilvl w:val="1"/>
          <w:numId w:val="43"/>
        </w:numPr>
        <w:tabs>
          <w:tab w:val="clear" w:pos="360"/>
        </w:tabs>
      </w:pPr>
      <w:r>
        <w:t>If you are changing the location of the VIX cache and configuration files, select the new drive for each (the same drive should be used)</w:t>
      </w:r>
      <w:r w:rsidR="00B737F8">
        <w:t>. Then,</w:t>
      </w:r>
      <w:r>
        <w:t xml:space="preserve"> click </w:t>
      </w:r>
      <w:r w:rsidR="00315856">
        <w:rPr>
          <w:rStyle w:val="Strong"/>
        </w:rPr>
        <w:t>Create</w:t>
      </w:r>
      <w:r w:rsidR="00B737F8">
        <w:t xml:space="preserve">. Then, </w:t>
      </w:r>
      <w:r>
        <w:t xml:space="preserve">click </w:t>
      </w:r>
      <w:proofErr w:type="gramStart"/>
      <w:r w:rsidRPr="00E83B9C">
        <w:rPr>
          <w:b/>
        </w:rPr>
        <w:t>Next</w:t>
      </w:r>
      <w:proofErr w:type="gramEnd"/>
      <w:r>
        <w:t>.</w:t>
      </w:r>
    </w:p>
    <w:p w:rsidR="00AD2699" w:rsidRDefault="00AD2699" w:rsidP="008D29F4">
      <w:pPr>
        <w:pStyle w:val="aNorm"/>
        <w:numPr>
          <w:ilvl w:val="1"/>
          <w:numId w:val="43"/>
        </w:numPr>
        <w:tabs>
          <w:tab w:val="clear" w:pos="360"/>
        </w:tabs>
      </w:pPr>
      <w:r>
        <w:t xml:space="preserve">If you are NOT changing the location of the VIX cache and configuration files, click </w:t>
      </w:r>
      <w:proofErr w:type="gramStart"/>
      <w:r w:rsidRPr="00E83B9C">
        <w:rPr>
          <w:b/>
        </w:rPr>
        <w:t>Next</w:t>
      </w:r>
      <w:proofErr w:type="gramEnd"/>
      <w:r>
        <w:t>.</w:t>
      </w:r>
    </w:p>
    <w:p w:rsidR="006340F3" w:rsidRPr="00F00CF5" w:rsidRDefault="006340F3" w:rsidP="006340F3">
      <w:pPr>
        <w:pStyle w:val="aNorm"/>
        <w:tabs>
          <w:tab w:val="clear" w:pos="360"/>
        </w:tabs>
      </w:pPr>
      <w:r w:rsidRPr="00F00CF5">
        <w:t>10. In the Specify the Release of Information (ROI) Configuration, do the following:</w:t>
      </w:r>
    </w:p>
    <w:p w:rsidR="006340F3" w:rsidRPr="00F00CF5" w:rsidRDefault="006340F3" w:rsidP="008D29F4">
      <w:pPr>
        <w:pStyle w:val="aNorm"/>
        <w:numPr>
          <w:ilvl w:val="1"/>
          <w:numId w:val="43"/>
        </w:numPr>
        <w:tabs>
          <w:tab w:val="clear" w:pos="360"/>
        </w:tabs>
      </w:pPr>
      <w:r w:rsidRPr="00F00CF5">
        <w:t xml:space="preserve">If you want to change any of the values, enter the new values. If you are changing the email address or addresses for invalid ROI periodic processing credentials notification, click </w:t>
      </w:r>
      <w:r w:rsidRPr="00F00CF5">
        <w:rPr>
          <w:b/>
        </w:rPr>
        <w:t>Validate</w:t>
      </w:r>
      <w:r w:rsidRPr="00F00CF5">
        <w:t xml:space="preserve">. If you do not want to change any of the values on this page, skip this step. </w:t>
      </w:r>
    </w:p>
    <w:p w:rsidR="006340F3" w:rsidRPr="00F00CF5" w:rsidRDefault="006340F3" w:rsidP="008D29F4">
      <w:pPr>
        <w:pStyle w:val="aNorm"/>
        <w:numPr>
          <w:ilvl w:val="1"/>
          <w:numId w:val="43"/>
        </w:numPr>
        <w:tabs>
          <w:tab w:val="clear" w:pos="360"/>
        </w:tabs>
      </w:pPr>
      <w:r w:rsidRPr="00F00CF5">
        <w:t xml:space="preserve">Click </w:t>
      </w:r>
      <w:r w:rsidRPr="00F00CF5">
        <w:rPr>
          <w:b/>
        </w:rPr>
        <w:t>Next</w:t>
      </w:r>
      <w:r w:rsidRPr="00F00CF5">
        <w:t xml:space="preserve">. </w:t>
      </w:r>
    </w:p>
    <w:p w:rsidR="006340F3" w:rsidRPr="00F00CF5" w:rsidRDefault="006340F3" w:rsidP="006340F3">
      <w:pPr>
        <w:pStyle w:val="aNorm"/>
        <w:tabs>
          <w:tab w:val="clear" w:pos="360"/>
        </w:tabs>
      </w:pPr>
      <w:r w:rsidRPr="00F00CF5">
        <w:t xml:space="preserve">11. In the Configure local </w:t>
      </w:r>
      <w:proofErr w:type="gramStart"/>
      <w:r w:rsidRPr="00F00CF5">
        <w:t>DoD</w:t>
      </w:r>
      <w:proofErr w:type="gramEnd"/>
      <w:r w:rsidRPr="00F00CF5">
        <w:t xml:space="preserve"> connection page, click </w:t>
      </w:r>
      <w:r w:rsidRPr="00F00CF5">
        <w:rPr>
          <w:b/>
        </w:rPr>
        <w:t>Next</w:t>
      </w:r>
      <w:r w:rsidRPr="00F00CF5">
        <w:t>.</w:t>
      </w:r>
    </w:p>
    <w:p w:rsidR="006340F3" w:rsidRPr="00F00CF5" w:rsidRDefault="006340F3" w:rsidP="006340F3">
      <w:pPr>
        <w:pStyle w:val="aNorm"/>
        <w:tabs>
          <w:tab w:val="clear" w:pos="360"/>
        </w:tabs>
      </w:pPr>
      <w:r w:rsidRPr="00F00CF5">
        <w:t xml:space="preserve">12. In the Install the VIX page, click </w:t>
      </w:r>
      <w:r w:rsidRPr="00F00CF5">
        <w:rPr>
          <w:rStyle w:val="Strong"/>
        </w:rPr>
        <w:t>Install</w:t>
      </w:r>
      <w:r w:rsidRPr="00F00CF5">
        <w:t>.</w:t>
      </w:r>
    </w:p>
    <w:p w:rsidR="006340F3" w:rsidRDefault="006340F3" w:rsidP="006340F3">
      <w:pPr>
        <w:pStyle w:val="aNorm"/>
        <w:tabs>
          <w:tab w:val="clear" w:pos="360"/>
        </w:tabs>
      </w:pPr>
      <w:r w:rsidRPr="00F00CF5">
        <w:t xml:space="preserve">13. When the following message box displays, click </w:t>
      </w:r>
      <w:r w:rsidRPr="00F00CF5">
        <w:rPr>
          <w:rStyle w:val="Strong"/>
        </w:rPr>
        <w:t>OK</w:t>
      </w:r>
      <w:r w:rsidRPr="00F00CF5">
        <w:t xml:space="preserve"> to continue.</w:t>
      </w:r>
    </w:p>
    <w:p w:rsidR="006340F3" w:rsidRDefault="006340F3" w:rsidP="006340F3">
      <w:pPr>
        <w:pStyle w:val="aNorm0"/>
      </w:pPr>
      <w:r>
        <w:rPr>
          <w:noProof/>
        </w:rPr>
        <w:drawing>
          <wp:inline distT="0" distB="0" distL="0" distR="0">
            <wp:extent cx="5018405" cy="885190"/>
            <wp:effectExtent l="0" t="0" r="0" b="0"/>
            <wp:docPr id="75" name="Picture 38" descr="Clustered VIX install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ustered VIX install notificatio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18405" cy="885190"/>
                    </a:xfrm>
                    <a:prstGeom prst="rect">
                      <a:avLst/>
                    </a:prstGeom>
                    <a:noFill/>
                    <a:ln>
                      <a:noFill/>
                    </a:ln>
                  </pic:spPr>
                </pic:pic>
              </a:graphicData>
            </a:graphic>
          </wp:inline>
        </w:drawing>
      </w:r>
    </w:p>
    <w:p w:rsidR="00315856" w:rsidRDefault="007A75A8" w:rsidP="008D29F4">
      <w:pPr>
        <w:pStyle w:val="aNorm"/>
        <w:numPr>
          <w:ilvl w:val="0"/>
          <w:numId w:val="54"/>
        </w:numPr>
      </w:pPr>
      <w:r>
        <w:t xml:space="preserve">When installation on the first node is complete, click </w:t>
      </w:r>
      <w:r>
        <w:rPr>
          <w:rStyle w:val="Strong"/>
        </w:rPr>
        <w:t>Finish</w:t>
      </w:r>
      <w:r>
        <w:t xml:space="preserve"> to exit the wizard.</w:t>
      </w:r>
    </w:p>
    <w:p w:rsidR="007A75A8" w:rsidRDefault="007A75A8" w:rsidP="008D29F4">
      <w:pPr>
        <w:pStyle w:val="aNorm"/>
        <w:numPr>
          <w:ilvl w:val="0"/>
          <w:numId w:val="54"/>
        </w:numPr>
      </w:pPr>
      <w:r>
        <w:t xml:space="preserve">Move the Imaging resources group to the other node on the cluster. For operating system-specific steps, see page </w:t>
      </w:r>
      <w:r w:rsidR="00062F21">
        <w:fldChar w:fldCharType="begin"/>
      </w:r>
      <w:r>
        <w:instrText xml:space="preserve"> PAGEREF _Ref295740210 \h </w:instrText>
      </w:r>
      <w:r w:rsidR="00062F21">
        <w:fldChar w:fldCharType="separate"/>
      </w:r>
      <w:r w:rsidR="00E26CC8">
        <w:rPr>
          <w:noProof/>
        </w:rPr>
        <w:t>42</w:t>
      </w:r>
      <w:r w:rsidR="00062F21">
        <w:fldChar w:fldCharType="end"/>
      </w:r>
      <w:r>
        <w:t>.</w:t>
      </w:r>
    </w:p>
    <w:p w:rsidR="007A75A8" w:rsidRDefault="007A75A8" w:rsidP="008D29F4">
      <w:pPr>
        <w:pStyle w:val="aNorm"/>
        <w:keepNext/>
        <w:numPr>
          <w:ilvl w:val="0"/>
          <w:numId w:val="54"/>
        </w:numPr>
      </w:pPr>
      <w:r>
        <w:rPr>
          <w:rFonts w:eastAsia="MS Mincho"/>
        </w:rPr>
        <w:t xml:space="preserve">Log </w:t>
      </w:r>
      <w:r w:rsidRPr="005C00CB">
        <w:t>on</w:t>
      </w:r>
      <w:r>
        <w:rPr>
          <w:rFonts w:eastAsia="MS Mincho"/>
        </w:rPr>
        <w:t xml:space="preserve"> to the second cluster node as an administrator</w:t>
      </w:r>
      <w:r w:rsidRPr="005C00CB">
        <w:t>.</w:t>
      </w:r>
    </w:p>
    <w:p w:rsidR="007A75A8" w:rsidRPr="007A75A8" w:rsidRDefault="007A75A8" w:rsidP="008D29F4">
      <w:pPr>
        <w:pStyle w:val="aNorm"/>
        <w:numPr>
          <w:ilvl w:val="0"/>
          <w:numId w:val="54"/>
        </w:numPr>
      </w:pPr>
      <w:r>
        <w:t xml:space="preserve">Execute the VIX installation wizard as described in steps 2 – 11 </w:t>
      </w:r>
      <w:r w:rsidR="00C1005F">
        <w:t>previously</w:t>
      </w:r>
      <w:r>
        <w:rPr>
          <w:rFonts w:eastAsia="MS Mincho"/>
        </w:rPr>
        <w:t>.</w:t>
      </w:r>
    </w:p>
    <w:p w:rsidR="007A75A8" w:rsidRDefault="007A75A8" w:rsidP="007A75A8">
      <w:pPr>
        <w:pStyle w:val="aNorm1"/>
      </w:pPr>
      <w:r w:rsidRPr="003D4032">
        <w:rPr>
          <w:rStyle w:val="bLeadin"/>
        </w:rPr>
        <w:t>Note</w:t>
      </w:r>
      <w:r>
        <w:rPr>
          <w:rStyle w:val="bLeadin"/>
        </w:rPr>
        <w:t xml:space="preserve">:  </w:t>
      </w:r>
      <w:r>
        <w:t>When you install the VIX on the second node, the pages in the wizard will be pre-populated based on what was specified for the primary node.</w:t>
      </w:r>
      <w:r>
        <w:rPr>
          <w:rStyle w:val="Strong"/>
        </w:rPr>
        <w:t xml:space="preserve"> </w:t>
      </w:r>
      <w:r>
        <w:t>Do not change the pre-populated values.</w:t>
      </w:r>
    </w:p>
    <w:p w:rsidR="007A75A8" w:rsidRDefault="007A75A8" w:rsidP="008D29F4">
      <w:pPr>
        <w:pStyle w:val="aNorm"/>
        <w:numPr>
          <w:ilvl w:val="0"/>
          <w:numId w:val="54"/>
        </w:numPr>
      </w:pPr>
      <w:r>
        <w:lastRenderedPageBreak/>
        <w:t>After installation is complete, move the Imaging resources group back to the first node.</w:t>
      </w:r>
    </w:p>
    <w:p w:rsidR="00BF305C" w:rsidRPr="00746014" w:rsidRDefault="007A75A8" w:rsidP="008D29F4">
      <w:pPr>
        <w:pStyle w:val="aNorm"/>
        <w:numPr>
          <w:ilvl w:val="0"/>
          <w:numId w:val="54"/>
        </w:numPr>
      </w:pPr>
      <w:r>
        <w:t>At this point, normal Imaging operations (including DICOM Image Gateway processing) can resume.</w:t>
      </w:r>
    </w:p>
    <w:p w:rsidR="00746014" w:rsidRDefault="00746014" w:rsidP="00EB35DE">
      <w:pPr>
        <w:pStyle w:val="Heading3"/>
      </w:pPr>
      <w:bookmarkStart w:id="163" w:name="_Toc366501819"/>
      <w:r>
        <w:t>Reconfiguring a VIX – Standalone Server</w:t>
      </w:r>
      <w:bookmarkEnd w:id="163"/>
    </w:p>
    <w:p w:rsidR="00BF305C" w:rsidRDefault="00BF305C" w:rsidP="008D29F4">
      <w:pPr>
        <w:pStyle w:val="aNorm"/>
        <w:numPr>
          <w:ilvl w:val="0"/>
          <w:numId w:val="44"/>
        </w:numPr>
      </w:pPr>
      <w:r>
        <w:t xml:space="preserve">Review the information </w:t>
      </w:r>
      <w:r w:rsidR="00062F21">
        <w:fldChar w:fldCharType="begin"/>
      </w:r>
      <w:r>
        <w:instrText xml:space="preserve"> PAGEREF _Ref299539854 \p \h </w:instrText>
      </w:r>
      <w:r w:rsidR="00062F21">
        <w:fldChar w:fldCharType="separate"/>
      </w:r>
      <w:r w:rsidR="00E26CC8">
        <w:rPr>
          <w:noProof/>
        </w:rPr>
        <w:t>on page 19</w:t>
      </w:r>
      <w:r w:rsidR="00062F21">
        <w:fldChar w:fldCharType="end"/>
      </w:r>
      <w:r>
        <w:t>, and schedule downtime and notify appropriate groups of the downtime</w:t>
      </w:r>
      <w:r w:rsidR="00B737F8">
        <w:t xml:space="preserve">. </w:t>
      </w:r>
    </w:p>
    <w:p w:rsidR="00BF305C" w:rsidRPr="00315856" w:rsidRDefault="00BF305C" w:rsidP="008D29F4">
      <w:pPr>
        <w:pStyle w:val="aNorm"/>
        <w:numPr>
          <w:ilvl w:val="0"/>
          <w:numId w:val="44"/>
        </w:numPr>
      </w:pPr>
      <w:r>
        <w:t xml:space="preserve">Log in as an administrator on the server where the VIX is installed and choose </w:t>
      </w:r>
      <w:r w:rsidRPr="00E83B9C">
        <w:rPr>
          <w:b/>
        </w:rPr>
        <w:t>Start | All Programs | VistA Imaging Programs | VIX Installation Service Wizard</w:t>
      </w:r>
      <w:r w:rsidRPr="00565E42">
        <w:t>.</w:t>
      </w:r>
    </w:p>
    <w:p w:rsidR="00BF305C" w:rsidRDefault="00BF305C" w:rsidP="008D29F4">
      <w:pPr>
        <w:pStyle w:val="aNorm"/>
        <w:numPr>
          <w:ilvl w:val="0"/>
          <w:numId w:val="44"/>
        </w:numPr>
      </w:pPr>
      <w:r>
        <w:t xml:space="preserve">Click </w:t>
      </w:r>
      <w:proofErr w:type="gramStart"/>
      <w:r w:rsidRPr="00E83B9C">
        <w:rPr>
          <w:b/>
        </w:rPr>
        <w:t>Next</w:t>
      </w:r>
      <w:proofErr w:type="gramEnd"/>
      <w:r>
        <w:t xml:space="preserve"> until the </w:t>
      </w:r>
      <w:r w:rsidRPr="00BC6830">
        <w:t xml:space="preserve">Specify the VA Site... </w:t>
      </w:r>
      <w:r>
        <w:t>page displays.</w:t>
      </w:r>
    </w:p>
    <w:p w:rsidR="00BF305C" w:rsidRDefault="00BF305C" w:rsidP="008D29F4">
      <w:pPr>
        <w:pStyle w:val="aNorm"/>
        <w:numPr>
          <w:ilvl w:val="0"/>
          <w:numId w:val="44"/>
        </w:numPr>
      </w:pPr>
      <w:r>
        <w:t>In this page, verify that the</w:t>
      </w:r>
      <w:r w:rsidRPr="00565E42">
        <w:t xml:space="preserve"> </w:t>
      </w:r>
      <w:r w:rsidRPr="00E83B9C">
        <w:rPr>
          <w:b/>
        </w:rPr>
        <w:t>Site Number</w:t>
      </w:r>
      <w:r>
        <w:t xml:space="preserve"> box shows </w:t>
      </w:r>
      <w:r w:rsidRPr="00BC6830">
        <w:t xml:space="preserve">your </w:t>
      </w:r>
      <w:r w:rsidR="00991EA2" w:rsidRPr="00BC6830">
        <w:t>STATION</w:t>
      </w:r>
      <w:r w:rsidRPr="00BC6830">
        <w:t xml:space="preserve"> </w:t>
      </w:r>
      <w:r w:rsidR="00991EA2" w:rsidRPr="00BC6830">
        <w:t xml:space="preserve">NUMBER </w:t>
      </w:r>
      <w:r w:rsidRPr="00BC6830">
        <w:t>(</w:t>
      </w:r>
      <w:r w:rsidR="00D53C19">
        <w:t xml:space="preserve">field </w:t>
      </w:r>
      <w:r w:rsidR="00C269FC">
        <w:t>(#99)</w:t>
      </w:r>
      <w:r w:rsidR="00D53C19">
        <w:t xml:space="preserve"> in the </w:t>
      </w:r>
      <w:r w:rsidRPr="00BC6830">
        <w:t>INSTITUTION file (#4</w:t>
      </w:r>
      <w:r w:rsidR="00D53C19">
        <w:t>)</w:t>
      </w:r>
      <w:r>
        <w:t>)</w:t>
      </w:r>
      <w:r w:rsidR="00B737F8">
        <w:t>. Then,</w:t>
      </w:r>
      <w:r>
        <w:t xml:space="preserve"> click </w:t>
      </w:r>
      <w:r>
        <w:rPr>
          <w:rStyle w:val="Strong"/>
        </w:rPr>
        <w:t>Lookup Server Address</w:t>
      </w:r>
      <w:r>
        <w:t>.</w:t>
      </w:r>
    </w:p>
    <w:p w:rsidR="00BF305C" w:rsidRDefault="00BF305C" w:rsidP="008D29F4">
      <w:pPr>
        <w:pStyle w:val="aNorm"/>
        <w:numPr>
          <w:ilvl w:val="0"/>
          <w:numId w:val="44"/>
        </w:numPr>
      </w:pPr>
      <w:r>
        <w:t>Verify that the correct hostname and port number for the local VistA system is displayed</w:t>
      </w:r>
      <w:r w:rsidR="00B737F8">
        <w:t>. Then,</w:t>
      </w:r>
      <w:r>
        <w:t xml:space="preserve"> click </w:t>
      </w:r>
      <w:proofErr w:type="gramStart"/>
      <w:r w:rsidRPr="00E83B9C">
        <w:rPr>
          <w:b/>
        </w:rPr>
        <w:t>Next</w:t>
      </w:r>
      <w:proofErr w:type="gramEnd"/>
      <w:r>
        <w:t>.</w:t>
      </w:r>
    </w:p>
    <w:p w:rsidR="00BF305C" w:rsidRDefault="00BF305C" w:rsidP="008D29F4">
      <w:pPr>
        <w:pStyle w:val="aNorm"/>
        <w:numPr>
          <w:ilvl w:val="0"/>
          <w:numId w:val="44"/>
        </w:numPr>
      </w:pPr>
      <w:r>
        <w:t xml:space="preserve">When the Install the VIX Prerequisites page displays, click </w:t>
      </w:r>
      <w:proofErr w:type="gramStart"/>
      <w:r w:rsidRPr="00E83B9C">
        <w:rPr>
          <w:b/>
        </w:rPr>
        <w:t>Next</w:t>
      </w:r>
      <w:proofErr w:type="gramEnd"/>
      <w:r>
        <w:t>. (All prerequisites are installed already).</w:t>
      </w:r>
    </w:p>
    <w:p w:rsidR="00BF305C" w:rsidRDefault="00BF305C" w:rsidP="008D29F4">
      <w:pPr>
        <w:pStyle w:val="aNorm"/>
        <w:numPr>
          <w:ilvl w:val="0"/>
          <w:numId w:val="44"/>
        </w:numPr>
      </w:pPr>
      <w:r>
        <w:t>In the Specify the location... page, do one of the following:</w:t>
      </w:r>
    </w:p>
    <w:p w:rsidR="00BF305C" w:rsidRDefault="00BF305C" w:rsidP="008D29F4">
      <w:pPr>
        <w:pStyle w:val="aNorm"/>
        <w:numPr>
          <w:ilvl w:val="1"/>
          <w:numId w:val="44"/>
        </w:numPr>
        <w:tabs>
          <w:tab w:val="clear" w:pos="360"/>
        </w:tabs>
      </w:pPr>
      <w:r>
        <w:t>If you are changing the location of the VIX cache and configuration files, select the new drive for each (the same drive should be used)</w:t>
      </w:r>
      <w:r w:rsidR="00B737F8">
        <w:t>. Then,</w:t>
      </w:r>
      <w:r>
        <w:t xml:space="preserve"> click </w:t>
      </w:r>
      <w:r>
        <w:rPr>
          <w:rStyle w:val="Strong"/>
        </w:rPr>
        <w:t>Create</w:t>
      </w:r>
      <w:r w:rsidR="00B737F8">
        <w:t>. Then,</w:t>
      </w:r>
      <w:r>
        <w:t xml:space="preserve"> click </w:t>
      </w:r>
      <w:proofErr w:type="gramStart"/>
      <w:r w:rsidRPr="00E83B9C">
        <w:rPr>
          <w:b/>
        </w:rPr>
        <w:t>Next</w:t>
      </w:r>
      <w:proofErr w:type="gramEnd"/>
      <w:r>
        <w:t>.</w:t>
      </w:r>
    </w:p>
    <w:p w:rsidR="00BF305C" w:rsidRDefault="00BF305C" w:rsidP="008D29F4">
      <w:pPr>
        <w:pStyle w:val="aNorm"/>
        <w:numPr>
          <w:ilvl w:val="1"/>
          <w:numId w:val="44"/>
        </w:numPr>
        <w:tabs>
          <w:tab w:val="clear" w:pos="360"/>
        </w:tabs>
      </w:pPr>
      <w:r>
        <w:t xml:space="preserve">If you are NOT changing the location of the VIX cache and configuration files, click </w:t>
      </w:r>
      <w:proofErr w:type="gramStart"/>
      <w:r w:rsidRPr="00E83B9C">
        <w:rPr>
          <w:b/>
        </w:rPr>
        <w:t>Next</w:t>
      </w:r>
      <w:proofErr w:type="gramEnd"/>
      <w:r>
        <w:t>.</w:t>
      </w:r>
    </w:p>
    <w:p w:rsidR="007F6008" w:rsidRPr="00F60286" w:rsidRDefault="007F6008" w:rsidP="007F6008">
      <w:pPr>
        <w:pStyle w:val="aNorm"/>
        <w:tabs>
          <w:tab w:val="clear" w:pos="360"/>
        </w:tabs>
      </w:pPr>
      <w:r w:rsidRPr="00F60286">
        <w:t>8. In the Specify the Release of Information (ROI) Configuration, do the following:</w:t>
      </w:r>
    </w:p>
    <w:p w:rsidR="007F6008" w:rsidRPr="00F60286" w:rsidRDefault="007F6008" w:rsidP="008D29F4">
      <w:pPr>
        <w:pStyle w:val="aNorm"/>
        <w:numPr>
          <w:ilvl w:val="1"/>
          <w:numId w:val="44"/>
        </w:numPr>
        <w:tabs>
          <w:tab w:val="clear" w:pos="360"/>
        </w:tabs>
      </w:pPr>
      <w:r w:rsidRPr="00F60286">
        <w:t xml:space="preserve">If you want to change any of the values, enter the new values. If you are changing the email address or addresses for invalid ROI periodic processing credentials notification, click </w:t>
      </w:r>
      <w:r w:rsidRPr="00F60286">
        <w:rPr>
          <w:b/>
        </w:rPr>
        <w:t>Validate</w:t>
      </w:r>
      <w:r w:rsidRPr="00F60286">
        <w:t xml:space="preserve">. If you do not want to change any of the values on this page, skip this step. </w:t>
      </w:r>
    </w:p>
    <w:p w:rsidR="007F6008" w:rsidRPr="00F60286" w:rsidRDefault="007F6008" w:rsidP="008D29F4">
      <w:pPr>
        <w:pStyle w:val="aNorm"/>
        <w:numPr>
          <w:ilvl w:val="1"/>
          <w:numId w:val="44"/>
        </w:numPr>
        <w:tabs>
          <w:tab w:val="clear" w:pos="360"/>
        </w:tabs>
      </w:pPr>
      <w:r w:rsidRPr="00F60286">
        <w:t xml:space="preserve">Click </w:t>
      </w:r>
      <w:r w:rsidRPr="00F60286">
        <w:rPr>
          <w:b/>
        </w:rPr>
        <w:t>Next</w:t>
      </w:r>
      <w:r w:rsidRPr="00F60286">
        <w:t xml:space="preserve">. </w:t>
      </w:r>
    </w:p>
    <w:p w:rsidR="00BF305C" w:rsidRDefault="00BF305C" w:rsidP="008D29F4">
      <w:pPr>
        <w:pStyle w:val="aNorm"/>
        <w:numPr>
          <w:ilvl w:val="0"/>
          <w:numId w:val="55"/>
        </w:numPr>
      </w:pPr>
      <w:r>
        <w:t xml:space="preserve">In the Configure local </w:t>
      </w:r>
      <w:proofErr w:type="gramStart"/>
      <w:r>
        <w:t>DoD</w:t>
      </w:r>
      <w:proofErr w:type="gramEnd"/>
      <w:r>
        <w:t xml:space="preserve"> connection page, click </w:t>
      </w:r>
      <w:r w:rsidRPr="00E83B9C">
        <w:rPr>
          <w:b/>
        </w:rPr>
        <w:t>Next</w:t>
      </w:r>
      <w:r>
        <w:t>.</w:t>
      </w:r>
    </w:p>
    <w:p w:rsidR="00BF305C" w:rsidRDefault="00BF305C" w:rsidP="008D29F4">
      <w:pPr>
        <w:pStyle w:val="aNorm"/>
        <w:numPr>
          <w:ilvl w:val="0"/>
          <w:numId w:val="55"/>
        </w:numPr>
      </w:pPr>
      <w:r>
        <w:t xml:space="preserve">In the Install the VIX page, click </w:t>
      </w:r>
      <w:r>
        <w:rPr>
          <w:rStyle w:val="Strong"/>
        </w:rPr>
        <w:t>Install</w:t>
      </w:r>
      <w:r>
        <w:t xml:space="preserve">. </w:t>
      </w:r>
    </w:p>
    <w:p w:rsidR="00656D5C" w:rsidRDefault="00BF305C" w:rsidP="008D29F4">
      <w:pPr>
        <w:pStyle w:val="aNorm"/>
        <w:numPr>
          <w:ilvl w:val="0"/>
          <w:numId w:val="55"/>
        </w:numPr>
      </w:pPr>
      <w:r>
        <w:t xml:space="preserve">Wait until the installation is complete and click </w:t>
      </w:r>
      <w:r w:rsidRPr="00E83B9C">
        <w:rPr>
          <w:b/>
        </w:rPr>
        <w:t>Finish</w:t>
      </w:r>
      <w:r w:rsidR="00B737F8">
        <w:t xml:space="preserve">. </w:t>
      </w:r>
      <w:r>
        <w:t>The VI</w:t>
      </w:r>
      <w:r w:rsidR="00656D5C">
        <w:t xml:space="preserve">X will restart </w:t>
      </w:r>
      <w:r>
        <w:t>automatically.</w:t>
      </w:r>
    </w:p>
    <w:p w:rsidR="00F60286" w:rsidRDefault="00F60286"/>
    <w:p w:rsidR="00E02796" w:rsidRDefault="00E71C05" w:rsidP="00E02796">
      <w:pPr>
        <w:pStyle w:val="Heading1"/>
      </w:pPr>
      <w:r>
        <w:rPr>
          <w:noProof/>
        </w:rPr>
        <w:lastRenderedPageBreak/>
        <w:pict>
          <v:rect id="Rectangle 170" o:spid="_x0000_s1030" alt="Description: this object used for formatting purposes only - no content" style="position:absolute;margin-left:-9pt;margin-top:-56.15pt;width:459pt;height:18pt;z-index:251660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" stroked="f">
            <v:textbox>
              <w:txbxContent>
                <w:p w:rsidR="00E71C05" w:rsidRDefault="00E71C05" w:rsidP="00E02796"/>
              </w:txbxContent>
            </v:textbox>
            <w10:wrap type="square" side="left" anchorx="margin"/>
          </v:rect>
        </w:pict>
      </w:r>
      <w:bookmarkStart w:id="164" w:name="_Toc366501820"/>
      <w:r w:rsidR="00E02796">
        <w:t>Troubleshooting</w:t>
      </w:r>
      <w:bookmarkEnd w:id="164"/>
    </w:p>
    <w:p w:rsidR="00E02796" w:rsidRDefault="00E02796" w:rsidP="00EB35DE">
      <w:pPr>
        <w:pStyle w:val="Heading2"/>
      </w:pPr>
      <w:bookmarkStart w:id="165" w:name="_Toc295119626"/>
      <w:bookmarkStart w:id="166" w:name="_Toc366501821"/>
      <w:r>
        <w:t>Resuming an Interrupted VIX Installation</w:t>
      </w:r>
      <w:bookmarkEnd w:id="165"/>
      <w:bookmarkEnd w:id="166"/>
    </w:p>
    <w:p w:rsidR="00E02796" w:rsidRDefault="00E02796" w:rsidP="00E02796">
      <w:pPr>
        <w:pStyle w:val="aNorm"/>
      </w:pPr>
      <w:r>
        <w:t>If you have had to interrupt or cancel an in-progress VIX installation, you can resum</w:t>
      </w:r>
      <w:r w:rsidR="000A44BE">
        <w:t>e the installation</w:t>
      </w:r>
      <w:r>
        <w:t>.</w:t>
      </w:r>
    </w:p>
    <w:p w:rsidR="00E02796" w:rsidRDefault="00E02796" w:rsidP="00E02796">
      <w:pPr>
        <w:pStyle w:val="aNorm"/>
      </w:pPr>
      <w:r w:rsidRPr="003D4032">
        <w:rPr>
          <w:rStyle w:val="bLeadin"/>
        </w:rPr>
        <w:t>Note</w:t>
      </w:r>
      <w:r>
        <w:rPr>
          <w:rStyle w:val="bLeadin"/>
        </w:rPr>
        <w:t xml:space="preserve">:  </w:t>
      </w:r>
      <w:r w:rsidRPr="006A0796">
        <w:t>If you</w:t>
      </w:r>
      <w:r>
        <w:t xml:space="preserve"> re-run </w:t>
      </w:r>
      <w:r w:rsidR="00590C40" w:rsidRPr="00590C40">
        <w:rPr>
          <w:rStyle w:val="bCode"/>
        </w:rPr>
        <w:t>MAG3_0P&lt;number&gt;_VIX_Setup</w:t>
      </w:r>
      <w:r>
        <w:rPr>
          <w:rStyle w:val="bCode"/>
        </w:rPr>
        <w:t>.msi</w:t>
      </w:r>
      <w:r w:rsidRPr="00901375">
        <w:t>,</w:t>
      </w:r>
      <w:r>
        <w:t xml:space="preserve"> you are repeating the installation of the VIX Installation Wizard software, not the installation of the VIX itself. If you do this, click </w:t>
      </w:r>
      <w:r w:rsidRPr="00565E42">
        <w:t>Cancel</w:t>
      </w:r>
      <w:r>
        <w:t xml:space="preserve">, choose </w:t>
      </w:r>
      <w:proofErr w:type="gramStart"/>
      <w:r w:rsidRPr="00840D2F">
        <w:rPr>
          <w:b/>
        </w:rPr>
        <w:t>Yes</w:t>
      </w:r>
      <w:proofErr w:type="gramEnd"/>
      <w:r>
        <w:t xml:space="preserve"> when prompted for confirmation, and then exit the installer. </w:t>
      </w:r>
      <w:r w:rsidR="0070516C">
        <w:t>Then restart the VIX installation.</w:t>
      </w:r>
    </w:p>
    <w:p w:rsidR="00EB5D0A" w:rsidRDefault="00EB5D0A" w:rsidP="009D48F8">
      <w:pPr>
        <w:pStyle w:val="Heading3"/>
      </w:pPr>
      <w:r>
        <w:t>Resuming Installation (clustered VIX)</w:t>
      </w:r>
    </w:p>
    <w:p w:rsidR="00EB5D0A" w:rsidRDefault="004C29B5" w:rsidP="008D29F4">
      <w:pPr>
        <w:pStyle w:val="aNorm"/>
        <w:numPr>
          <w:ilvl w:val="0"/>
          <w:numId w:val="24"/>
        </w:numPr>
      </w:pPr>
      <w:r>
        <w:t>Use an administrator-level account to log into the cluster node that owns the VIX resource</w:t>
      </w:r>
      <w:r w:rsidR="00EB5D0A">
        <w:t xml:space="preserve">. </w:t>
      </w:r>
    </w:p>
    <w:p w:rsidR="00EB5D0A" w:rsidRPr="000E42B6" w:rsidRDefault="00EB5D0A" w:rsidP="008D29F4">
      <w:pPr>
        <w:pStyle w:val="aNorm"/>
        <w:numPr>
          <w:ilvl w:val="0"/>
          <w:numId w:val="24"/>
        </w:numPr>
      </w:pPr>
      <w:r>
        <w:t xml:space="preserve">Then click </w:t>
      </w:r>
      <w:r w:rsidRPr="003D4032">
        <w:rPr>
          <w:rStyle w:val="Strong"/>
        </w:rPr>
        <w:t>Start | All Programs</w:t>
      </w:r>
      <w:r w:rsidRPr="003D4032">
        <w:rPr>
          <w:rStyle w:val="Strong"/>
        </w:rPr>
        <w:softHyphen/>
        <w:t xml:space="preserve"> | VistA Imaging Programs | VIX Installation Wizard</w:t>
      </w:r>
      <w:r w:rsidRPr="00B11A29">
        <w:t>.</w:t>
      </w:r>
    </w:p>
    <w:p w:rsidR="00EB5D0A" w:rsidRDefault="00EB5D0A" w:rsidP="008D29F4">
      <w:pPr>
        <w:pStyle w:val="aNorm"/>
        <w:numPr>
          <w:ilvl w:val="0"/>
          <w:numId w:val="24"/>
        </w:numPr>
      </w:pPr>
      <w:r>
        <w:t xml:space="preserve">Follow the steps for a first-time clustered VIX installation (page </w:t>
      </w:r>
      <w:r w:rsidR="00062F21">
        <w:fldChar w:fldCharType="begin"/>
      </w:r>
      <w:r>
        <w:instrText xml:space="preserve"> PAGEREF _Ref294163025 \h </w:instrText>
      </w:r>
      <w:r w:rsidR="00062F21">
        <w:fldChar w:fldCharType="separate"/>
      </w:r>
      <w:r w:rsidR="00E26CC8">
        <w:rPr>
          <w:noProof/>
        </w:rPr>
        <w:t>4</w:t>
      </w:r>
      <w:r w:rsidR="00062F21">
        <w:fldChar w:fldCharType="end"/>
      </w:r>
      <w:r>
        <w:t>) or for updating a clustered VIX</w:t>
      </w:r>
      <w:r w:rsidR="00E83B9C">
        <w:t xml:space="preserve"> </w:t>
      </w:r>
      <w:r>
        <w:t xml:space="preserve">(page </w:t>
      </w:r>
      <w:r w:rsidR="00062F21">
        <w:fldChar w:fldCharType="begin"/>
      </w:r>
      <w:r>
        <w:instrText xml:space="preserve"> PAGEREF _Ref294163035 \h </w:instrText>
      </w:r>
      <w:r w:rsidR="00062F21">
        <w:fldChar w:fldCharType="separate"/>
      </w:r>
      <w:r w:rsidR="00E26CC8">
        <w:rPr>
          <w:noProof/>
        </w:rPr>
        <w:t>20</w:t>
      </w:r>
      <w:r w:rsidR="00062F21">
        <w:fldChar w:fldCharType="end"/>
      </w:r>
      <w:r>
        <w:t>).</w:t>
      </w:r>
    </w:p>
    <w:p w:rsidR="009371A1" w:rsidRDefault="009371A1" w:rsidP="009371A1">
      <w:pPr>
        <w:pStyle w:val="aNorm"/>
        <w:ind w:left="720"/>
      </w:pPr>
      <w:r>
        <w:rPr>
          <w:rStyle w:val="bLeadin"/>
        </w:rPr>
        <w:t xml:space="preserve">Tip:  </w:t>
      </w:r>
      <w:r w:rsidRPr="009371A1">
        <w:t>If it is</w:t>
      </w:r>
      <w:r>
        <w:t xml:space="preserve"> necessary to take the VIX resource offline, the VIX installation wizard will take care of this automatically.</w:t>
      </w:r>
    </w:p>
    <w:p w:rsidR="00E02796" w:rsidRDefault="00E02796" w:rsidP="009D48F8">
      <w:pPr>
        <w:pStyle w:val="Heading3"/>
      </w:pPr>
      <w:r>
        <w:t>Resuming Installation (single server VIX)</w:t>
      </w:r>
    </w:p>
    <w:p w:rsidR="00DD7177" w:rsidRDefault="00DD7177" w:rsidP="008D29F4">
      <w:pPr>
        <w:pStyle w:val="aNorm"/>
        <w:numPr>
          <w:ilvl w:val="0"/>
          <w:numId w:val="23"/>
        </w:numPr>
      </w:pPr>
      <w:r>
        <w:t>Log onto the VIX server as an administrator.</w:t>
      </w:r>
    </w:p>
    <w:p w:rsidR="00E02796" w:rsidRDefault="00E02796" w:rsidP="008D29F4">
      <w:pPr>
        <w:pStyle w:val="aNorm"/>
        <w:numPr>
          <w:ilvl w:val="0"/>
          <w:numId w:val="23"/>
        </w:numPr>
      </w:pPr>
      <w:r>
        <w:t xml:space="preserve">Click </w:t>
      </w:r>
      <w:r w:rsidRPr="003D4032">
        <w:rPr>
          <w:rStyle w:val="Strong"/>
        </w:rPr>
        <w:t>Start | All Programs</w:t>
      </w:r>
      <w:r w:rsidRPr="003D4032">
        <w:rPr>
          <w:rStyle w:val="Strong"/>
        </w:rPr>
        <w:softHyphen/>
        <w:t xml:space="preserve"> | VistA Imaging Programs | VIX Installation Wizard</w:t>
      </w:r>
      <w:r w:rsidRPr="000E42B6">
        <w:t>.</w:t>
      </w:r>
      <w:r>
        <w:t xml:space="preserve"> </w:t>
      </w:r>
    </w:p>
    <w:p w:rsidR="00E02796" w:rsidRPr="000E42B6" w:rsidRDefault="00E02796" w:rsidP="008D29F4">
      <w:pPr>
        <w:pStyle w:val="aNorm"/>
        <w:numPr>
          <w:ilvl w:val="0"/>
          <w:numId w:val="23"/>
        </w:numPr>
      </w:pPr>
      <w:r>
        <w:t xml:space="preserve">Follow the steps for a first-time VIX installation (page </w:t>
      </w:r>
      <w:r w:rsidR="00062F21">
        <w:fldChar w:fldCharType="begin"/>
      </w:r>
      <w:r>
        <w:instrText xml:space="preserve"> PAGEREF _Ref294162966 \h </w:instrText>
      </w:r>
      <w:r w:rsidR="00062F21">
        <w:fldChar w:fldCharType="separate"/>
      </w:r>
      <w:r w:rsidR="00E26CC8">
        <w:rPr>
          <w:noProof/>
        </w:rPr>
        <w:t>14</w:t>
      </w:r>
      <w:r w:rsidR="00062F21">
        <w:fldChar w:fldCharType="end"/>
      </w:r>
      <w:r>
        <w:t xml:space="preserve">) or for updating a VIX to MAG*3.0*104 (page </w:t>
      </w:r>
      <w:r w:rsidR="00062F21">
        <w:fldChar w:fldCharType="begin"/>
      </w:r>
      <w:r>
        <w:instrText xml:space="preserve"> PAGEREF _Ref294162988 \h </w:instrText>
      </w:r>
      <w:r w:rsidR="00062F21">
        <w:fldChar w:fldCharType="separate"/>
      </w:r>
      <w:r w:rsidR="00E26CC8">
        <w:rPr>
          <w:noProof/>
        </w:rPr>
        <w:t>21</w:t>
      </w:r>
      <w:r w:rsidR="00062F21">
        <w:fldChar w:fldCharType="end"/>
      </w:r>
      <w:r>
        <w:t xml:space="preserve">). </w:t>
      </w:r>
    </w:p>
    <w:p w:rsidR="00E02796" w:rsidRDefault="00E02796" w:rsidP="00EB35DE">
      <w:pPr>
        <w:pStyle w:val="Heading2"/>
      </w:pPr>
      <w:bookmarkStart w:id="167" w:name="_Toc366501822"/>
      <w:r>
        <w:t>VIX Support</w:t>
      </w:r>
      <w:bookmarkEnd w:id="167"/>
    </w:p>
    <w:p w:rsidR="00E02796" w:rsidRDefault="00062F21" w:rsidP="001D798C">
      <w:pPr>
        <w:pStyle w:val="aNorm"/>
      </w:pPr>
      <w:r>
        <w:fldChar w:fldCharType="begin"/>
      </w:r>
      <w:r w:rsidR="00E02796">
        <w:instrText xml:space="preserve"> XE "customer s</w:instrText>
      </w:r>
      <w:r w:rsidR="00E02796" w:rsidRPr="00FE6881">
        <w:instrText>upport</w:instrText>
      </w:r>
      <w:r w:rsidR="00E02796">
        <w:instrText xml:space="preserve">" </w:instrText>
      </w:r>
      <w:r>
        <w:fldChar w:fldCharType="end"/>
      </w:r>
      <w:r>
        <w:fldChar w:fldCharType="begin"/>
      </w:r>
      <w:r w:rsidR="00E02796">
        <w:instrText xml:space="preserve"> xe "support, customer" </w:instrText>
      </w:r>
      <w:r>
        <w:fldChar w:fldCharType="end"/>
      </w:r>
      <w:r>
        <w:fldChar w:fldCharType="begin"/>
      </w:r>
      <w:r w:rsidR="00E02796">
        <w:instrText xml:space="preserve"> xe "help, getting" </w:instrText>
      </w:r>
      <w:r>
        <w:fldChar w:fldCharType="end"/>
      </w:r>
      <w:r w:rsidR="00E02796">
        <w:t>If you encounter problems installing the VIX log a Remedy ticket or call the National Help Desk at 1</w:t>
      </w:r>
      <w:r w:rsidR="00E02796">
        <w:noBreakHyphen/>
        <w:t>888-596-4357</w:t>
      </w:r>
      <w:r w:rsidR="00E02796" w:rsidRPr="001B3711">
        <w:t>.</w:t>
      </w:r>
    </w:p>
    <w:p w:rsidR="00E02796" w:rsidRDefault="00E02796" w:rsidP="00E02796">
      <w:pPr>
        <w:pStyle w:val="aNorm"/>
      </w:pPr>
    </w:p>
    <w:p w:rsidR="00035585" w:rsidRDefault="00B86030" w:rsidP="00E02796">
      <w:pPr>
        <w:pStyle w:val="aNorm"/>
      </w:pPr>
      <w:r>
        <w:br w:type="page"/>
      </w:r>
    </w:p>
    <w:p w:rsidR="00035585" w:rsidRDefault="00035585" w:rsidP="00E02796">
      <w:pPr>
        <w:pStyle w:val="aNorm"/>
      </w:pPr>
    </w:p>
    <w:p w:rsidR="00035585" w:rsidRDefault="00035585" w:rsidP="00E02796">
      <w:pPr>
        <w:pStyle w:val="aNorm"/>
      </w:pPr>
    </w:p>
    <w:p w:rsidR="00E02796" w:rsidRDefault="00A008BC" w:rsidP="00E02796">
      <w:pPr>
        <w:pStyle w:val="aNorm"/>
      </w:pPr>
      <w:r>
        <w:t>This page is intentionally blank.</w:t>
      </w:r>
    </w:p>
    <w:p w:rsidR="00066437" w:rsidRDefault="00E71C05" w:rsidP="00796B68">
      <w:pPr>
        <w:pStyle w:val="Heading1"/>
      </w:pPr>
      <w:r>
        <w:rPr>
          <w:noProof/>
        </w:rPr>
        <w:lastRenderedPageBreak/>
        <w:pict>
          <v:rect id="Rectangle 116" o:spid="_x0000_s1031" alt="Description: this object used for formatting purposes only - no content" style="position:absolute;margin-left:-7.2pt;margin-top:-58.6pt;width:459pt;height:18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" stroked="f">
            <v:textbox>
              <w:txbxContent>
                <w:p w:rsidR="00E71C05" w:rsidRDefault="00E71C05" w:rsidP="00FD0356"/>
              </w:txbxContent>
            </v:textbox>
            <w10:wrap type="square" side="left" anchorx="margin"/>
          </v:rect>
        </w:pict>
      </w:r>
      <w:bookmarkStart w:id="168" w:name="_Toc366501823"/>
      <w:r w:rsidR="00380FB4">
        <w:t>Back</w:t>
      </w:r>
      <w:r w:rsidR="00FA7B90">
        <w:t xml:space="preserve"> </w:t>
      </w:r>
      <w:r w:rsidR="00B0270E">
        <w:t>O</w:t>
      </w:r>
      <w:r w:rsidR="00380FB4">
        <w:t>ut/Uninstall</w:t>
      </w:r>
      <w:bookmarkEnd w:id="168"/>
    </w:p>
    <w:p w:rsidR="000F4631" w:rsidRDefault="000F4631" w:rsidP="00EB35DE">
      <w:pPr>
        <w:pStyle w:val="Heading2"/>
      </w:pPr>
      <w:bookmarkStart w:id="169" w:name="_Toc366501824"/>
      <w:r w:rsidRPr="008D50F8">
        <w:t>Back Out/Uninstall Scenarios</w:t>
      </w:r>
      <w:bookmarkEnd w:id="169"/>
    </w:p>
    <w:p w:rsidR="000F4631" w:rsidRDefault="000F4631" w:rsidP="000F4631">
      <w:pPr>
        <w:pStyle w:val="aNorm"/>
      </w:pPr>
      <w:r w:rsidRPr="008D50F8">
        <w:t>The</w:t>
      </w:r>
      <w:r>
        <w:t xml:space="preserve"> information in this section addresses three possible cases that involve uninstalling a VIX:</w:t>
      </w:r>
    </w:p>
    <w:p w:rsidR="000F4631" w:rsidRDefault="000F4631" w:rsidP="008D29F4">
      <w:pPr>
        <w:pStyle w:val="aNorm"/>
        <w:numPr>
          <w:ilvl w:val="0"/>
          <w:numId w:val="10"/>
        </w:numPr>
      </w:pPr>
      <w:r>
        <w:t>Troubleshooting</w:t>
      </w:r>
    </w:p>
    <w:p w:rsidR="000F4631" w:rsidRDefault="000F4631" w:rsidP="008D29F4">
      <w:pPr>
        <w:pStyle w:val="aNorm"/>
        <w:numPr>
          <w:ilvl w:val="0"/>
          <w:numId w:val="10"/>
        </w:numPr>
      </w:pPr>
      <w:r>
        <w:t>Relocation</w:t>
      </w:r>
      <w:r w:rsidR="00B55F07">
        <w:t xml:space="preserve"> onto a different server</w:t>
      </w:r>
    </w:p>
    <w:p w:rsidR="000F4631" w:rsidRDefault="000F4631" w:rsidP="008D29F4">
      <w:pPr>
        <w:pStyle w:val="aNorm"/>
        <w:numPr>
          <w:ilvl w:val="0"/>
          <w:numId w:val="10"/>
        </w:numPr>
      </w:pPr>
      <w:r>
        <w:t>Decommission</w:t>
      </w:r>
    </w:p>
    <w:p w:rsidR="006D3862" w:rsidRDefault="006D3862" w:rsidP="006D3862">
      <w:pPr>
        <w:pStyle w:val="aNorm"/>
      </w:pPr>
      <w:r>
        <w:t xml:space="preserve">Each of these scenarios is outlined </w:t>
      </w:r>
      <w:r w:rsidR="000A44BE">
        <w:t>in the following sections.</w:t>
      </w:r>
    </w:p>
    <w:p w:rsidR="000F4631" w:rsidRDefault="000F4631" w:rsidP="00EB35DE">
      <w:pPr>
        <w:pStyle w:val="Heading3"/>
      </w:pPr>
      <w:bookmarkStart w:id="170" w:name="_Toc366501825"/>
      <w:r>
        <w:t>Uninstall</w:t>
      </w:r>
      <w:r w:rsidR="0093578B">
        <w:t>/Restore</w:t>
      </w:r>
      <w:r>
        <w:t xml:space="preserve"> as part of Troubleshooting</w:t>
      </w:r>
      <w:bookmarkEnd w:id="170"/>
    </w:p>
    <w:p w:rsidR="006D3862" w:rsidRDefault="006D3862" w:rsidP="0093578B">
      <w:pPr>
        <w:pStyle w:val="aNorm"/>
      </w:pPr>
      <w:r>
        <w:t>If you need to remove and then immediately reinstall the VIX on the same server for troubleshooting purposes, you will need to do the following:</w:t>
      </w:r>
    </w:p>
    <w:p w:rsidR="0070381B" w:rsidRDefault="0070381B" w:rsidP="008D29F4">
      <w:pPr>
        <w:pStyle w:val="aNorm"/>
        <w:numPr>
          <w:ilvl w:val="0"/>
          <w:numId w:val="32"/>
        </w:numPr>
      </w:pPr>
      <w:r w:rsidRPr="0070381B">
        <w:t>Locate the product serial number for the Laurel Bridge software that is bundled with the VIX</w:t>
      </w:r>
      <w:r w:rsidR="00B737F8">
        <w:t xml:space="preserve">. </w:t>
      </w:r>
      <w:r w:rsidRPr="0070381B">
        <w:t xml:space="preserve">This number </w:t>
      </w:r>
      <w:r>
        <w:t xml:space="preserve">is in the license </w:t>
      </w:r>
      <w:r w:rsidRPr="0070381B">
        <w:t>paperwork that was provided by</w:t>
      </w:r>
      <w:r>
        <w:t xml:space="preserve"> </w:t>
      </w:r>
      <w:hyperlink r:id="rId41" w:history="1">
        <w:r w:rsidRPr="0070381B">
          <w:rPr>
            <w:rStyle w:val="Hyperlink"/>
          </w:rPr>
          <w:t>VHAVILBLICENSES@VA.GOV</w:t>
        </w:r>
      </w:hyperlink>
      <w:r>
        <w:t xml:space="preserve"> when the VIX was set up</w:t>
      </w:r>
      <w:r w:rsidRPr="0070381B">
        <w:t>.</w:t>
      </w:r>
    </w:p>
    <w:p w:rsidR="0070381B" w:rsidRDefault="0070381B" w:rsidP="00565E42">
      <w:pPr>
        <w:pStyle w:val="aNorm0"/>
      </w:pPr>
      <w:r w:rsidRPr="0070381B">
        <w:rPr>
          <w:rStyle w:val="bLeadin"/>
        </w:rPr>
        <w:t>Note:</w:t>
      </w:r>
      <w:r>
        <w:t xml:space="preserve"> You will need to re-ente</w:t>
      </w:r>
      <w:r w:rsidR="00995954">
        <w:t>r this serial number as a part o</w:t>
      </w:r>
      <w:r>
        <w:t>f the VIX installation process.</w:t>
      </w:r>
    </w:p>
    <w:p w:rsidR="006D3862" w:rsidRDefault="001333D7" w:rsidP="008D29F4">
      <w:pPr>
        <w:pStyle w:val="aNorm"/>
        <w:numPr>
          <w:ilvl w:val="0"/>
          <w:numId w:val="32"/>
        </w:numPr>
      </w:pPr>
      <w:r>
        <w:t xml:space="preserve">Manually remove the VIX as described on page </w:t>
      </w:r>
      <w:r w:rsidR="00062F21">
        <w:fldChar w:fldCharType="begin"/>
      </w:r>
      <w:r>
        <w:instrText xml:space="preserve"> PAGEREF _Ref295995646 \h </w:instrText>
      </w:r>
      <w:r w:rsidR="00062F21">
        <w:fldChar w:fldCharType="separate"/>
      </w:r>
      <w:r w:rsidR="00E26CC8">
        <w:rPr>
          <w:noProof/>
        </w:rPr>
        <w:t>32</w:t>
      </w:r>
      <w:r w:rsidR="00062F21">
        <w:fldChar w:fldCharType="end"/>
      </w:r>
      <w:r>
        <w:t>.</w:t>
      </w:r>
    </w:p>
    <w:p w:rsidR="006D3862" w:rsidRDefault="006D3862" w:rsidP="008D29F4">
      <w:pPr>
        <w:pStyle w:val="aNorm"/>
        <w:numPr>
          <w:ilvl w:val="0"/>
          <w:numId w:val="32"/>
        </w:numPr>
      </w:pPr>
      <w:r>
        <w:t>Re-execute the VIX installation as if for a new VIX.</w:t>
      </w:r>
    </w:p>
    <w:p w:rsidR="00995954" w:rsidRDefault="00995954" w:rsidP="008D29F4">
      <w:pPr>
        <w:pStyle w:val="aNorm"/>
        <w:numPr>
          <w:ilvl w:val="1"/>
          <w:numId w:val="32"/>
        </w:numPr>
      </w:pPr>
      <w:r>
        <w:t xml:space="preserve">For clustered server reinstallation, see page </w:t>
      </w:r>
      <w:r w:rsidR="00062F21">
        <w:rPr>
          <w:szCs w:val="20"/>
        </w:rPr>
        <w:fldChar w:fldCharType="begin"/>
      </w:r>
      <w:r>
        <w:rPr>
          <w:szCs w:val="20"/>
        </w:rPr>
        <w:instrText xml:space="preserve"> PAGEREF _Ref256511580 \h </w:instrText>
      </w:r>
      <w:r w:rsidR="00062F21">
        <w:rPr>
          <w:szCs w:val="20"/>
        </w:rPr>
      </w:r>
      <w:r w:rsidR="00062F21">
        <w:rPr>
          <w:szCs w:val="20"/>
        </w:rPr>
        <w:fldChar w:fldCharType="separate"/>
      </w:r>
      <w:r w:rsidR="00E26CC8">
        <w:rPr>
          <w:noProof/>
          <w:szCs w:val="20"/>
        </w:rPr>
        <w:t>4</w:t>
      </w:r>
      <w:r w:rsidR="00062F21">
        <w:rPr>
          <w:szCs w:val="20"/>
        </w:rPr>
        <w:fldChar w:fldCharType="end"/>
      </w:r>
      <w:r>
        <w:t>.</w:t>
      </w:r>
    </w:p>
    <w:p w:rsidR="00995954" w:rsidRDefault="00995954" w:rsidP="00995954">
      <w:pPr>
        <w:pStyle w:val="aNorm0"/>
      </w:pPr>
      <w:r w:rsidRPr="00565E42">
        <w:rPr>
          <w:rStyle w:val="bLeadin"/>
        </w:rPr>
        <w:t>WARNING:</w:t>
      </w:r>
      <w:r>
        <w:t xml:space="preserve"> on a clustered server, installation will require taking Imaging resources offline briefly.</w:t>
      </w:r>
    </w:p>
    <w:p w:rsidR="001333D7" w:rsidRDefault="001333D7" w:rsidP="008D29F4">
      <w:pPr>
        <w:pStyle w:val="aNorm"/>
        <w:numPr>
          <w:ilvl w:val="1"/>
          <w:numId w:val="32"/>
        </w:numPr>
      </w:pPr>
      <w:r>
        <w:t>For standalone se</w:t>
      </w:r>
      <w:r w:rsidR="008025D2">
        <w:t>r</w:t>
      </w:r>
      <w:r>
        <w:t xml:space="preserve">ver reinstallation, see page </w:t>
      </w:r>
      <w:r w:rsidR="00062F21">
        <w:rPr>
          <w:szCs w:val="20"/>
        </w:rPr>
        <w:fldChar w:fldCharType="begin"/>
      </w:r>
      <w:r>
        <w:rPr>
          <w:szCs w:val="20"/>
        </w:rPr>
        <w:instrText xml:space="preserve"> PAGEREF _Ref256511575 \h </w:instrText>
      </w:r>
      <w:r w:rsidR="00062F21">
        <w:rPr>
          <w:szCs w:val="20"/>
        </w:rPr>
      </w:r>
      <w:r w:rsidR="00062F21">
        <w:rPr>
          <w:szCs w:val="20"/>
        </w:rPr>
        <w:fldChar w:fldCharType="separate"/>
      </w:r>
      <w:r w:rsidR="00E26CC8">
        <w:rPr>
          <w:noProof/>
          <w:szCs w:val="20"/>
        </w:rPr>
        <w:t>13</w:t>
      </w:r>
      <w:r w:rsidR="00062F21">
        <w:rPr>
          <w:szCs w:val="20"/>
        </w:rPr>
        <w:fldChar w:fldCharType="end"/>
      </w:r>
      <w:r>
        <w:t>.</w:t>
      </w:r>
    </w:p>
    <w:p w:rsidR="000F4631" w:rsidRDefault="000F4631" w:rsidP="00EB35DE">
      <w:pPr>
        <w:pStyle w:val="Heading3"/>
      </w:pPr>
      <w:bookmarkStart w:id="171" w:name="_Toc366501826"/>
      <w:r>
        <w:t>Relocating a VIX onto a New Server</w:t>
      </w:r>
      <w:bookmarkEnd w:id="171"/>
    </w:p>
    <w:p w:rsidR="000F4631" w:rsidRDefault="006D3862" w:rsidP="00B22BC4">
      <w:pPr>
        <w:pStyle w:val="aNorm"/>
        <w:keepNext/>
      </w:pPr>
      <w:r>
        <w:t>If you need to remove all traces of the VIX from the old server and set up the VIX on a new server</w:t>
      </w:r>
      <w:r w:rsidR="00B55F07">
        <w:t>,</w:t>
      </w:r>
      <w:r>
        <w:t xml:space="preserve"> </w:t>
      </w:r>
      <w:r w:rsidR="000F4631">
        <w:t>you will need to do the following:</w:t>
      </w:r>
    </w:p>
    <w:p w:rsidR="006D3862" w:rsidRDefault="008347A5" w:rsidP="008D29F4">
      <w:pPr>
        <w:pStyle w:val="aNorm"/>
        <w:numPr>
          <w:ilvl w:val="0"/>
          <w:numId w:val="33"/>
        </w:numPr>
      </w:pPr>
      <w:r w:rsidRPr="008347A5">
        <w:t>Contact</w:t>
      </w:r>
      <w:r>
        <w:t xml:space="preserve"> the </w:t>
      </w:r>
      <w:hyperlink r:id="rId42" w:history="1">
        <w:r>
          <w:rPr>
            <w:rStyle w:val="Hyperlink"/>
          </w:rPr>
          <w:t>VHAVILBLICENSES@VA.GOV</w:t>
        </w:r>
      </w:hyperlink>
      <w:r>
        <w:t xml:space="preserve"> mail group and arrange to have</w:t>
      </w:r>
      <w:r w:rsidR="007E224D">
        <w:t xml:space="preserve"> the </w:t>
      </w:r>
      <w:r>
        <w:t>existing</w:t>
      </w:r>
      <w:r w:rsidR="007E224D">
        <w:t xml:space="preserve"> Laurel Bridge DCF toolkit </w:t>
      </w:r>
      <w:r>
        <w:t>licenses transferred to a new server.</w:t>
      </w:r>
    </w:p>
    <w:p w:rsidR="006D3862" w:rsidRDefault="006D3862" w:rsidP="008D29F4">
      <w:pPr>
        <w:pStyle w:val="aNorm"/>
        <w:numPr>
          <w:ilvl w:val="0"/>
          <w:numId w:val="33"/>
        </w:numPr>
      </w:pPr>
      <w:r>
        <w:t>Validate the new server where the VIX will be installed as described</w:t>
      </w:r>
      <w:r w:rsidR="001333D7">
        <w:t xml:space="preserve"> on page </w:t>
      </w:r>
      <w:r w:rsidR="00062F21">
        <w:rPr>
          <w:szCs w:val="20"/>
        </w:rPr>
        <w:fldChar w:fldCharType="begin"/>
      </w:r>
      <w:r w:rsidR="001333D7">
        <w:rPr>
          <w:szCs w:val="20"/>
        </w:rPr>
        <w:instrText xml:space="preserve"> PAGEREF _Ref278277863 \h </w:instrText>
      </w:r>
      <w:r w:rsidR="00062F21">
        <w:rPr>
          <w:szCs w:val="20"/>
        </w:rPr>
      </w:r>
      <w:r w:rsidR="00062F21">
        <w:rPr>
          <w:szCs w:val="20"/>
        </w:rPr>
        <w:fldChar w:fldCharType="separate"/>
      </w:r>
      <w:r w:rsidR="00E26CC8">
        <w:rPr>
          <w:noProof/>
          <w:szCs w:val="20"/>
        </w:rPr>
        <w:t>1</w:t>
      </w:r>
      <w:r w:rsidR="00062F21">
        <w:rPr>
          <w:szCs w:val="20"/>
        </w:rPr>
        <w:fldChar w:fldCharType="end"/>
      </w:r>
      <w:r w:rsidR="001333D7">
        <w:rPr>
          <w:szCs w:val="20"/>
        </w:rPr>
        <w:t>.</w:t>
      </w:r>
    </w:p>
    <w:p w:rsidR="000F4631" w:rsidRDefault="001333D7" w:rsidP="008D29F4">
      <w:pPr>
        <w:pStyle w:val="aNorm"/>
        <w:numPr>
          <w:ilvl w:val="0"/>
          <w:numId w:val="33"/>
        </w:numPr>
      </w:pPr>
      <w:r>
        <w:t xml:space="preserve">Manually remove the VIX as described on page </w:t>
      </w:r>
      <w:r w:rsidR="00062F21">
        <w:fldChar w:fldCharType="begin"/>
      </w:r>
      <w:r>
        <w:instrText xml:space="preserve"> PAGEREF _Ref295995646 \h </w:instrText>
      </w:r>
      <w:r w:rsidR="00062F21">
        <w:fldChar w:fldCharType="separate"/>
      </w:r>
      <w:r w:rsidR="00E26CC8">
        <w:rPr>
          <w:noProof/>
        </w:rPr>
        <w:t>32</w:t>
      </w:r>
      <w:r w:rsidR="00062F21">
        <w:fldChar w:fldCharType="end"/>
      </w:r>
      <w:r>
        <w:t>.</w:t>
      </w:r>
    </w:p>
    <w:p w:rsidR="00B22BC4" w:rsidRDefault="00B22BC4" w:rsidP="008D29F4">
      <w:pPr>
        <w:pStyle w:val="aNorm"/>
        <w:keepNext/>
        <w:numPr>
          <w:ilvl w:val="0"/>
          <w:numId w:val="33"/>
        </w:numPr>
      </w:pPr>
      <w:r>
        <w:lastRenderedPageBreak/>
        <w:t>Re-execute the VIX installation as if for a new VIX.</w:t>
      </w:r>
    </w:p>
    <w:p w:rsidR="00B22BC4" w:rsidRDefault="00B22BC4" w:rsidP="008D29F4">
      <w:pPr>
        <w:pStyle w:val="aNorm"/>
        <w:numPr>
          <w:ilvl w:val="1"/>
          <w:numId w:val="32"/>
        </w:numPr>
      </w:pPr>
      <w:r>
        <w:t>For standalone se</w:t>
      </w:r>
      <w:r w:rsidR="008025D2">
        <w:t>r</w:t>
      </w:r>
      <w:r>
        <w:t xml:space="preserve">ver reinstallation, see page </w:t>
      </w:r>
      <w:r w:rsidR="00062F21">
        <w:rPr>
          <w:szCs w:val="20"/>
        </w:rPr>
        <w:fldChar w:fldCharType="begin"/>
      </w:r>
      <w:r w:rsidR="001333D7">
        <w:rPr>
          <w:szCs w:val="20"/>
        </w:rPr>
        <w:instrText xml:space="preserve"> PAGEREF _Ref256511575 \h </w:instrText>
      </w:r>
      <w:r w:rsidR="00062F21">
        <w:rPr>
          <w:szCs w:val="20"/>
        </w:rPr>
      </w:r>
      <w:r w:rsidR="00062F21">
        <w:rPr>
          <w:szCs w:val="20"/>
        </w:rPr>
        <w:fldChar w:fldCharType="separate"/>
      </w:r>
      <w:r w:rsidR="00E26CC8">
        <w:rPr>
          <w:noProof/>
          <w:szCs w:val="20"/>
        </w:rPr>
        <w:t>13</w:t>
      </w:r>
      <w:r w:rsidR="00062F21">
        <w:rPr>
          <w:szCs w:val="20"/>
        </w:rPr>
        <w:fldChar w:fldCharType="end"/>
      </w:r>
      <w:r>
        <w:t>.</w:t>
      </w:r>
    </w:p>
    <w:p w:rsidR="00B22BC4" w:rsidRDefault="00B22BC4" w:rsidP="008D29F4">
      <w:pPr>
        <w:pStyle w:val="aNorm"/>
        <w:numPr>
          <w:ilvl w:val="1"/>
          <w:numId w:val="32"/>
        </w:numPr>
      </w:pPr>
      <w:r>
        <w:t>For clustered se</w:t>
      </w:r>
      <w:r w:rsidR="008025D2">
        <w:t>r</w:t>
      </w:r>
      <w:r>
        <w:t xml:space="preserve">ver reinstallation, see page </w:t>
      </w:r>
      <w:r w:rsidR="00062F21">
        <w:rPr>
          <w:szCs w:val="20"/>
        </w:rPr>
        <w:fldChar w:fldCharType="begin"/>
      </w:r>
      <w:r w:rsidR="001333D7">
        <w:rPr>
          <w:szCs w:val="20"/>
        </w:rPr>
        <w:instrText xml:space="preserve"> PAGEREF _Ref256511580 \h </w:instrText>
      </w:r>
      <w:r w:rsidR="00062F21">
        <w:rPr>
          <w:szCs w:val="20"/>
        </w:rPr>
      </w:r>
      <w:r w:rsidR="00062F21">
        <w:rPr>
          <w:szCs w:val="20"/>
        </w:rPr>
        <w:fldChar w:fldCharType="separate"/>
      </w:r>
      <w:r w:rsidR="00E26CC8">
        <w:rPr>
          <w:noProof/>
          <w:szCs w:val="20"/>
        </w:rPr>
        <w:t>4</w:t>
      </w:r>
      <w:r w:rsidR="00062F21">
        <w:rPr>
          <w:szCs w:val="20"/>
        </w:rPr>
        <w:fldChar w:fldCharType="end"/>
      </w:r>
      <w:r>
        <w:t>.</w:t>
      </w:r>
    </w:p>
    <w:p w:rsidR="000F4631" w:rsidRDefault="000F4631" w:rsidP="00EB35DE">
      <w:pPr>
        <w:pStyle w:val="Heading3"/>
      </w:pPr>
      <w:bookmarkStart w:id="172" w:name="_Toc366501827"/>
      <w:r>
        <w:t>Decommissioning a VIX</w:t>
      </w:r>
      <w:bookmarkEnd w:id="172"/>
    </w:p>
    <w:p w:rsidR="00B22BC4" w:rsidRDefault="00B22BC4" w:rsidP="00B22BC4">
      <w:pPr>
        <w:pStyle w:val="aNorm"/>
      </w:pPr>
      <w:r>
        <w:t xml:space="preserve">If a VIX to be </w:t>
      </w:r>
      <w:r w:rsidR="00DD7177">
        <w:t>completely</w:t>
      </w:r>
      <w:r>
        <w:t xml:space="preserve"> decommissioned and not replaced by another VIX, do the following:</w:t>
      </w:r>
    </w:p>
    <w:p w:rsidR="00481926" w:rsidRDefault="00481926" w:rsidP="008D29F4">
      <w:pPr>
        <w:pStyle w:val="aNorm"/>
        <w:numPr>
          <w:ilvl w:val="0"/>
          <w:numId w:val="34"/>
        </w:numPr>
      </w:pPr>
      <w:r>
        <w:t xml:space="preserve">Notify the </w:t>
      </w:r>
      <w:hyperlink r:id="rId43" w:history="1">
        <w:r>
          <w:rPr>
            <w:rStyle w:val="Hyperlink"/>
          </w:rPr>
          <w:t>VHAVILBLICENSES@VA.GOV</w:t>
        </w:r>
      </w:hyperlink>
      <w:r>
        <w:t xml:space="preserve"> mail group that the Laurel Bridge license seats used by your site are no longer being used.</w:t>
      </w:r>
    </w:p>
    <w:p w:rsidR="00481926" w:rsidRPr="00EF1084" w:rsidRDefault="00481926" w:rsidP="008D29F4">
      <w:pPr>
        <w:pStyle w:val="aNorm"/>
        <w:numPr>
          <w:ilvl w:val="0"/>
          <w:numId w:val="34"/>
        </w:numPr>
      </w:pPr>
      <w:r>
        <w:t xml:space="preserve">Contact </w:t>
      </w:r>
      <w:hyperlink r:id="rId44" w:history="1">
        <w:r w:rsidRPr="00373228">
          <w:rPr>
            <w:rStyle w:val="Hyperlink"/>
          </w:rPr>
          <w:t>VHAVIVIXSETUP@VA.GOV</w:t>
        </w:r>
      </w:hyperlink>
      <w:r>
        <w:t xml:space="preserve"> mail group to have the VIX security certificates retired and the VIX removed from the site service.</w:t>
      </w:r>
    </w:p>
    <w:p w:rsidR="00B22BC4" w:rsidRDefault="001333D7" w:rsidP="008D29F4">
      <w:pPr>
        <w:pStyle w:val="aNorm"/>
        <w:numPr>
          <w:ilvl w:val="0"/>
          <w:numId w:val="34"/>
        </w:numPr>
      </w:pPr>
      <w:r>
        <w:t xml:space="preserve">Manually remove the VIX as described on page </w:t>
      </w:r>
      <w:r w:rsidR="00062F21">
        <w:fldChar w:fldCharType="begin"/>
      </w:r>
      <w:r>
        <w:instrText xml:space="preserve"> PAGEREF _Ref295995646 \h </w:instrText>
      </w:r>
      <w:r w:rsidR="00062F21">
        <w:fldChar w:fldCharType="separate"/>
      </w:r>
      <w:r w:rsidR="00E26CC8">
        <w:rPr>
          <w:noProof/>
        </w:rPr>
        <w:t>32</w:t>
      </w:r>
      <w:r w:rsidR="00062F21">
        <w:fldChar w:fldCharType="end"/>
      </w:r>
      <w:r>
        <w:t>.</w:t>
      </w:r>
    </w:p>
    <w:p w:rsidR="000F4631" w:rsidRDefault="00B22BC4" w:rsidP="008D29F4">
      <w:pPr>
        <w:pStyle w:val="aNorm"/>
        <w:numPr>
          <w:ilvl w:val="0"/>
          <w:numId w:val="34"/>
        </w:numPr>
      </w:pPr>
      <w:r>
        <w:t xml:space="preserve">In VistA, remove the </w:t>
      </w:r>
      <w:r w:rsidR="000F4631">
        <w:t>MAG VIX ADMIN security key</w:t>
      </w:r>
      <w:r>
        <w:t xml:space="preserve"> from the accounts that have this key assigned</w:t>
      </w:r>
      <w:r w:rsidR="000F4631">
        <w:t>.</w:t>
      </w:r>
    </w:p>
    <w:p w:rsidR="000F4631" w:rsidRDefault="000F4631" w:rsidP="00EB35DE">
      <w:pPr>
        <w:pStyle w:val="Heading2"/>
      </w:pPr>
      <w:bookmarkStart w:id="173" w:name="_Ref295995643"/>
      <w:bookmarkStart w:id="174" w:name="_Ref295995646"/>
      <w:bookmarkStart w:id="175" w:name="_Toc366501828"/>
      <w:r>
        <w:t>Uninstalling the VIX</w:t>
      </w:r>
      <w:bookmarkEnd w:id="173"/>
      <w:bookmarkEnd w:id="174"/>
      <w:bookmarkEnd w:id="175"/>
    </w:p>
    <w:p w:rsidR="000F4631" w:rsidRDefault="000F4631" w:rsidP="00B22BC4">
      <w:pPr>
        <w:pStyle w:val="aNorm"/>
        <w:keepNext/>
      </w:pPr>
      <w:r>
        <w:t>The following steps explain how to completely remove a VIX and all its supporting components (toolkits, runtime environments, etc.) from the server where the VIX is installed.</w:t>
      </w:r>
    </w:p>
    <w:tbl>
      <w:tblPr>
        <w:tblW w:w="8460" w:type="dxa"/>
        <w:tblInd w:w="-72" w:type="dxa"/>
        <w:tblLayout w:type="fixed"/>
        <w:tblLook w:val="01E0" w:firstRow="1" w:lastRow="1" w:firstColumn="1" w:lastColumn="1" w:noHBand="0" w:noVBand="0"/>
      </w:tblPr>
      <w:tblGrid>
        <w:gridCol w:w="720"/>
        <w:gridCol w:w="7740"/>
      </w:tblGrid>
      <w:tr w:rsidR="00B22BC4" w:rsidRPr="0099662B" w:rsidTr="00FD0356">
        <w:trPr>
          <w:cantSplit/>
        </w:trPr>
        <w:tc>
          <w:tcPr>
            <w:tcW w:w="720" w:type="dxa"/>
          </w:tcPr>
          <w:p w:rsidR="00B22BC4" w:rsidRPr="00DE4795" w:rsidRDefault="0034343A" w:rsidP="00FD0356">
            <w:pPr>
              <w:pStyle w:val="aNorm"/>
              <w:rPr>
                <w:rStyle w:val="bDrop3pt"/>
              </w:rPr>
            </w:pPr>
            <w:r>
              <w:rPr>
                <w:noProof/>
                <w:position w:val="-6"/>
                <w:szCs w:val="22"/>
              </w:rPr>
              <w:drawing>
                <wp:inline distT="0" distB="0" distL="0" distR="0">
                  <wp:extent cx="343535" cy="343535"/>
                  <wp:effectExtent l="0" t="0" r="0" b="0"/>
                  <wp:docPr id="39" name="Picture 39"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arning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tc>
        <w:tc>
          <w:tcPr>
            <w:tcW w:w="7740" w:type="dxa"/>
          </w:tcPr>
          <w:p w:rsidR="00B22BC4" w:rsidRPr="0038607F" w:rsidRDefault="00B22BC4" w:rsidP="00F718F7">
            <w:pPr>
              <w:pStyle w:val="aNorm"/>
            </w:pPr>
            <w:r>
              <w:t>These steps wil</w:t>
            </w:r>
            <w:r w:rsidR="00F718F7">
              <w:t>l completely remove the VIX and</w:t>
            </w:r>
            <w:r>
              <w:t xml:space="preserve"> permanently delete the VIX cache. </w:t>
            </w:r>
          </w:p>
        </w:tc>
      </w:tr>
    </w:tbl>
    <w:p w:rsidR="000F4631" w:rsidRDefault="000F4631" w:rsidP="000F4631">
      <w:pPr>
        <w:pStyle w:val="aNorm"/>
      </w:pPr>
      <w:r>
        <w:t>Depending on the VIX server configuration and operating system, the specifics of removing the VIX will vary, but the general process is as follows:</w:t>
      </w:r>
    </w:p>
    <w:p w:rsidR="000F4631" w:rsidRDefault="000F4631" w:rsidP="000F4631">
      <w:pPr>
        <w:pStyle w:val="aNorm"/>
      </w:pPr>
      <w:r>
        <w:t>1) Stop the VIX service. For clustered servers, also delete the VIX service/resource</w:t>
      </w:r>
    </w:p>
    <w:p w:rsidR="000F4631" w:rsidRDefault="000F4631" w:rsidP="000F4631">
      <w:pPr>
        <w:pStyle w:val="aNorm"/>
      </w:pPr>
      <w:r>
        <w:t>2) Remove VIX-related applications, accounts, directories, and variables</w:t>
      </w:r>
    </w:p>
    <w:p w:rsidR="000F4631" w:rsidRDefault="000F4631" w:rsidP="000F4631">
      <w:pPr>
        <w:pStyle w:val="aNorm"/>
      </w:pPr>
      <w:r>
        <w:t>If the VIX is being used on a clustered server, the second part this process needs to be repeated for each node in the cluster.</w:t>
      </w:r>
    </w:p>
    <w:p w:rsidR="000F4631" w:rsidRDefault="000F4631" w:rsidP="000F4631">
      <w:pPr>
        <w:pStyle w:val="aNorm"/>
      </w:pPr>
      <w:r>
        <w:t xml:space="preserve">These steps </w:t>
      </w:r>
      <w:r w:rsidR="006654E3">
        <w:t>do not require a se</w:t>
      </w:r>
      <w:r w:rsidR="008025D2">
        <w:t>r</w:t>
      </w:r>
      <w:r w:rsidR="006654E3">
        <w:t xml:space="preserve">ver reboot, and </w:t>
      </w:r>
      <w:r>
        <w:t>can be performed while</w:t>
      </w:r>
      <w:r w:rsidR="006654E3">
        <w:t xml:space="preserve"> the rest of the Imaging system is active</w:t>
      </w:r>
      <w:r>
        <w:t>.</w:t>
      </w:r>
    </w:p>
    <w:p w:rsidR="000F4631" w:rsidRDefault="000F4631" w:rsidP="00EB35DE">
      <w:pPr>
        <w:pStyle w:val="Heading3"/>
      </w:pPr>
      <w:bookmarkStart w:id="176" w:name="_Toc366501829"/>
      <w:r>
        <w:lastRenderedPageBreak/>
        <w:t>Stopping the VIX service</w:t>
      </w:r>
      <w:bookmarkEnd w:id="176"/>
    </w:p>
    <w:p w:rsidR="000F4631" w:rsidRDefault="000F4631" w:rsidP="00D024C2">
      <w:pPr>
        <w:pStyle w:val="aNorm"/>
        <w:keepNext/>
      </w:pPr>
      <w:r>
        <w:t>The steps for stopping the VIX service vary based on operating system</w:t>
      </w:r>
      <w:r w:rsidR="00B737F8">
        <w:t xml:space="preserve">. </w:t>
      </w:r>
      <w:r>
        <w:t>On clustered servers, the VIX resource also needs to be deleted</w:t>
      </w:r>
      <w:r w:rsidR="00B737F8">
        <w:t xml:space="preserve">. </w:t>
      </w:r>
      <w:r>
        <w:t xml:space="preserve">Steps for each </w:t>
      </w:r>
      <w:r w:rsidR="00373228">
        <w:t xml:space="preserve">of the following </w:t>
      </w:r>
      <w:r>
        <w:t>operating system</w:t>
      </w:r>
      <w:r w:rsidR="00373228">
        <w:t>s</w:t>
      </w:r>
      <w:r>
        <w:t xml:space="preserve"> and server type</w:t>
      </w:r>
      <w:r w:rsidR="00373228">
        <w:t>s</w:t>
      </w:r>
      <w:r>
        <w:t xml:space="preserve"> are detailed </w:t>
      </w:r>
      <w:r w:rsidR="003E4EFD">
        <w:t>in the following sections</w:t>
      </w:r>
      <w:r>
        <w:t>.</w:t>
      </w:r>
    </w:p>
    <w:p w:rsidR="00373228" w:rsidRDefault="00373228" w:rsidP="008D29F4">
      <w:pPr>
        <w:pStyle w:val="aNorm"/>
        <w:numPr>
          <w:ilvl w:val="1"/>
          <w:numId w:val="32"/>
        </w:numPr>
      </w:pPr>
      <w:r>
        <w:t>2003 cluster</w:t>
      </w:r>
    </w:p>
    <w:p w:rsidR="00373228" w:rsidRDefault="00373228" w:rsidP="008D29F4">
      <w:pPr>
        <w:pStyle w:val="aNorm"/>
        <w:numPr>
          <w:ilvl w:val="1"/>
          <w:numId w:val="32"/>
        </w:numPr>
      </w:pPr>
      <w:r>
        <w:t>2003 standalone server</w:t>
      </w:r>
    </w:p>
    <w:p w:rsidR="00373228" w:rsidRPr="00302501" w:rsidRDefault="00373228" w:rsidP="008D29F4">
      <w:pPr>
        <w:pStyle w:val="aNorm"/>
        <w:numPr>
          <w:ilvl w:val="1"/>
          <w:numId w:val="32"/>
        </w:numPr>
      </w:pPr>
      <w:r>
        <w:t>2008 cluster</w:t>
      </w:r>
    </w:p>
    <w:p w:rsidR="00373228" w:rsidRDefault="00373228" w:rsidP="00EB35DE">
      <w:pPr>
        <w:pStyle w:val="Heading4"/>
      </w:pPr>
      <w:r>
        <w:t>2003 cluster server: stop VIX service and remove VIX resource</w:t>
      </w:r>
    </w:p>
    <w:p w:rsidR="00373228" w:rsidRDefault="00373228" w:rsidP="008D29F4">
      <w:pPr>
        <w:pStyle w:val="aNorm"/>
        <w:numPr>
          <w:ilvl w:val="0"/>
          <w:numId w:val="8"/>
        </w:numPr>
      </w:pPr>
      <w:r>
        <w:t>On the cluster server where the VIX is installed, log in as a local administrator.</w:t>
      </w:r>
    </w:p>
    <w:p w:rsidR="00373228" w:rsidRDefault="00373228" w:rsidP="008D29F4">
      <w:pPr>
        <w:pStyle w:val="aNorm"/>
        <w:numPr>
          <w:ilvl w:val="0"/>
          <w:numId w:val="8"/>
        </w:numPr>
      </w:pPr>
      <w:r>
        <w:t xml:space="preserve">Start Cluster Administrator (click </w:t>
      </w:r>
      <w:r w:rsidRPr="00E83B9C">
        <w:rPr>
          <w:b/>
        </w:rPr>
        <w:t>Start | All Programs | Administrative Tools | Cluster Administrator</w:t>
      </w:r>
      <w:r w:rsidRPr="00BB695A">
        <w:t>).</w:t>
      </w:r>
    </w:p>
    <w:p w:rsidR="00373228" w:rsidRDefault="00373228" w:rsidP="008D29F4">
      <w:pPr>
        <w:pStyle w:val="aNorm"/>
        <w:numPr>
          <w:ilvl w:val="0"/>
          <w:numId w:val="8"/>
        </w:numPr>
      </w:pPr>
      <w:r>
        <w:t xml:space="preserve">In the window that opens, double-click </w:t>
      </w:r>
      <w:r w:rsidRPr="00565E42">
        <w:t>Groups</w:t>
      </w:r>
      <w:r>
        <w:t>. Then select the resource group used to manage Imaging resources (the exact group name may be different at your site).</w:t>
      </w:r>
    </w:p>
    <w:p w:rsidR="00373228" w:rsidRDefault="0034343A" w:rsidP="00373228">
      <w:pPr>
        <w:pStyle w:val="aNorm1"/>
      </w:pPr>
      <w:r>
        <w:rPr>
          <w:noProof/>
        </w:rPr>
        <w:drawing>
          <wp:inline distT="0" distB="0" distL="0" distR="0">
            <wp:extent cx="4286885" cy="1594485"/>
            <wp:effectExtent l="0" t="0" r="0" b="5715"/>
            <wp:docPr id="40" name="Picture 40" descr="Cluster Administrator showing VIX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uster Administrator showing VIX resourc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286885" cy="1594485"/>
                    </a:xfrm>
                    <a:prstGeom prst="rect">
                      <a:avLst/>
                    </a:prstGeom>
                    <a:noFill/>
                    <a:ln>
                      <a:noFill/>
                    </a:ln>
                  </pic:spPr>
                </pic:pic>
              </a:graphicData>
            </a:graphic>
          </wp:inline>
        </w:drawing>
      </w:r>
    </w:p>
    <w:p w:rsidR="00373228" w:rsidRDefault="00373228" w:rsidP="008D29F4">
      <w:pPr>
        <w:pStyle w:val="aNorm"/>
        <w:numPr>
          <w:ilvl w:val="0"/>
          <w:numId w:val="8"/>
        </w:numPr>
      </w:pPr>
      <w:r>
        <w:t xml:space="preserve">On the right side of the window, right-click the VIX resource and choose </w:t>
      </w:r>
      <w:r w:rsidRPr="00E83B9C">
        <w:rPr>
          <w:b/>
        </w:rPr>
        <w:t>Take Offline</w:t>
      </w:r>
      <w:r>
        <w:t>.</w:t>
      </w:r>
    </w:p>
    <w:p w:rsidR="00373228" w:rsidRDefault="00373228" w:rsidP="008D29F4">
      <w:pPr>
        <w:pStyle w:val="aNorm"/>
        <w:numPr>
          <w:ilvl w:val="0"/>
          <w:numId w:val="8"/>
        </w:numPr>
      </w:pPr>
      <w:r>
        <w:t xml:space="preserve">In Cluster Administrator, right-click the VIX resource and choose </w:t>
      </w:r>
      <w:r w:rsidRPr="00E83B9C">
        <w:rPr>
          <w:b/>
        </w:rPr>
        <w:t>Delete</w:t>
      </w:r>
      <w:r>
        <w:t>.</w:t>
      </w:r>
    </w:p>
    <w:p w:rsidR="00373228" w:rsidRDefault="00373228" w:rsidP="008D29F4">
      <w:pPr>
        <w:pStyle w:val="aNorm"/>
        <w:numPr>
          <w:ilvl w:val="1"/>
          <w:numId w:val="8"/>
        </w:numPr>
        <w:tabs>
          <w:tab w:val="clear" w:pos="360"/>
        </w:tabs>
      </w:pPr>
      <w:r>
        <w:t xml:space="preserve">Click </w:t>
      </w:r>
      <w:proofErr w:type="gramStart"/>
      <w:r w:rsidRPr="00E83B9C">
        <w:rPr>
          <w:b/>
        </w:rPr>
        <w:t>Yes</w:t>
      </w:r>
      <w:proofErr w:type="gramEnd"/>
      <w:r w:rsidRPr="00354125">
        <w:t xml:space="preserve"> </w:t>
      </w:r>
      <w:r>
        <w:t>if you are asked for confirmation.</w:t>
      </w:r>
    </w:p>
    <w:p w:rsidR="00373228" w:rsidRDefault="00373228" w:rsidP="008D29F4">
      <w:pPr>
        <w:pStyle w:val="aNorm"/>
        <w:numPr>
          <w:ilvl w:val="1"/>
          <w:numId w:val="8"/>
        </w:numPr>
        <w:tabs>
          <w:tab w:val="clear" w:pos="360"/>
        </w:tabs>
      </w:pPr>
      <w:r>
        <w:t>The VIX resource will no longer be shown.</w:t>
      </w:r>
    </w:p>
    <w:p w:rsidR="00373228" w:rsidRPr="00B47051" w:rsidRDefault="00062F21" w:rsidP="008D29F4">
      <w:pPr>
        <w:pStyle w:val="aNorm"/>
        <w:numPr>
          <w:ilvl w:val="0"/>
          <w:numId w:val="25"/>
        </w:numPr>
      </w:pPr>
      <w:r>
        <w:fldChar w:fldCharType="begin"/>
      </w:r>
      <w:r w:rsidR="00373228">
        <w:instrText xml:space="preserve"> REF _Ref295281638 \h </w:instrText>
      </w:r>
      <w:r>
        <w:fldChar w:fldCharType="separate"/>
      </w:r>
      <w:r w:rsidR="00E26CC8">
        <w:t>Remove VIX-related applications, accounts, directories, and variables</w:t>
      </w:r>
      <w:r>
        <w:fldChar w:fldCharType="end"/>
      </w:r>
      <w:r w:rsidR="00373228">
        <w:t xml:space="preserve"> as described </w:t>
      </w:r>
      <w:r>
        <w:fldChar w:fldCharType="begin"/>
      </w:r>
      <w:r w:rsidR="00373228">
        <w:instrText xml:space="preserve"> PAGEREF _Ref295281638 \p \h </w:instrText>
      </w:r>
      <w:r>
        <w:fldChar w:fldCharType="separate"/>
      </w:r>
      <w:r w:rsidR="00E26CC8">
        <w:rPr>
          <w:noProof/>
        </w:rPr>
        <w:t>on page 35</w:t>
      </w:r>
      <w:r>
        <w:fldChar w:fldCharType="end"/>
      </w:r>
      <w:r w:rsidR="00373228">
        <w:t>.</w:t>
      </w:r>
    </w:p>
    <w:p w:rsidR="000F4631" w:rsidRDefault="000F4631" w:rsidP="00EB35DE">
      <w:pPr>
        <w:pStyle w:val="Heading4"/>
      </w:pPr>
      <w:r>
        <w:t>2003 standalone server: stop VIX service</w:t>
      </w:r>
    </w:p>
    <w:p w:rsidR="000F4631" w:rsidRDefault="000F4631" w:rsidP="008D29F4">
      <w:pPr>
        <w:pStyle w:val="aNorm"/>
        <w:numPr>
          <w:ilvl w:val="0"/>
          <w:numId w:val="35"/>
        </w:numPr>
      </w:pPr>
      <w:r>
        <w:t>On the server where the VIX is installed, log in as a local administrator.</w:t>
      </w:r>
    </w:p>
    <w:p w:rsidR="000F4631" w:rsidRDefault="000F4631" w:rsidP="008D29F4">
      <w:pPr>
        <w:pStyle w:val="aNorm"/>
        <w:numPr>
          <w:ilvl w:val="0"/>
          <w:numId w:val="35"/>
        </w:numPr>
      </w:pPr>
      <w:r>
        <w:t xml:space="preserve">Open the Services window (click </w:t>
      </w:r>
      <w:r w:rsidRPr="00E83B9C">
        <w:rPr>
          <w:b/>
        </w:rPr>
        <w:t>Start | All Programs | Administrative Tools | Services</w:t>
      </w:r>
      <w:r>
        <w:t>).</w:t>
      </w:r>
    </w:p>
    <w:p w:rsidR="000F4631" w:rsidRDefault="000F4631" w:rsidP="008D29F4">
      <w:pPr>
        <w:pStyle w:val="aNorm"/>
        <w:numPr>
          <w:ilvl w:val="0"/>
          <w:numId w:val="35"/>
        </w:numPr>
      </w:pPr>
      <w:r>
        <w:lastRenderedPageBreak/>
        <w:t xml:space="preserve">On the right side of the window, right-click the Apache Tomcat 6 service and click </w:t>
      </w:r>
      <w:r w:rsidRPr="00E83B9C">
        <w:rPr>
          <w:b/>
        </w:rPr>
        <w:t>Stop</w:t>
      </w:r>
      <w:r>
        <w:t>.</w:t>
      </w:r>
    </w:p>
    <w:p w:rsidR="000F4631" w:rsidRDefault="0034343A" w:rsidP="000F4631">
      <w:pPr>
        <w:pStyle w:val="aNorm0"/>
      </w:pPr>
      <w:r>
        <w:rPr>
          <w:noProof/>
        </w:rPr>
        <w:drawing>
          <wp:inline distT="0" distB="0" distL="0" distR="0">
            <wp:extent cx="4184015" cy="1579880"/>
            <wp:effectExtent l="0" t="0" r="6985" b="1270"/>
            <wp:docPr id="41" name="Picture 41" descr="Services window showing Apache Tomcat 6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rvices window showing Apache Tomcat 6 servic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84015" cy="1579880"/>
                    </a:xfrm>
                    <a:prstGeom prst="rect">
                      <a:avLst/>
                    </a:prstGeom>
                    <a:noFill/>
                    <a:ln>
                      <a:noFill/>
                    </a:ln>
                  </pic:spPr>
                </pic:pic>
              </a:graphicData>
            </a:graphic>
          </wp:inline>
        </w:drawing>
      </w:r>
    </w:p>
    <w:p w:rsidR="000F4631" w:rsidRDefault="00062F21" w:rsidP="008D29F4">
      <w:pPr>
        <w:pStyle w:val="aNorm"/>
        <w:numPr>
          <w:ilvl w:val="0"/>
          <w:numId w:val="35"/>
        </w:numPr>
      </w:pPr>
      <w:r>
        <w:fldChar w:fldCharType="begin"/>
      </w:r>
      <w:r w:rsidR="000F4631">
        <w:instrText xml:space="preserve"> REF _Ref295281638 \h </w:instrText>
      </w:r>
      <w:r>
        <w:fldChar w:fldCharType="separate"/>
      </w:r>
      <w:r w:rsidR="00E26CC8">
        <w:t>Remove VIX-related applications, accounts, directories, and variables</w:t>
      </w:r>
      <w:r>
        <w:fldChar w:fldCharType="end"/>
      </w:r>
      <w:r w:rsidR="000F4631">
        <w:t xml:space="preserve"> as described </w:t>
      </w:r>
      <w:r>
        <w:fldChar w:fldCharType="begin"/>
      </w:r>
      <w:r w:rsidR="000F4631">
        <w:instrText xml:space="preserve"> PAGEREF _Ref295281638 \p \h </w:instrText>
      </w:r>
      <w:r>
        <w:fldChar w:fldCharType="separate"/>
      </w:r>
      <w:r w:rsidR="00E26CC8">
        <w:rPr>
          <w:noProof/>
        </w:rPr>
        <w:t>on page 35</w:t>
      </w:r>
      <w:r>
        <w:fldChar w:fldCharType="end"/>
      </w:r>
      <w:r w:rsidR="000F4631">
        <w:t>.</w:t>
      </w:r>
    </w:p>
    <w:p w:rsidR="000F4631" w:rsidRDefault="000F4631" w:rsidP="00EB35DE">
      <w:pPr>
        <w:pStyle w:val="Heading4"/>
      </w:pPr>
      <w:r>
        <w:t>2008 cluster server: stop VIX service and remove VIX resource</w:t>
      </w:r>
    </w:p>
    <w:p w:rsidR="000F4631" w:rsidRDefault="000F4631" w:rsidP="008D29F4">
      <w:pPr>
        <w:pStyle w:val="aNorm"/>
        <w:numPr>
          <w:ilvl w:val="0"/>
          <w:numId w:val="9"/>
        </w:numPr>
      </w:pPr>
      <w:r>
        <w:t>On the cluster server where the VIX is installed, log in as a local administrator.</w:t>
      </w:r>
    </w:p>
    <w:p w:rsidR="000F4631" w:rsidRDefault="000F4631" w:rsidP="008D29F4">
      <w:pPr>
        <w:pStyle w:val="aNorm"/>
        <w:numPr>
          <w:ilvl w:val="0"/>
          <w:numId w:val="9"/>
        </w:numPr>
      </w:pPr>
      <w:r>
        <w:t xml:space="preserve">Start the Failover Cluster Manager (click </w:t>
      </w:r>
      <w:r w:rsidRPr="00E83B9C">
        <w:rPr>
          <w:b/>
        </w:rPr>
        <w:t>Start | All Programs | Administrative Tools | Failover Cluster Manager</w:t>
      </w:r>
      <w:r>
        <w:t>).</w:t>
      </w:r>
    </w:p>
    <w:p w:rsidR="000F4631" w:rsidRDefault="000F4631" w:rsidP="008D29F4">
      <w:pPr>
        <w:pStyle w:val="aNorm"/>
        <w:numPr>
          <w:ilvl w:val="0"/>
          <w:numId w:val="9"/>
        </w:numPr>
      </w:pPr>
      <w:r>
        <w:t>On the left side of the window, under Services and Applications, select the service used to manage Imaging resources</w:t>
      </w:r>
      <w:r w:rsidR="00B737F8">
        <w:t xml:space="preserve">. </w:t>
      </w:r>
      <w:r>
        <w:t>In most cases this will be named the cluster name followed by “a”.</w:t>
      </w:r>
    </w:p>
    <w:p w:rsidR="000F4631" w:rsidRDefault="000F4631" w:rsidP="000F4631">
      <w:pPr>
        <w:pStyle w:val="aNorm0"/>
      </w:pPr>
      <w:r>
        <w:tab/>
      </w:r>
      <w:r w:rsidR="0034343A">
        <w:rPr>
          <w:noProof/>
        </w:rPr>
        <w:drawing>
          <wp:inline distT="0" distB="0" distL="0" distR="0">
            <wp:extent cx="3752850" cy="3094355"/>
            <wp:effectExtent l="0" t="0" r="0" b="0"/>
            <wp:docPr id="42" name="Picture 42" descr="Sevice name as shown in Failover Clust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vice name as shown in Failover Cluster Manage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52850" cy="3094355"/>
                    </a:xfrm>
                    <a:prstGeom prst="rect">
                      <a:avLst/>
                    </a:prstGeom>
                    <a:noFill/>
                    <a:ln>
                      <a:noFill/>
                    </a:ln>
                  </pic:spPr>
                </pic:pic>
              </a:graphicData>
            </a:graphic>
          </wp:inline>
        </w:drawing>
      </w:r>
    </w:p>
    <w:p w:rsidR="000F4631" w:rsidRDefault="000F4631" w:rsidP="008D29F4">
      <w:pPr>
        <w:pStyle w:val="aNorm"/>
        <w:numPr>
          <w:ilvl w:val="0"/>
          <w:numId w:val="9"/>
        </w:numPr>
      </w:pPr>
      <w:r>
        <w:lastRenderedPageBreak/>
        <w:t xml:space="preserve">Near the middle of the window, under Other Resources, right-click the VIX resource and select </w:t>
      </w:r>
      <w:proofErr w:type="gramStart"/>
      <w:r w:rsidRPr="00E83B9C">
        <w:rPr>
          <w:b/>
        </w:rPr>
        <w:t>Take</w:t>
      </w:r>
      <w:proofErr w:type="gramEnd"/>
      <w:r w:rsidRPr="00E83B9C">
        <w:rPr>
          <w:b/>
        </w:rPr>
        <w:t xml:space="preserve"> this resource offline</w:t>
      </w:r>
      <w:r>
        <w:t>.</w:t>
      </w:r>
    </w:p>
    <w:p w:rsidR="000F4631" w:rsidRDefault="000F4631" w:rsidP="008D29F4">
      <w:pPr>
        <w:pStyle w:val="aNorm"/>
        <w:numPr>
          <w:ilvl w:val="0"/>
          <w:numId w:val="9"/>
        </w:numPr>
      </w:pPr>
      <w:r>
        <w:t>If you are asked for confirmation, click</w:t>
      </w:r>
      <w:r w:rsidRPr="00E83B9C">
        <w:rPr>
          <w:b/>
        </w:rPr>
        <w:t xml:space="preserve"> Take VIX offline</w:t>
      </w:r>
      <w:r>
        <w:t>.</w:t>
      </w:r>
    </w:p>
    <w:p w:rsidR="000F4631" w:rsidRDefault="000F4631" w:rsidP="008D29F4">
      <w:pPr>
        <w:pStyle w:val="aNorm"/>
        <w:numPr>
          <w:ilvl w:val="0"/>
          <w:numId w:val="9"/>
        </w:numPr>
      </w:pPr>
      <w:r w:rsidRPr="00295507">
        <w:t xml:space="preserve">Right-click the VIX resource </w:t>
      </w:r>
      <w:r>
        <w:t xml:space="preserve">again </w:t>
      </w:r>
      <w:r w:rsidRPr="00295507">
        <w:t xml:space="preserve">and click </w:t>
      </w:r>
      <w:r w:rsidRPr="00E83B9C">
        <w:rPr>
          <w:b/>
        </w:rPr>
        <w:t>Delete</w:t>
      </w:r>
      <w:r w:rsidRPr="00295507">
        <w:t>.</w:t>
      </w:r>
      <w:r>
        <w:t xml:space="preserve"> If you are asked for confirmation, click </w:t>
      </w:r>
      <w:proofErr w:type="gramStart"/>
      <w:r w:rsidRPr="00E83B9C">
        <w:rPr>
          <w:b/>
        </w:rPr>
        <w:t>Yes</w:t>
      </w:r>
      <w:proofErr w:type="gramEnd"/>
      <w:r>
        <w:t>.</w:t>
      </w:r>
    </w:p>
    <w:p w:rsidR="000F4631" w:rsidRDefault="00062F21" w:rsidP="008D29F4">
      <w:pPr>
        <w:pStyle w:val="aNorm"/>
        <w:numPr>
          <w:ilvl w:val="0"/>
          <w:numId w:val="9"/>
        </w:numPr>
      </w:pPr>
      <w:r>
        <w:fldChar w:fldCharType="begin"/>
      </w:r>
      <w:r w:rsidR="000F4631">
        <w:instrText xml:space="preserve"> REF _Ref295281638 \h </w:instrText>
      </w:r>
      <w:r>
        <w:fldChar w:fldCharType="separate"/>
      </w:r>
      <w:r w:rsidR="00E26CC8">
        <w:t>Remove VIX-related applications, accounts, directories, and variables</w:t>
      </w:r>
      <w:r>
        <w:fldChar w:fldCharType="end"/>
      </w:r>
      <w:r w:rsidR="000F4631">
        <w:t xml:space="preserve"> as described </w:t>
      </w:r>
      <w:r w:rsidR="00CE547C">
        <w:t>in the following sections</w:t>
      </w:r>
      <w:r w:rsidR="000F4631">
        <w:t>.</w:t>
      </w:r>
    </w:p>
    <w:p w:rsidR="000F4631" w:rsidRDefault="000F4631" w:rsidP="00EB35DE">
      <w:pPr>
        <w:pStyle w:val="Heading3"/>
      </w:pPr>
      <w:bookmarkStart w:id="177" w:name="_Ref295281638"/>
      <w:bookmarkStart w:id="178" w:name="_Toc366501830"/>
      <w:r>
        <w:t>Remove VIX-related applications, accounts, directories, and variables</w:t>
      </w:r>
      <w:bookmarkEnd w:id="177"/>
      <w:bookmarkEnd w:id="178"/>
    </w:p>
    <w:p w:rsidR="000F4631" w:rsidRDefault="000F4631" w:rsidP="000F4631">
      <w:pPr>
        <w:pStyle w:val="aNorm"/>
      </w:pPr>
      <w:r w:rsidRPr="0028343B">
        <w:t>After</w:t>
      </w:r>
      <w:r>
        <w:t xml:space="preserve"> stopping (and/or removing) the VIX service as described in the previous sections, you will need to remove VIX software</w:t>
      </w:r>
      <w:r w:rsidR="00B737F8">
        <w:t xml:space="preserve"> and settings</w:t>
      </w:r>
      <w:r>
        <w:t>.</w:t>
      </w:r>
    </w:p>
    <w:p w:rsidR="000F4631" w:rsidRDefault="000F4631" w:rsidP="000F4631">
      <w:pPr>
        <w:pStyle w:val="aNorm"/>
      </w:pPr>
      <w:r>
        <w:t>These steps presume you are already logged in as an administrator on the server (or the active node, if the VIX is on a clustered server) where the VIX service used to reside.</w:t>
      </w:r>
    </w:p>
    <w:p w:rsidR="000F4631" w:rsidRDefault="000F4631" w:rsidP="000F4631">
      <w:pPr>
        <w:pStyle w:val="aNorm"/>
      </w:pPr>
      <w:r>
        <w:t>These steps cover all supported VIX configurations.</w:t>
      </w:r>
    </w:p>
    <w:p w:rsidR="000F4631" w:rsidRDefault="000F4631" w:rsidP="008D29F4">
      <w:pPr>
        <w:pStyle w:val="aNorm"/>
        <w:numPr>
          <w:ilvl w:val="0"/>
          <w:numId w:val="7"/>
        </w:numPr>
        <w:tabs>
          <w:tab w:val="clear" w:pos="720"/>
        </w:tabs>
      </w:pPr>
      <w:bookmarkStart w:id="179" w:name="_Ref295282535"/>
      <w:r>
        <w:t>Use Windows Explorer to navigate to the drive where the VIX Cache is located, and delete the following folders:</w:t>
      </w:r>
      <w:bookmarkEnd w:id="179"/>
    </w:p>
    <w:p w:rsidR="000F4631" w:rsidRDefault="000F4631" w:rsidP="000F4631">
      <w:pPr>
        <w:pStyle w:val="aNorm1"/>
      </w:pPr>
      <w:r w:rsidRPr="0028343B">
        <w:t>&lt;</w:t>
      </w:r>
      <w:r w:rsidR="00373228">
        <w:t>shared</w:t>
      </w:r>
      <w:r w:rsidRPr="0028343B">
        <w:t xml:space="preserve"> drive letter&gt;\VixCache</w:t>
      </w:r>
      <w:r w:rsidRPr="0028343B">
        <w:br/>
        <w:t>&lt;</w:t>
      </w:r>
      <w:r w:rsidR="00373228">
        <w:t>shared</w:t>
      </w:r>
      <w:r w:rsidR="00373228" w:rsidRPr="0028343B">
        <w:t xml:space="preserve"> </w:t>
      </w:r>
      <w:r w:rsidRPr="0028343B">
        <w:t>drive letter&gt;\VixConfig</w:t>
      </w:r>
    </w:p>
    <w:p w:rsidR="000F4631" w:rsidRPr="0028343B" w:rsidRDefault="000F4631" w:rsidP="008D29F4">
      <w:pPr>
        <w:pStyle w:val="aNorm"/>
        <w:numPr>
          <w:ilvl w:val="0"/>
          <w:numId w:val="7"/>
        </w:numPr>
        <w:tabs>
          <w:tab w:val="clear" w:pos="720"/>
        </w:tabs>
      </w:pPr>
      <w:bookmarkStart w:id="180" w:name="_Ref295282478"/>
      <w:r w:rsidRPr="0028343B">
        <w:t>Use Windows Explorer to delete the following directories:</w:t>
      </w:r>
      <w:bookmarkEnd w:id="180"/>
    </w:p>
    <w:p w:rsidR="000F4631" w:rsidRPr="00FC392F" w:rsidRDefault="000F4631" w:rsidP="000F4631">
      <w:pPr>
        <w:pStyle w:val="aNorm1"/>
        <w:rPr>
          <w:highlight w:val="yellow"/>
        </w:rPr>
      </w:pPr>
      <w:r w:rsidRPr="0028343B">
        <w:t>C:\ DCF_RunTime</w:t>
      </w:r>
      <w:r w:rsidRPr="0028343B">
        <w:br/>
        <w:t>C:\Program Files\Java\jre1.6.0_17</w:t>
      </w:r>
    </w:p>
    <w:p w:rsidR="00F718F7" w:rsidRDefault="00F718F7" w:rsidP="008D29F4">
      <w:pPr>
        <w:pStyle w:val="aNorm"/>
        <w:numPr>
          <w:ilvl w:val="0"/>
          <w:numId w:val="7"/>
        </w:numPr>
        <w:tabs>
          <w:tab w:val="clear" w:pos="720"/>
        </w:tabs>
      </w:pPr>
      <w:r>
        <w:t>If you are removing the VIX permanently, also delete the following folders:</w:t>
      </w:r>
    </w:p>
    <w:tbl>
      <w:tblPr>
        <w:tblW w:w="8100" w:type="dxa"/>
        <w:tblInd w:w="468" w:type="dxa"/>
        <w:tblLayout w:type="fixed"/>
        <w:tblLook w:val="01E0" w:firstRow="1" w:lastRow="1" w:firstColumn="1" w:lastColumn="1" w:noHBand="0" w:noVBand="0"/>
      </w:tblPr>
      <w:tblGrid>
        <w:gridCol w:w="720"/>
        <w:gridCol w:w="7380"/>
      </w:tblGrid>
      <w:tr w:rsidR="00373228" w:rsidRPr="0099662B" w:rsidTr="00E2224D">
        <w:trPr>
          <w:cantSplit/>
        </w:trPr>
        <w:tc>
          <w:tcPr>
            <w:tcW w:w="720" w:type="dxa"/>
          </w:tcPr>
          <w:p w:rsidR="00373228" w:rsidRPr="00DE4795" w:rsidRDefault="0034343A" w:rsidP="00E2224D">
            <w:pPr>
              <w:pStyle w:val="aNorm"/>
              <w:rPr>
                <w:rStyle w:val="bDrop3pt"/>
              </w:rPr>
            </w:pPr>
            <w:r>
              <w:rPr>
                <w:noProof/>
                <w:position w:val="-6"/>
                <w:szCs w:val="22"/>
              </w:rPr>
              <w:drawing>
                <wp:inline distT="0" distB="0" distL="0" distR="0">
                  <wp:extent cx="343535" cy="343535"/>
                  <wp:effectExtent l="0" t="0" r="0" b="0"/>
                  <wp:docPr id="43" name="Picture 43"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arning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tc>
        <w:tc>
          <w:tcPr>
            <w:tcW w:w="7380" w:type="dxa"/>
          </w:tcPr>
          <w:p w:rsidR="00373228" w:rsidRPr="0038607F" w:rsidRDefault="00C06B1F" w:rsidP="00C06B1F">
            <w:pPr>
              <w:pStyle w:val="aNorm"/>
            </w:pPr>
            <w:r>
              <w:t xml:space="preserve">SKIP THIS STEP </w:t>
            </w:r>
            <w:r w:rsidR="00373228">
              <w:t>if you are uninstalling and reinstalling the VIX on the same server for troubleshooting purposes. If you delete the</w:t>
            </w:r>
            <w:r w:rsidR="00A669AE">
              <w:t>se</w:t>
            </w:r>
            <w:r w:rsidR="00373228">
              <w:t xml:space="preserve"> folder</w:t>
            </w:r>
            <w:r w:rsidR="00A669AE">
              <w:t>s</w:t>
            </w:r>
            <w:r w:rsidR="00373228">
              <w:t>, you will need to recreate the VIX configuration and request new VIX security certificates.</w:t>
            </w:r>
          </w:p>
        </w:tc>
      </w:tr>
    </w:tbl>
    <w:p w:rsidR="00F718F7" w:rsidRPr="00FC392F" w:rsidRDefault="00F718F7" w:rsidP="00F718F7">
      <w:pPr>
        <w:pStyle w:val="aNorm1"/>
        <w:rPr>
          <w:highlight w:val="yellow"/>
        </w:rPr>
      </w:pPr>
      <w:r>
        <w:tab/>
      </w:r>
      <w:r w:rsidRPr="0028343B">
        <w:t>&lt;</w:t>
      </w:r>
      <w:r w:rsidR="00373228">
        <w:t>shared</w:t>
      </w:r>
      <w:r w:rsidR="00373228" w:rsidRPr="0028343B">
        <w:t xml:space="preserve"> </w:t>
      </w:r>
      <w:r w:rsidRPr="0028343B">
        <w:t>drive letter&gt;\VixConfig</w:t>
      </w:r>
      <w:r>
        <w:br/>
      </w:r>
      <w:r>
        <w:tab/>
      </w:r>
      <w:r w:rsidRPr="0028343B">
        <w:t>C:\VixCertStore</w:t>
      </w:r>
    </w:p>
    <w:p w:rsidR="000F4631" w:rsidRDefault="000F4631" w:rsidP="008D29F4">
      <w:pPr>
        <w:pStyle w:val="aNorm"/>
        <w:numPr>
          <w:ilvl w:val="0"/>
          <w:numId w:val="7"/>
        </w:numPr>
        <w:tabs>
          <w:tab w:val="clear" w:pos="720"/>
        </w:tabs>
      </w:pPr>
      <w:r>
        <w:t>Open the window used to remove programs.</w:t>
      </w:r>
    </w:p>
    <w:p w:rsidR="000F4631" w:rsidRDefault="000F4631" w:rsidP="008D29F4">
      <w:pPr>
        <w:pStyle w:val="aNorm"/>
        <w:numPr>
          <w:ilvl w:val="1"/>
          <w:numId w:val="7"/>
        </w:numPr>
        <w:tabs>
          <w:tab w:val="clear" w:pos="360"/>
        </w:tabs>
      </w:pPr>
      <w:r>
        <w:t xml:space="preserve">On Windows 2003 systems, click </w:t>
      </w:r>
      <w:r w:rsidRPr="00E83B9C">
        <w:rPr>
          <w:b/>
        </w:rPr>
        <w:t>Start | Control Panel | Add or Remove Programs</w:t>
      </w:r>
      <w:r>
        <w:t>.</w:t>
      </w:r>
    </w:p>
    <w:p w:rsidR="000F4631" w:rsidRPr="00EB74CB" w:rsidRDefault="000F4631" w:rsidP="008D29F4">
      <w:pPr>
        <w:pStyle w:val="aNorm"/>
        <w:numPr>
          <w:ilvl w:val="1"/>
          <w:numId w:val="7"/>
        </w:numPr>
        <w:tabs>
          <w:tab w:val="clear" w:pos="360"/>
        </w:tabs>
      </w:pPr>
      <w:r>
        <w:t xml:space="preserve">On Windows 2008 systems, click </w:t>
      </w:r>
      <w:r w:rsidRPr="00E83B9C">
        <w:rPr>
          <w:b/>
        </w:rPr>
        <w:t>Start | Control Panel</w:t>
      </w:r>
      <w:r w:rsidR="00B737F8">
        <w:t xml:space="preserve">. </w:t>
      </w:r>
      <w:r>
        <w:t xml:space="preserve">Under the Programs item, click </w:t>
      </w:r>
      <w:r w:rsidRPr="00E83B9C">
        <w:rPr>
          <w:b/>
        </w:rPr>
        <w:t>Uninstall a program</w:t>
      </w:r>
      <w:r>
        <w:t>.</w:t>
      </w:r>
    </w:p>
    <w:p w:rsidR="000F4631" w:rsidRPr="0028343B" w:rsidRDefault="000F4631" w:rsidP="008D29F4">
      <w:pPr>
        <w:pStyle w:val="aNorm"/>
        <w:numPr>
          <w:ilvl w:val="0"/>
          <w:numId w:val="7"/>
        </w:numPr>
        <w:tabs>
          <w:tab w:val="clear" w:pos="720"/>
        </w:tabs>
      </w:pPr>
      <w:r w:rsidRPr="0028343B">
        <w:lastRenderedPageBreak/>
        <w:t>Remove the</w:t>
      </w:r>
      <w:r w:rsidR="00B737F8">
        <w:t>se</w:t>
      </w:r>
      <w:r w:rsidRPr="0028343B">
        <w:t xml:space="preserve"> three programs (no reboot required)</w:t>
      </w:r>
      <w:r w:rsidR="00B737F8">
        <w:t>:</w:t>
      </w:r>
      <w:r w:rsidRPr="0028343B">
        <w:t xml:space="preserve">  </w:t>
      </w:r>
    </w:p>
    <w:p w:rsidR="000F4631" w:rsidRPr="0028343B" w:rsidRDefault="000F4631" w:rsidP="000F4631">
      <w:pPr>
        <w:pStyle w:val="aNorm1"/>
      </w:pPr>
      <w:r w:rsidRPr="0028343B">
        <w:t xml:space="preserve">Apache Tomcat 6.0 </w:t>
      </w:r>
      <w:r w:rsidRPr="0028343B">
        <w:br/>
        <w:t xml:space="preserve">Java (TM) 6 Update 17 </w:t>
      </w:r>
      <w:r w:rsidRPr="0028343B">
        <w:br/>
        <w:t>VIX Service Installation Wizard</w:t>
      </w:r>
    </w:p>
    <w:p w:rsidR="000F4631" w:rsidRPr="0028343B" w:rsidRDefault="000F4631" w:rsidP="008D29F4">
      <w:pPr>
        <w:pStyle w:val="aNorm"/>
        <w:numPr>
          <w:ilvl w:val="0"/>
          <w:numId w:val="7"/>
        </w:numPr>
        <w:tabs>
          <w:tab w:val="clear" w:pos="720"/>
        </w:tabs>
      </w:pPr>
      <w:r w:rsidRPr="0028343B">
        <w:t xml:space="preserve">In Windows Explorer, right-click the Local Disk (C:) folder, select </w:t>
      </w:r>
      <w:r w:rsidRPr="00995954">
        <w:rPr>
          <w:b/>
        </w:rPr>
        <w:t>Properties</w:t>
      </w:r>
      <w:r w:rsidR="00B737F8">
        <w:t>. Then,</w:t>
      </w:r>
      <w:r w:rsidRPr="0028343B">
        <w:t xml:space="preserve"> select the </w:t>
      </w:r>
      <w:r w:rsidRPr="00565E42">
        <w:t>Security</w:t>
      </w:r>
      <w:r w:rsidRPr="0028343B">
        <w:t xml:space="preserve"> tab.</w:t>
      </w:r>
    </w:p>
    <w:p w:rsidR="000F4631" w:rsidRPr="0028343B" w:rsidRDefault="000F4631" w:rsidP="008D29F4">
      <w:pPr>
        <w:pStyle w:val="aNorm"/>
        <w:numPr>
          <w:ilvl w:val="0"/>
          <w:numId w:val="7"/>
        </w:numPr>
        <w:tabs>
          <w:tab w:val="clear" w:pos="720"/>
        </w:tabs>
      </w:pPr>
      <w:r w:rsidRPr="0028343B">
        <w:t xml:space="preserve">Select the </w:t>
      </w:r>
      <w:r w:rsidRPr="0028343B">
        <w:rPr>
          <w:rStyle w:val="bMono"/>
        </w:rPr>
        <w:t>apachetomcat</w:t>
      </w:r>
      <w:r w:rsidRPr="0028343B">
        <w:t xml:space="preserve"> user and click </w:t>
      </w:r>
      <w:r w:rsidRPr="00E83B9C">
        <w:rPr>
          <w:b/>
        </w:rPr>
        <w:t>Remove</w:t>
      </w:r>
      <w:r w:rsidRPr="0028343B">
        <w:t>.</w:t>
      </w:r>
    </w:p>
    <w:p w:rsidR="000F4631" w:rsidRDefault="000F4631" w:rsidP="008D29F4">
      <w:pPr>
        <w:pStyle w:val="aNorm"/>
        <w:numPr>
          <w:ilvl w:val="0"/>
          <w:numId w:val="7"/>
        </w:numPr>
        <w:tabs>
          <w:tab w:val="clear" w:pos="720"/>
        </w:tabs>
      </w:pPr>
      <w:r w:rsidRPr="0028343B">
        <w:t xml:space="preserve">Click </w:t>
      </w:r>
      <w:r w:rsidRPr="00E83B9C">
        <w:rPr>
          <w:b/>
        </w:rPr>
        <w:t>OK</w:t>
      </w:r>
      <w:r w:rsidRPr="0028343B">
        <w:t xml:space="preserve"> to close the Properties dialog box, and click </w:t>
      </w:r>
      <w:r w:rsidRPr="00E83B9C">
        <w:rPr>
          <w:b/>
        </w:rPr>
        <w:t>Yes</w:t>
      </w:r>
      <w:r w:rsidRPr="0028343B">
        <w:t xml:space="preserve"> when are asked if you want to continue.</w:t>
      </w:r>
    </w:p>
    <w:p w:rsidR="000F4631" w:rsidRPr="0028343B" w:rsidRDefault="000F4631" w:rsidP="000F4631">
      <w:pPr>
        <w:pStyle w:val="aNorm1"/>
      </w:pPr>
      <w:r w:rsidRPr="00F8303F">
        <w:rPr>
          <w:rStyle w:val="bLeadin"/>
        </w:rPr>
        <w:t>Note for 2008 systems</w:t>
      </w:r>
      <w:r>
        <w:rPr>
          <w:rStyle w:val="bLeadin"/>
        </w:rPr>
        <w:t>:</w:t>
      </w:r>
      <w:r w:rsidRPr="00F8303F">
        <w:rPr>
          <w:rStyle w:val="bLeadin"/>
        </w:rPr>
        <w:t xml:space="preserve"> </w:t>
      </w:r>
      <w:r>
        <w:t xml:space="preserve"> </w:t>
      </w:r>
      <w:r w:rsidRPr="00F8303F">
        <w:t xml:space="preserve">If </w:t>
      </w:r>
      <w:r>
        <w:t>one</w:t>
      </w:r>
      <w:r w:rsidRPr="00F8303F">
        <w:t xml:space="preserve"> or more “Error applying security” </w:t>
      </w:r>
      <w:r>
        <w:t>messages display</w:t>
      </w:r>
      <w:r w:rsidRPr="00F8303F">
        <w:t xml:space="preserve">, click </w:t>
      </w:r>
      <w:r w:rsidRPr="00995954">
        <w:rPr>
          <w:b/>
        </w:rPr>
        <w:t>Continue</w:t>
      </w:r>
      <w:r>
        <w:t xml:space="preserve"> until they are all closed</w:t>
      </w:r>
      <w:r w:rsidRPr="00F8303F">
        <w:t>.</w:t>
      </w:r>
    </w:p>
    <w:p w:rsidR="000F4631" w:rsidRDefault="000F4631" w:rsidP="008D29F4">
      <w:pPr>
        <w:pStyle w:val="aNorm"/>
        <w:numPr>
          <w:ilvl w:val="0"/>
          <w:numId w:val="7"/>
        </w:numPr>
        <w:tabs>
          <w:tab w:val="clear" w:pos="720"/>
        </w:tabs>
      </w:pPr>
      <w:r>
        <w:t>Open the Computer Management/Server Manager window.</w:t>
      </w:r>
    </w:p>
    <w:p w:rsidR="000F4631" w:rsidRDefault="000F4631" w:rsidP="008D29F4">
      <w:pPr>
        <w:pStyle w:val="aNorm"/>
        <w:numPr>
          <w:ilvl w:val="1"/>
          <w:numId w:val="7"/>
        </w:numPr>
        <w:tabs>
          <w:tab w:val="clear" w:pos="360"/>
        </w:tabs>
      </w:pPr>
      <w:r>
        <w:t xml:space="preserve">On Windows 2003 systems, </w:t>
      </w:r>
      <w:r w:rsidRPr="0028343B">
        <w:t>right-click My Computer</w:t>
      </w:r>
      <w:r>
        <w:t xml:space="preserve"> on the desktop</w:t>
      </w:r>
      <w:r w:rsidR="00B737F8">
        <w:t>. Then,</w:t>
      </w:r>
      <w:r w:rsidRPr="0028343B">
        <w:t xml:space="preserve"> click </w:t>
      </w:r>
      <w:r w:rsidRPr="00E83B9C">
        <w:rPr>
          <w:b/>
        </w:rPr>
        <w:t>Manage</w:t>
      </w:r>
      <w:r w:rsidRPr="0028343B">
        <w:t>.</w:t>
      </w:r>
    </w:p>
    <w:p w:rsidR="000F4631" w:rsidRDefault="000F4631" w:rsidP="008D29F4">
      <w:pPr>
        <w:pStyle w:val="aNorm"/>
        <w:numPr>
          <w:ilvl w:val="1"/>
          <w:numId w:val="7"/>
        </w:numPr>
        <w:tabs>
          <w:tab w:val="clear" w:pos="360"/>
        </w:tabs>
      </w:pPr>
      <w:r>
        <w:t>On Windows 200</w:t>
      </w:r>
      <w:r w:rsidR="00A669AE">
        <w:t>8</w:t>
      </w:r>
      <w:r>
        <w:t xml:space="preserve"> systems, </w:t>
      </w:r>
      <w:r w:rsidRPr="0028343B">
        <w:t>right-click Computer</w:t>
      </w:r>
      <w:r>
        <w:t xml:space="preserve"> on the desktop</w:t>
      </w:r>
      <w:r w:rsidR="00B737F8">
        <w:t>. Then,</w:t>
      </w:r>
      <w:r w:rsidRPr="0028343B">
        <w:t xml:space="preserve"> click </w:t>
      </w:r>
      <w:r w:rsidRPr="00E83B9C">
        <w:rPr>
          <w:b/>
        </w:rPr>
        <w:t>Manage</w:t>
      </w:r>
      <w:r w:rsidRPr="0028343B">
        <w:t>.</w:t>
      </w:r>
    </w:p>
    <w:p w:rsidR="000F4631" w:rsidRDefault="000F4631" w:rsidP="008D29F4">
      <w:pPr>
        <w:pStyle w:val="aNorm"/>
        <w:numPr>
          <w:ilvl w:val="0"/>
          <w:numId w:val="7"/>
        </w:numPr>
        <w:tabs>
          <w:tab w:val="clear" w:pos="720"/>
        </w:tabs>
      </w:pPr>
      <w:r>
        <w:t xml:space="preserve">In the tree on the left side of the window, navigate to </w:t>
      </w:r>
      <w:r w:rsidRPr="00565E42">
        <w:t>Users</w:t>
      </w:r>
      <w:r>
        <w:t>.</w:t>
      </w:r>
    </w:p>
    <w:p w:rsidR="000F4631" w:rsidRPr="0028343B" w:rsidRDefault="000F4631" w:rsidP="008D29F4">
      <w:pPr>
        <w:pStyle w:val="aNorm"/>
        <w:numPr>
          <w:ilvl w:val="1"/>
          <w:numId w:val="7"/>
        </w:numPr>
        <w:tabs>
          <w:tab w:val="clear" w:pos="360"/>
        </w:tabs>
      </w:pPr>
      <w:r>
        <w:t xml:space="preserve">On Windows 2003 systems, go to </w:t>
      </w:r>
      <w:r w:rsidRPr="0028343B">
        <w:t>Computer Management (Local)</w:t>
      </w:r>
      <w:r>
        <w:t>/</w:t>
      </w:r>
      <w:r w:rsidRPr="0028343B">
        <w:t>System Tools</w:t>
      </w:r>
      <w:r>
        <w:t>/</w:t>
      </w:r>
      <w:r w:rsidRPr="0028343B">
        <w:t xml:space="preserve"> </w:t>
      </w:r>
      <w:r>
        <w:t>Local Users and Groups/Users</w:t>
      </w:r>
      <w:r w:rsidR="00B737F8">
        <w:t xml:space="preserve">. </w:t>
      </w:r>
    </w:p>
    <w:p w:rsidR="000F4631" w:rsidRPr="0028343B" w:rsidRDefault="000F4631" w:rsidP="008D29F4">
      <w:pPr>
        <w:pStyle w:val="aNorm"/>
        <w:numPr>
          <w:ilvl w:val="1"/>
          <w:numId w:val="7"/>
        </w:numPr>
        <w:tabs>
          <w:tab w:val="clear" w:pos="360"/>
        </w:tabs>
      </w:pPr>
      <w:r>
        <w:t>On Windows 2008 systems, go to Server Manager/Configuration/</w:t>
      </w:r>
      <w:r w:rsidRPr="0028343B">
        <w:t xml:space="preserve"> </w:t>
      </w:r>
      <w:r>
        <w:t>Local Users and Groups/Users</w:t>
      </w:r>
      <w:r w:rsidR="00B737F8">
        <w:t xml:space="preserve">. </w:t>
      </w:r>
    </w:p>
    <w:p w:rsidR="000F4631" w:rsidRPr="0028343B" w:rsidRDefault="000F4631" w:rsidP="008D29F4">
      <w:pPr>
        <w:pStyle w:val="aNorm"/>
        <w:numPr>
          <w:ilvl w:val="0"/>
          <w:numId w:val="7"/>
        </w:numPr>
        <w:tabs>
          <w:tab w:val="clear" w:pos="720"/>
        </w:tabs>
      </w:pPr>
      <w:r w:rsidRPr="0028343B">
        <w:t xml:space="preserve">In the right side of the window, </w:t>
      </w:r>
      <w:r w:rsidRPr="0028343B">
        <w:rPr>
          <w:bCs/>
        </w:rPr>
        <w:t xml:space="preserve">right-click the </w:t>
      </w:r>
      <w:r w:rsidRPr="0028343B">
        <w:rPr>
          <w:rStyle w:val="bMono"/>
        </w:rPr>
        <w:t>apachetomcat</w:t>
      </w:r>
      <w:r w:rsidRPr="0028343B">
        <w:rPr>
          <w:bCs/>
        </w:rPr>
        <w:t xml:space="preserve"> user, click </w:t>
      </w:r>
      <w:r w:rsidRPr="00E83B9C">
        <w:rPr>
          <w:b/>
          <w:bCs/>
        </w:rPr>
        <w:t>Delete</w:t>
      </w:r>
      <w:r w:rsidRPr="0028343B">
        <w:rPr>
          <w:bCs/>
        </w:rPr>
        <w:t xml:space="preserve">, and click </w:t>
      </w:r>
      <w:r w:rsidRPr="00E83B9C">
        <w:rPr>
          <w:b/>
          <w:bCs/>
        </w:rPr>
        <w:t>Yes</w:t>
      </w:r>
      <w:r w:rsidRPr="0028343B">
        <w:rPr>
          <w:bCs/>
        </w:rPr>
        <w:t xml:space="preserve"> when you are asked for confirmation.</w:t>
      </w:r>
    </w:p>
    <w:p w:rsidR="000F4631" w:rsidRDefault="000F4631" w:rsidP="008D29F4">
      <w:pPr>
        <w:pStyle w:val="aNorm"/>
        <w:numPr>
          <w:ilvl w:val="0"/>
          <w:numId w:val="7"/>
        </w:numPr>
        <w:tabs>
          <w:tab w:val="clear" w:pos="720"/>
        </w:tabs>
      </w:pPr>
      <w:r w:rsidRPr="0028343B">
        <w:t>Open the System Properties dialog box</w:t>
      </w:r>
      <w:r>
        <w:t>.</w:t>
      </w:r>
    </w:p>
    <w:p w:rsidR="000F4631" w:rsidRPr="0028343B" w:rsidRDefault="000F4631" w:rsidP="008D29F4">
      <w:pPr>
        <w:pStyle w:val="aNorm"/>
        <w:numPr>
          <w:ilvl w:val="1"/>
          <w:numId w:val="7"/>
        </w:numPr>
        <w:tabs>
          <w:tab w:val="clear" w:pos="360"/>
        </w:tabs>
      </w:pPr>
      <w:r>
        <w:t>On Windows 2003 systems,</w:t>
      </w:r>
      <w:r w:rsidRPr="0028343B">
        <w:t xml:space="preserve"> right-click My Computer</w:t>
      </w:r>
      <w:r>
        <w:t xml:space="preserve"> on the desktop</w:t>
      </w:r>
      <w:r w:rsidR="00B737F8">
        <w:t>. Then,</w:t>
      </w:r>
      <w:r w:rsidRPr="0028343B">
        <w:t xml:space="preserve"> click </w:t>
      </w:r>
      <w:r w:rsidRPr="00E83B9C">
        <w:rPr>
          <w:b/>
        </w:rPr>
        <w:t>Properties</w:t>
      </w:r>
      <w:r w:rsidRPr="0028343B">
        <w:t>.</w:t>
      </w:r>
    </w:p>
    <w:p w:rsidR="000F4631" w:rsidRPr="0028343B" w:rsidRDefault="000F4631" w:rsidP="008D29F4">
      <w:pPr>
        <w:pStyle w:val="aNorm"/>
        <w:numPr>
          <w:ilvl w:val="1"/>
          <w:numId w:val="7"/>
        </w:numPr>
        <w:tabs>
          <w:tab w:val="clear" w:pos="360"/>
        </w:tabs>
      </w:pPr>
      <w:r>
        <w:t>On Windows 2008 systems,</w:t>
      </w:r>
      <w:r w:rsidRPr="0028343B">
        <w:t xml:space="preserve"> right-click Computer</w:t>
      </w:r>
      <w:r>
        <w:t xml:space="preserve"> on the desktop</w:t>
      </w:r>
      <w:r w:rsidR="00B737F8">
        <w:t>. Then,</w:t>
      </w:r>
      <w:r w:rsidRPr="0028343B">
        <w:t xml:space="preserve"> click </w:t>
      </w:r>
      <w:r w:rsidRPr="00E83B9C">
        <w:rPr>
          <w:b/>
        </w:rPr>
        <w:t>Properties</w:t>
      </w:r>
      <w:r w:rsidR="00B737F8">
        <w:t xml:space="preserve">. </w:t>
      </w:r>
      <w:r>
        <w:t xml:space="preserve">Then on the left side of the System window, click </w:t>
      </w:r>
      <w:r w:rsidRPr="00E83B9C">
        <w:rPr>
          <w:b/>
        </w:rPr>
        <w:t>Advanced system settings</w:t>
      </w:r>
      <w:r>
        <w:t>.</w:t>
      </w:r>
    </w:p>
    <w:p w:rsidR="000F4631" w:rsidRPr="0028343B" w:rsidRDefault="000F4631" w:rsidP="008D29F4">
      <w:pPr>
        <w:pStyle w:val="aNorm"/>
        <w:numPr>
          <w:ilvl w:val="0"/>
          <w:numId w:val="7"/>
        </w:numPr>
        <w:tabs>
          <w:tab w:val="clear" w:pos="720"/>
        </w:tabs>
      </w:pPr>
      <w:r w:rsidRPr="0028343B">
        <w:t xml:space="preserve">In the Advanced tab, click </w:t>
      </w:r>
      <w:r w:rsidRPr="00E83B9C">
        <w:rPr>
          <w:b/>
        </w:rPr>
        <w:t>Environment Variables</w:t>
      </w:r>
      <w:r w:rsidRPr="0028343B">
        <w:t>.</w:t>
      </w:r>
    </w:p>
    <w:p w:rsidR="000F4631" w:rsidRPr="0028343B" w:rsidRDefault="000F4631" w:rsidP="008D29F4">
      <w:pPr>
        <w:pStyle w:val="aNorm"/>
        <w:numPr>
          <w:ilvl w:val="0"/>
          <w:numId w:val="7"/>
        </w:numPr>
        <w:tabs>
          <w:tab w:val="clear" w:pos="720"/>
        </w:tabs>
      </w:pPr>
      <w:r w:rsidRPr="0028343B">
        <w:t>In the System variables list near the bottom of the dialog, delete the following variables:</w:t>
      </w:r>
    </w:p>
    <w:tbl>
      <w:tblPr>
        <w:tblW w:w="6858" w:type="dxa"/>
        <w:tblInd w:w="720" w:type="dxa"/>
        <w:tblLook w:val="04A0" w:firstRow="1" w:lastRow="0" w:firstColumn="1" w:lastColumn="0" w:noHBand="0" w:noVBand="1"/>
      </w:tblPr>
      <w:tblGrid>
        <w:gridCol w:w="2898"/>
        <w:gridCol w:w="3960"/>
      </w:tblGrid>
      <w:tr w:rsidR="000F4631" w:rsidRPr="0028343B" w:rsidTr="0093578B">
        <w:tc>
          <w:tcPr>
            <w:tcW w:w="2898" w:type="dxa"/>
          </w:tcPr>
          <w:p w:rsidR="000F4631" w:rsidRPr="0028343B" w:rsidRDefault="00A71986" w:rsidP="0093578B">
            <w:pPr>
              <w:pStyle w:val="aNorm"/>
            </w:pPr>
            <w:r w:rsidRPr="0028343B">
              <w:t>CATALINA_HOME</w:t>
            </w:r>
            <w:r w:rsidRPr="0028343B">
              <w:br/>
            </w:r>
            <w:r w:rsidRPr="0028343B">
              <w:lastRenderedPageBreak/>
              <w:t>DCF_BIN</w:t>
            </w:r>
            <w:r w:rsidRPr="0028343B">
              <w:br/>
              <w:t>DCF_CFG</w:t>
            </w:r>
            <w:r w:rsidRPr="0028343B">
              <w:br/>
              <w:t>DCF_CLASSES</w:t>
            </w:r>
            <w:r w:rsidRPr="0028343B">
              <w:br/>
              <w:t>DCF_LIB</w:t>
            </w:r>
            <w:r w:rsidRPr="0028343B">
              <w:br/>
              <w:t>DCF_LOG</w:t>
            </w:r>
            <w:r w:rsidRPr="0028343B">
              <w:br/>
              <w:t>DCF_PLATFORM</w:t>
            </w:r>
            <w:r w:rsidRPr="0028343B">
              <w:br/>
              <w:t>DCF_ROOT</w:t>
            </w:r>
            <w:r w:rsidRPr="0028343B">
              <w:br/>
              <w:t>DCF_TMP</w:t>
            </w:r>
            <w:r w:rsidRPr="0028343B">
              <w:br/>
              <w:t>DCF_USER_BIN</w:t>
            </w:r>
          </w:p>
        </w:tc>
        <w:tc>
          <w:tcPr>
            <w:tcW w:w="3960" w:type="dxa"/>
          </w:tcPr>
          <w:p w:rsidR="000F4631" w:rsidRPr="0028343B" w:rsidRDefault="00A71986" w:rsidP="0093578B">
            <w:pPr>
              <w:pStyle w:val="aNorm"/>
            </w:pPr>
            <w:r w:rsidRPr="0028343B">
              <w:lastRenderedPageBreak/>
              <w:t>DCF_USER_CLASSES</w:t>
            </w:r>
            <w:r w:rsidRPr="0028343B">
              <w:br/>
            </w:r>
            <w:r w:rsidRPr="0028343B">
              <w:lastRenderedPageBreak/>
              <w:t>DCF_USER_LIB</w:t>
            </w:r>
            <w:r w:rsidRPr="0028343B">
              <w:br/>
              <w:t>DCF_USER_ROOT</w:t>
            </w:r>
            <w:r w:rsidRPr="0028343B">
              <w:br/>
              <w:t>LD_LIBRARY_PATH</w:t>
            </w:r>
            <w:r w:rsidRPr="0028343B">
              <w:br/>
              <w:t>OMNI_BIN</w:t>
            </w:r>
            <w:r w:rsidRPr="0028343B">
              <w:br/>
              <w:t>OMNI_LIB</w:t>
            </w:r>
            <w:r w:rsidRPr="0028343B">
              <w:br/>
              <w:t>OMNI_ROOT</w:t>
            </w:r>
            <w:r w:rsidRPr="0028343B">
              <w:br/>
              <w:t>vixcache</w:t>
            </w:r>
            <w:r w:rsidRPr="0028343B">
              <w:br/>
              <w:t>vixconfig</w:t>
            </w:r>
          </w:p>
        </w:tc>
      </w:tr>
    </w:tbl>
    <w:p w:rsidR="000F4631" w:rsidRPr="0028343B" w:rsidRDefault="000F4631" w:rsidP="008D29F4">
      <w:pPr>
        <w:pStyle w:val="aNorm"/>
        <w:numPr>
          <w:ilvl w:val="0"/>
          <w:numId w:val="7"/>
        </w:numPr>
        <w:tabs>
          <w:tab w:val="clear" w:pos="720"/>
        </w:tabs>
      </w:pPr>
      <w:r w:rsidRPr="0028343B">
        <w:lastRenderedPageBreak/>
        <w:t xml:space="preserve">In the System variables list, select the </w:t>
      </w:r>
      <w:r w:rsidRPr="00565E42">
        <w:t>Path</w:t>
      </w:r>
      <w:r w:rsidRPr="0028343B">
        <w:t xml:space="preserve"> system variable</w:t>
      </w:r>
      <w:r w:rsidR="00B737F8">
        <w:t>. Then,</w:t>
      </w:r>
      <w:r w:rsidRPr="0028343B">
        <w:t xml:space="preserve"> click </w:t>
      </w:r>
      <w:r w:rsidRPr="000500CF">
        <w:rPr>
          <w:b/>
        </w:rPr>
        <w:t>Edit</w:t>
      </w:r>
      <w:r w:rsidRPr="0028343B">
        <w:t xml:space="preserve">. </w:t>
      </w:r>
    </w:p>
    <w:p w:rsidR="000F4631" w:rsidRPr="0028343B" w:rsidRDefault="000F4631" w:rsidP="008D29F4">
      <w:pPr>
        <w:pStyle w:val="aNorm"/>
        <w:keepNext/>
        <w:numPr>
          <w:ilvl w:val="0"/>
          <w:numId w:val="7"/>
        </w:numPr>
      </w:pPr>
      <w:r w:rsidRPr="0028343B">
        <w:t>In the Variable value box, delete the following substrings:</w:t>
      </w:r>
    </w:p>
    <w:p w:rsidR="000F4631" w:rsidRPr="0028343B" w:rsidRDefault="000F4631" w:rsidP="000F4631">
      <w:pPr>
        <w:pStyle w:val="aNorm1"/>
      </w:pPr>
      <w:r w:rsidRPr="0028343B">
        <w:t>C:\DCF (if present)</w:t>
      </w:r>
      <w:r w:rsidRPr="0028343B">
        <w:br/>
        <w:t>C:\DCF_Runtime\bin</w:t>
      </w:r>
      <w:r w:rsidRPr="0028343B">
        <w:br/>
        <w:t>C:\DCF_Runtime\lib</w:t>
      </w:r>
      <w:r w:rsidRPr="0028343B">
        <w:br/>
        <w:t xml:space="preserve">C:\Program Files\Java\jre1.6.0_17\bin </w:t>
      </w:r>
    </w:p>
    <w:p w:rsidR="000F4631" w:rsidRPr="0028343B" w:rsidRDefault="000F4631" w:rsidP="000F4631">
      <w:pPr>
        <w:pStyle w:val="aNorm1"/>
      </w:pPr>
      <w:r w:rsidRPr="0028343B">
        <w:rPr>
          <w:rStyle w:val="bLeadin"/>
        </w:rPr>
        <w:t xml:space="preserve">Note </w:t>
      </w:r>
      <w:r w:rsidRPr="0028343B">
        <w:t>It is recommend</w:t>
      </w:r>
      <w:r w:rsidR="00A669AE">
        <w:t xml:space="preserve"> </w:t>
      </w:r>
      <w:r w:rsidRPr="0028343B">
        <w:t>that after deleting each substring you delete any extra semicolon characters.</w:t>
      </w:r>
    </w:p>
    <w:p w:rsidR="000F4631" w:rsidRPr="0028343B" w:rsidRDefault="000F4631" w:rsidP="008D29F4">
      <w:pPr>
        <w:pStyle w:val="aNorm"/>
        <w:numPr>
          <w:ilvl w:val="0"/>
          <w:numId w:val="7"/>
        </w:numPr>
      </w:pPr>
      <w:bookmarkStart w:id="181" w:name="_Ref295282486"/>
      <w:r w:rsidRPr="0028343B">
        <w:t xml:space="preserve">After removing the substrings, click </w:t>
      </w:r>
      <w:r w:rsidRPr="000500CF">
        <w:rPr>
          <w:b/>
        </w:rPr>
        <w:t>OK</w:t>
      </w:r>
      <w:r w:rsidRPr="0028343B">
        <w:t xml:space="preserve">. Then click </w:t>
      </w:r>
      <w:r w:rsidRPr="000500CF">
        <w:rPr>
          <w:b/>
        </w:rPr>
        <w:t>OK</w:t>
      </w:r>
      <w:r w:rsidRPr="0028343B">
        <w:t xml:space="preserve"> twice more to close the Environment Variables and System Properties dialog boxes.</w:t>
      </w:r>
      <w:bookmarkEnd w:id="181"/>
    </w:p>
    <w:p w:rsidR="000F4631" w:rsidRPr="00FC392F" w:rsidRDefault="000F4631" w:rsidP="008D29F4">
      <w:pPr>
        <w:pStyle w:val="aNorm"/>
        <w:numPr>
          <w:ilvl w:val="0"/>
          <w:numId w:val="7"/>
        </w:numPr>
      </w:pPr>
      <w:r w:rsidRPr="00FC392F">
        <w:t>If the VIX is installed on a clustered server, log into the non-active/secondary node on the cluster as an administrator</w:t>
      </w:r>
      <w:r w:rsidR="00B737F8">
        <w:t xml:space="preserve">. </w:t>
      </w:r>
      <w:r w:rsidRPr="00FC392F">
        <w:t xml:space="preserve">Then repeat all </w:t>
      </w:r>
      <w:r w:rsidR="00C1005F">
        <w:t>preceding steps</w:t>
      </w:r>
      <w:r w:rsidRPr="00FC392F">
        <w:t xml:space="preserve"> </w:t>
      </w:r>
      <w:r w:rsidRPr="004224ED">
        <w:t>except</w:t>
      </w:r>
      <w:r w:rsidRPr="00FC392F">
        <w:t xml:space="preserve"> step 1.</w:t>
      </w:r>
    </w:p>
    <w:p w:rsidR="000F4631" w:rsidRDefault="000F4631" w:rsidP="008D29F4">
      <w:pPr>
        <w:pStyle w:val="aNorm"/>
        <w:numPr>
          <w:ilvl w:val="0"/>
          <w:numId w:val="7"/>
        </w:numPr>
      </w:pPr>
      <w:r>
        <w:t>If the VIX is installed on a standalone server, VIX removal is complete.</w:t>
      </w:r>
    </w:p>
    <w:p w:rsidR="002B28C0" w:rsidRPr="002B28C0" w:rsidRDefault="002B28C0" w:rsidP="002B28C0">
      <w:pPr>
        <w:pStyle w:val="aNorm"/>
      </w:pPr>
    </w:p>
    <w:p w:rsidR="00A65B77" w:rsidRDefault="00A65B77" w:rsidP="00066437">
      <w:pPr>
        <w:pStyle w:val="aNorm"/>
        <w:keepNext/>
      </w:pPr>
    </w:p>
    <w:p w:rsidR="00A65B77" w:rsidRDefault="00A65B77" w:rsidP="00066437">
      <w:pPr>
        <w:pStyle w:val="aNorm"/>
        <w:keepNext/>
      </w:pPr>
    </w:p>
    <w:p w:rsidR="00C42F2C" w:rsidRDefault="00C42F2C">
      <w:r>
        <w:br w:type="page"/>
      </w:r>
    </w:p>
    <w:p w:rsidR="00035585" w:rsidRDefault="00035585" w:rsidP="00066437">
      <w:pPr>
        <w:pStyle w:val="aNorm"/>
        <w:keepNext/>
      </w:pPr>
    </w:p>
    <w:p w:rsidR="00035585" w:rsidRDefault="00035585" w:rsidP="00066437">
      <w:pPr>
        <w:pStyle w:val="aNorm"/>
        <w:keepNext/>
      </w:pPr>
    </w:p>
    <w:p w:rsidR="00035585" w:rsidRDefault="00035585" w:rsidP="00066437">
      <w:pPr>
        <w:pStyle w:val="aNorm"/>
        <w:keepNext/>
      </w:pPr>
    </w:p>
    <w:p w:rsidR="00A65B77" w:rsidRDefault="00C42F2C" w:rsidP="00066437">
      <w:pPr>
        <w:pStyle w:val="aNorm"/>
        <w:keepNext/>
      </w:pPr>
      <w:r>
        <w:t>This page intentionally left blank.</w:t>
      </w:r>
    </w:p>
    <w:p w:rsidR="00066437" w:rsidRDefault="00066437" w:rsidP="00E42EC4">
      <w:pPr>
        <w:pStyle w:val="aNorm"/>
      </w:pPr>
    </w:p>
    <w:p w:rsidR="00173D12" w:rsidRDefault="00E71C05" w:rsidP="00173D12">
      <w:pPr>
        <w:pStyle w:val="Heading1"/>
      </w:pPr>
      <w:bookmarkStart w:id="182" w:name="_Ref295395857"/>
      <w:r>
        <w:rPr>
          <w:noProof/>
        </w:rPr>
        <w:lastRenderedPageBreak/>
        <w:pict>
          <v:rect id="Rectangle 65" o:spid="_x0000_s1032" alt="Description: this object used for formatting purposes only - no content" style="position:absolute;margin-left:-16.35pt;margin-top:-59.4pt;width:459pt;height:18pt;z-index:2516561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" stroked="f">
            <v:textbox>
              <w:txbxContent>
                <w:p w:rsidR="00E71C05" w:rsidRDefault="00E71C05" w:rsidP="00F773E9"/>
              </w:txbxContent>
            </v:textbox>
            <w10:wrap type="square" side="left" anchorx="margin"/>
          </v:rect>
        </w:pict>
      </w:r>
      <w:bookmarkStart w:id="183" w:name="_Toc366501831"/>
      <w:r w:rsidR="00173D12">
        <w:t>Appendix</w:t>
      </w:r>
      <w:r w:rsidR="00812F4F">
        <w:t xml:space="preserve"> A</w:t>
      </w:r>
      <w:r w:rsidR="00173D12">
        <w:t>: VIX Checklist</w:t>
      </w:r>
      <w:bookmarkEnd w:id="182"/>
      <w:r w:rsidR="00C76156">
        <w:t>s</w:t>
      </w:r>
      <w:bookmarkEnd w:id="183"/>
    </w:p>
    <w:p w:rsidR="00735C61" w:rsidRDefault="00C76156" w:rsidP="00735C61">
      <w:pPr>
        <w:pStyle w:val="aNorm"/>
      </w:pPr>
      <w:r>
        <w:t>The checklist on this page summarizes the VIX update process</w:t>
      </w:r>
      <w:r w:rsidR="00B737F8">
        <w:t xml:space="preserve">. </w:t>
      </w:r>
      <w:r>
        <w:t>The checklist on the next page summarizes the process a new VIX install.</w:t>
      </w:r>
    </w:p>
    <w:p w:rsidR="001C1BBF" w:rsidRDefault="001C1BBF" w:rsidP="00EB35DE">
      <w:pPr>
        <w:pStyle w:val="Heading2"/>
      </w:pPr>
      <w:bookmarkStart w:id="184" w:name="_Toc366501832"/>
      <w:r>
        <w:t>New VIX Install Checklist</w:t>
      </w:r>
      <w:bookmarkEnd w:id="184"/>
    </w:p>
    <w:p w:rsidR="001C1BBF" w:rsidRDefault="001C1BBF" w:rsidP="009D48F8">
      <w:pPr>
        <w:pStyle w:val="Heading3"/>
      </w:pPr>
      <w:r>
        <w:t>VistA Setup</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840"/>
      </w:tblGrid>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Default="001C1BBF" w:rsidP="00E16C6D">
            <w:pPr>
              <w:pStyle w:val="aTable"/>
              <w:spacing w:before="100" w:after="100"/>
              <w:rPr>
                <w:szCs w:val="20"/>
              </w:rPr>
            </w:pPr>
            <w:r>
              <w:rPr>
                <w:szCs w:val="20"/>
              </w:rPr>
              <w:t>Install the associated KIDS.</w:t>
            </w:r>
          </w:p>
        </w:tc>
      </w:tr>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Default="001C1BBF" w:rsidP="002A4448">
            <w:pPr>
              <w:pStyle w:val="aTable"/>
              <w:spacing w:before="100" w:after="100"/>
              <w:rPr>
                <w:szCs w:val="20"/>
              </w:rPr>
            </w:pPr>
            <w:r>
              <w:rPr>
                <w:szCs w:val="20"/>
              </w:rPr>
              <w:t>Identify the users who need access to the VIX transaction log and assign the MAG VIX ADMIN key to their VistA accounts.</w:t>
            </w:r>
          </w:p>
        </w:tc>
      </w:tr>
    </w:tbl>
    <w:p w:rsidR="001C1BBF" w:rsidRDefault="001C1BBF" w:rsidP="009D48F8">
      <w:pPr>
        <w:pStyle w:val="Heading3"/>
      </w:pPr>
      <w:r>
        <w:t>VIX Pre-Install</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840"/>
      </w:tblGrid>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Default="001C1BBF" w:rsidP="002A4448">
            <w:pPr>
              <w:pStyle w:val="aTable"/>
              <w:spacing w:before="100" w:after="100"/>
              <w:rPr>
                <w:szCs w:val="20"/>
              </w:rPr>
            </w:pPr>
            <w:r>
              <w:rPr>
                <w:szCs w:val="20"/>
              </w:rPr>
              <w:t xml:space="preserve">Select and validate standalone or clustered server where the VIX will be installed (page </w:t>
            </w:r>
            <w:r w:rsidR="00062F21">
              <w:rPr>
                <w:szCs w:val="20"/>
              </w:rPr>
              <w:fldChar w:fldCharType="begin"/>
            </w:r>
            <w:r>
              <w:rPr>
                <w:szCs w:val="20"/>
              </w:rPr>
              <w:instrText xml:space="preserve"> PAGEREF _Ref278277863 \h </w:instrText>
            </w:r>
            <w:r w:rsidR="00062F21">
              <w:rPr>
                <w:szCs w:val="20"/>
              </w:rPr>
            </w:r>
            <w:r w:rsidR="00062F21">
              <w:rPr>
                <w:szCs w:val="20"/>
              </w:rPr>
              <w:fldChar w:fldCharType="separate"/>
            </w:r>
            <w:r w:rsidR="00E26CC8">
              <w:rPr>
                <w:noProof/>
                <w:szCs w:val="20"/>
              </w:rPr>
              <w:t>1</w:t>
            </w:r>
            <w:r w:rsidR="00062F21">
              <w:rPr>
                <w:szCs w:val="20"/>
              </w:rPr>
              <w:fldChar w:fldCharType="end"/>
            </w:r>
            <w:r>
              <w:rPr>
                <w:szCs w:val="20"/>
              </w:rPr>
              <w:t>).</w:t>
            </w:r>
          </w:p>
        </w:tc>
      </w:tr>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Default="001C1BBF" w:rsidP="002A4448">
            <w:pPr>
              <w:pStyle w:val="aTable"/>
              <w:spacing w:before="100" w:after="100"/>
              <w:rPr>
                <w:szCs w:val="20"/>
              </w:rPr>
            </w:pPr>
            <w:r w:rsidRPr="003452C8">
              <w:rPr>
                <w:b/>
                <w:szCs w:val="20"/>
              </w:rPr>
              <w:t>2003 servers only:</w:t>
            </w:r>
            <w:r>
              <w:rPr>
                <w:szCs w:val="20"/>
              </w:rPr>
              <w:t xml:space="preserve"> Ensure presence of (or install) .Net 2.0 (page </w:t>
            </w:r>
            <w:r w:rsidR="00062F21">
              <w:rPr>
                <w:szCs w:val="20"/>
              </w:rPr>
              <w:fldChar w:fldCharType="begin"/>
            </w:r>
            <w:r>
              <w:rPr>
                <w:szCs w:val="20"/>
              </w:rPr>
              <w:instrText xml:space="preserve"> PAGEREF _Ref296668883 \h </w:instrText>
            </w:r>
            <w:r w:rsidR="00062F21">
              <w:rPr>
                <w:szCs w:val="20"/>
              </w:rPr>
            </w:r>
            <w:r w:rsidR="00062F21">
              <w:rPr>
                <w:szCs w:val="20"/>
              </w:rPr>
              <w:fldChar w:fldCharType="separate"/>
            </w:r>
            <w:r w:rsidR="00E26CC8">
              <w:rPr>
                <w:noProof/>
                <w:szCs w:val="20"/>
              </w:rPr>
              <w:t>2</w:t>
            </w:r>
            <w:r w:rsidR="00062F21">
              <w:rPr>
                <w:szCs w:val="20"/>
              </w:rPr>
              <w:fldChar w:fldCharType="end"/>
            </w:r>
            <w:r>
              <w:rPr>
                <w:szCs w:val="20"/>
              </w:rPr>
              <w:t>)</w:t>
            </w:r>
          </w:p>
        </w:tc>
      </w:tr>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Default="001C1BBF" w:rsidP="002A4448">
            <w:pPr>
              <w:pStyle w:val="aTable"/>
              <w:spacing w:before="100" w:after="100"/>
              <w:rPr>
                <w:szCs w:val="20"/>
              </w:rPr>
            </w:pPr>
            <w:r>
              <w:rPr>
                <w:szCs w:val="20"/>
              </w:rPr>
              <w:t xml:space="preserve">Get software licenses for Laurel Bridge DCF toolkit and Aware (page </w:t>
            </w:r>
            <w:r w:rsidR="00062F21">
              <w:rPr>
                <w:szCs w:val="20"/>
              </w:rPr>
              <w:fldChar w:fldCharType="begin"/>
            </w:r>
            <w:r>
              <w:rPr>
                <w:szCs w:val="20"/>
              </w:rPr>
              <w:instrText xml:space="preserve"> PAGEREF _Ref256511394 \h </w:instrText>
            </w:r>
            <w:r w:rsidR="00062F21">
              <w:rPr>
                <w:szCs w:val="20"/>
              </w:rPr>
            </w:r>
            <w:r w:rsidR="00062F21">
              <w:rPr>
                <w:szCs w:val="20"/>
              </w:rPr>
              <w:fldChar w:fldCharType="separate"/>
            </w:r>
            <w:r w:rsidR="00E26CC8">
              <w:rPr>
                <w:noProof/>
                <w:szCs w:val="20"/>
              </w:rPr>
              <w:t>2</w:t>
            </w:r>
            <w:r w:rsidR="00062F21">
              <w:rPr>
                <w:szCs w:val="20"/>
              </w:rPr>
              <w:fldChar w:fldCharType="end"/>
            </w:r>
            <w:r>
              <w:rPr>
                <w:szCs w:val="20"/>
              </w:rPr>
              <w:t>).</w:t>
            </w:r>
          </w:p>
        </w:tc>
      </w:tr>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Default="001C1BBF" w:rsidP="002A4448">
            <w:pPr>
              <w:pStyle w:val="aTable"/>
              <w:spacing w:before="100" w:after="100"/>
              <w:rPr>
                <w:szCs w:val="20"/>
              </w:rPr>
            </w:pPr>
            <w:r>
              <w:rPr>
                <w:szCs w:val="20"/>
              </w:rPr>
              <w:t xml:space="preserve">Get security certificates (page </w:t>
            </w:r>
            <w:r w:rsidR="00062F21">
              <w:rPr>
                <w:szCs w:val="20"/>
              </w:rPr>
              <w:fldChar w:fldCharType="begin"/>
            </w:r>
            <w:r>
              <w:rPr>
                <w:szCs w:val="20"/>
              </w:rPr>
              <w:instrText xml:space="preserve"> PAGEREF _Ref227117891 \h </w:instrText>
            </w:r>
            <w:r w:rsidR="00062F21">
              <w:rPr>
                <w:szCs w:val="20"/>
              </w:rPr>
            </w:r>
            <w:r w:rsidR="00062F21">
              <w:rPr>
                <w:szCs w:val="20"/>
              </w:rPr>
              <w:fldChar w:fldCharType="separate"/>
            </w:r>
            <w:r w:rsidR="00E26CC8">
              <w:rPr>
                <w:noProof/>
                <w:szCs w:val="20"/>
              </w:rPr>
              <w:t>3</w:t>
            </w:r>
            <w:r w:rsidR="00062F21">
              <w:rPr>
                <w:szCs w:val="20"/>
              </w:rPr>
              <w:fldChar w:fldCharType="end"/>
            </w:r>
            <w:r>
              <w:rPr>
                <w:szCs w:val="20"/>
              </w:rPr>
              <w:t>).</w:t>
            </w:r>
          </w:p>
        </w:tc>
      </w:tr>
    </w:tbl>
    <w:p w:rsidR="001C1BBF" w:rsidRDefault="001C1BBF" w:rsidP="009D48F8">
      <w:pPr>
        <w:pStyle w:val="Heading3"/>
      </w:pPr>
      <w:r>
        <w:t>VIX Install</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840"/>
      </w:tblGrid>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Default="001C1BBF" w:rsidP="001F07DA">
            <w:pPr>
              <w:pStyle w:val="aTable"/>
              <w:spacing w:before="100" w:after="100"/>
              <w:rPr>
                <w:szCs w:val="20"/>
              </w:rPr>
            </w:pPr>
            <w:r w:rsidRPr="0038607F">
              <w:rPr>
                <w:rStyle w:val="Strong"/>
              </w:rPr>
              <w:t>Clustered servers only:</w:t>
            </w:r>
            <w:r>
              <w:rPr>
                <w:szCs w:val="20"/>
              </w:rPr>
              <w:t xml:space="preserve"> </w:t>
            </w:r>
            <w:r w:rsidR="001F07DA">
              <w:rPr>
                <w:szCs w:val="20"/>
              </w:rPr>
              <w:t xml:space="preserve">Schedule </w:t>
            </w:r>
            <w:r>
              <w:rPr>
                <w:szCs w:val="20"/>
              </w:rPr>
              <w:t xml:space="preserve">downtime to accommodate moving the Imaging resources group on the cluster (page </w:t>
            </w:r>
            <w:r w:rsidR="00062F21">
              <w:rPr>
                <w:szCs w:val="20"/>
              </w:rPr>
              <w:fldChar w:fldCharType="begin"/>
            </w:r>
            <w:r>
              <w:rPr>
                <w:szCs w:val="20"/>
              </w:rPr>
              <w:instrText xml:space="preserve"> PAGEREF _Ref256511540 \h </w:instrText>
            </w:r>
            <w:r w:rsidR="00062F21">
              <w:rPr>
                <w:szCs w:val="20"/>
              </w:rPr>
            </w:r>
            <w:r w:rsidR="00062F21">
              <w:rPr>
                <w:szCs w:val="20"/>
              </w:rPr>
              <w:fldChar w:fldCharType="separate"/>
            </w:r>
            <w:r w:rsidR="00E26CC8">
              <w:rPr>
                <w:noProof/>
                <w:szCs w:val="20"/>
              </w:rPr>
              <w:t>4</w:t>
            </w:r>
            <w:r w:rsidR="00062F21">
              <w:rPr>
                <w:szCs w:val="20"/>
              </w:rPr>
              <w:fldChar w:fldCharType="end"/>
            </w:r>
            <w:r>
              <w:rPr>
                <w:szCs w:val="20"/>
              </w:rPr>
              <w:t>).</w:t>
            </w:r>
          </w:p>
        </w:tc>
      </w:tr>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Pr="0038607F" w:rsidRDefault="001C1BBF" w:rsidP="00995954">
            <w:pPr>
              <w:pStyle w:val="aTable"/>
              <w:spacing w:before="100" w:after="100"/>
              <w:rPr>
                <w:szCs w:val="20"/>
              </w:rPr>
            </w:pPr>
            <w:r w:rsidRPr="0038607F">
              <w:rPr>
                <w:szCs w:val="20"/>
              </w:rPr>
              <w:t xml:space="preserve">Prepare passwords needed by VIX installer and stage files needed for installation (page </w:t>
            </w:r>
            <w:r w:rsidR="00062F21">
              <w:rPr>
                <w:szCs w:val="20"/>
              </w:rPr>
              <w:fldChar w:fldCharType="begin"/>
            </w:r>
            <w:r>
              <w:rPr>
                <w:szCs w:val="20"/>
              </w:rPr>
              <w:instrText xml:space="preserve"> PAGEREF _Ref256511580 \h </w:instrText>
            </w:r>
            <w:r w:rsidR="00062F21">
              <w:rPr>
                <w:szCs w:val="20"/>
              </w:rPr>
            </w:r>
            <w:r w:rsidR="00062F21">
              <w:rPr>
                <w:szCs w:val="20"/>
              </w:rPr>
              <w:fldChar w:fldCharType="separate"/>
            </w:r>
            <w:r w:rsidR="00E26CC8">
              <w:rPr>
                <w:noProof/>
                <w:szCs w:val="20"/>
              </w:rPr>
              <w:t>4</w:t>
            </w:r>
            <w:r w:rsidR="00062F21">
              <w:rPr>
                <w:szCs w:val="20"/>
              </w:rPr>
              <w:fldChar w:fldCharType="end"/>
            </w:r>
            <w:r w:rsidRPr="0038607F">
              <w:rPr>
                <w:szCs w:val="20"/>
              </w:rPr>
              <w:t xml:space="preserve"> for cluster</w:t>
            </w:r>
            <w:r>
              <w:rPr>
                <w:szCs w:val="20"/>
              </w:rPr>
              <w:t xml:space="preserve">, </w:t>
            </w:r>
            <w:r w:rsidRPr="0038607F">
              <w:rPr>
                <w:szCs w:val="20"/>
              </w:rPr>
              <w:t xml:space="preserve">page </w:t>
            </w:r>
            <w:r w:rsidR="00062F21">
              <w:rPr>
                <w:szCs w:val="20"/>
              </w:rPr>
              <w:fldChar w:fldCharType="begin"/>
            </w:r>
            <w:r>
              <w:rPr>
                <w:szCs w:val="20"/>
              </w:rPr>
              <w:instrText xml:space="preserve"> PAGEREF _Ref256511575 \h </w:instrText>
            </w:r>
            <w:r w:rsidR="00062F21">
              <w:rPr>
                <w:szCs w:val="20"/>
              </w:rPr>
            </w:r>
            <w:r w:rsidR="00062F21">
              <w:rPr>
                <w:szCs w:val="20"/>
              </w:rPr>
              <w:fldChar w:fldCharType="separate"/>
            </w:r>
            <w:r w:rsidR="00E26CC8">
              <w:rPr>
                <w:noProof/>
                <w:szCs w:val="20"/>
              </w:rPr>
              <w:t>13</w:t>
            </w:r>
            <w:r w:rsidR="00062F21">
              <w:rPr>
                <w:szCs w:val="20"/>
              </w:rPr>
              <w:fldChar w:fldCharType="end"/>
            </w:r>
            <w:r w:rsidRPr="0038607F">
              <w:rPr>
                <w:szCs w:val="20"/>
              </w:rPr>
              <w:t xml:space="preserve"> for standalone).</w:t>
            </w:r>
          </w:p>
        </w:tc>
      </w:tr>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Pr="0038607F" w:rsidRDefault="001C1BBF" w:rsidP="00995954">
            <w:pPr>
              <w:pStyle w:val="aTable"/>
              <w:spacing w:before="100" w:after="100"/>
              <w:rPr>
                <w:szCs w:val="20"/>
              </w:rPr>
            </w:pPr>
            <w:r w:rsidRPr="0038607F">
              <w:rPr>
                <w:szCs w:val="20"/>
              </w:rPr>
              <w:t xml:space="preserve">Install the VIX (page </w:t>
            </w:r>
            <w:r w:rsidR="00062F21">
              <w:rPr>
                <w:szCs w:val="20"/>
              </w:rPr>
              <w:fldChar w:fldCharType="begin"/>
            </w:r>
            <w:r>
              <w:rPr>
                <w:szCs w:val="20"/>
              </w:rPr>
              <w:instrText xml:space="preserve"> PAGEREF _Ref256511760 \h </w:instrText>
            </w:r>
            <w:r w:rsidR="00062F21">
              <w:rPr>
                <w:szCs w:val="20"/>
              </w:rPr>
            </w:r>
            <w:r w:rsidR="00062F21">
              <w:rPr>
                <w:szCs w:val="20"/>
              </w:rPr>
              <w:fldChar w:fldCharType="separate"/>
            </w:r>
            <w:r w:rsidR="00E26CC8">
              <w:rPr>
                <w:noProof/>
                <w:szCs w:val="20"/>
              </w:rPr>
              <w:t>5</w:t>
            </w:r>
            <w:r w:rsidR="00062F21">
              <w:rPr>
                <w:szCs w:val="20"/>
              </w:rPr>
              <w:fldChar w:fldCharType="end"/>
            </w:r>
            <w:r w:rsidRPr="0038607F">
              <w:rPr>
                <w:szCs w:val="20"/>
              </w:rPr>
              <w:t xml:space="preserve"> for cluster</w:t>
            </w:r>
            <w:r>
              <w:rPr>
                <w:szCs w:val="20"/>
              </w:rPr>
              <w:t xml:space="preserve">, </w:t>
            </w:r>
            <w:r w:rsidRPr="0038607F">
              <w:rPr>
                <w:szCs w:val="20"/>
              </w:rPr>
              <w:t xml:space="preserve">page </w:t>
            </w:r>
            <w:r w:rsidR="00062F21">
              <w:rPr>
                <w:szCs w:val="20"/>
              </w:rPr>
              <w:fldChar w:fldCharType="begin"/>
            </w:r>
            <w:r>
              <w:rPr>
                <w:szCs w:val="20"/>
              </w:rPr>
              <w:instrText xml:space="preserve"> PAGEREF _Ref256511754 \h </w:instrText>
            </w:r>
            <w:r w:rsidR="00062F21">
              <w:rPr>
                <w:szCs w:val="20"/>
              </w:rPr>
            </w:r>
            <w:r w:rsidR="00062F21">
              <w:rPr>
                <w:szCs w:val="20"/>
              </w:rPr>
              <w:fldChar w:fldCharType="separate"/>
            </w:r>
            <w:r w:rsidR="00E26CC8">
              <w:rPr>
                <w:noProof/>
                <w:szCs w:val="20"/>
              </w:rPr>
              <w:t>13</w:t>
            </w:r>
            <w:r w:rsidR="00062F21">
              <w:rPr>
                <w:szCs w:val="20"/>
              </w:rPr>
              <w:fldChar w:fldCharType="end"/>
            </w:r>
            <w:r w:rsidRPr="0038607F">
              <w:rPr>
                <w:szCs w:val="20"/>
              </w:rPr>
              <w:t xml:space="preserve"> for standalone).</w:t>
            </w:r>
          </w:p>
        </w:tc>
      </w:tr>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Pr="0038607F" w:rsidRDefault="001C1BBF" w:rsidP="001F07DA">
            <w:pPr>
              <w:pStyle w:val="aTable"/>
              <w:spacing w:before="100" w:after="100"/>
              <w:rPr>
                <w:szCs w:val="20"/>
              </w:rPr>
            </w:pPr>
            <w:r w:rsidRPr="0038607F">
              <w:rPr>
                <w:rStyle w:val="Strong"/>
              </w:rPr>
              <w:t>Clustered servers only:</w:t>
            </w:r>
            <w:r>
              <w:rPr>
                <w:szCs w:val="20"/>
              </w:rPr>
              <w:t xml:space="preserve"> </w:t>
            </w:r>
            <w:r w:rsidR="001F07DA">
              <w:rPr>
                <w:szCs w:val="20"/>
              </w:rPr>
              <w:t xml:space="preserve">Create </w:t>
            </w:r>
            <w:r>
              <w:rPr>
                <w:szCs w:val="20"/>
              </w:rPr>
              <w:t xml:space="preserve">the VIX resource (page </w:t>
            </w:r>
            <w:r w:rsidR="00062F21">
              <w:rPr>
                <w:szCs w:val="20"/>
              </w:rPr>
              <w:fldChar w:fldCharType="begin"/>
            </w:r>
            <w:r>
              <w:rPr>
                <w:szCs w:val="20"/>
              </w:rPr>
              <w:instrText xml:space="preserve"> PAGEREF _Ref295903351 \h </w:instrText>
            </w:r>
            <w:r w:rsidR="00062F21">
              <w:rPr>
                <w:szCs w:val="20"/>
              </w:rPr>
            </w:r>
            <w:r w:rsidR="00062F21">
              <w:rPr>
                <w:szCs w:val="20"/>
              </w:rPr>
              <w:fldChar w:fldCharType="separate"/>
            </w:r>
            <w:r w:rsidR="00E26CC8">
              <w:rPr>
                <w:noProof/>
                <w:szCs w:val="20"/>
              </w:rPr>
              <w:t>8</w:t>
            </w:r>
            <w:r w:rsidR="00062F21">
              <w:rPr>
                <w:szCs w:val="20"/>
              </w:rPr>
              <w:fldChar w:fldCharType="end"/>
            </w:r>
            <w:r>
              <w:rPr>
                <w:szCs w:val="20"/>
              </w:rPr>
              <w:t>).</w:t>
            </w:r>
          </w:p>
        </w:tc>
      </w:tr>
    </w:tbl>
    <w:p w:rsidR="001C1BBF" w:rsidRDefault="001C1BBF" w:rsidP="009D48F8">
      <w:pPr>
        <w:pStyle w:val="Heading3"/>
      </w:pPr>
      <w:r>
        <w:t>VIX Post-Install</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840"/>
      </w:tblGrid>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Pr="0038607F" w:rsidRDefault="001C1BBF" w:rsidP="00073816">
            <w:pPr>
              <w:pStyle w:val="aTable"/>
              <w:spacing w:before="100" w:after="100"/>
              <w:rPr>
                <w:szCs w:val="20"/>
              </w:rPr>
            </w:pPr>
            <w:r w:rsidRPr="0038607F">
              <w:rPr>
                <w:szCs w:val="20"/>
              </w:rPr>
              <w:t xml:space="preserve">Activate the VIX by registering it with the VistA Site Service (page </w:t>
            </w:r>
            <w:r w:rsidR="00062F21" w:rsidRPr="0038607F">
              <w:rPr>
                <w:szCs w:val="20"/>
              </w:rPr>
              <w:fldChar w:fldCharType="begin"/>
            </w:r>
            <w:r w:rsidRPr="0038607F">
              <w:rPr>
                <w:szCs w:val="20"/>
              </w:rPr>
              <w:instrText xml:space="preserve"> PAGEREF _Ref256510726 \h </w:instrText>
            </w:r>
            <w:r w:rsidR="00062F21" w:rsidRPr="0038607F">
              <w:rPr>
                <w:szCs w:val="20"/>
              </w:rPr>
            </w:r>
            <w:r w:rsidR="00062F21" w:rsidRPr="0038607F">
              <w:rPr>
                <w:szCs w:val="20"/>
              </w:rPr>
              <w:fldChar w:fldCharType="separate"/>
            </w:r>
            <w:r w:rsidR="00E26CC8">
              <w:rPr>
                <w:noProof/>
                <w:szCs w:val="20"/>
              </w:rPr>
              <w:t>16</w:t>
            </w:r>
            <w:r w:rsidR="00062F21" w:rsidRPr="0038607F">
              <w:rPr>
                <w:szCs w:val="20"/>
              </w:rPr>
              <w:fldChar w:fldCharType="end"/>
            </w:r>
            <w:r w:rsidRPr="0038607F">
              <w:rPr>
                <w:szCs w:val="20"/>
              </w:rPr>
              <w:t>).</w:t>
            </w:r>
          </w:p>
        </w:tc>
      </w:tr>
      <w:tr w:rsidR="001C1BBF" w:rsidRPr="00041FED" w:rsidTr="002A4448">
        <w:trPr>
          <w:trHeight w:val="409"/>
        </w:trPr>
        <w:tc>
          <w:tcPr>
            <w:tcW w:w="540" w:type="dxa"/>
          </w:tcPr>
          <w:p w:rsidR="001C1BBF" w:rsidRDefault="001C1BBF" w:rsidP="002A4448">
            <w:pPr>
              <w:pStyle w:val="aTable"/>
              <w:spacing w:before="100" w:after="100"/>
              <w:jc w:val="center"/>
              <w:rPr>
                <w:sz w:val="22"/>
                <w:szCs w:val="22"/>
              </w:rPr>
            </w:pPr>
            <w:r>
              <w:rPr>
                <w:sz w:val="22"/>
                <w:szCs w:val="22"/>
              </w:rPr>
              <w:sym w:font="Wingdings" w:char="F071"/>
            </w:r>
          </w:p>
        </w:tc>
        <w:tc>
          <w:tcPr>
            <w:tcW w:w="6840" w:type="dxa"/>
          </w:tcPr>
          <w:p w:rsidR="001C1BBF" w:rsidRPr="0038607F" w:rsidRDefault="001C1BBF" w:rsidP="002A4448">
            <w:pPr>
              <w:pStyle w:val="aTable"/>
              <w:spacing w:before="100" w:after="100"/>
              <w:rPr>
                <w:szCs w:val="20"/>
              </w:rPr>
            </w:pPr>
            <w:r>
              <w:rPr>
                <w:szCs w:val="20"/>
              </w:rPr>
              <w:t>V</w:t>
            </w:r>
            <w:r w:rsidRPr="0038607F">
              <w:rPr>
                <w:szCs w:val="20"/>
              </w:rPr>
              <w:t xml:space="preserve">erify proper operations </w:t>
            </w:r>
            <w:r>
              <w:rPr>
                <w:szCs w:val="20"/>
              </w:rPr>
              <w:t xml:space="preserve">(page </w:t>
            </w:r>
            <w:r w:rsidR="00062F21" w:rsidRPr="0038607F">
              <w:rPr>
                <w:szCs w:val="20"/>
              </w:rPr>
              <w:fldChar w:fldCharType="begin"/>
            </w:r>
            <w:r w:rsidRPr="0038607F">
              <w:rPr>
                <w:szCs w:val="20"/>
              </w:rPr>
              <w:instrText xml:space="preserve"> PAGEREF _Ref256511812 \h </w:instrText>
            </w:r>
            <w:r w:rsidR="00062F21" w:rsidRPr="0038607F">
              <w:rPr>
                <w:szCs w:val="20"/>
              </w:rPr>
            </w:r>
            <w:r w:rsidR="00062F21" w:rsidRPr="0038607F">
              <w:rPr>
                <w:szCs w:val="20"/>
              </w:rPr>
              <w:fldChar w:fldCharType="separate"/>
            </w:r>
            <w:r w:rsidR="00E26CC8">
              <w:rPr>
                <w:noProof/>
                <w:szCs w:val="20"/>
              </w:rPr>
              <w:t>25</w:t>
            </w:r>
            <w:r w:rsidR="00062F21" w:rsidRPr="0038607F">
              <w:rPr>
                <w:szCs w:val="20"/>
              </w:rPr>
              <w:fldChar w:fldCharType="end"/>
            </w:r>
            <w:r>
              <w:rPr>
                <w:szCs w:val="20"/>
              </w:rPr>
              <w:t>).</w:t>
            </w:r>
          </w:p>
        </w:tc>
      </w:tr>
    </w:tbl>
    <w:p w:rsidR="001C1BBF" w:rsidRDefault="001C1BBF" w:rsidP="00237B25">
      <w:pPr>
        <w:pStyle w:val="aNorm"/>
      </w:pPr>
    </w:p>
    <w:p w:rsidR="00C76156" w:rsidRPr="00735C61" w:rsidRDefault="00C76156" w:rsidP="00EB35DE">
      <w:pPr>
        <w:pStyle w:val="Heading2"/>
      </w:pPr>
      <w:bookmarkStart w:id="185" w:name="_Toc366501833"/>
      <w:r>
        <w:lastRenderedPageBreak/>
        <w:t>VIX Update Checklist</w:t>
      </w:r>
      <w:bookmarkEnd w:id="185"/>
    </w:p>
    <w:p w:rsidR="00173D12" w:rsidRDefault="00173D12" w:rsidP="009D48F8">
      <w:pPr>
        <w:pStyle w:val="Heading3"/>
      </w:pPr>
      <w:bookmarkStart w:id="186" w:name="_Ref295394500"/>
      <w:r>
        <w:t>VistA Setup</w:t>
      </w:r>
      <w:bookmarkEnd w:id="186"/>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840"/>
      </w:tblGrid>
      <w:tr w:rsidR="00173D12" w:rsidRPr="00041FED" w:rsidTr="002A4448">
        <w:trPr>
          <w:trHeight w:val="409"/>
        </w:trPr>
        <w:tc>
          <w:tcPr>
            <w:tcW w:w="540" w:type="dxa"/>
          </w:tcPr>
          <w:p w:rsidR="00173D12" w:rsidRDefault="00173D12" w:rsidP="002A4448">
            <w:pPr>
              <w:pStyle w:val="aTable"/>
              <w:spacing w:before="100" w:after="100"/>
              <w:jc w:val="center"/>
              <w:rPr>
                <w:sz w:val="22"/>
                <w:szCs w:val="22"/>
              </w:rPr>
            </w:pPr>
            <w:r>
              <w:rPr>
                <w:sz w:val="22"/>
                <w:szCs w:val="22"/>
              </w:rPr>
              <w:sym w:font="Wingdings" w:char="F071"/>
            </w:r>
          </w:p>
        </w:tc>
        <w:tc>
          <w:tcPr>
            <w:tcW w:w="6840" w:type="dxa"/>
          </w:tcPr>
          <w:p w:rsidR="00173D12" w:rsidRDefault="00173D12" w:rsidP="00E16C6D">
            <w:pPr>
              <w:pStyle w:val="aTable"/>
              <w:spacing w:before="100" w:after="100"/>
              <w:rPr>
                <w:szCs w:val="20"/>
              </w:rPr>
            </w:pPr>
            <w:r>
              <w:rPr>
                <w:szCs w:val="20"/>
              </w:rPr>
              <w:t xml:space="preserve">Install the </w:t>
            </w:r>
            <w:r w:rsidR="00E16C6D">
              <w:rPr>
                <w:szCs w:val="20"/>
              </w:rPr>
              <w:t xml:space="preserve">associated </w:t>
            </w:r>
            <w:r>
              <w:rPr>
                <w:szCs w:val="20"/>
              </w:rPr>
              <w:t>KIDS.</w:t>
            </w:r>
          </w:p>
        </w:tc>
      </w:tr>
    </w:tbl>
    <w:p w:rsidR="00173D12" w:rsidRDefault="00173D12" w:rsidP="009D48F8">
      <w:pPr>
        <w:pStyle w:val="Heading3"/>
      </w:pPr>
      <w:r>
        <w:t>VIX Install</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840"/>
      </w:tblGrid>
      <w:tr w:rsidR="00173D12" w:rsidRPr="00041FED" w:rsidTr="002A4448">
        <w:trPr>
          <w:trHeight w:val="409"/>
        </w:trPr>
        <w:tc>
          <w:tcPr>
            <w:tcW w:w="540" w:type="dxa"/>
          </w:tcPr>
          <w:p w:rsidR="00173D12" w:rsidRDefault="00173D12" w:rsidP="002A4448">
            <w:pPr>
              <w:pStyle w:val="aTable"/>
              <w:spacing w:before="100" w:after="100"/>
              <w:jc w:val="center"/>
              <w:rPr>
                <w:sz w:val="22"/>
                <w:szCs w:val="22"/>
              </w:rPr>
            </w:pPr>
            <w:r>
              <w:rPr>
                <w:sz w:val="22"/>
                <w:szCs w:val="22"/>
              </w:rPr>
              <w:sym w:font="Wingdings" w:char="F071"/>
            </w:r>
          </w:p>
        </w:tc>
        <w:tc>
          <w:tcPr>
            <w:tcW w:w="6840" w:type="dxa"/>
          </w:tcPr>
          <w:p w:rsidR="00173D12" w:rsidRDefault="00173D12" w:rsidP="001F07DA">
            <w:pPr>
              <w:pStyle w:val="aTable"/>
              <w:spacing w:before="100" w:after="100"/>
              <w:rPr>
                <w:szCs w:val="20"/>
              </w:rPr>
            </w:pPr>
            <w:r w:rsidRPr="0038607F">
              <w:rPr>
                <w:rStyle w:val="Strong"/>
              </w:rPr>
              <w:t>Clustered servers only:</w:t>
            </w:r>
            <w:r>
              <w:rPr>
                <w:szCs w:val="20"/>
              </w:rPr>
              <w:t xml:space="preserve"> </w:t>
            </w:r>
            <w:r w:rsidR="001F07DA">
              <w:rPr>
                <w:szCs w:val="20"/>
              </w:rPr>
              <w:t xml:space="preserve">Schedule </w:t>
            </w:r>
            <w:r>
              <w:rPr>
                <w:szCs w:val="20"/>
              </w:rPr>
              <w:t xml:space="preserve">downtime to accommodate moving the Imaging resources group on the cluster (page </w:t>
            </w:r>
            <w:r w:rsidR="00062F21">
              <w:rPr>
                <w:szCs w:val="20"/>
              </w:rPr>
              <w:fldChar w:fldCharType="begin"/>
            </w:r>
            <w:r>
              <w:rPr>
                <w:szCs w:val="20"/>
              </w:rPr>
              <w:instrText xml:space="preserve"> PAGEREF _Ref294170640 \h </w:instrText>
            </w:r>
            <w:r w:rsidR="00062F21">
              <w:rPr>
                <w:szCs w:val="20"/>
              </w:rPr>
            </w:r>
            <w:r w:rsidR="00062F21">
              <w:rPr>
                <w:szCs w:val="20"/>
              </w:rPr>
              <w:fldChar w:fldCharType="separate"/>
            </w:r>
            <w:r w:rsidR="00E26CC8">
              <w:rPr>
                <w:noProof/>
                <w:szCs w:val="20"/>
              </w:rPr>
              <w:t>20</w:t>
            </w:r>
            <w:r w:rsidR="00062F21">
              <w:rPr>
                <w:szCs w:val="20"/>
              </w:rPr>
              <w:fldChar w:fldCharType="end"/>
            </w:r>
            <w:r>
              <w:rPr>
                <w:szCs w:val="20"/>
              </w:rPr>
              <w:t>).</w:t>
            </w:r>
          </w:p>
        </w:tc>
      </w:tr>
      <w:tr w:rsidR="00173D12" w:rsidRPr="00041FED" w:rsidTr="002A4448">
        <w:trPr>
          <w:trHeight w:val="409"/>
        </w:trPr>
        <w:tc>
          <w:tcPr>
            <w:tcW w:w="540" w:type="dxa"/>
          </w:tcPr>
          <w:p w:rsidR="00173D12" w:rsidRDefault="00173D12" w:rsidP="002A4448">
            <w:pPr>
              <w:pStyle w:val="aTable"/>
              <w:spacing w:before="100" w:after="100"/>
              <w:jc w:val="center"/>
              <w:rPr>
                <w:sz w:val="22"/>
                <w:szCs w:val="22"/>
              </w:rPr>
            </w:pPr>
            <w:r>
              <w:rPr>
                <w:sz w:val="22"/>
                <w:szCs w:val="22"/>
              </w:rPr>
              <w:sym w:font="Wingdings" w:char="F071"/>
            </w:r>
          </w:p>
        </w:tc>
        <w:tc>
          <w:tcPr>
            <w:tcW w:w="6840" w:type="dxa"/>
          </w:tcPr>
          <w:p w:rsidR="00173D12" w:rsidRPr="0038607F" w:rsidRDefault="00173D12" w:rsidP="00995954">
            <w:pPr>
              <w:pStyle w:val="aTable"/>
              <w:spacing w:before="100" w:after="100"/>
              <w:rPr>
                <w:szCs w:val="20"/>
              </w:rPr>
            </w:pPr>
            <w:r>
              <w:rPr>
                <w:szCs w:val="20"/>
              </w:rPr>
              <w:t>Update</w:t>
            </w:r>
            <w:r w:rsidRPr="0038607F">
              <w:rPr>
                <w:szCs w:val="20"/>
              </w:rPr>
              <w:t xml:space="preserve"> the VIX (</w:t>
            </w:r>
            <w:r w:rsidR="00995954" w:rsidRPr="0038607F">
              <w:rPr>
                <w:szCs w:val="20"/>
              </w:rPr>
              <w:t xml:space="preserve">page </w:t>
            </w:r>
            <w:r w:rsidR="00062F21">
              <w:rPr>
                <w:szCs w:val="20"/>
              </w:rPr>
              <w:fldChar w:fldCharType="begin"/>
            </w:r>
            <w:r w:rsidR="00995954">
              <w:rPr>
                <w:szCs w:val="20"/>
              </w:rPr>
              <w:instrText xml:space="preserve"> PAGEREF _Ref294170640 \h </w:instrText>
            </w:r>
            <w:r w:rsidR="00062F21">
              <w:rPr>
                <w:szCs w:val="20"/>
              </w:rPr>
            </w:r>
            <w:r w:rsidR="00062F21">
              <w:rPr>
                <w:szCs w:val="20"/>
              </w:rPr>
              <w:fldChar w:fldCharType="separate"/>
            </w:r>
            <w:r w:rsidR="00E26CC8">
              <w:rPr>
                <w:noProof/>
                <w:szCs w:val="20"/>
              </w:rPr>
              <w:t>20</w:t>
            </w:r>
            <w:r w:rsidR="00062F21">
              <w:rPr>
                <w:szCs w:val="20"/>
              </w:rPr>
              <w:fldChar w:fldCharType="end"/>
            </w:r>
            <w:r w:rsidR="00995954">
              <w:rPr>
                <w:szCs w:val="20"/>
              </w:rPr>
              <w:t xml:space="preserve"> </w:t>
            </w:r>
            <w:r w:rsidR="00995954" w:rsidRPr="0038607F">
              <w:rPr>
                <w:szCs w:val="20"/>
              </w:rPr>
              <w:t>for cluster</w:t>
            </w:r>
            <w:r w:rsidR="00995954">
              <w:rPr>
                <w:szCs w:val="20"/>
              </w:rPr>
              <w:t xml:space="preserve">, </w:t>
            </w:r>
            <w:r w:rsidRPr="0038607F">
              <w:rPr>
                <w:szCs w:val="20"/>
              </w:rPr>
              <w:t xml:space="preserve">page </w:t>
            </w:r>
            <w:r w:rsidR="00062F21">
              <w:rPr>
                <w:szCs w:val="20"/>
              </w:rPr>
              <w:fldChar w:fldCharType="begin"/>
            </w:r>
            <w:r>
              <w:rPr>
                <w:szCs w:val="20"/>
              </w:rPr>
              <w:instrText xml:space="preserve"> PAGEREF _Ref294170638 \h </w:instrText>
            </w:r>
            <w:r w:rsidR="00062F21">
              <w:rPr>
                <w:szCs w:val="20"/>
              </w:rPr>
            </w:r>
            <w:r w:rsidR="00062F21">
              <w:rPr>
                <w:szCs w:val="20"/>
              </w:rPr>
              <w:fldChar w:fldCharType="separate"/>
            </w:r>
            <w:r w:rsidR="00E26CC8">
              <w:rPr>
                <w:noProof/>
                <w:szCs w:val="20"/>
              </w:rPr>
              <w:t>21</w:t>
            </w:r>
            <w:r w:rsidR="00062F21">
              <w:rPr>
                <w:szCs w:val="20"/>
              </w:rPr>
              <w:fldChar w:fldCharType="end"/>
            </w:r>
            <w:r>
              <w:rPr>
                <w:szCs w:val="20"/>
              </w:rPr>
              <w:t xml:space="preserve"> </w:t>
            </w:r>
            <w:r w:rsidRPr="0038607F">
              <w:rPr>
                <w:szCs w:val="20"/>
              </w:rPr>
              <w:t>for standalone).</w:t>
            </w:r>
          </w:p>
        </w:tc>
      </w:tr>
    </w:tbl>
    <w:p w:rsidR="00173D12" w:rsidRDefault="00173D12" w:rsidP="009D48F8">
      <w:pPr>
        <w:pStyle w:val="Heading3"/>
      </w:pPr>
      <w:r>
        <w:t>VIX Post-Install</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6840"/>
      </w:tblGrid>
      <w:tr w:rsidR="00173D12" w:rsidRPr="00041FED" w:rsidTr="002A4448">
        <w:trPr>
          <w:trHeight w:val="409"/>
        </w:trPr>
        <w:tc>
          <w:tcPr>
            <w:tcW w:w="540" w:type="dxa"/>
          </w:tcPr>
          <w:p w:rsidR="00173D12" w:rsidRDefault="00173D12" w:rsidP="002A4448">
            <w:pPr>
              <w:pStyle w:val="aTable"/>
              <w:spacing w:before="100" w:after="100"/>
              <w:jc w:val="center"/>
              <w:rPr>
                <w:sz w:val="22"/>
                <w:szCs w:val="22"/>
              </w:rPr>
            </w:pPr>
            <w:r>
              <w:rPr>
                <w:sz w:val="22"/>
                <w:szCs w:val="22"/>
              </w:rPr>
              <w:sym w:font="Wingdings" w:char="F071"/>
            </w:r>
          </w:p>
        </w:tc>
        <w:tc>
          <w:tcPr>
            <w:tcW w:w="6840" w:type="dxa"/>
          </w:tcPr>
          <w:p w:rsidR="00173D12" w:rsidRPr="0038607F" w:rsidRDefault="00073816" w:rsidP="002A4448">
            <w:pPr>
              <w:pStyle w:val="aTable"/>
              <w:spacing w:before="100" w:after="100"/>
              <w:rPr>
                <w:szCs w:val="20"/>
              </w:rPr>
            </w:pPr>
            <w:r>
              <w:rPr>
                <w:szCs w:val="20"/>
              </w:rPr>
              <w:t>V</w:t>
            </w:r>
            <w:r w:rsidR="00173D12" w:rsidRPr="0038607F">
              <w:rPr>
                <w:szCs w:val="20"/>
              </w:rPr>
              <w:t xml:space="preserve">erify proper operations </w:t>
            </w:r>
            <w:r w:rsidR="00173D12">
              <w:rPr>
                <w:szCs w:val="20"/>
              </w:rPr>
              <w:t xml:space="preserve">(page </w:t>
            </w:r>
            <w:r w:rsidR="00062F21" w:rsidRPr="0038607F">
              <w:rPr>
                <w:szCs w:val="20"/>
              </w:rPr>
              <w:fldChar w:fldCharType="begin"/>
            </w:r>
            <w:r w:rsidR="00173D12" w:rsidRPr="0038607F">
              <w:rPr>
                <w:szCs w:val="20"/>
              </w:rPr>
              <w:instrText xml:space="preserve"> PAGEREF _Ref256511812 \h </w:instrText>
            </w:r>
            <w:r w:rsidR="00062F21" w:rsidRPr="0038607F">
              <w:rPr>
                <w:szCs w:val="20"/>
              </w:rPr>
            </w:r>
            <w:r w:rsidR="00062F21" w:rsidRPr="0038607F">
              <w:rPr>
                <w:szCs w:val="20"/>
              </w:rPr>
              <w:fldChar w:fldCharType="separate"/>
            </w:r>
            <w:r w:rsidR="00E26CC8">
              <w:rPr>
                <w:noProof/>
                <w:szCs w:val="20"/>
              </w:rPr>
              <w:t>25</w:t>
            </w:r>
            <w:r w:rsidR="00062F21" w:rsidRPr="0038607F">
              <w:rPr>
                <w:szCs w:val="20"/>
              </w:rPr>
              <w:fldChar w:fldCharType="end"/>
            </w:r>
            <w:r w:rsidR="00173D12">
              <w:rPr>
                <w:szCs w:val="20"/>
              </w:rPr>
              <w:t>).</w:t>
            </w:r>
          </w:p>
        </w:tc>
      </w:tr>
      <w:tr w:rsidR="00173D12" w:rsidRPr="00041FED" w:rsidTr="002A4448">
        <w:trPr>
          <w:trHeight w:val="409"/>
        </w:trPr>
        <w:tc>
          <w:tcPr>
            <w:tcW w:w="540" w:type="dxa"/>
          </w:tcPr>
          <w:p w:rsidR="00173D12" w:rsidRDefault="00173D12" w:rsidP="002A4448">
            <w:pPr>
              <w:pStyle w:val="aTable"/>
              <w:spacing w:before="100" w:after="100"/>
              <w:jc w:val="center"/>
              <w:rPr>
                <w:sz w:val="22"/>
                <w:szCs w:val="22"/>
              </w:rPr>
            </w:pPr>
            <w:r>
              <w:rPr>
                <w:sz w:val="22"/>
                <w:szCs w:val="22"/>
              </w:rPr>
              <w:sym w:font="Wingdings" w:char="F071"/>
            </w:r>
          </w:p>
        </w:tc>
        <w:tc>
          <w:tcPr>
            <w:tcW w:w="6840" w:type="dxa"/>
          </w:tcPr>
          <w:p w:rsidR="00173D12" w:rsidRDefault="00173D12" w:rsidP="001F07DA">
            <w:pPr>
              <w:pStyle w:val="aTable"/>
              <w:spacing w:before="100" w:after="100"/>
              <w:rPr>
                <w:szCs w:val="20"/>
              </w:rPr>
            </w:pPr>
            <w:r>
              <w:rPr>
                <w:szCs w:val="20"/>
              </w:rPr>
              <w:t xml:space="preserve">Optional: </w:t>
            </w:r>
            <w:r w:rsidR="001F07DA">
              <w:rPr>
                <w:szCs w:val="20"/>
              </w:rPr>
              <w:t xml:space="preserve">Remove </w:t>
            </w:r>
            <w:r>
              <w:rPr>
                <w:szCs w:val="20"/>
              </w:rPr>
              <w:t xml:space="preserve">the </w:t>
            </w:r>
            <w:r w:rsidRPr="00416F74">
              <w:rPr>
                <w:szCs w:val="20"/>
              </w:rPr>
              <w:t xml:space="preserve">VistA </w:t>
            </w:r>
            <w:r>
              <w:rPr>
                <w:szCs w:val="20"/>
              </w:rPr>
              <w:t xml:space="preserve">service </w:t>
            </w:r>
            <w:r w:rsidRPr="00416F74">
              <w:rPr>
                <w:szCs w:val="20"/>
              </w:rPr>
              <w:t>account for DoD access</w:t>
            </w:r>
            <w:r w:rsidR="001F07DA">
              <w:rPr>
                <w:szCs w:val="20"/>
              </w:rPr>
              <w:t>.</w:t>
            </w:r>
          </w:p>
        </w:tc>
      </w:tr>
    </w:tbl>
    <w:p w:rsidR="00173D12" w:rsidRDefault="00173D12" w:rsidP="00237B25">
      <w:pPr>
        <w:pStyle w:val="aNorm"/>
      </w:pPr>
    </w:p>
    <w:p w:rsidR="007E224D" w:rsidRDefault="007E224D" w:rsidP="00237B25">
      <w:pPr>
        <w:pStyle w:val="aNorm"/>
      </w:pPr>
    </w:p>
    <w:p w:rsidR="007E224D" w:rsidRDefault="007E224D" w:rsidP="007E224D">
      <w:pPr>
        <w:pStyle w:val="aNorm"/>
      </w:pPr>
    </w:p>
    <w:p w:rsidR="00A31839" w:rsidRDefault="00E71C05" w:rsidP="00066437">
      <w:pPr>
        <w:pStyle w:val="Heading1"/>
      </w:pPr>
      <w:r>
        <w:rPr>
          <w:noProof/>
        </w:rPr>
        <w:lastRenderedPageBreak/>
        <w:pict>
          <v:rect id="Rectangle 8" o:spid="_x0000_s1033" alt="Description: this object used for formatting purposes only - no content" style="position:absolute;margin-left:-2.7pt;margin-top:-58.5pt;width:459pt;height:18pt;z-index:2516551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" stroked="f">
            <v:textbox>
              <w:txbxContent>
                <w:p w:rsidR="00E71C05" w:rsidRDefault="00E71C05"/>
              </w:txbxContent>
            </v:textbox>
            <w10:wrap type="square" side="left" anchorx="margin"/>
          </v:rect>
        </w:pict>
      </w:r>
      <w:bookmarkStart w:id="187" w:name="_Toc366501834"/>
      <w:r w:rsidR="00A31839">
        <w:t>Appendix</w:t>
      </w:r>
      <w:r w:rsidR="00F64ED8">
        <w:t xml:space="preserve"> B</w:t>
      </w:r>
      <w:r w:rsidR="00A31839">
        <w:t>: VIX-related Cluster Operations</w:t>
      </w:r>
      <w:bookmarkEnd w:id="187"/>
    </w:p>
    <w:p w:rsidR="00A31839" w:rsidRPr="006654E3" w:rsidRDefault="006654E3" w:rsidP="00A31839">
      <w:pPr>
        <w:pStyle w:val="aNorm"/>
      </w:pPr>
      <w:r w:rsidRPr="006654E3">
        <w:t>This information in this section explains how to do the following on a clustered server:</w:t>
      </w:r>
    </w:p>
    <w:p w:rsidR="006654E3" w:rsidRDefault="006654E3" w:rsidP="005B5591">
      <w:pPr>
        <w:pStyle w:val="aNormSnug"/>
        <w:numPr>
          <w:ilvl w:val="0"/>
          <w:numId w:val="5"/>
        </w:numPr>
        <w:tabs>
          <w:tab w:val="clear" w:pos="720"/>
          <w:tab w:val="num" w:pos="360"/>
        </w:tabs>
        <w:ind w:left="360"/>
      </w:pPr>
      <w:r>
        <w:t>Taking a VIX offline</w:t>
      </w:r>
      <w:r w:rsidR="00995954">
        <w:t>.</w:t>
      </w:r>
    </w:p>
    <w:p w:rsidR="006654E3" w:rsidRDefault="006654E3" w:rsidP="005B5591">
      <w:pPr>
        <w:pStyle w:val="aNormSnug"/>
        <w:numPr>
          <w:ilvl w:val="0"/>
          <w:numId w:val="5"/>
        </w:numPr>
        <w:tabs>
          <w:tab w:val="clear" w:pos="720"/>
          <w:tab w:val="num" w:pos="360"/>
        </w:tabs>
        <w:ind w:left="360"/>
      </w:pPr>
      <w:r>
        <w:t xml:space="preserve">Moving resources to a different cluster node (affects all Imaging </w:t>
      </w:r>
      <w:r w:rsidR="00E16C6D">
        <w:t>resources</w:t>
      </w:r>
      <w:r>
        <w:t xml:space="preserve"> as well as the VIX).</w:t>
      </w:r>
    </w:p>
    <w:p w:rsidR="006654E3" w:rsidRPr="006654E3" w:rsidRDefault="006654E3" w:rsidP="005B5591">
      <w:pPr>
        <w:pStyle w:val="aNormSnug"/>
        <w:numPr>
          <w:ilvl w:val="0"/>
          <w:numId w:val="5"/>
        </w:numPr>
        <w:tabs>
          <w:tab w:val="clear" w:pos="720"/>
          <w:tab w:val="num" w:pos="360"/>
        </w:tabs>
        <w:ind w:left="360"/>
      </w:pPr>
      <w:r>
        <w:t>Bringing the VIX online.</w:t>
      </w:r>
    </w:p>
    <w:p w:rsidR="00E070C2" w:rsidRDefault="00E070C2" w:rsidP="00565E42">
      <w:pPr>
        <w:pStyle w:val="aNorm"/>
      </w:pPr>
      <w:r>
        <w:rPr>
          <w:rStyle w:val="bLeadin"/>
        </w:rPr>
        <w:t xml:space="preserve">Note: </w:t>
      </w:r>
      <w:r>
        <w:t>The instructions in this section only apply to clustered VIX implementations</w:t>
      </w:r>
      <w:r w:rsidR="00B737F8">
        <w:t xml:space="preserve">. </w:t>
      </w:r>
      <w:r>
        <w:t>On standalone servers, the VIX service is turned on and off automatically as needed during the installation process.</w:t>
      </w:r>
    </w:p>
    <w:p w:rsidR="00BA74EB" w:rsidRDefault="00BA74EB" w:rsidP="00EB35DE">
      <w:pPr>
        <w:pStyle w:val="Heading2"/>
      </w:pPr>
      <w:bookmarkStart w:id="188" w:name="_Ref300056090"/>
      <w:bookmarkStart w:id="189" w:name="_Toc366501835"/>
      <w:r>
        <w:t xml:space="preserve">Taking a VIX </w:t>
      </w:r>
      <w:r w:rsidR="0044311B">
        <w:t>O</w:t>
      </w:r>
      <w:r>
        <w:t>ffline</w:t>
      </w:r>
      <w:bookmarkEnd w:id="188"/>
      <w:bookmarkEnd w:id="189"/>
    </w:p>
    <w:p w:rsidR="00E070C2" w:rsidRDefault="0044311B" w:rsidP="0044311B">
      <w:pPr>
        <w:pStyle w:val="aNorm"/>
      </w:pPr>
      <w:r>
        <w:t xml:space="preserve">The </w:t>
      </w:r>
      <w:r w:rsidR="00C1005F">
        <w:t xml:space="preserve">following </w:t>
      </w:r>
      <w:r>
        <w:t>steps explain how to take the VIX offline</w:t>
      </w:r>
      <w:r w:rsidR="00E070C2">
        <w:t xml:space="preserve"> on a clustered server </w:t>
      </w:r>
      <w:r>
        <w:t xml:space="preserve">in the context of a VIX installation. </w:t>
      </w:r>
    </w:p>
    <w:p w:rsidR="0044311B" w:rsidRDefault="0044311B" w:rsidP="0044311B">
      <w:pPr>
        <w:pStyle w:val="aNorm"/>
      </w:pPr>
      <w:r>
        <w:t>When the VIX is offline:</w:t>
      </w:r>
    </w:p>
    <w:p w:rsidR="0044311B" w:rsidRDefault="0044311B" w:rsidP="005B5591">
      <w:pPr>
        <w:pStyle w:val="aNormSnug"/>
        <w:numPr>
          <w:ilvl w:val="0"/>
          <w:numId w:val="5"/>
        </w:numPr>
        <w:tabs>
          <w:tab w:val="clear" w:pos="720"/>
          <w:tab w:val="num" w:pos="360"/>
        </w:tabs>
        <w:ind w:left="360"/>
      </w:pPr>
      <w:r>
        <w:t>VistARad users will not be able to view remote images unless they log into the remote site</w:t>
      </w:r>
      <w:r w:rsidR="00E01967">
        <w:t>s</w:t>
      </w:r>
      <w:r>
        <w:t xml:space="preserve"> directly.</w:t>
      </w:r>
    </w:p>
    <w:p w:rsidR="0044311B" w:rsidRPr="0044311B" w:rsidRDefault="0044311B" w:rsidP="005B5591">
      <w:pPr>
        <w:pStyle w:val="aNormSnug"/>
        <w:numPr>
          <w:ilvl w:val="0"/>
          <w:numId w:val="5"/>
        </w:numPr>
        <w:tabs>
          <w:tab w:val="clear" w:pos="720"/>
          <w:tab w:val="num" w:pos="360"/>
        </w:tabs>
        <w:ind w:left="360"/>
      </w:pPr>
      <w:r>
        <w:t>Clinical Display users will not be able to view remote images from the DoD. Remote VA images can still be viewed, but performance will be reduced.</w:t>
      </w:r>
    </w:p>
    <w:p w:rsidR="00BA74EB" w:rsidRDefault="0044311B" w:rsidP="00EB35DE">
      <w:pPr>
        <w:pStyle w:val="Heading3"/>
      </w:pPr>
      <w:bookmarkStart w:id="190" w:name="_Ref295740114"/>
      <w:bookmarkStart w:id="191" w:name="_Toc366501836"/>
      <w:r>
        <w:t>Taking a V</w:t>
      </w:r>
      <w:bookmarkStart w:id="192" w:name="_GoBack"/>
      <w:bookmarkEnd w:id="192"/>
      <w:r>
        <w:t>IX Offline: Windows</w:t>
      </w:r>
      <w:r w:rsidR="00BA74EB">
        <w:t xml:space="preserve"> 2003</w:t>
      </w:r>
      <w:bookmarkEnd w:id="190"/>
      <w:r w:rsidR="00E070C2">
        <w:t xml:space="preserve"> Cluster</w:t>
      </w:r>
      <w:bookmarkEnd w:id="191"/>
    </w:p>
    <w:p w:rsidR="00BA74EB" w:rsidRDefault="00BA74EB" w:rsidP="008D29F4">
      <w:pPr>
        <w:pStyle w:val="aNorm"/>
        <w:numPr>
          <w:ilvl w:val="0"/>
          <w:numId w:val="27"/>
        </w:numPr>
      </w:pPr>
      <w:r>
        <w:t>On the clustered server where the VIX is installed, log in as an administrator.</w:t>
      </w:r>
    </w:p>
    <w:p w:rsidR="00BA74EB" w:rsidRDefault="00BA74EB" w:rsidP="008D29F4">
      <w:pPr>
        <w:pStyle w:val="aNorm"/>
        <w:numPr>
          <w:ilvl w:val="0"/>
          <w:numId w:val="27"/>
        </w:numPr>
      </w:pPr>
      <w:r>
        <w:t>Start Cluster Administrator (</w:t>
      </w:r>
      <w:r>
        <w:rPr>
          <w:rStyle w:val="Strong"/>
        </w:rPr>
        <w:t>Start | All Programs | Administrative Tools | Cluster Administrator</w:t>
      </w:r>
      <w:r>
        <w:t>)</w:t>
      </w:r>
    </w:p>
    <w:p w:rsidR="00BA74EB" w:rsidRDefault="00BA74EB" w:rsidP="008D29F4">
      <w:pPr>
        <w:pStyle w:val="aNorm"/>
        <w:numPr>
          <w:ilvl w:val="0"/>
          <w:numId w:val="27"/>
        </w:numPr>
      </w:pPr>
      <w:r>
        <w:t xml:space="preserve">On the left side of the window, select the group used to manage VistA Imaging resources. (The specific name of this group may vary.) </w:t>
      </w:r>
    </w:p>
    <w:p w:rsidR="00BA74EB" w:rsidRDefault="00BA74EB" w:rsidP="008D29F4">
      <w:pPr>
        <w:pStyle w:val="aNorm"/>
        <w:keepNext/>
        <w:numPr>
          <w:ilvl w:val="0"/>
          <w:numId w:val="27"/>
        </w:numPr>
      </w:pPr>
      <w:r>
        <w:lastRenderedPageBreak/>
        <w:t>On the right side of the window, right</w:t>
      </w:r>
      <w:r w:rsidR="00995954">
        <w:t>-</w:t>
      </w:r>
      <w:r>
        <w:t>click the VIX resource</w:t>
      </w:r>
      <w:r w:rsidR="00B737F8">
        <w:t>. Then,</w:t>
      </w:r>
      <w:r>
        <w:t xml:space="preserve"> click </w:t>
      </w:r>
      <w:r w:rsidRPr="000500CF">
        <w:rPr>
          <w:b/>
        </w:rPr>
        <w:t>Take Offline</w:t>
      </w:r>
      <w:r>
        <w:t>.</w:t>
      </w:r>
    </w:p>
    <w:p w:rsidR="00BA74EB" w:rsidRPr="005E4341" w:rsidRDefault="00BA74EB" w:rsidP="00BA74EB">
      <w:pPr>
        <w:pStyle w:val="aNorm0"/>
      </w:pPr>
      <w:r w:rsidRPr="005E4341">
        <w:tab/>
      </w:r>
      <w:r>
        <w:tab/>
      </w:r>
      <w:r w:rsidR="0034343A">
        <w:rPr>
          <w:noProof/>
        </w:rPr>
        <w:drawing>
          <wp:inline distT="0" distB="0" distL="0" distR="0">
            <wp:extent cx="3467100" cy="1711960"/>
            <wp:effectExtent l="19050" t="19050" r="19050" b="21590"/>
            <wp:docPr id="44" name="Picture 44" descr="Take resource offline (2003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ake resource offline (2003 cluster)"/>
                    <pic:cNvPicPr>
                      <a:picLocks noChangeAspect="1" noChangeArrowheads="1"/>
                    </pic:cNvPicPr>
                  </pic:nvPicPr>
                  <pic:blipFill>
                    <a:blip r:embed="rId47" cstate="print">
                      <a:extLst>
                        <a:ext uri="{28A0092B-C50C-407E-A947-70E740481C1C}">
                          <a14:useLocalDpi xmlns:a14="http://schemas.microsoft.com/office/drawing/2010/main" val="0"/>
                        </a:ext>
                      </a:extLst>
                    </a:blip>
                    <a:srcRect r="34108" b="28838"/>
                    <a:stretch>
                      <a:fillRect/>
                    </a:stretch>
                  </pic:blipFill>
                  <pic:spPr bwMode="auto">
                    <a:xfrm>
                      <a:off x="0" y="0"/>
                      <a:ext cx="3467100" cy="1711960"/>
                    </a:xfrm>
                    <a:prstGeom prst="rect">
                      <a:avLst/>
                    </a:prstGeom>
                    <a:noFill/>
                    <a:ln w="6350" cmpd="sng">
                      <a:solidFill>
                        <a:srgbClr val="000000"/>
                      </a:solidFill>
                      <a:miter lim="800000"/>
                      <a:headEnd/>
                      <a:tailEnd/>
                    </a:ln>
                    <a:effectLst/>
                  </pic:spPr>
                </pic:pic>
              </a:graphicData>
            </a:graphic>
          </wp:inline>
        </w:drawing>
      </w:r>
    </w:p>
    <w:p w:rsidR="00BA74EB" w:rsidRPr="00BA74EB" w:rsidRDefault="0044311B" w:rsidP="00EB35DE">
      <w:pPr>
        <w:pStyle w:val="Heading3"/>
      </w:pPr>
      <w:bookmarkStart w:id="193" w:name="_Ref295740117"/>
      <w:bookmarkStart w:id="194" w:name="_Toc366501837"/>
      <w:r>
        <w:t>Taking a VIX Offline: Windows</w:t>
      </w:r>
      <w:r w:rsidR="00BA74EB">
        <w:t xml:space="preserve"> 2008</w:t>
      </w:r>
      <w:bookmarkEnd w:id="193"/>
      <w:r w:rsidR="00E070C2">
        <w:t xml:space="preserve"> Cluster</w:t>
      </w:r>
      <w:bookmarkEnd w:id="194"/>
    </w:p>
    <w:p w:rsidR="00BA74EB" w:rsidRDefault="00BA74EB" w:rsidP="008D29F4">
      <w:pPr>
        <w:pStyle w:val="aNorm"/>
        <w:keepNext/>
        <w:numPr>
          <w:ilvl w:val="0"/>
          <w:numId w:val="28"/>
        </w:numPr>
      </w:pPr>
      <w:r>
        <w:t>On the clustered server where the VIX is installed, log in as an administrator.</w:t>
      </w:r>
    </w:p>
    <w:p w:rsidR="00BA74EB" w:rsidRDefault="00BA74EB" w:rsidP="008D29F4">
      <w:pPr>
        <w:pStyle w:val="aNorm"/>
        <w:numPr>
          <w:ilvl w:val="0"/>
          <w:numId w:val="28"/>
        </w:numPr>
      </w:pPr>
      <w:r>
        <w:t>Start Failover Cluster Manager (</w:t>
      </w:r>
      <w:r w:rsidRPr="000500CF">
        <w:rPr>
          <w:b/>
        </w:rPr>
        <w:t>Start | All Programs | Administrative Tools | Failover Cluster Manager</w:t>
      </w:r>
      <w:r>
        <w:t>).</w:t>
      </w:r>
    </w:p>
    <w:p w:rsidR="00BA74EB" w:rsidRDefault="00BA74EB" w:rsidP="008D29F4">
      <w:pPr>
        <w:pStyle w:val="aNorm"/>
        <w:numPr>
          <w:ilvl w:val="0"/>
          <w:numId w:val="28"/>
        </w:numPr>
      </w:pPr>
      <w:r>
        <w:t>On the left side of the window, select the group used to manage VistA Imaging resources.</w:t>
      </w:r>
      <w:r w:rsidR="000526D9">
        <w:t xml:space="preserve"> </w:t>
      </w:r>
      <w:r>
        <w:t xml:space="preserve">(Usually the name of this group </w:t>
      </w:r>
      <w:r w:rsidR="00E16C6D">
        <w:t xml:space="preserve">will </w:t>
      </w:r>
      <w:r>
        <w:t>be the cluster name followed by “a”.)</w:t>
      </w:r>
    </w:p>
    <w:p w:rsidR="00BA74EB" w:rsidRDefault="00BA74EB" w:rsidP="008D29F4">
      <w:pPr>
        <w:pStyle w:val="aNorm"/>
        <w:numPr>
          <w:ilvl w:val="0"/>
          <w:numId w:val="28"/>
        </w:numPr>
      </w:pPr>
      <w:r>
        <w:t xml:space="preserve">Near the middle of the window, under Other Resources, right-click the VIX resource and select </w:t>
      </w:r>
      <w:r w:rsidRPr="000500CF">
        <w:rPr>
          <w:b/>
        </w:rPr>
        <w:t>Take this resource offline</w:t>
      </w:r>
      <w:r>
        <w:t xml:space="preserve">. </w:t>
      </w:r>
    </w:p>
    <w:p w:rsidR="00BA74EB" w:rsidRDefault="00BA74EB" w:rsidP="008D29F4">
      <w:pPr>
        <w:pStyle w:val="aNorm"/>
        <w:numPr>
          <w:ilvl w:val="0"/>
          <w:numId w:val="28"/>
        </w:numPr>
      </w:pPr>
      <w:r>
        <w:t xml:space="preserve">If you are asked for confirmation, click </w:t>
      </w:r>
      <w:r w:rsidRPr="000500CF">
        <w:rPr>
          <w:b/>
        </w:rPr>
        <w:t>Take VIX offline</w:t>
      </w:r>
      <w:r>
        <w:t>.</w:t>
      </w:r>
    </w:p>
    <w:p w:rsidR="006D12E8" w:rsidRDefault="006D12E8" w:rsidP="00EB35DE">
      <w:pPr>
        <w:pStyle w:val="Heading2"/>
      </w:pPr>
      <w:bookmarkStart w:id="195" w:name="_Ref295740210"/>
      <w:bookmarkStart w:id="196" w:name="_Toc366501838"/>
      <w:r>
        <w:t>Moving Imaging Resources to a Different Node</w:t>
      </w:r>
      <w:bookmarkEnd w:id="195"/>
      <w:bookmarkEnd w:id="196"/>
      <w:r>
        <w:t xml:space="preserve"> </w:t>
      </w:r>
    </w:p>
    <w:p w:rsidR="006D12E8" w:rsidRDefault="006D12E8" w:rsidP="006D12E8">
      <w:pPr>
        <w:pStyle w:val="aNorm"/>
        <w:keepNext/>
      </w:pPr>
      <w:r>
        <w:t>The following steps explain how to move Imaging resources between nodes on a clustered server.</w:t>
      </w:r>
    </w:p>
    <w:tbl>
      <w:tblPr>
        <w:tblW w:w="0" w:type="auto"/>
        <w:tblLook w:val="01E0" w:firstRow="1" w:lastRow="1" w:firstColumn="1" w:lastColumn="1" w:noHBand="0" w:noVBand="0"/>
      </w:tblPr>
      <w:tblGrid>
        <w:gridCol w:w="757"/>
        <w:gridCol w:w="8099"/>
      </w:tblGrid>
      <w:tr w:rsidR="006D12E8" w:rsidRPr="0099662B" w:rsidTr="00285C0C">
        <w:trPr>
          <w:cantSplit/>
        </w:trPr>
        <w:tc>
          <w:tcPr>
            <w:tcW w:w="0" w:type="auto"/>
          </w:tcPr>
          <w:p w:rsidR="006D12E8" w:rsidRPr="002046F7" w:rsidRDefault="0034343A" w:rsidP="00285C0C">
            <w:pPr>
              <w:pStyle w:val="aNorm"/>
              <w:keepNext/>
            </w:pPr>
            <w:r>
              <w:rPr>
                <w:noProof/>
                <w:position w:val="-6"/>
                <w:szCs w:val="22"/>
              </w:rPr>
              <w:drawing>
                <wp:inline distT="0" distB="0" distL="0" distR="0">
                  <wp:extent cx="343535" cy="343535"/>
                  <wp:effectExtent l="0" t="0" r="0" b="0"/>
                  <wp:docPr id="45" name="Picture 45"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arning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p>
        </w:tc>
        <w:tc>
          <w:tcPr>
            <w:tcW w:w="0" w:type="auto"/>
          </w:tcPr>
          <w:p w:rsidR="006D12E8" w:rsidRDefault="006D12E8" w:rsidP="00285C0C">
            <w:pPr>
              <w:pStyle w:val="aNorm"/>
              <w:keepNext/>
            </w:pPr>
            <w:r>
              <w:t>Performing these steps affect all Imaging resources (i.e., the Imaging shares/RAID) as well as the VIX.</w:t>
            </w:r>
            <w:r w:rsidR="000526D9">
              <w:t xml:space="preserve"> </w:t>
            </w:r>
            <w:r>
              <w:t>These steps presume that applicable parties have been notified and that image acquisition on DICOM Image Gateways and Hybrid DICOM Image Gateways has been suspended.</w:t>
            </w:r>
          </w:p>
        </w:tc>
      </w:tr>
    </w:tbl>
    <w:p w:rsidR="006D12E8" w:rsidRPr="00E62CE1" w:rsidRDefault="006D12E8" w:rsidP="006D12E8">
      <w:pPr>
        <w:pStyle w:val="aNorm"/>
        <w:keepNext/>
      </w:pPr>
      <w:r>
        <w:t>These are to be performed only</w:t>
      </w:r>
      <w:r w:rsidR="005B0017">
        <w:t xml:space="preserve"> as</w:t>
      </w:r>
      <w:r>
        <w:t xml:space="preserve"> part of a VIX installation.</w:t>
      </w:r>
      <w:r w:rsidR="000526D9">
        <w:t xml:space="preserve"> </w:t>
      </w:r>
      <w:r>
        <w:t>These steps assume that the cluster contains two nodes.</w:t>
      </w:r>
    </w:p>
    <w:p w:rsidR="006D12E8" w:rsidRPr="00BA74EB" w:rsidRDefault="006D12E8" w:rsidP="00EB35DE">
      <w:pPr>
        <w:pStyle w:val="Heading3"/>
      </w:pPr>
      <w:bookmarkStart w:id="197" w:name="_Toc366501839"/>
      <w:r>
        <w:t>Moving Imaging resources: Windows 2003 server</w:t>
      </w:r>
      <w:bookmarkEnd w:id="197"/>
    </w:p>
    <w:p w:rsidR="006D12E8" w:rsidRDefault="006D12E8" w:rsidP="008D29F4">
      <w:pPr>
        <w:pStyle w:val="aNorm"/>
        <w:keepNext/>
        <w:numPr>
          <w:ilvl w:val="0"/>
          <w:numId w:val="30"/>
        </w:numPr>
      </w:pPr>
      <w:r>
        <w:t>On the clustered server where the VIX is installed, log in as an administrator.</w:t>
      </w:r>
    </w:p>
    <w:p w:rsidR="006D12E8" w:rsidRDefault="006D12E8" w:rsidP="008D29F4">
      <w:pPr>
        <w:pStyle w:val="aNorm"/>
        <w:numPr>
          <w:ilvl w:val="0"/>
          <w:numId w:val="30"/>
        </w:numPr>
      </w:pPr>
      <w:r>
        <w:t>Start Cluster Administrator (</w:t>
      </w:r>
      <w:r>
        <w:rPr>
          <w:rStyle w:val="Strong"/>
        </w:rPr>
        <w:t>Start | All Programs | Administrative Tools | Cluster Administrator</w:t>
      </w:r>
      <w:r>
        <w:t>)</w:t>
      </w:r>
    </w:p>
    <w:p w:rsidR="006D12E8" w:rsidRDefault="006D12E8" w:rsidP="008D29F4">
      <w:pPr>
        <w:pStyle w:val="aNorm"/>
        <w:numPr>
          <w:ilvl w:val="0"/>
          <w:numId w:val="30"/>
        </w:numPr>
      </w:pPr>
      <w:r>
        <w:lastRenderedPageBreak/>
        <w:t>On the left side of the window, right-click the group used to manage VistA Imaging resources (the specific name of this group may vary)</w:t>
      </w:r>
      <w:r w:rsidR="00B737F8">
        <w:t>. Then,</w:t>
      </w:r>
      <w:r>
        <w:t xml:space="preserve"> click </w:t>
      </w:r>
      <w:r w:rsidRPr="000500CF">
        <w:rPr>
          <w:b/>
        </w:rPr>
        <w:t>Move Group</w:t>
      </w:r>
      <w:r>
        <w:t>.</w:t>
      </w:r>
    </w:p>
    <w:p w:rsidR="006D12E8" w:rsidRDefault="006D12E8" w:rsidP="006D12E8">
      <w:pPr>
        <w:pStyle w:val="aNorm0"/>
      </w:pPr>
      <w:r>
        <w:tab/>
      </w:r>
      <w:r w:rsidR="0034343A">
        <w:rPr>
          <w:noProof/>
        </w:rPr>
        <w:drawing>
          <wp:inline distT="0" distB="0" distL="0" distR="0">
            <wp:extent cx="3401695" cy="1426210"/>
            <wp:effectExtent l="19050" t="19050" r="27305" b="21590"/>
            <wp:docPr id="46" name="Picture 46" descr="Moving a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ving a resource group"/>
                    <pic:cNvPicPr>
                      <a:picLocks noChangeAspect="1" noChangeArrowheads="1"/>
                    </pic:cNvPicPr>
                  </pic:nvPicPr>
                  <pic:blipFill>
                    <a:blip r:embed="rId48" cstate="print">
                      <a:extLst>
                        <a:ext uri="{28A0092B-C50C-407E-A947-70E740481C1C}">
                          <a14:useLocalDpi xmlns:a14="http://schemas.microsoft.com/office/drawing/2010/main" val="0"/>
                        </a:ext>
                      </a:extLst>
                    </a:blip>
                    <a:srcRect r="43210" b="60941"/>
                    <a:stretch>
                      <a:fillRect/>
                    </a:stretch>
                  </pic:blipFill>
                  <pic:spPr bwMode="auto">
                    <a:xfrm>
                      <a:off x="0" y="0"/>
                      <a:ext cx="3401695" cy="1426210"/>
                    </a:xfrm>
                    <a:prstGeom prst="rect">
                      <a:avLst/>
                    </a:prstGeom>
                    <a:noFill/>
                    <a:ln w="6350" cmpd="sng">
                      <a:solidFill>
                        <a:srgbClr val="000000"/>
                      </a:solidFill>
                      <a:miter lim="800000"/>
                      <a:headEnd/>
                      <a:tailEnd/>
                    </a:ln>
                    <a:effectLst/>
                  </pic:spPr>
                </pic:pic>
              </a:graphicData>
            </a:graphic>
          </wp:inline>
        </w:drawing>
      </w:r>
    </w:p>
    <w:p w:rsidR="006D12E8" w:rsidRPr="00EF2561" w:rsidRDefault="006D12E8" w:rsidP="008D29F4">
      <w:pPr>
        <w:pStyle w:val="aNorm"/>
        <w:numPr>
          <w:ilvl w:val="0"/>
          <w:numId w:val="30"/>
        </w:numPr>
      </w:pPr>
      <w:r>
        <w:t>After a brief delay, the Owner column will update to show that the resource</w:t>
      </w:r>
      <w:r w:rsidR="005B0017">
        <w:t>s</w:t>
      </w:r>
      <w:r>
        <w:t xml:space="preserve"> have been shifted to the other node in the cluster.</w:t>
      </w:r>
    </w:p>
    <w:p w:rsidR="006D12E8" w:rsidRPr="00BA74EB" w:rsidRDefault="006D12E8" w:rsidP="00EB35DE">
      <w:pPr>
        <w:pStyle w:val="Heading3"/>
      </w:pPr>
      <w:bookmarkStart w:id="198" w:name="_Toc366501840"/>
      <w:r>
        <w:t>Moving Imaging resources: Windows 2008 server</w:t>
      </w:r>
      <w:bookmarkEnd w:id="198"/>
    </w:p>
    <w:p w:rsidR="005B0017" w:rsidRDefault="005B0017" w:rsidP="008D29F4">
      <w:pPr>
        <w:pStyle w:val="aNorm"/>
        <w:keepNext/>
        <w:numPr>
          <w:ilvl w:val="0"/>
          <w:numId w:val="31"/>
        </w:numPr>
      </w:pPr>
      <w:r>
        <w:t>On the clustered server where the VIX is installed, log in as an administrator.</w:t>
      </w:r>
    </w:p>
    <w:p w:rsidR="005B0017" w:rsidRDefault="005B0017" w:rsidP="008D29F4">
      <w:pPr>
        <w:pStyle w:val="aNorm"/>
        <w:numPr>
          <w:ilvl w:val="0"/>
          <w:numId w:val="31"/>
        </w:numPr>
      </w:pPr>
      <w:r>
        <w:t>Start Failover Cluster Manager (</w:t>
      </w:r>
      <w:r w:rsidRPr="000500CF">
        <w:rPr>
          <w:b/>
        </w:rPr>
        <w:t>Start | All Programs | Administrative Tools | Failover Cluster Manager</w:t>
      </w:r>
      <w:r>
        <w:t>).</w:t>
      </w:r>
    </w:p>
    <w:p w:rsidR="005B0017" w:rsidRDefault="005B0017" w:rsidP="008D29F4">
      <w:pPr>
        <w:pStyle w:val="aNorm"/>
        <w:numPr>
          <w:ilvl w:val="0"/>
          <w:numId w:val="31"/>
        </w:numPr>
      </w:pPr>
      <w:r>
        <w:t xml:space="preserve">On the left side of the window, right-click </w:t>
      </w:r>
      <w:r w:rsidR="00995954">
        <w:t xml:space="preserve">the </w:t>
      </w:r>
      <w:r>
        <w:t xml:space="preserve">group used to manage VistA Imaging resources (usually the name of this group will be the cluster name followed by “a”). Then click </w:t>
      </w:r>
      <w:r w:rsidRPr="000500CF">
        <w:rPr>
          <w:b/>
        </w:rPr>
        <w:t>Move this service or application to another node | &lt;secondary node name&gt;</w:t>
      </w:r>
      <w:r>
        <w:t>.</w:t>
      </w:r>
    </w:p>
    <w:p w:rsidR="005B0017" w:rsidRDefault="005B0017" w:rsidP="008D29F4">
      <w:pPr>
        <w:pStyle w:val="aNorm"/>
        <w:numPr>
          <w:ilvl w:val="0"/>
          <w:numId w:val="31"/>
        </w:numPr>
      </w:pPr>
      <w:r>
        <w:t>If you are asked for confirmation, choose the first option to confirm the operation.</w:t>
      </w:r>
    </w:p>
    <w:p w:rsidR="006D12E8" w:rsidRDefault="005B0017" w:rsidP="008D29F4">
      <w:pPr>
        <w:pStyle w:val="aNorm"/>
        <w:numPr>
          <w:ilvl w:val="0"/>
          <w:numId w:val="31"/>
        </w:numPr>
      </w:pPr>
      <w:r>
        <w:t>After a brief delay, the Current Owner area near the middle of the window will update to show that the resources have been shifted to the other node in the cluster.</w:t>
      </w:r>
    </w:p>
    <w:p w:rsidR="00EC22F4" w:rsidRDefault="00EC22F4" w:rsidP="007D5B23">
      <w:pPr>
        <w:pStyle w:val="Heading2"/>
      </w:pPr>
      <w:bookmarkStart w:id="199" w:name="_Ref295740212"/>
      <w:bookmarkStart w:id="200" w:name="_Toc366501841"/>
      <w:r>
        <w:t xml:space="preserve">Bringing the VIX </w:t>
      </w:r>
      <w:r w:rsidR="0044311B">
        <w:t>O</w:t>
      </w:r>
      <w:r>
        <w:t>nline</w:t>
      </w:r>
      <w:bookmarkEnd w:id="199"/>
      <w:bookmarkEnd w:id="200"/>
    </w:p>
    <w:p w:rsidR="00306921" w:rsidRDefault="00306921" w:rsidP="00306921">
      <w:pPr>
        <w:pStyle w:val="aNorm"/>
      </w:pPr>
      <w:r>
        <w:t>The following steps explain how to bring the VIX back online in the context of a VIX installation.</w:t>
      </w:r>
    </w:p>
    <w:p w:rsidR="00306921" w:rsidRDefault="00306921" w:rsidP="005B5591">
      <w:pPr>
        <w:pStyle w:val="aNormSnug"/>
        <w:numPr>
          <w:ilvl w:val="0"/>
          <w:numId w:val="5"/>
        </w:numPr>
        <w:tabs>
          <w:tab w:val="clear" w:pos="720"/>
          <w:tab w:val="num" w:pos="360"/>
        </w:tabs>
        <w:ind w:left="360"/>
      </w:pPr>
      <w:r>
        <w:t>At sites where a pre-existing VIX is being updated, the VIX will automatically be used by Clinical Display and VistARad client applications as soon as the VIX goes back online.</w:t>
      </w:r>
    </w:p>
    <w:p w:rsidR="00306921" w:rsidRDefault="00306921" w:rsidP="005B5591">
      <w:pPr>
        <w:pStyle w:val="aNormSnug"/>
        <w:numPr>
          <w:ilvl w:val="0"/>
          <w:numId w:val="5"/>
        </w:numPr>
        <w:tabs>
          <w:tab w:val="clear" w:pos="720"/>
          <w:tab w:val="num" w:pos="360"/>
        </w:tabs>
        <w:ind w:left="360"/>
      </w:pPr>
      <w:r>
        <w:t xml:space="preserve">At sites where a new VIX is being implemented, the VIX will need to be activated before it is used. See page </w:t>
      </w:r>
      <w:r w:rsidR="00062F21">
        <w:fldChar w:fldCharType="begin"/>
      </w:r>
      <w:r>
        <w:instrText xml:space="preserve"> PAGEREF _Ref256510726 \h </w:instrText>
      </w:r>
      <w:r w:rsidR="00062F21">
        <w:fldChar w:fldCharType="separate"/>
      </w:r>
      <w:r w:rsidR="00E26CC8">
        <w:rPr>
          <w:noProof/>
        </w:rPr>
        <w:t>16</w:t>
      </w:r>
      <w:r w:rsidR="00062F21">
        <w:fldChar w:fldCharType="end"/>
      </w:r>
      <w:r>
        <w:t xml:space="preserve"> for details.</w:t>
      </w:r>
    </w:p>
    <w:p w:rsidR="00D53741" w:rsidRDefault="00D53741" w:rsidP="00D53741">
      <w:pPr>
        <w:pStyle w:val="aNorm"/>
      </w:pPr>
      <w:r>
        <w:t xml:space="preserve">You can also use these steps to ensure that the VIX is running if there are any issues accessing the </w:t>
      </w:r>
      <w:r w:rsidR="00B17E3D">
        <w:t xml:space="preserve">VIX </w:t>
      </w:r>
      <w:r>
        <w:t xml:space="preserve">transaction log. </w:t>
      </w:r>
    </w:p>
    <w:p w:rsidR="00EC22F4" w:rsidRDefault="0044311B" w:rsidP="00EB35DE">
      <w:pPr>
        <w:pStyle w:val="Heading3"/>
      </w:pPr>
      <w:bookmarkStart w:id="201" w:name="_Toc366501842"/>
      <w:r>
        <w:lastRenderedPageBreak/>
        <w:t xml:space="preserve">Bringing the VIX Online: Windows </w:t>
      </w:r>
      <w:r w:rsidR="00EC22F4">
        <w:t>2003</w:t>
      </w:r>
      <w:r w:rsidR="00E070C2">
        <w:t xml:space="preserve"> Cluster</w:t>
      </w:r>
      <w:bookmarkEnd w:id="201"/>
    </w:p>
    <w:p w:rsidR="0044311B" w:rsidRDefault="0044311B" w:rsidP="008D29F4">
      <w:pPr>
        <w:pStyle w:val="aNorm"/>
        <w:numPr>
          <w:ilvl w:val="0"/>
          <w:numId w:val="29"/>
        </w:numPr>
      </w:pPr>
      <w:r>
        <w:t>On the clustered server where the VIX is installed, log in as an administrator.</w:t>
      </w:r>
    </w:p>
    <w:p w:rsidR="0044311B" w:rsidRDefault="0044311B" w:rsidP="008D29F4">
      <w:pPr>
        <w:pStyle w:val="aNorm"/>
        <w:numPr>
          <w:ilvl w:val="0"/>
          <w:numId w:val="29"/>
        </w:numPr>
      </w:pPr>
      <w:r>
        <w:t>Start Cluster Administrator (</w:t>
      </w:r>
      <w:r>
        <w:rPr>
          <w:rStyle w:val="Strong"/>
        </w:rPr>
        <w:t>Start | All Programs | Administrative Tools | Cluster Administrator</w:t>
      </w:r>
      <w:r>
        <w:t>)</w:t>
      </w:r>
      <w:r w:rsidR="00995954">
        <w:t>.</w:t>
      </w:r>
    </w:p>
    <w:p w:rsidR="0044311B" w:rsidRDefault="0044311B" w:rsidP="008D29F4">
      <w:pPr>
        <w:pStyle w:val="aNorm"/>
        <w:numPr>
          <w:ilvl w:val="0"/>
          <w:numId w:val="29"/>
        </w:numPr>
      </w:pPr>
      <w:r>
        <w:t xml:space="preserve">On the left side of the window, select the group used to manage VistA Imaging resources. (The specific name of this group may vary.) </w:t>
      </w:r>
    </w:p>
    <w:p w:rsidR="0044311B" w:rsidRDefault="0044311B" w:rsidP="008D29F4">
      <w:pPr>
        <w:pStyle w:val="aNorm"/>
        <w:keepNext/>
        <w:numPr>
          <w:ilvl w:val="0"/>
          <w:numId w:val="29"/>
        </w:numPr>
      </w:pPr>
      <w:r>
        <w:t xml:space="preserve">On the right side of the window, </w:t>
      </w:r>
      <w:r w:rsidR="00995954">
        <w:t>right-click</w:t>
      </w:r>
      <w:r>
        <w:t xml:space="preserve"> the VIX resource</w:t>
      </w:r>
      <w:r w:rsidR="00B737F8">
        <w:t>. Then,</w:t>
      </w:r>
      <w:r>
        <w:t xml:space="preserve"> click </w:t>
      </w:r>
      <w:r w:rsidRPr="000500CF">
        <w:rPr>
          <w:b/>
        </w:rPr>
        <w:t>Bring Online</w:t>
      </w:r>
      <w:r w:rsidR="006D12E8" w:rsidRPr="006D12E8">
        <w:t>.</w:t>
      </w:r>
    </w:p>
    <w:p w:rsidR="00EC22F4" w:rsidRDefault="00EC22F4" w:rsidP="00EC22F4">
      <w:pPr>
        <w:pStyle w:val="aNorm0"/>
      </w:pPr>
      <w:r>
        <w:tab/>
      </w:r>
      <w:r w:rsidR="0034343A">
        <w:rPr>
          <w:noProof/>
        </w:rPr>
        <w:drawing>
          <wp:inline distT="0" distB="0" distL="0" distR="0">
            <wp:extent cx="3094355" cy="1602105"/>
            <wp:effectExtent l="19050" t="19050" r="10795" b="17145"/>
            <wp:docPr id="47" name="Picture 47" descr="Bring resource online (Windows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ring resource online (Windows 2003)"/>
                    <pic:cNvPicPr>
                      <a:picLocks noChangeAspect="1" noChangeArrowheads="1"/>
                    </pic:cNvPicPr>
                  </pic:nvPicPr>
                  <pic:blipFill>
                    <a:blip r:embed="rId35" cstate="print">
                      <a:extLst>
                        <a:ext uri="{28A0092B-C50C-407E-A947-70E740481C1C}">
                          <a14:useLocalDpi xmlns:a14="http://schemas.microsoft.com/office/drawing/2010/main" val="0"/>
                        </a:ext>
                      </a:extLst>
                    </a:blip>
                    <a:srcRect r="36389" b="26175"/>
                    <a:stretch>
                      <a:fillRect/>
                    </a:stretch>
                  </pic:blipFill>
                  <pic:spPr bwMode="auto">
                    <a:xfrm>
                      <a:off x="0" y="0"/>
                      <a:ext cx="3094355" cy="1602105"/>
                    </a:xfrm>
                    <a:prstGeom prst="rect">
                      <a:avLst/>
                    </a:prstGeom>
                    <a:noFill/>
                    <a:ln w="6350" cmpd="sng">
                      <a:solidFill>
                        <a:srgbClr val="000000"/>
                      </a:solidFill>
                      <a:miter lim="800000"/>
                      <a:headEnd/>
                      <a:tailEnd/>
                    </a:ln>
                    <a:effectLst/>
                  </pic:spPr>
                </pic:pic>
              </a:graphicData>
            </a:graphic>
          </wp:inline>
        </w:drawing>
      </w:r>
    </w:p>
    <w:p w:rsidR="0044311B" w:rsidRDefault="0044311B" w:rsidP="00EB35DE">
      <w:pPr>
        <w:pStyle w:val="Heading3"/>
      </w:pPr>
      <w:bookmarkStart w:id="202" w:name="_Toc366501843"/>
      <w:r>
        <w:t>Bringing the VIX Online: Windows 2008</w:t>
      </w:r>
      <w:r w:rsidR="00E070C2">
        <w:t xml:space="preserve"> Cluster</w:t>
      </w:r>
      <w:bookmarkEnd w:id="202"/>
    </w:p>
    <w:p w:rsidR="0044311B" w:rsidRDefault="0044311B" w:rsidP="008D29F4">
      <w:pPr>
        <w:pStyle w:val="aNorm"/>
        <w:keepNext/>
        <w:numPr>
          <w:ilvl w:val="0"/>
          <w:numId w:val="37"/>
        </w:numPr>
      </w:pPr>
      <w:r>
        <w:t>On the clustered server where the VIX is installed, log in as an administrator.</w:t>
      </w:r>
    </w:p>
    <w:p w:rsidR="0044311B" w:rsidRDefault="0044311B" w:rsidP="008D29F4">
      <w:pPr>
        <w:pStyle w:val="aNorm"/>
        <w:numPr>
          <w:ilvl w:val="0"/>
          <w:numId w:val="37"/>
        </w:numPr>
      </w:pPr>
      <w:r>
        <w:t>Start Failover Cluster Manager (</w:t>
      </w:r>
      <w:r w:rsidRPr="000500CF">
        <w:rPr>
          <w:b/>
        </w:rPr>
        <w:t>Start | All Programs | Administrative Tools | Failover Cluster Manager</w:t>
      </w:r>
      <w:r>
        <w:t>).</w:t>
      </w:r>
    </w:p>
    <w:p w:rsidR="0044311B" w:rsidRDefault="0044311B" w:rsidP="008D29F4">
      <w:pPr>
        <w:pStyle w:val="aNorm"/>
        <w:keepNext/>
        <w:numPr>
          <w:ilvl w:val="0"/>
          <w:numId w:val="37"/>
        </w:numPr>
      </w:pPr>
      <w:r>
        <w:lastRenderedPageBreak/>
        <w:t>On the left side of the window, select the group used to manage VistA Imaging resources.</w:t>
      </w:r>
      <w:r w:rsidR="000526D9">
        <w:t xml:space="preserve"> </w:t>
      </w:r>
      <w:r>
        <w:t>(Usually the name of this group will be the cluster name followed by “a”.)</w:t>
      </w:r>
    </w:p>
    <w:p w:rsidR="0044311B" w:rsidRDefault="0044311B" w:rsidP="0044311B">
      <w:pPr>
        <w:pStyle w:val="aNorm0"/>
      </w:pPr>
      <w:r>
        <w:tab/>
      </w:r>
      <w:r w:rsidR="0034343A">
        <w:rPr>
          <w:noProof/>
        </w:rPr>
        <w:drawing>
          <wp:inline distT="0" distB="0" distL="0" distR="0">
            <wp:extent cx="3848100" cy="3181985"/>
            <wp:effectExtent l="0" t="0" r="0" b="0"/>
            <wp:docPr id="48" name="Picture 48" descr="Sevice name as shown in Failover Clust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vice name as shown in Failover Cluster Manage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48100" cy="3181985"/>
                    </a:xfrm>
                    <a:prstGeom prst="rect">
                      <a:avLst/>
                    </a:prstGeom>
                    <a:noFill/>
                    <a:ln>
                      <a:noFill/>
                    </a:ln>
                  </pic:spPr>
                </pic:pic>
              </a:graphicData>
            </a:graphic>
          </wp:inline>
        </w:drawing>
      </w:r>
    </w:p>
    <w:p w:rsidR="0044311B" w:rsidRDefault="0044311B" w:rsidP="008D29F4">
      <w:pPr>
        <w:pStyle w:val="aNorm"/>
        <w:numPr>
          <w:ilvl w:val="0"/>
          <w:numId w:val="37"/>
        </w:numPr>
      </w:pPr>
      <w:r>
        <w:t xml:space="preserve">Near the middle of the window, under Other Resources, right-click the VIX resource and select </w:t>
      </w:r>
      <w:r w:rsidR="00306921" w:rsidRPr="000500CF">
        <w:rPr>
          <w:b/>
        </w:rPr>
        <w:t>Bring</w:t>
      </w:r>
      <w:r w:rsidRPr="000500CF">
        <w:rPr>
          <w:b/>
        </w:rPr>
        <w:t xml:space="preserve"> this resource </w:t>
      </w:r>
      <w:r w:rsidR="00306921" w:rsidRPr="000500CF">
        <w:rPr>
          <w:b/>
        </w:rPr>
        <w:t>online</w:t>
      </w:r>
      <w:r>
        <w:t xml:space="preserve">. </w:t>
      </w:r>
    </w:p>
    <w:p w:rsidR="00E23718" w:rsidRDefault="0044311B" w:rsidP="008D29F4">
      <w:pPr>
        <w:pStyle w:val="aNorm"/>
        <w:numPr>
          <w:ilvl w:val="0"/>
          <w:numId w:val="37"/>
        </w:numPr>
      </w:pPr>
      <w:r>
        <w:t xml:space="preserve">If you are asked for confirmation, click </w:t>
      </w:r>
      <w:r w:rsidR="00306921" w:rsidRPr="000500CF">
        <w:rPr>
          <w:b/>
        </w:rPr>
        <w:t>Bring VIX on</w:t>
      </w:r>
      <w:r w:rsidRPr="000500CF">
        <w:rPr>
          <w:b/>
        </w:rPr>
        <w:t>line</w:t>
      </w:r>
      <w:r>
        <w:t>.</w:t>
      </w:r>
    </w:p>
    <w:p w:rsidR="00D30D1E" w:rsidRDefault="00D30D1E" w:rsidP="00D30D1E">
      <w:pPr>
        <w:pStyle w:val="aNorm"/>
      </w:pPr>
    </w:p>
    <w:sectPr w:rsidR="00D30D1E" w:rsidSect="0056427B">
      <w:headerReference w:type="even" r:id="rId49"/>
      <w:headerReference w:type="default" r:id="rId50"/>
      <w:footerReference w:type="default" r:id="rId51"/>
      <w:footnotePr>
        <w:numFmt w:val="chicago"/>
        <w:numRestart w:val="eachPage"/>
      </w:footnotePr>
      <w:pgSz w:w="12240" w:h="15840" w:code="1"/>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3A6" w:rsidRDefault="005D53A6">
      <w:r>
        <w:separator/>
      </w:r>
    </w:p>
  </w:endnote>
  <w:endnote w:type="continuationSeparator" w:id="0">
    <w:p w:rsidR="005D53A6" w:rsidRDefault="005D5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rsidP="0027151E">
    <w:pPr>
      <w:pStyle w:val="Footer"/>
      <w:tabs>
        <w:tab w:val="left" w:pos="8580"/>
      </w:tabs>
      <w:rPr>
        <w:rStyle w:val="PageNumber"/>
      </w:rPr>
    </w:pPr>
    <w:r>
      <w:fldChar w:fldCharType="begin"/>
    </w:r>
    <w:r>
      <w:instrText xml:space="preserve"> DOCPROPERTY  "_Doc Date"  \@ "MMMM yyyy" \* MERGEFORMAT </w:instrText>
    </w:r>
    <w:r>
      <w:fldChar w:fldCharType="separate"/>
    </w:r>
    <w:r>
      <w:t>September 2013</w:t>
    </w:r>
    <w:r>
      <w:fldChar w:fldCharType="end"/>
    </w:r>
    <w:r>
      <w:tab/>
    </w:r>
    <w:proofErr w:type="spellStart"/>
    <w:r>
      <w:t>VistA</w:t>
    </w:r>
    <w:proofErr w:type="spellEnd"/>
    <w:r>
      <w:t xml:space="preserve"> Imaging MAG*3.0*</w:t>
    </w:r>
    <w:fldSimple w:instr=" DOCPROPERTY  _Patch  \* MERGEFORMAT ">
      <w:r>
        <w:t>130</w:t>
      </w:r>
    </w:fldSimple>
    <w:r>
      <w:tab/>
    </w:r>
    <w:r>
      <w:tab/>
    </w:r>
    <w:r>
      <w:rPr>
        <w:rStyle w:val="PageNumber"/>
      </w:rPr>
      <w:fldChar w:fldCharType="begin"/>
    </w:r>
    <w:r>
      <w:rPr>
        <w:rStyle w:val="PageNumber"/>
      </w:rPr>
      <w:instrText xml:space="preserve"> PAGE </w:instrText>
    </w:r>
    <w:r>
      <w:rPr>
        <w:rStyle w:val="PageNumber"/>
      </w:rPr>
      <w:fldChar w:fldCharType="separate"/>
    </w:r>
    <w:r w:rsidR="009D48F8">
      <w:rPr>
        <w:rStyle w:val="PageNumber"/>
        <w:noProof/>
      </w:rPr>
      <w:t>iv</w:t>
    </w:r>
    <w:r>
      <w:rPr>
        <w:rStyle w:val="PageNumber"/>
      </w:rPr>
      <w:fldChar w:fldCharType="end"/>
    </w:r>
  </w:p>
  <w:p w:rsidR="00E71C05" w:rsidRDefault="00E71C05" w:rsidP="0027151E">
    <w:pPr>
      <w:pStyle w:val="Footer"/>
      <w:rPr>
        <w:rStyle w:val="PageNumber"/>
      </w:rPr>
    </w:pPr>
    <w:r>
      <w:rPr>
        <w:rStyle w:val="PageNumber"/>
      </w:rPr>
      <w:tab/>
    </w:r>
    <w:fldSimple w:instr=" INFO  Title  \* MERGEFORMAT ">
      <w:r>
        <w:t>VistA Imaging Exchange (VIX) Service Installation Guide</w:t>
      </w:r>
    </w:fldSimple>
    <w:r>
      <w:t xml:space="preserve"> – Rev </w:t>
    </w:r>
    <w:fldSimple w:instr=" DOCPROPERTY  &quot;_Doc Rev&quot;  \* MERGEFORMAT ">
      <w:r>
        <w:t>4</w:t>
      </w:r>
    </w:fldSimple>
  </w:p>
  <w:p w:rsidR="00E71C05" w:rsidRDefault="00E71C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pPr>
      <w:pStyle w:val="Footer"/>
      <w:rPr>
        <w:rStyle w:val="PageNumber"/>
      </w:rPr>
    </w:pPr>
    <w:r>
      <w:fldChar w:fldCharType="begin"/>
    </w:r>
    <w:r>
      <w:instrText xml:space="preserve"> DOCPROPERTY  "_Doc Date"  \@ "MMMM yyyy" \* MERGEFORMAT </w:instrText>
    </w:r>
    <w:r>
      <w:fldChar w:fldCharType="separate"/>
    </w:r>
    <w:r>
      <w:t>July 2013</w:t>
    </w:r>
    <w:r>
      <w:fldChar w:fldCharType="end"/>
    </w:r>
    <w:r>
      <w:tab/>
    </w:r>
    <w:proofErr w:type="spellStart"/>
    <w:r>
      <w:t>VistA</w:t>
    </w:r>
    <w:proofErr w:type="spellEnd"/>
    <w:r>
      <w:t xml:space="preserve"> Imaging MAG*3.0*</w:t>
    </w:r>
    <w:fldSimple w:instr=" DOCPROPERTY  _Patch  \* MERGEFORMAT ">
      <w:r>
        <w:t>34/116/118/119</w:t>
      </w:r>
    </w:fldSimple>
    <w: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rsidR="00E71C05" w:rsidRDefault="00E71C05">
    <w:pPr>
      <w:pStyle w:val="Footer"/>
      <w:rPr>
        <w:rStyle w:val="PageNumber"/>
      </w:rPr>
    </w:pPr>
    <w:r>
      <w:rPr>
        <w:rStyle w:val="PageNumber"/>
      </w:rPr>
      <w:tab/>
    </w:r>
    <w:fldSimple w:instr=" INFO  Title  \* MERGEFORMAT ">
      <w:r>
        <w:t>VistA Imaging Exchange (VIX) Service Installation Guide</w:t>
      </w:r>
    </w:fldSimple>
    <w:r>
      <w:t xml:space="preserve"> – Rev </w:t>
    </w:r>
    <w:fldSimple w:instr=" DOCPROPERTY  &quot;_Doc Rev&quot;  \* MERGEFORMAT ">
      <w: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rsidP="00B83948">
    <w:pPr>
      <w:pStyle w:val="Footer"/>
    </w:pPr>
  </w:p>
  <w:p w:rsidR="00E71C05" w:rsidRPr="00B83948" w:rsidRDefault="00E71C05" w:rsidP="00B839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rsidP="00B83948">
    <w:pPr>
      <w:pStyle w:val="Footer"/>
      <w:tabs>
        <w:tab w:val="left" w:pos="8580"/>
      </w:tabs>
      <w:rPr>
        <w:rStyle w:val="PageNumber"/>
      </w:rPr>
    </w:pPr>
    <w:r>
      <w:fldChar w:fldCharType="begin"/>
    </w:r>
    <w:r>
      <w:instrText xml:space="preserve"> DOCPROPERTY  "_Doc Date"  \@ "MMMM yyyy" \* MERGEFORMAT </w:instrText>
    </w:r>
    <w:r>
      <w:fldChar w:fldCharType="separate"/>
    </w:r>
    <w:r>
      <w:t>September 2013</w:t>
    </w:r>
    <w:r>
      <w:fldChar w:fldCharType="end"/>
    </w:r>
    <w:r>
      <w:tab/>
    </w:r>
    <w:proofErr w:type="spellStart"/>
    <w:r>
      <w:t>VistA</w:t>
    </w:r>
    <w:proofErr w:type="spellEnd"/>
    <w:r>
      <w:t xml:space="preserve"> Imaging MAG*3.0*</w:t>
    </w:r>
    <w:fldSimple w:instr=" DOCPROPERTY  _Patch  \* MERGEFORMAT ">
      <w:r>
        <w:t>130</w:t>
      </w:r>
    </w:fldSimple>
    <w:r>
      <w:tab/>
    </w:r>
    <w:r>
      <w:tab/>
    </w:r>
    <w:r>
      <w:rPr>
        <w:rStyle w:val="PageNumber"/>
      </w:rPr>
      <w:fldChar w:fldCharType="begin"/>
    </w:r>
    <w:r>
      <w:rPr>
        <w:rStyle w:val="PageNumber"/>
      </w:rPr>
      <w:instrText xml:space="preserve"> PAGE </w:instrText>
    </w:r>
    <w:r>
      <w:rPr>
        <w:rStyle w:val="PageNumber"/>
      </w:rPr>
      <w:fldChar w:fldCharType="separate"/>
    </w:r>
    <w:r w:rsidR="009D48F8">
      <w:rPr>
        <w:rStyle w:val="PageNumber"/>
        <w:noProof/>
      </w:rPr>
      <w:t>iii</w:t>
    </w:r>
    <w:r>
      <w:rPr>
        <w:rStyle w:val="PageNumber"/>
      </w:rPr>
      <w:fldChar w:fldCharType="end"/>
    </w:r>
  </w:p>
  <w:p w:rsidR="00E71C05" w:rsidRDefault="00E71C05" w:rsidP="00B83948">
    <w:pPr>
      <w:pStyle w:val="Footer"/>
      <w:rPr>
        <w:rStyle w:val="PageNumber"/>
      </w:rPr>
    </w:pPr>
    <w:r>
      <w:rPr>
        <w:rStyle w:val="PageNumber"/>
      </w:rPr>
      <w:tab/>
    </w:r>
    <w:fldSimple w:instr=" INFO  Title  \* MERGEFORMAT ">
      <w:r>
        <w:t>VistA Imaging Exchange (VIX) Service Installation Guide</w:t>
      </w:r>
    </w:fldSimple>
    <w:r>
      <w:t xml:space="preserve"> – Rev </w:t>
    </w:r>
    <w:fldSimple w:instr=" DOCPROPERTY  &quot;_Doc Rev&quot;  \* MERGEFORMAT ">
      <w:r>
        <w:t>4</w:t>
      </w:r>
    </w:fldSimple>
  </w:p>
  <w:p w:rsidR="00E71C05" w:rsidRDefault="00E71C05" w:rsidP="00B83948">
    <w:pPr>
      <w:pStyle w:val="Footer"/>
      <w:rPr>
        <w:rStyle w:val="PageNumber"/>
      </w:rPr>
    </w:pPr>
    <w:r>
      <w:rPr>
        <w:rStyle w:val="PageNumber"/>
      </w:rPr>
      <w:tab/>
    </w:r>
  </w:p>
  <w:p w:rsidR="00E71C05" w:rsidRDefault="00E71C05" w:rsidP="00B83948">
    <w:pPr>
      <w:pStyle w:val="Footer"/>
    </w:pPr>
  </w:p>
  <w:p w:rsidR="00E71C05" w:rsidRPr="00B83948" w:rsidRDefault="00E71C05" w:rsidP="00B8394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9D48F8">
      <w:rPr>
        <w:rStyle w:val="PageNumber"/>
        <w:noProof/>
      </w:rPr>
      <w:t>44</w:t>
    </w:r>
    <w:r>
      <w:rPr>
        <w:rStyle w:val="PageNumber"/>
      </w:rPr>
      <w:fldChar w:fldCharType="end"/>
    </w:r>
    <w:r>
      <w:tab/>
    </w:r>
    <w:proofErr w:type="spellStart"/>
    <w:r>
      <w:t>VistA</w:t>
    </w:r>
    <w:proofErr w:type="spellEnd"/>
    <w:r>
      <w:t xml:space="preserve"> Imaging MAG*3.0*</w:t>
    </w:r>
    <w:fldSimple w:instr=" DOCPROPERTY  _Patch  \* MERGEFORMAT ">
      <w:r>
        <w:t>130</w:t>
      </w:r>
    </w:fldSimple>
    <w:r>
      <w:tab/>
    </w:r>
    <w:r>
      <w:fldChar w:fldCharType="begin"/>
    </w:r>
    <w:r>
      <w:instrText xml:space="preserve"> DOCPROPERTY  "_Doc Date"  \@ "MMMM yyyy" \* MERGEFORMAT </w:instrText>
    </w:r>
    <w:r>
      <w:fldChar w:fldCharType="separate"/>
    </w:r>
    <w:r>
      <w:t>September 2013</w:t>
    </w:r>
    <w:r>
      <w:fldChar w:fldCharType="end"/>
    </w:r>
  </w:p>
  <w:p w:rsidR="00E71C05" w:rsidRDefault="00E71C05">
    <w:pPr>
      <w:pStyle w:val="Footer"/>
    </w:pPr>
    <w:r>
      <w:rPr>
        <w:rStyle w:val="PageNumber"/>
      </w:rPr>
      <w:tab/>
    </w:r>
    <w:fldSimple w:instr=" INFO  Title  \* MERGEFORMAT ">
      <w:r>
        <w:t>VistA Imaging Exchange (VIX) Service Installation Guide</w:t>
      </w:r>
    </w:fldSimple>
    <w:r>
      <w:t xml:space="preserve"> – Rev </w:t>
    </w:r>
    <w:fldSimple w:instr=" DOCPROPERTY  &quot;_Doc Rev&quot;  \* MERGEFORMAT ">
      <w:r>
        <w:t>4</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pPr>
      <w:pStyle w:val="Footer"/>
      <w:rPr>
        <w:rStyle w:val="PageNumber"/>
      </w:rPr>
    </w:pPr>
    <w:r>
      <w:fldChar w:fldCharType="begin"/>
    </w:r>
    <w:r>
      <w:instrText xml:space="preserve"> DOCPROPERTY  "_Doc Date"  \@ "MMMM yyyy" \* MERGEFORMAT </w:instrText>
    </w:r>
    <w:r>
      <w:fldChar w:fldCharType="separate"/>
    </w:r>
    <w:r>
      <w:t>July 2013</w:t>
    </w:r>
    <w:r>
      <w:fldChar w:fldCharType="end"/>
    </w:r>
    <w:r>
      <w:tab/>
    </w:r>
    <w:proofErr w:type="spellStart"/>
    <w:r>
      <w:t>VistA</w:t>
    </w:r>
    <w:proofErr w:type="spellEnd"/>
    <w:r>
      <w:t xml:space="preserve"> Imaging MAG*3.0*</w:t>
    </w:r>
    <w:fldSimple w:instr=" DOCPROPERTY  _Patch  \* MERGEFORMAT ">
      <w:r>
        <w:t>34/116/118/119</w:t>
      </w:r>
    </w:fldSimple>
    <w:r>
      <w:tab/>
    </w: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p w:rsidR="00E71C05" w:rsidRDefault="00E71C05">
    <w:pPr>
      <w:pStyle w:val="Footer"/>
      <w:rPr>
        <w:rStyle w:val="PageNumber"/>
      </w:rPr>
    </w:pPr>
    <w:r>
      <w:rPr>
        <w:rStyle w:val="PageNumber"/>
      </w:rPr>
      <w:tab/>
    </w:r>
    <w:fldSimple w:instr=" INFO  Title  \* MERGEFORMAT ">
      <w:r>
        <w:t>VistA Imaging Exchange (VIX) Service Installation Guide</w:t>
      </w:r>
    </w:fldSimple>
    <w:r>
      <w:t xml:space="preserve"> – Rev </w:t>
    </w:r>
    <w:fldSimple w:instr=" DOCPROPERTY  &quot;_Doc Rev&quot;  \* MERGEFORMAT ">
      <w:r>
        <w:t>3</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rsidP="00E22896">
    <w:pPr>
      <w:pStyle w:val="Footer"/>
      <w:tabs>
        <w:tab w:val="left" w:pos="8580"/>
      </w:tabs>
      <w:rPr>
        <w:rStyle w:val="PageNumber"/>
      </w:rPr>
    </w:pPr>
    <w:r>
      <w:fldChar w:fldCharType="begin"/>
    </w:r>
    <w:r>
      <w:instrText xml:space="preserve"> DOCPROPERTY  "_Doc Date"  \@ "MMMM yyyy" \* MERGEFORMAT </w:instrText>
    </w:r>
    <w:r>
      <w:fldChar w:fldCharType="separate"/>
    </w:r>
    <w:r>
      <w:t>September 2013</w:t>
    </w:r>
    <w:r>
      <w:fldChar w:fldCharType="end"/>
    </w:r>
    <w:r>
      <w:tab/>
    </w:r>
    <w:proofErr w:type="spellStart"/>
    <w:r>
      <w:t>VistA</w:t>
    </w:r>
    <w:proofErr w:type="spellEnd"/>
    <w:r>
      <w:t xml:space="preserve"> Imaging MAG*3.0*</w:t>
    </w:r>
    <w:fldSimple w:instr=" DOCPROPERTY  _Patch  \* MERGEFORMAT ">
      <w:r>
        <w:t>130</w:t>
      </w:r>
    </w:fldSimple>
    <w:r>
      <w:tab/>
    </w:r>
    <w:r>
      <w:tab/>
    </w:r>
    <w:r>
      <w:rPr>
        <w:rStyle w:val="PageNumber"/>
      </w:rPr>
      <w:fldChar w:fldCharType="begin"/>
    </w:r>
    <w:r>
      <w:rPr>
        <w:rStyle w:val="PageNumber"/>
      </w:rPr>
      <w:instrText xml:space="preserve"> PAGE </w:instrText>
    </w:r>
    <w:r>
      <w:rPr>
        <w:rStyle w:val="PageNumber"/>
      </w:rPr>
      <w:fldChar w:fldCharType="separate"/>
    </w:r>
    <w:r w:rsidR="009D48F8">
      <w:rPr>
        <w:rStyle w:val="PageNumber"/>
        <w:noProof/>
      </w:rPr>
      <w:t>1</w:t>
    </w:r>
    <w:r>
      <w:rPr>
        <w:rStyle w:val="PageNumber"/>
      </w:rPr>
      <w:fldChar w:fldCharType="end"/>
    </w:r>
  </w:p>
  <w:p w:rsidR="00E71C05" w:rsidRDefault="00E71C05" w:rsidP="00E22896">
    <w:pPr>
      <w:pStyle w:val="Footer"/>
      <w:rPr>
        <w:rStyle w:val="PageNumber"/>
      </w:rPr>
    </w:pPr>
    <w:r>
      <w:rPr>
        <w:rStyle w:val="PageNumber"/>
      </w:rPr>
      <w:tab/>
    </w:r>
    <w:fldSimple w:instr=" INFO  Title  \* MERGEFORMAT ">
      <w:r>
        <w:t>VistA Imaging Exchange (VIX) Service Installation Guide</w:t>
      </w:r>
    </w:fldSimple>
    <w:r>
      <w:t xml:space="preserve"> – Rev </w:t>
    </w:r>
    <w:fldSimple w:instr=" DOCPROPERTY  &quot;_Doc Rev&quot;  \* MERGEFORMAT ">
      <w:r>
        <w:t>4</w:t>
      </w:r>
    </w:fldSimple>
  </w:p>
  <w:p w:rsidR="00E71C05" w:rsidRDefault="00E71C05" w:rsidP="0027151E">
    <w:pPr>
      <w:pStyle w:val="Footer"/>
      <w:rPr>
        <w:rStyle w:val="PageNumber"/>
      </w:rPr>
    </w:pPr>
    <w:r>
      <w:rPr>
        <w:rStyle w:val="PageNumber"/>
      </w:rPr>
      <w:tab/>
    </w:r>
  </w:p>
  <w:p w:rsidR="00E71C05" w:rsidRDefault="00E71C0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pPr>
      <w:pStyle w:val="Footer"/>
      <w:rPr>
        <w:rStyle w:val="PageNumber"/>
      </w:rPr>
    </w:pPr>
    <w:r>
      <w:fldChar w:fldCharType="begin"/>
    </w:r>
    <w:r>
      <w:instrText xml:space="preserve"> DOCPROPERTY  "_Doc Date"  \@ "MMMM yyyy" \* MERGEFORMAT </w:instrText>
    </w:r>
    <w:r>
      <w:fldChar w:fldCharType="separate"/>
    </w:r>
    <w:r>
      <w:t>September 2013</w:t>
    </w:r>
    <w:r>
      <w:fldChar w:fldCharType="end"/>
    </w:r>
    <w:r>
      <w:tab/>
    </w:r>
    <w:proofErr w:type="spellStart"/>
    <w:r>
      <w:t>VistA</w:t>
    </w:r>
    <w:proofErr w:type="spellEnd"/>
    <w:r>
      <w:t xml:space="preserve"> Imaging MAG*3.0*</w:t>
    </w:r>
    <w:fldSimple w:instr=" DOCPROPERTY  _Patch  \* MERGEFORMAT ">
      <w:r>
        <w:t>130</w:t>
      </w:r>
    </w:fldSimple>
    <w:r>
      <w:tab/>
    </w:r>
    <w:r>
      <w:rPr>
        <w:rStyle w:val="PageNumber"/>
      </w:rPr>
      <w:fldChar w:fldCharType="begin"/>
    </w:r>
    <w:r>
      <w:rPr>
        <w:rStyle w:val="PageNumber"/>
      </w:rPr>
      <w:instrText xml:space="preserve"> PAGE </w:instrText>
    </w:r>
    <w:r>
      <w:rPr>
        <w:rStyle w:val="PageNumber"/>
      </w:rPr>
      <w:fldChar w:fldCharType="separate"/>
    </w:r>
    <w:r w:rsidR="009D48F8">
      <w:rPr>
        <w:rStyle w:val="PageNumber"/>
        <w:noProof/>
      </w:rPr>
      <w:t>45</w:t>
    </w:r>
    <w:r>
      <w:rPr>
        <w:rStyle w:val="PageNumber"/>
      </w:rPr>
      <w:fldChar w:fldCharType="end"/>
    </w:r>
  </w:p>
  <w:p w:rsidR="00E71C05" w:rsidRDefault="00E71C05">
    <w:pPr>
      <w:pStyle w:val="Footer"/>
      <w:rPr>
        <w:rStyle w:val="PageNumber"/>
      </w:rPr>
    </w:pPr>
    <w:r>
      <w:rPr>
        <w:rStyle w:val="PageNumber"/>
      </w:rPr>
      <w:tab/>
    </w:r>
    <w:fldSimple w:instr=" INFO  Title  \* MERGEFORMAT ">
      <w:r>
        <w:t>VistA Imaging Exchange (VIX) Service Installation Guide</w:t>
      </w:r>
    </w:fldSimple>
    <w:r>
      <w:t xml:space="preserve"> – Rev </w:t>
    </w:r>
    <w:fldSimple w:instr=" DOCPROPERTY  &quot;_Doc Rev&quot;  \* MERGEFORMAT ">
      <w: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3A6" w:rsidRDefault="005D53A6">
      <w:r>
        <w:separator/>
      </w:r>
    </w:p>
  </w:footnote>
  <w:footnote w:type="continuationSeparator" w:id="0">
    <w:p w:rsidR="005D53A6" w:rsidRDefault="005D53A6">
      <w:r>
        <w:continuationSeparator/>
      </w:r>
    </w:p>
  </w:footnote>
  <w:footnote w:id="1">
    <w:p w:rsidR="00E71C05" w:rsidRPr="00C81B91" w:rsidRDefault="00E71C05">
      <w:pPr>
        <w:pStyle w:val="FootnoteText"/>
        <w:rPr>
          <w:sz w:val="18"/>
        </w:rPr>
      </w:pPr>
      <w:r w:rsidRPr="00C81B91">
        <w:rPr>
          <w:rStyle w:val="FootnoteReference"/>
          <w:sz w:val="18"/>
        </w:rPr>
        <w:footnoteRef/>
      </w:r>
      <w:r w:rsidRPr="00C81B91">
        <w:rPr>
          <w:sz w:val="18"/>
        </w:rPr>
        <w:t xml:space="preserve"> In Windows 2003 Cluster Administrator, the network name is shown on the right side of the window when the Imaging Resources group is selected</w:t>
      </w:r>
      <w:r>
        <w:rPr>
          <w:sz w:val="18"/>
        </w:rPr>
        <w:t xml:space="preserve">. </w:t>
      </w:r>
      <w:r w:rsidRPr="00C81B91">
        <w:rPr>
          <w:sz w:val="18"/>
        </w:rPr>
        <w:t>In Windows 2008 Failover Cluster Manager, the network name of the Imaging Resources group is shown by default on the left side of the window under Services and Applications.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rsidP="00FC4849">
    <w:pPr>
      <w:pStyle w:val="Header"/>
    </w:pPr>
  </w:p>
  <w:p w:rsidR="00E71C05" w:rsidRDefault="00E71C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pPr>
      <w:pStyle w:val="Header"/>
    </w:pPr>
    <w:fldSimple w:instr=" STYLEREF  &quot;Heading 1 TOC&quot;  \* MERGEFORMAT ">
      <w:r>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rsidP="006F0F6D">
    <w:pPr>
      <w:pStyle w:val="Header"/>
    </w:pPr>
    <w:fldSimple w:instr=" STYLEREF  &quot;Heading 1&quot;  \* MERGEFORMAT ">
      <w:r w:rsidR="009D48F8">
        <w:rPr>
          <w:noProof/>
        </w:rPr>
        <w:t>Introduction</w:t>
      </w:r>
    </w:fldSimple>
  </w:p>
  <w:p w:rsidR="00E71C05" w:rsidRDefault="00E71C0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pPr>
      <w:pStyle w:val="Header"/>
    </w:pPr>
    <w:fldSimple w:instr=" STYLEREF  &quot;Heading 1&quot;  \* MERGEFORMAT ">
      <w:r>
        <w:rPr>
          <w:noProof/>
        </w:rPr>
        <w:t>Introduction</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pPr>
      <w:pStyle w:val="Header"/>
    </w:pPr>
    <w:fldSimple w:instr=" STYLEREF  &quot;Heading 1&quot;  \* MERGEFORMAT ">
      <w:r w:rsidR="009D48F8">
        <w:rPr>
          <w:noProof/>
        </w:rPr>
        <w:t>Appendix A: VIX Checklists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C05" w:rsidRDefault="00E71C05">
    <w:pPr>
      <w:pStyle w:val="Header"/>
    </w:pPr>
    <w:r>
      <w:tab/>
    </w:r>
    <w:r>
      <w:tab/>
    </w:r>
    <w:fldSimple w:instr=" STYLEREF  &quot;Heading 1&quot;  \* MERGEFORMAT ">
      <w:r w:rsidR="009D48F8">
        <w:rPr>
          <w:noProof/>
        </w:rPr>
        <w:t>Appendix B: VIX-related Cluster Operations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555"/>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
    <w:nsid w:val="00684E25"/>
    <w:multiLevelType w:val="multilevel"/>
    <w:tmpl w:val="3BF2FFBE"/>
    <w:numStyleLink w:val="cBullet"/>
  </w:abstractNum>
  <w:abstractNum w:abstractNumId="2">
    <w:nsid w:val="0267681B"/>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3">
    <w:nsid w:val="04666D9D"/>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4">
    <w:nsid w:val="098865B8"/>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5">
    <w:nsid w:val="0AD955E1"/>
    <w:multiLevelType w:val="hybridMultilevel"/>
    <w:tmpl w:val="D0861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E19BA"/>
    <w:multiLevelType w:val="multilevel"/>
    <w:tmpl w:val="0BFC2350"/>
    <w:lvl w:ilvl="0">
      <w:start w:val="14"/>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7">
    <w:nsid w:val="14BC1D73"/>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8">
    <w:nsid w:val="14C0301D"/>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9">
    <w:nsid w:val="168A6DED"/>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0">
    <w:nsid w:val="180A75AB"/>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1">
    <w:nsid w:val="18290D97"/>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2">
    <w:nsid w:val="197A0E43"/>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3">
    <w:nsid w:val="1C482152"/>
    <w:multiLevelType w:val="hybridMultilevel"/>
    <w:tmpl w:val="8B98B05C"/>
    <w:lvl w:ilvl="0" w:tplc="F4FAA1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4B5A18"/>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5">
    <w:nsid w:val="286679EA"/>
    <w:multiLevelType w:val="multilevel"/>
    <w:tmpl w:val="7C36A4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286B4216"/>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7">
    <w:nsid w:val="2B632DCD"/>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18">
    <w:nsid w:val="2B6E56C0"/>
    <w:multiLevelType w:val="multilevel"/>
    <w:tmpl w:val="89307702"/>
    <w:styleLink w:val="cNum"/>
    <w:lvl w:ilvl="0">
      <w:start w:val="1"/>
      <w:numFmt w:val="decimal"/>
      <w:lvlText w:val="%1"/>
      <w:lvlJc w:val="left"/>
      <w:pPr>
        <w:tabs>
          <w:tab w:val="num" w:pos="288"/>
        </w:tabs>
        <w:ind w:left="288" w:hanging="288"/>
      </w:pPr>
      <w:rPr>
        <w:rFonts w:ascii="Arial" w:hAnsi="Arial" w:hint="default"/>
        <w:b/>
        <w:i w:val="0"/>
        <w:sz w:val="20"/>
        <w:szCs w:val="20"/>
      </w:rPr>
    </w:lvl>
    <w:lvl w:ilvl="1">
      <w:start w:val="1"/>
      <w:numFmt w:val="lowerLetter"/>
      <w:lvlText w:val="%2"/>
      <w:lvlJc w:val="left"/>
      <w:pPr>
        <w:tabs>
          <w:tab w:val="num" w:pos="576"/>
        </w:tabs>
        <w:ind w:left="576" w:hanging="288"/>
      </w:pPr>
      <w:rPr>
        <w:rFonts w:ascii="Arial" w:hAnsi="Arial" w:hint="default"/>
        <w:b/>
        <w:i w:val="0"/>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2B951DB3"/>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20">
    <w:nsid w:val="2BBB5CE6"/>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21">
    <w:nsid w:val="2BCE3AFD"/>
    <w:multiLevelType w:val="multilevel"/>
    <w:tmpl w:val="B1F0FC1C"/>
    <w:lvl w:ilvl="0">
      <w:start w:val="10"/>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22">
    <w:nsid w:val="2D106B88"/>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23">
    <w:nsid w:val="2DC3509D"/>
    <w:multiLevelType w:val="multilevel"/>
    <w:tmpl w:val="24D0C202"/>
    <w:lvl w:ilvl="0">
      <w:start w:val="9"/>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24">
    <w:nsid w:val="2EDE3EAD"/>
    <w:multiLevelType w:val="hybridMultilevel"/>
    <w:tmpl w:val="DE12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401F66"/>
    <w:multiLevelType w:val="multilevel"/>
    <w:tmpl w:val="3BF2FFBE"/>
    <w:numStyleLink w:val="cBullet"/>
  </w:abstractNum>
  <w:abstractNum w:abstractNumId="26">
    <w:nsid w:val="335214C4"/>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27">
    <w:nsid w:val="3A120739"/>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28">
    <w:nsid w:val="3CF83520"/>
    <w:multiLevelType w:val="multilevel"/>
    <w:tmpl w:val="CDDAA604"/>
    <w:lvl w:ilvl="0">
      <w:start w:val="9"/>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3"/>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29">
    <w:nsid w:val="3D8D0402"/>
    <w:multiLevelType w:val="multilevel"/>
    <w:tmpl w:val="3BF2FFBE"/>
    <w:numStyleLink w:val="cBullet"/>
  </w:abstractNum>
  <w:abstractNum w:abstractNumId="30">
    <w:nsid w:val="43DE6A7C"/>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31">
    <w:nsid w:val="44385C35"/>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32">
    <w:nsid w:val="44BF0C52"/>
    <w:multiLevelType w:val="multilevel"/>
    <w:tmpl w:val="B822A004"/>
    <w:styleLink w:val="cNumber"/>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33">
    <w:nsid w:val="45796C9E"/>
    <w:multiLevelType w:val="multilevel"/>
    <w:tmpl w:val="498AA9AA"/>
    <w:lvl w:ilvl="0">
      <w:start w:val="9"/>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2"/>
      <w:numFmt w:val="lowerLetter"/>
      <w:lvlText w:val="%3."/>
      <w:lvlJc w:val="left"/>
      <w:pPr>
        <w:tabs>
          <w:tab w:val="num" w:pos="1440"/>
        </w:tabs>
        <w:ind w:left="1440" w:hanging="360"/>
      </w:pPr>
      <w:rPr>
        <w:rFonts w:ascii="Times New Roman" w:hAnsi="Times New Roman" w:hint="default"/>
      </w:rPr>
    </w:lvl>
    <w:lvl w:ilvl="3">
      <w:start w:val="1"/>
      <w:numFmt w:val="decimal"/>
      <w:lvlText w:val="(%4)"/>
      <w:lvlJc w:val="left"/>
      <w:pPr>
        <w:tabs>
          <w:tab w:val="num" w:pos="2700"/>
        </w:tabs>
        <w:ind w:left="2700" w:hanging="360"/>
      </w:pPr>
      <w:rPr>
        <w:rFonts w:hint="default"/>
      </w:rPr>
    </w:lvl>
    <w:lvl w:ilvl="4">
      <w:start w:val="1"/>
      <w:numFmt w:val="lowerLetter"/>
      <w:lvlText w:val="(%5)"/>
      <w:lvlJc w:val="left"/>
      <w:pPr>
        <w:tabs>
          <w:tab w:val="num" w:pos="3060"/>
        </w:tabs>
        <w:ind w:left="3060" w:hanging="360"/>
      </w:pPr>
      <w:rPr>
        <w:rFonts w:hint="default"/>
      </w:rPr>
    </w:lvl>
    <w:lvl w:ilvl="5">
      <w:start w:val="1"/>
      <w:numFmt w:val="lowerRoman"/>
      <w:lvlText w:val="(%6)"/>
      <w:lvlJc w:val="left"/>
      <w:pPr>
        <w:tabs>
          <w:tab w:val="num" w:pos="3420"/>
        </w:tabs>
        <w:ind w:left="3420" w:hanging="360"/>
      </w:pPr>
      <w:rPr>
        <w:rFonts w:hint="default"/>
      </w:rPr>
    </w:lvl>
    <w:lvl w:ilvl="6">
      <w:start w:val="1"/>
      <w:numFmt w:val="decimal"/>
      <w:lvlText w:val="%7."/>
      <w:lvlJc w:val="left"/>
      <w:pPr>
        <w:tabs>
          <w:tab w:val="num" w:pos="3780"/>
        </w:tabs>
        <w:ind w:left="3780" w:hanging="360"/>
      </w:pPr>
      <w:rPr>
        <w:rFonts w:hint="default"/>
      </w:rPr>
    </w:lvl>
    <w:lvl w:ilvl="7">
      <w:start w:val="1"/>
      <w:numFmt w:val="lowerLetter"/>
      <w:lvlText w:val="%8."/>
      <w:lvlJc w:val="left"/>
      <w:pPr>
        <w:tabs>
          <w:tab w:val="num" w:pos="4140"/>
        </w:tabs>
        <w:ind w:left="4140" w:hanging="360"/>
      </w:pPr>
      <w:rPr>
        <w:rFonts w:hint="default"/>
      </w:rPr>
    </w:lvl>
    <w:lvl w:ilvl="8">
      <w:start w:val="1"/>
      <w:numFmt w:val="lowerRoman"/>
      <w:lvlText w:val="%9."/>
      <w:lvlJc w:val="left"/>
      <w:pPr>
        <w:tabs>
          <w:tab w:val="num" w:pos="4500"/>
        </w:tabs>
        <w:ind w:left="4500" w:hanging="360"/>
      </w:pPr>
      <w:rPr>
        <w:rFonts w:hint="default"/>
      </w:rPr>
    </w:lvl>
  </w:abstractNum>
  <w:abstractNum w:abstractNumId="34">
    <w:nsid w:val="46F316A9"/>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35">
    <w:nsid w:val="471F351D"/>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36">
    <w:nsid w:val="4DCB33F2"/>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37">
    <w:nsid w:val="5917000E"/>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38">
    <w:nsid w:val="59BE1F72"/>
    <w:multiLevelType w:val="hybridMultilevel"/>
    <w:tmpl w:val="1E3ADF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5C9F1BF8"/>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40">
    <w:nsid w:val="5CC236BB"/>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41">
    <w:nsid w:val="5CD52E35"/>
    <w:multiLevelType w:val="multilevel"/>
    <w:tmpl w:val="3BF2FFBE"/>
    <w:styleLink w:val="cBullet"/>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440"/>
        </w:tabs>
        <w:ind w:left="1440" w:hanging="360"/>
      </w:pPr>
      <w:rPr>
        <w:rFonts w:ascii="Wingdings" w:hAnsi="Wingdings"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1800"/>
        </w:tabs>
        <w:ind w:left="1800" w:hanging="360"/>
      </w:pPr>
      <w:rPr>
        <w:rFonts w:ascii="Wingdings" w:hAnsi="Wingdings" w:hint="default"/>
      </w:rPr>
    </w:lvl>
    <w:lvl w:ilvl="7">
      <w:start w:val="1"/>
      <w:numFmt w:val="bullet"/>
      <w:lvlText w:val=""/>
      <w:lvlJc w:val="left"/>
      <w:pPr>
        <w:tabs>
          <w:tab w:val="num" w:pos="2160"/>
        </w:tabs>
        <w:ind w:left="2160" w:hanging="360"/>
      </w:pPr>
      <w:rPr>
        <w:rFonts w:ascii="Wingdings" w:hAnsi="Wingdings" w:hint="default"/>
      </w:rPr>
    </w:lvl>
    <w:lvl w:ilvl="8">
      <w:start w:val="1"/>
      <w:numFmt w:val="bullet"/>
      <w:lvlText w:val=""/>
      <w:lvlJc w:val="left"/>
      <w:pPr>
        <w:tabs>
          <w:tab w:val="num" w:pos="2160"/>
        </w:tabs>
        <w:ind w:left="2160" w:hanging="360"/>
      </w:pPr>
      <w:rPr>
        <w:rFonts w:ascii="Wingdings" w:hAnsi="Wingdings" w:hint="default"/>
      </w:rPr>
    </w:lvl>
  </w:abstractNum>
  <w:abstractNum w:abstractNumId="42">
    <w:nsid w:val="5FC37F31"/>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43">
    <w:nsid w:val="5FF224E5"/>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44">
    <w:nsid w:val="65192E45"/>
    <w:multiLevelType w:val="multilevel"/>
    <w:tmpl w:val="3BF2FFBE"/>
    <w:numStyleLink w:val="cBullet"/>
  </w:abstractNum>
  <w:abstractNum w:abstractNumId="45">
    <w:nsid w:val="6A2A11D4"/>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46">
    <w:nsid w:val="6E980612"/>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47">
    <w:nsid w:val="782F0475"/>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48">
    <w:nsid w:val="78F92A18"/>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49">
    <w:nsid w:val="7A073FA6"/>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50">
    <w:nsid w:val="7A4503F9"/>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51">
    <w:nsid w:val="7AD50057"/>
    <w:multiLevelType w:val="multilevel"/>
    <w:tmpl w:val="C23054E2"/>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lowerLetter"/>
      <w:lvlText w:val="%3."/>
      <w:lvlJc w:val="left"/>
      <w:pPr>
        <w:tabs>
          <w:tab w:val="num" w:pos="1080"/>
        </w:tabs>
        <w:ind w:left="1080" w:hanging="360"/>
      </w:pPr>
      <w:rPr>
        <w:rFonts w:ascii="Times New Roman" w:hAnsi="Times New Roman" w:hint="default"/>
      </w:rPr>
    </w:lvl>
    <w:lvl w:ilvl="3">
      <w:start w:val="1"/>
      <w:numFmt w:val="decimal"/>
      <w:lvlText w:val="(%4)"/>
      <w:lvlJc w:val="left"/>
      <w:pPr>
        <w:tabs>
          <w:tab w:val="num" w:pos="2340"/>
        </w:tabs>
        <w:ind w:left="2340" w:hanging="360"/>
      </w:pPr>
      <w:rPr>
        <w:rFonts w:hint="default"/>
      </w:rPr>
    </w:lvl>
    <w:lvl w:ilvl="4">
      <w:start w:val="1"/>
      <w:numFmt w:val="lowerLetter"/>
      <w:lvlText w:val="(%5)"/>
      <w:lvlJc w:val="left"/>
      <w:pPr>
        <w:tabs>
          <w:tab w:val="num" w:pos="2700"/>
        </w:tabs>
        <w:ind w:left="2700" w:hanging="360"/>
      </w:pPr>
      <w:rPr>
        <w:rFonts w:hint="default"/>
      </w:rPr>
    </w:lvl>
    <w:lvl w:ilvl="5">
      <w:start w:val="1"/>
      <w:numFmt w:val="lowerRoman"/>
      <w:lvlText w:val="(%6)"/>
      <w:lvlJc w:val="left"/>
      <w:pPr>
        <w:tabs>
          <w:tab w:val="num" w:pos="3060"/>
        </w:tabs>
        <w:ind w:left="3060" w:hanging="360"/>
      </w:pPr>
      <w:rPr>
        <w:rFonts w:hint="default"/>
      </w:rPr>
    </w:lvl>
    <w:lvl w:ilvl="6">
      <w:start w:val="1"/>
      <w:numFmt w:val="decimal"/>
      <w:lvlText w:val="%7."/>
      <w:lvlJc w:val="left"/>
      <w:pPr>
        <w:tabs>
          <w:tab w:val="num" w:pos="3420"/>
        </w:tabs>
        <w:ind w:left="3420" w:hanging="360"/>
      </w:pPr>
      <w:rPr>
        <w:rFonts w:hint="default"/>
      </w:rPr>
    </w:lvl>
    <w:lvl w:ilvl="7">
      <w:start w:val="1"/>
      <w:numFmt w:val="lowerLetter"/>
      <w:lvlText w:val="%8."/>
      <w:lvlJc w:val="left"/>
      <w:pPr>
        <w:tabs>
          <w:tab w:val="num" w:pos="3780"/>
        </w:tabs>
        <w:ind w:left="3780" w:hanging="360"/>
      </w:pPr>
      <w:rPr>
        <w:rFonts w:hint="default"/>
      </w:rPr>
    </w:lvl>
    <w:lvl w:ilvl="8">
      <w:start w:val="1"/>
      <w:numFmt w:val="lowerRoman"/>
      <w:lvlText w:val="%9."/>
      <w:lvlJc w:val="left"/>
      <w:pPr>
        <w:tabs>
          <w:tab w:val="num" w:pos="4140"/>
        </w:tabs>
        <w:ind w:left="4140" w:hanging="360"/>
      </w:pPr>
      <w:rPr>
        <w:rFonts w:hint="default"/>
      </w:rPr>
    </w:lvl>
  </w:abstractNum>
  <w:abstractNum w:abstractNumId="52">
    <w:nsid w:val="7B640943"/>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53">
    <w:nsid w:val="7FB46725"/>
    <w:multiLevelType w:val="multilevel"/>
    <w:tmpl w:val="B822A00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lowerLetter"/>
      <w:lvlText w:val="%3."/>
      <w:lvlJc w:val="left"/>
      <w:pPr>
        <w:tabs>
          <w:tab w:val="num" w:pos="720"/>
        </w:tabs>
        <w:ind w:left="720" w:hanging="360"/>
      </w:pPr>
      <w:rPr>
        <w:rFonts w:ascii="Times New Roman" w:hAnsi="Times New Roman" w:hint="default"/>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num w:numId="1">
    <w:abstractNumId w:val="41"/>
  </w:num>
  <w:num w:numId="2">
    <w:abstractNumId w:val="32"/>
  </w:num>
  <w:num w:numId="3">
    <w:abstractNumId w:val="44"/>
  </w:num>
  <w:num w:numId="4">
    <w:abstractNumId w:val="15"/>
  </w:num>
  <w:num w:numId="5">
    <w:abstractNumId w:val="29"/>
  </w:num>
  <w:num w:numId="6">
    <w:abstractNumId w:val="25"/>
  </w:num>
  <w:num w:numId="7">
    <w:abstractNumId w:val="39"/>
  </w:num>
  <w:num w:numId="8">
    <w:abstractNumId w:val="36"/>
  </w:num>
  <w:num w:numId="9">
    <w:abstractNumId w:val="26"/>
  </w:num>
  <w:num w:numId="10">
    <w:abstractNumId w:val="5"/>
  </w:num>
  <w:num w:numId="11">
    <w:abstractNumId w:val="18"/>
  </w:num>
  <w:num w:numId="12">
    <w:abstractNumId w:val="35"/>
  </w:num>
  <w:num w:numId="13">
    <w:abstractNumId w:val="19"/>
  </w:num>
  <w:num w:numId="14">
    <w:abstractNumId w:val="43"/>
  </w:num>
  <w:num w:numId="15">
    <w:abstractNumId w:val="34"/>
  </w:num>
  <w:num w:numId="16">
    <w:abstractNumId w:val="53"/>
  </w:num>
  <w:num w:numId="17">
    <w:abstractNumId w:val="37"/>
  </w:num>
  <w:num w:numId="18">
    <w:abstractNumId w:val="49"/>
  </w:num>
  <w:num w:numId="19">
    <w:abstractNumId w:val="50"/>
  </w:num>
  <w:num w:numId="20">
    <w:abstractNumId w:val="47"/>
  </w:num>
  <w:num w:numId="21">
    <w:abstractNumId w:val="31"/>
  </w:num>
  <w:num w:numId="22">
    <w:abstractNumId w:val="2"/>
  </w:num>
  <w:num w:numId="23">
    <w:abstractNumId w:val="30"/>
  </w:num>
  <w:num w:numId="24">
    <w:abstractNumId w:val="10"/>
  </w:num>
  <w:num w:numId="25">
    <w:abstractNumId w:val="3"/>
  </w:num>
  <w:num w:numId="26">
    <w:abstractNumId w:val="12"/>
  </w:num>
  <w:num w:numId="27">
    <w:abstractNumId w:val="9"/>
  </w:num>
  <w:num w:numId="28">
    <w:abstractNumId w:val="0"/>
  </w:num>
  <w:num w:numId="29">
    <w:abstractNumId w:val="48"/>
  </w:num>
  <w:num w:numId="30">
    <w:abstractNumId w:val="27"/>
  </w:num>
  <w:num w:numId="31">
    <w:abstractNumId w:val="16"/>
  </w:num>
  <w:num w:numId="32">
    <w:abstractNumId w:val="14"/>
  </w:num>
  <w:num w:numId="33">
    <w:abstractNumId w:val="20"/>
  </w:num>
  <w:num w:numId="34">
    <w:abstractNumId w:val="4"/>
  </w:num>
  <w:num w:numId="35">
    <w:abstractNumId w:val="45"/>
  </w:num>
  <w:num w:numId="36">
    <w:abstractNumId w:val="40"/>
  </w:num>
  <w:num w:numId="37">
    <w:abstractNumId w:val="52"/>
  </w:num>
  <w:num w:numId="38">
    <w:abstractNumId w:val="24"/>
  </w:num>
  <w:num w:numId="39">
    <w:abstractNumId w:val="17"/>
  </w:num>
  <w:num w:numId="40">
    <w:abstractNumId w:val="1"/>
  </w:num>
  <w:num w:numId="41">
    <w:abstractNumId w:val="11"/>
  </w:num>
  <w:num w:numId="42">
    <w:abstractNumId w:val="8"/>
  </w:num>
  <w:num w:numId="43">
    <w:abstractNumId w:val="42"/>
  </w:num>
  <w:num w:numId="44">
    <w:abstractNumId w:val="7"/>
  </w:num>
  <w:num w:numId="45">
    <w:abstractNumId w:val="46"/>
  </w:num>
  <w:num w:numId="46">
    <w:abstractNumId w:val="22"/>
  </w:num>
  <w:num w:numId="4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num>
  <w:num w:numId="50">
    <w:abstractNumId w:val="51"/>
  </w:num>
  <w:num w:numId="51">
    <w:abstractNumId w:val="33"/>
  </w:num>
  <w:num w:numId="52">
    <w:abstractNumId w:val="28"/>
  </w:num>
  <w:num w:numId="53">
    <w:abstractNumId w:val="21"/>
  </w:num>
  <w:num w:numId="54">
    <w:abstractNumId w:val="6"/>
  </w:num>
  <w:num w:numId="55">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noPunctuationKerning/>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2"/>
  </w:compat>
  <w:rsids>
    <w:rsidRoot w:val="00500EBC"/>
    <w:rsid w:val="000009FC"/>
    <w:rsid w:val="00002CBC"/>
    <w:rsid w:val="000042AC"/>
    <w:rsid w:val="000070E5"/>
    <w:rsid w:val="00015207"/>
    <w:rsid w:val="00016245"/>
    <w:rsid w:val="00020E80"/>
    <w:rsid w:val="00021F45"/>
    <w:rsid w:val="0002433A"/>
    <w:rsid w:val="00030C3B"/>
    <w:rsid w:val="000313B7"/>
    <w:rsid w:val="00032363"/>
    <w:rsid w:val="00035585"/>
    <w:rsid w:val="00037CE1"/>
    <w:rsid w:val="00041E83"/>
    <w:rsid w:val="000500CF"/>
    <w:rsid w:val="0005055E"/>
    <w:rsid w:val="000526D9"/>
    <w:rsid w:val="0005538F"/>
    <w:rsid w:val="00057B7E"/>
    <w:rsid w:val="00062F21"/>
    <w:rsid w:val="00066437"/>
    <w:rsid w:val="0006656E"/>
    <w:rsid w:val="00071203"/>
    <w:rsid w:val="00073816"/>
    <w:rsid w:val="00074729"/>
    <w:rsid w:val="00075B7E"/>
    <w:rsid w:val="0008409C"/>
    <w:rsid w:val="00090268"/>
    <w:rsid w:val="000918A3"/>
    <w:rsid w:val="000935EF"/>
    <w:rsid w:val="000A44BE"/>
    <w:rsid w:val="000A4A5E"/>
    <w:rsid w:val="000B139C"/>
    <w:rsid w:val="000B613C"/>
    <w:rsid w:val="000C7EBF"/>
    <w:rsid w:val="000D14EB"/>
    <w:rsid w:val="000D247F"/>
    <w:rsid w:val="000D34D9"/>
    <w:rsid w:val="000D4444"/>
    <w:rsid w:val="000E5562"/>
    <w:rsid w:val="000F4631"/>
    <w:rsid w:val="000F4BCE"/>
    <w:rsid w:val="000F7BA0"/>
    <w:rsid w:val="00103612"/>
    <w:rsid w:val="0010443E"/>
    <w:rsid w:val="00106076"/>
    <w:rsid w:val="00107D40"/>
    <w:rsid w:val="00113463"/>
    <w:rsid w:val="00117A83"/>
    <w:rsid w:val="001245DD"/>
    <w:rsid w:val="00126995"/>
    <w:rsid w:val="00127689"/>
    <w:rsid w:val="001322D0"/>
    <w:rsid w:val="001333D7"/>
    <w:rsid w:val="00140B1D"/>
    <w:rsid w:val="00144987"/>
    <w:rsid w:val="001509ED"/>
    <w:rsid w:val="001550CD"/>
    <w:rsid w:val="0016387A"/>
    <w:rsid w:val="00164EBA"/>
    <w:rsid w:val="0016582A"/>
    <w:rsid w:val="00172763"/>
    <w:rsid w:val="00173D12"/>
    <w:rsid w:val="001745E7"/>
    <w:rsid w:val="00175A8F"/>
    <w:rsid w:val="00176EB9"/>
    <w:rsid w:val="0018101A"/>
    <w:rsid w:val="001826C7"/>
    <w:rsid w:val="0018419A"/>
    <w:rsid w:val="00184EE5"/>
    <w:rsid w:val="00191C20"/>
    <w:rsid w:val="0019251A"/>
    <w:rsid w:val="00192651"/>
    <w:rsid w:val="0019292F"/>
    <w:rsid w:val="001938AE"/>
    <w:rsid w:val="001A53B3"/>
    <w:rsid w:val="001B1D7D"/>
    <w:rsid w:val="001B2178"/>
    <w:rsid w:val="001B51E1"/>
    <w:rsid w:val="001B7119"/>
    <w:rsid w:val="001B7374"/>
    <w:rsid w:val="001C1BBF"/>
    <w:rsid w:val="001C51F5"/>
    <w:rsid w:val="001C5587"/>
    <w:rsid w:val="001C7D09"/>
    <w:rsid w:val="001D3296"/>
    <w:rsid w:val="001D3821"/>
    <w:rsid w:val="001D42DF"/>
    <w:rsid w:val="001D719B"/>
    <w:rsid w:val="001D798C"/>
    <w:rsid w:val="001E02AF"/>
    <w:rsid w:val="001E0AFF"/>
    <w:rsid w:val="001E18FC"/>
    <w:rsid w:val="001E3C91"/>
    <w:rsid w:val="001E6354"/>
    <w:rsid w:val="001F07DA"/>
    <w:rsid w:val="001F0B51"/>
    <w:rsid w:val="001F18D7"/>
    <w:rsid w:val="001F3202"/>
    <w:rsid w:val="001F5075"/>
    <w:rsid w:val="001F57C6"/>
    <w:rsid w:val="00216BFA"/>
    <w:rsid w:val="002273B5"/>
    <w:rsid w:val="0023229E"/>
    <w:rsid w:val="00234FEA"/>
    <w:rsid w:val="00236B4D"/>
    <w:rsid w:val="00237B25"/>
    <w:rsid w:val="00240B01"/>
    <w:rsid w:val="00241186"/>
    <w:rsid w:val="00244F36"/>
    <w:rsid w:val="0024781A"/>
    <w:rsid w:val="00250A3C"/>
    <w:rsid w:val="00257993"/>
    <w:rsid w:val="00260239"/>
    <w:rsid w:val="00261A75"/>
    <w:rsid w:val="002627E5"/>
    <w:rsid w:val="00263A2F"/>
    <w:rsid w:val="0027151E"/>
    <w:rsid w:val="00275926"/>
    <w:rsid w:val="00276C47"/>
    <w:rsid w:val="00277F04"/>
    <w:rsid w:val="00280343"/>
    <w:rsid w:val="0028343B"/>
    <w:rsid w:val="0028524C"/>
    <w:rsid w:val="00285C0C"/>
    <w:rsid w:val="002865E7"/>
    <w:rsid w:val="00290D4D"/>
    <w:rsid w:val="002910CB"/>
    <w:rsid w:val="00295507"/>
    <w:rsid w:val="002971FE"/>
    <w:rsid w:val="002A4448"/>
    <w:rsid w:val="002A4780"/>
    <w:rsid w:val="002A5C36"/>
    <w:rsid w:val="002A7EC9"/>
    <w:rsid w:val="002B181F"/>
    <w:rsid w:val="002B28C0"/>
    <w:rsid w:val="002B54FE"/>
    <w:rsid w:val="002B7628"/>
    <w:rsid w:val="002C0927"/>
    <w:rsid w:val="002C3ABA"/>
    <w:rsid w:val="002D4E29"/>
    <w:rsid w:val="002D7B62"/>
    <w:rsid w:val="002E3F09"/>
    <w:rsid w:val="002E539F"/>
    <w:rsid w:val="002E5991"/>
    <w:rsid w:val="002F047D"/>
    <w:rsid w:val="002F216B"/>
    <w:rsid w:val="00302501"/>
    <w:rsid w:val="00303797"/>
    <w:rsid w:val="00304968"/>
    <w:rsid w:val="00306921"/>
    <w:rsid w:val="00315856"/>
    <w:rsid w:val="00327273"/>
    <w:rsid w:val="00330F24"/>
    <w:rsid w:val="003336B3"/>
    <w:rsid w:val="00334D08"/>
    <w:rsid w:val="0033771A"/>
    <w:rsid w:val="003425F0"/>
    <w:rsid w:val="0034278A"/>
    <w:rsid w:val="0034343A"/>
    <w:rsid w:val="003452C8"/>
    <w:rsid w:val="00347C8A"/>
    <w:rsid w:val="003538D6"/>
    <w:rsid w:val="00354125"/>
    <w:rsid w:val="0035742A"/>
    <w:rsid w:val="003600DE"/>
    <w:rsid w:val="00361418"/>
    <w:rsid w:val="00361722"/>
    <w:rsid w:val="00365696"/>
    <w:rsid w:val="0037128A"/>
    <w:rsid w:val="00373228"/>
    <w:rsid w:val="00380FB4"/>
    <w:rsid w:val="00382457"/>
    <w:rsid w:val="00386154"/>
    <w:rsid w:val="00386FFB"/>
    <w:rsid w:val="00392CB5"/>
    <w:rsid w:val="00395C36"/>
    <w:rsid w:val="00395F88"/>
    <w:rsid w:val="003A31B2"/>
    <w:rsid w:val="003A3306"/>
    <w:rsid w:val="003A6499"/>
    <w:rsid w:val="003B1C5B"/>
    <w:rsid w:val="003B44B8"/>
    <w:rsid w:val="003C185A"/>
    <w:rsid w:val="003C235D"/>
    <w:rsid w:val="003C3957"/>
    <w:rsid w:val="003C4BB0"/>
    <w:rsid w:val="003C568B"/>
    <w:rsid w:val="003C5ACA"/>
    <w:rsid w:val="003D26F5"/>
    <w:rsid w:val="003D29B9"/>
    <w:rsid w:val="003E2B38"/>
    <w:rsid w:val="003E4DC0"/>
    <w:rsid w:val="003E4EFD"/>
    <w:rsid w:val="003E64CF"/>
    <w:rsid w:val="003F093F"/>
    <w:rsid w:val="003F0971"/>
    <w:rsid w:val="003F25C8"/>
    <w:rsid w:val="003F52C0"/>
    <w:rsid w:val="003F6425"/>
    <w:rsid w:val="0040302D"/>
    <w:rsid w:val="004224ED"/>
    <w:rsid w:val="00425847"/>
    <w:rsid w:val="004259D2"/>
    <w:rsid w:val="00427A7B"/>
    <w:rsid w:val="0044311B"/>
    <w:rsid w:val="004455AE"/>
    <w:rsid w:val="004462A5"/>
    <w:rsid w:val="0044641B"/>
    <w:rsid w:val="00457010"/>
    <w:rsid w:val="00460A23"/>
    <w:rsid w:val="00462522"/>
    <w:rsid w:val="0046585B"/>
    <w:rsid w:val="00470B10"/>
    <w:rsid w:val="00471CA5"/>
    <w:rsid w:val="00474FC1"/>
    <w:rsid w:val="00477606"/>
    <w:rsid w:val="004778D7"/>
    <w:rsid w:val="0048029F"/>
    <w:rsid w:val="004809B2"/>
    <w:rsid w:val="00481926"/>
    <w:rsid w:val="004837D5"/>
    <w:rsid w:val="00485371"/>
    <w:rsid w:val="004876AC"/>
    <w:rsid w:val="004917AB"/>
    <w:rsid w:val="00491B9E"/>
    <w:rsid w:val="0049622A"/>
    <w:rsid w:val="00496843"/>
    <w:rsid w:val="004A6061"/>
    <w:rsid w:val="004B5A09"/>
    <w:rsid w:val="004C16D5"/>
    <w:rsid w:val="004C29B5"/>
    <w:rsid w:val="004C300F"/>
    <w:rsid w:val="004D328B"/>
    <w:rsid w:val="004D3306"/>
    <w:rsid w:val="004D6BA9"/>
    <w:rsid w:val="004D7EC5"/>
    <w:rsid w:val="004E2584"/>
    <w:rsid w:val="004F00C4"/>
    <w:rsid w:val="004F1150"/>
    <w:rsid w:val="004F673F"/>
    <w:rsid w:val="00500EBC"/>
    <w:rsid w:val="00503D14"/>
    <w:rsid w:val="005049F8"/>
    <w:rsid w:val="00507783"/>
    <w:rsid w:val="00511D1C"/>
    <w:rsid w:val="005157BE"/>
    <w:rsid w:val="00517FDC"/>
    <w:rsid w:val="005205EF"/>
    <w:rsid w:val="00521913"/>
    <w:rsid w:val="00523347"/>
    <w:rsid w:val="00532298"/>
    <w:rsid w:val="005332DA"/>
    <w:rsid w:val="0053691E"/>
    <w:rsid w:val="00561102"/>
    <w:rsid w:val="0056427B"/>
    <w:rsid w:val="00565E42"/>
    <w:rsid w:val="00566979"/>
    <w:rsid w:val="00566A9B"/>
    <w:rsid w:val="005720BD"/>
    <w:rsid w:val="00583AA6"/>
    <w:rsid w:val="00583F3D"/>
    <w:rsid w:val="00583F44"/>
    <w:rsid w:val="0058622C"/>
    <w:rsid w:val="00590B15"/>
    <w:rsid w:val="00590C40"/>
    <w:rsid w:val="00590DF2"/>
    <w:rsid w:val="005924A7"/>
    <w:rsid w:val="005929CA"/>
    <w:rsid w:val="00597948"/>
    <w:rsid w:val="00597F03"/>
    <w:rsid w:val="005A0D0B"/>
    <w:rsid w:val="005A3CD8"/>
    <w:rsid w:val="005A3D44"/>
    <w:rsid w:val="005B0017"/>
    <w:rsid w:val="005B34BD"/>
    <w:rsid w:val="005B5591"/>
    <w:rsid w:val="005B5AA9"/>
    <w:rsid w:val="005C00CB"/>
    <w:rsid w:val="005C36F5"/>
    <w:rsid w:val="005C4FFA"/>
    <w:rsid w:val="005D0490"/>
    <w:rsid w:val="005D1EBB"/>
    <w:rsid w:val="005D4204"/>
    <w:rsid w:val="005D53A6"/>
    <w:rsid w:val="005D6BC0"/>
    <w:rsid w:val="005D7DFE"/>
    <w:rsid w:val="005E13CB"/>
    <w:rsid w:val="005E4341"/>
    <w:rsid w:val="005E72C0"/>
    <w:rsid w:val="005F57A6"/>
    <w:rsid w:val="005F6121"/>
    <w:rsid w:val="005F6895"/>
    <w:rsid w:val="005F6D10"/>
    <w:rsid w:val="00602AA1"/>
    <w:rsid w:val="00605176"/>
    <w:rsid w:val="00605449"/>
    <w:rsid w:val="006057EC"/>
    <w:rsid w:val="00626F0E"/>
    <w:rsid w:val="006340F3"/>
    <w:rsid w:val="00634A60"/>
    <w:rsid w:val="006425E0"/>
    <w:rsid w:val="00644897"/>
    <w:rsid w:val="00647EF2"/>
    <w:rsid w:val="00656D5C"/>
    <w:rsid w:val="006633AA"/>
    <w:rsid w:val="00664F29"/>
    <w:rsid w:val="006654E3"/>
    <w:rsid w:val="00673EFD"/>
    <w:rsid w:val="00680548"/>
    <w:rsid w:val="006919A9"/>
    <w:rsid w:val="00691D5D"/>
    <w:rsid w:val="006A17CB"/>
    <w:rsid w:val="006A1F9F"/>
    <w:rsid w:val="006A2A1D"/>
    <w:rsid w:val="006A753B"/>
    <w:rsid w:val="006B35D9"/>
    <w:rsid w:val="006B3ACA"/>
    <w:rsid w:val="006B435B"/>
    <w:rsid w:val="006C0B6E"/>
    <w:rsid w:val="006C1A6E"/>
    <w:rsid w:val="006C3878"/>
    <w:rsid w:val="006C4AC3"/>
    <w:rsid w:val="006C7F2F"/>
    <w:rsid w:val="006D125C"/>
    <w:rsid w:val="006D12E8"/>
    <w:rsid w:val="006D3862"/>
    <w:rsid w:val="006D4173"/>
    <w:rsid w:val="006D4D4A"/>
    <w:rsid w:val="006E7DF1"/>
    <w:rsid w:val="006F0733"/>
    <w:rsid w:val="006F0E9E"/>
    <w:rsid w:val="006F0F6D"/>
    <w:rsid w:val="006F4B03"/>
    <w:rsid w:val="006F71F6"/>
    <w:rsid w:val="0070012C"/>
    <w:rsid w:val="0070381B"/>
    <w:rsid w:val="0070516C"/>
    <w:rsid w:val="007072A7"/>
    <w:rsid w:val="007204D2"/>
    <w:rsid w:val="00720543"/>
    <w:rsid w:val="00722641"/>
    <w:rsid w:val="00722D96"/>
    <w:rsid w:val="00726724"/>
    <w:rsid w:val="00734379"/>
    <w:rsid w:val="00735C61"/>
    <w:rsid w:val="00737A29"/>
    <w:rsid w:val="00740D6F"/>
    <w:rsid w:val="00743CFB"/>
    <w:rsid w:val="00744198"/>
    <w:rsid w:val="00746014"/>
    <w:rsid w:val="007467F6"/>
    <w:rsid w:val="007538B7"/>
    <w:rsid w:val="0076047D"/>
    <w:rsid w:val="007618B1"/>
    <w:rsid w:val="00761AC0"/>
    <w:rsid w:val="0076299F"/>
    <w:rsid w:val="007634CB"/>
    <w:rsid w:val="00770561"/>
    <w:rsid w:val="00774EB1"/>
    <w:rsid w:val="00790319"/>
    <w:rsid w:val="00792D2A"/>
    <w:rsid w:val="007942F8"/>
    <w:rsid w:val="007952E7"/>
    <w:rsid w:val="00796B68"/>
    <w:rsid w:val="007A1C78"/>
    <w:rsid w:val="007A3897"/>
    <w:rsid w:val="007A75A8"/>
    <w:rsid w:val="007B05DB"/>
    <w:rsid w:val="007B4B6E"/>
    <w:rsid w:val="007C1647"/>
    <w:rsid w:val="007C1D2E"/>
    <w:rsid w:val="007C5F6C"/>
    <w:rsid w:val="007C68F8"/>
    <w:rsid w:val="007C6B8B"/>
    <w:rsid w:val="007D11F2"/>
    <w:rsid w:val="007D5B23"/>
    <w:rsid w:val="007E224D"/>
    <w:rsid w:val="007F3461"/>
    <w:rsid w:val="007F3AA5"/>
    <w:rsid w:val="007F4D45"/>
    <w:rsid w:val="007F6008"/>
    <w:rsid w:val="008025D2"/>
    <w:rsid w:val="0080516A"/>
    <w:rsid w:val="00812957"/>
    <w:rsid w:val="00812F4F"/>
    <w:rsid w:val="0082333A"/>
    <w:rsid w:val="0082463C"/>
    <w:rsid w:val="0082519A"/>
    <w:rsid w:val="008347A5"/>
    <w:rsid w:val="0083716F"/>
    <w:rsid w:val="00840D2F"/>
    <w:rsid w:val="0084626D"/>
    <w:rsid w:val="00847D6F"/>
    <w:rsid w:val="00860721"/>
    <w:rsid w:val="0086194E"/>
    <w:rsid w:val="00876720"/>
    <w:rsid w:val="008848D4"/>
    <w:rsid w:val="00886BD6"/>
    <w:rsid w:val="0089262B"/>
    <w:rsid w:val="008926C4"/>
    <w:rsid w:val="008A21AA"/>
    <w:rsid w:val="008A277E"/>
    <w:rsid w:val="008B01FE"/>
    <w:rsid w:val="008B494C"/>
    <w:rsid w:val="008B5D76"/>
    <w:rsid w:val="008B7715"/>
    <w:rsid w:val="008C04FE"/>
    <w:rsid w:val="008C1B40"/>
    <w:rsid w:val="008C693F"/>
    <w:rsid w:val="008D29F4"/>
    <w:rsid w:val="008D2F27"/>
    <w:rsid w:val="008D35D9"/>
    <w:rsid w:val="008D50F8"/>
    <w:rsid w:val="008E1442"/>
    <w:rsid w:val="008E4E02"/>
    <w:rsid w:val="008E58A9"/>
    <w:rsid w:val="008E74A2"/>
    <w:rsid w:val="008F1610"/>
    <w:rsid w:val="008F4178"/>
    <w:rsid w:val="008F4E5F"/>
    <w:rsid w:val="008F62A9"/>
    <w:rsid w:val="00900A91"/>
    <w:rsid w:val="00901953"/>
    <w:rsid w:val="00902149"/>
    <w:rsid w:val="00902531"/>
    <w:rsid w:val="00904FAE"/>
    <w:rsid w:val="00906202"/>
    <w:rsid w:val="009107CE"/>
    <w:rsid w:val="00910891"/>
    <w:rsid w:val="009152AB"/>
    <w:rsid w:val="0091555B"/>
    <w:rsid w:val="0091605D"/>
    <w:rsid w:val="00917564"/>
    <w:rsid w:val="00917B42"/>
    <w:rsid w:val="00921B8D"/>
    <w:rsid w:val="00922E77"/>
    <w:rsid w:val="009234F4"/>
    <w:rsid w:val="00923632"/>
    <w:rsid w:val="00934439"/>
    <w:rsid w:val="009354C5"/>
    <w:rsid w:val="0093578B"/>
    <w:rsid w:val="009371A1"/>
    <w:rsid w:val="00952F95"/>
    <w:rsid w:val="00956AD8"/>
    <w:rsid w:val="00960FB1"/>
    <w:rsid w:val="0096116D"/>
    <w:rsid w:val="00961F86"/>
    <w:rsid w:val="009657B5"/>
    <w:rsid w:val="009714E3"/>
    <w:rsid w:val="00973DD5"/>
    <w:rsid w:val="00975F97"/>
    <w:rsid w:val="00977463"/>
    <w:rsid w:val="00985904"/>
    <w:rsid w:val="009873AF"/>
    <w:rsid w:val="00990986"/>
    <w:rsid w:val="00990C70"/>
    <w:rsid w:val="009910A8"/>
    <w:rsid w:val="0099167C"/>
    <w:rsid w:val="00991EA2"/>
    <w:rsid w:val="00995954"/>
    <w:rsid w:val="00996D6F"/>
    <w:rsid w:val="009A3E31"/>
    <w:rsid w:val="009B0D31"/>
    <w:rsid w:val="009B59A5"/>
    <w:rsid w:val="009B78ED"/>
    <w:rsid w:val="009B7DF8"/>
    <w:rsid w:val="009C4F84"/>
    <w:rsid w:val="009C5070"/>
    <w:rsid w:val="009D05D0"/>
    <w:rsid w:val="009D25DD"/>
    <w:rsid w:val="009D48F8"/>
    <w:rsid w:val="009E48D5"/>
    <w:rsid w:val="009F5983"/>
    <w:rsid w:val="00A0023A"/>
    <w:rsid w:val="00A008BC"/>
    <w:rsid w:val="00A04EA8"/>
    <w:rsid w:val="00A0547A"/>
    <w:rsid w:val="00A10FC5"/>
    <w:rsid w:val="00A12A01"/>
    <w:rsid w:val="00A1451A"/>
    <w:rsid w:val="00A2016E"/>
    <w:rsid w:val="00A2267E"/>
    <w:rsid w:val="00A24582"/>
    <w:rsid w:val="00A259CE"/>
    <w:rsid w:val="00A26755"/>
    <w:rsid w:val="00A31839"/>
    <w:rsid w:val="00A44026"/>
    <w:rsid w:val="00A5213E"/>
    <w:rsid w:val="00A549C2"/>
    <w:rsid w:val="00A605D3"/>
    <w:rsid w:val="00A646BC"/>
    <w:rsid w:val="00A64AA1"/>
    <w:rsid w:val="00A65B77"/>
    <w:rsid w:val="00A669AE"/>
    <w:rsid w:val="00A71986"/>
    <w:rsid w:val="00A7279E"/>
    <w:rsid w:val="00A73037"/>
    <w:rsid w:val="00A735C8"/>
    <w:rsid w:val="00A74B21"/>
    <w:rsid w:val="00A76405"/>
    <w:rsid w:val="00A84270"/>
    <w:rsid w:val="00A84D5F"/>
    <w:rsid w:val="00A9171D"/>
    <w:rsid w:val="00A92160"/>
    <w:rsid w:val="00A93F4D"/>
    <w:rsid w:val="00A94DAF"/>
    <w:rsid w:val="00AA3FDE"/>
    <w:rsid w:val="00AA4071"/>
    <w:rsid w:val="00AA4C04"/>
    <w:rsid w:val="00AA7EF4"/>
    <w:rsid w:val="00AB17B2"/>
    <w:rsid w:val="00AC284C"/>
    <w:rsid w:val="00AD2699"/>
    <w:rsid w:val="00AD5378"/>
    <w:rsid w:val="00AE18CD"/>
    <w:rsid w:val="00AF037B"/>
    <w:rsid w:val="00AF1040"/>
    <w:rsid w:val="00AF5B37"/>
    <w:rsid w:val="00AF5F46"/>
    <w:rsid w:val="00B0270E"/>
    <w:rsid w:val="00B034E1"/>
    <w:rsid w:val="00B03F78"/>
    <w:rsid w:val="00B042EF"/>
    <w:rsid w:val="00B05AD2"/>
    <w:rsid w:val="00B06C50"/>
    <w:rsid w:val="00B1477A"/>
    <w:rsid w:val="00B17534"/>
    <w:rsid w:val="00B17E3D"/>
    <w:rsid w:val="00B22BC4"/>
    <w:rsid w:val="00B237A6"/>
    <w:rsid w:val="00B27666"/>
    <w:rsid w:val="00B31A30"/>
    <w:rsid w:val="00B37604"/>
    <w:rsid w:val="00B408A0"/>
    <w:rsid w:val="00B429A2"/>
    <w:rsid w:val="00B42EC1"/>
    <w:rsid w:val="00B47051"/>
    <w:rsid w:val="00B470A8"/>
    <w:rsid w:val="00B50563"/>
    <w:rsid w:val="00B52E96"/>
    <w:rsid w:val="00B55F07"/>
    <w:rsid w:val="00B56375"/>
    <w:rsid w:val="00B63E6B"/>
    <w:rsid w:val="00B737F8"/>
    <w:rsid w:val="00B74DC0"/>
    <w:rsid w:val="00B772F9"/>
    <w:rsid w:val="00B81A56"/>
    <w:rsid w:val="00B83948"/>
    <w:rsid w:val="00B86030"/>
    <w:rsid w:val="00B919B8"/>
    <w:rsid w:val="00BA2404"/>
    <w:rsid w:val="00BA2F49"/>
    <w:rsid w:val="00BA3C59"/>
    <w:rsid w:val="00BA74EB"/>
    <w:rsid w:val="00BB1916"/>
    <w:rsid w:val="00BB695A"/>
    <w:rsid w:val="00BC090E"/>
    <w:rsid w:val="00BC711B"/>
    <w:rsid w:val="00BD4CA7"/>
    <w:rsid w:val="00BD51EA"/>
    <w:rsid w:val="00BD5E0E"/>
    <w:rsid w:val="00BD6A5E"/>
    <w:rsid w:val="00BD7C85"/>
    <w:rsid w:val="00BE389B"/>
    <w:rsid w:val="00BE3BAA"/>
    <w:rsid w:val="00BE4FCF"/>
    <w:rsid w:val="00BE7B34"/>
    <w:rsid w:val="00BF305C"/>
    <w:rsid w:val="00BF5F8C"/>
    <w:rsid w:val="00C01146"/>
    <w:rsid w:val="00C0155D"/>
    <w:rsid w:val="00C036E6"/>
    <w:rsid w:val="00C063C2"/>
    <w:rsid w:val="00C06B1F"/>
    <w:rsid w:val="00C1005F"/>
    <w:rsid w:val="00C1006F"/>
    <w:rsid w:val="00C11379"/>
    <w:rsid w:val="00C138D3"/>
    <w:rsid w:val="00C15225"/>
    <w:rsid w:val="00C16648"/>
    <w:rsid w:val="00C16A8D"/>
    <w:rsid w:val="00C2138A"/>
    <w:rsid w:val="00C2337F"/>
    <w:rsid w:val="00C2422A"/>
    <w:rsid w:val="00C269FC"/>
    <w:rsid w:val="00C42F2C"/>
    <w:rsid w:val="00C47F39"/>
    <w:rsid w:val="00C51571"/>
    <w:rsid w:val="00C524FB"/>
    <w:rsid w:val="00C55FA0"/>
    <w:rsid w:val="00C60125"/>
    <w:rsid w:val="00C6557F"/>
    <w:rsid w:val="00C676D2"/>
    <w:rsid w:val="00C67DAE"/>
    <w:rsid w:val="00C70BAD"/>
    <w:rsid w:val="00C71734"/>
    <w:rsid w:val="00C75D7D"/>
    <w:rsid w:val="00C76156"/>
    <w:rsid w:val="00C81B91"/>
    <w:rsid w:val="00C81FF0"/>
    <w:rsid w:val="00C828CD"/>
    <w:rsid w:val="00C840B6"/>
    <w:rsid w:val="00C901D5"/>
    <w:rsid w:val="00C90F63"/>
    <w:rsid w:val="00C92C88"/>
    <w:rsid w:val="00CA1A79"/>
    <w:rsid w:val="00CA45AB"/>
    <w:rsid w:val="00CB3262"/>
    <w:rsid w:val="00CB3A75"/>
    <w:rsid w:val="00CB4334"/>
    <w:rsid w:val="00CB6479"/>
    <w:rsid w:val="00CC17D4"/>
    <w:rsid w:val="00CC5B94"/>
    <w:rsid w:val="00CD2B1F"/>
    <w:rsid w:val="00CD505D"/>
    <w:rsid w:val="00CD6EB2"/>
    <w:rsid w:val="00CE14E6"/>
    <w:rsid w:val="00CE4487"/>
    <w:rsid w:val="00CE547C"/>
    <w:rsid w:val="00CE7BC6"/>
    <w:rsid w:val="00CF3497"/>
    <w:rsid w:val="00CF61E9"/>
    <w:rsid w:val="00D024C2"/>
    <w:rsid w:val="00D035AF"/>
    <w:rsid w:val="00D112B0"/>
    <w:rsid w:val="00D11B8B"/>
    <w:rsid w:val="00D120D9"/>
    <w:rsid w:val="00D155C8"/>
    <w:rsid w:val="00D21914"/>
    <w:rsid w:val="00D2446D"/>
    <w:rsid w:val="00D26CC7"/>
    <w:rsid w:val="00D30D1E"/>
    <w:rsid w:val="00D344EC"/>
    <w:rsid w:val="00D36DE4"/>
    <w:rsid w:val="00D44424"/>
    <w:rsid w:val="00D44CDE"/>
    <w:rsid w:val="00D52ED9"/>
    <w:rsid w:val="00D53741"/>
    <w:rsid w:val="00D53C19"/>
    <w:rsid w:val="00D709ED"/>
    <w:rsid w:val="00D71364"/>
    <w:rsid w:val="00D75AB1"/>
    <w:rsid w:val="00D801E2"/>
    <w:rsid w:val="00D8509A"/>
    <w:rsid w:val="00D96C52"/>
    <w:rsid w:val="00DA096A"/>
    <w:rsid w:val="00DB0EE7"/>
    <w:rsid w:val="00DB7253"/>
    <w:rsid w:val="00DC5AEB"/>
    <w:rsid w:val="00DC5E6C"/>
    <w:rsid w:val="00DD2F0B"/>
    <w:rsid w:val="00DD7177"/>
    <w:rsid w:val="00DD7A97"/>
    <w:rsid w:val="00DE4795"/>
    <w:rsid w:val="00DE4898"/>
    <w:rsid w:val="00DE748A"/>
    <w:rsid w:val="00DF4D0B"/>
    <w:rsid w:val="00DF5791"/>
    <w:rsid w:val="00DF6C2D"/>
    <w:rsid w:val="00E01967"/>
    <w:rsid w:val="00E02796"/>
    <w:rsid w:val="00E02AE4"/>
    <w:rsid w:val="00E070C2"/>
    <w:rsid w:val="00E12558"/>
    <w:rsid w:val="00E13BDC"/>
    <w:rsid w:val="00E13CE0"/>
    <w:rsid w:val="00E16C6D"/>
    <w:rsid w:val="00E17391"/>
    <w:rsid w:val="00E21AA7"/>
    <w:rsid w:val="00E2224D"/>
    <w:rsid w:val="00E22896"/>
    <w:rsid w:val="00E23718"/>
    <w:rsid w:val="00E26CC8"/>
    <w:rsid w:val="00E329E6"/>
    <w:rsid w:val="00E3460A"/>
    <w:rsid w:val="00E3558C"/>
    <w:rsid w:val="00E376B1"/>
    <w:rsid w:val="00E42EC4"/>
    <w:rsid w:val="00E438E4"/>
    <w:rsid w:val="00E46D87"/>
    <w:rsid w:val="00E474AD"/>
    <w:rsid w:val="00E55123"/>
    <w:rsid w:val="00E57904"/>
    <w:rsid w:val="00E60E53"/>
    <w:rsid w:val="00E62CE1"/>
    <w:rsid w:val="00E70118"/>
    <w:rsid w:val="00E71C05"/>
    <w:rsid w:val="00E818B4"/>
    <w:rsid w:val="00E81956"/>
    <w:rsid w:val="00E82EAD"/>
    <w:rsid w:val="00E83B9C"/>
    <w:rsid w:val="00E8560B"/>
    <w:rsid w:val="00E91B85"/>
    <w:rsid w:val="00E928DF"/>
    <w:rsid w:val="00E92986"/>
    <w:rsid w:val="00E958CC"/>
    <w:rsid w:val="00E96C1C"/>
    <w:rsid w:val="00EA2C6D"/>
    <w:rsid w:val="00EA3C53"/>
    <w:rsid w:val="00EB2895"/>
    <w:rsid w:val="00EB30FD"/>
    <w:rsid w:val="00EB35DE"/>
    <w:rsid w:val="00EB4C04"/>
    <w:rsid w:val="00EB58DB"/>
    <w:rsid w:val="00EB5D0A"/>
    <w:rsid w:val="00EB703F"/>
    <w:rsid w:val="00EB74CB"/>
    <w:rsid w:val="00EC22F4"/>
    <w:rsid w:val="00EC387D"/>
    <w:rsid w:val="00EC516C"/>
    <w:rsid w:val="00EC5E7E"/>
    <w:rsid w:val="00ED231E"/>
    <w:rsid w:val="00ED2375"/>
    <w:rsid w:val="00ED47AE"/>
    <w:rsid w:val="00EF1084"/>
    <w:rsid w:val="00EF2561"/>
    <w:rsid w:val="00EF4868"/>
    <w:rsid w:val="00EF6085"/>
    <w:rsid w:val="00F00CF5"/>
    <w:rsid w:val="00F04BAB"/>
    <w:rsid w:val="00F0525B"/>
    <w:rsid w:val="00F06E32"/>
    <w:rsid w:val="00F15A74"/>
    <w:rsid w:val="00F15B01"/>
    <w:rsid w:val="00F1772A"/>
    <w:rsid w:val="00F22488"/>
    <w:rsid w:val="00F24AC9"/>
    <w:rsid w:val="00F2535F"/>
    <w:rsid w:val="00F313C7"/>
    <w:rsid w:val="00F35AB1"/>
    <w:rsid w:val="00F50602"/>
    <w:rsid w:val="00F60286"/>
    <w:rsid w:val="00F60294"/>
    <w:rsid w:val="00F60CA1"/>
    <w:rsid w:val="00F61D6A"/>
    <w:rsid w:val="00F63472"/>
    <w:rsid w:val="00F64ED8"/>
    <w:rsid w:val="00F65FAE"/>
    <w:rsid w:val="00F718F7"/>
    <w:rsid w:val="00F74E98"/>
    <w:rsid w:val="00F75E44"/>
    <w:rsid w:val="00F773E9"/>
    <w:rsid w:val="00F8303F"/>
    <w:rsid w:val="00F832F9"/>
    <w:rsid w:val="00F839FB"/>
    <w:rsid w:val="00F844CC"/>
    <w:rsid w:val="00F91088"/>
    <w:rsid w:val="00F9450B"/>
    <w:rsid w:val="00F94860"/>
    <w:rsid w:val="00F9695D"/>
    <w:rsid w:val="00FA1DE9"/>
    <w:rsid w:val="00FA5971"/>
    <w:rsid w:val="00FA7B90"/>
    <w:rsid w:val="00FB5E0F"/>
    <w:rsid w:val="00FB6304"/>
    <w:rsid w:val="00FB7F84"/>
    <w:rsid w:val="00FC1BD3"/>
    <w:rsid w:val="00FC315C"/>
    <w:rsid w:val="00FC392F"/>
    <w:rsid w:val="00FC4849"/>
    <w:rsid w:val="00FC6ED0"/>
    <w:rsid w:val="00FD0356"/>
    <w:rsid w:val="00FD1913"/>
    <w:rsid w:val="00FD485F"/>
    <w:rsid w:val="00FE3F44"/>
    <w:rsid w:val="00FE7F48"/>
    <w:rsid w:val="00FF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DE"/>
    <w:rPr>
      <w:sz w:val="24"/>
      <w:szCs w:val="24"/>
    </w:rPr>
  </w:style>
  <w:style w:type="paragraph" w:styleId="Heading1">
    <w:name w:val="heading 1"/>
    <w:next w:val="aNorm"/>
    <w:qFormat/>
    <w:rsid w:val="00A735C8"/>
    <w:pPr>
      <w:pageBreakBefore/>
      <w:pBdr>
        <w:bottom w:val="threeDEngrave" w:sz="6" w:space="1" w:color="C0C0C0"/>
      </w:pBdr>
      <w:spacing w:after="240"/>
      <w:outlineLvl w:val="0"/>
    </w:pPr>
    <w:rPr>
      <w:rFonts w:ascii="Arial" w:hAnsi="Arial" w:cs="Arial"/>
      <w:spacing w:val="10"/>
      <w:kern w:val="36"/>
      <w:sz w:val="36"/>
      <w:szCs w:val="36"/>
    </w:rPr>
  </w:style>
  <w:style w:type="paragraph" w:styleId="Heading2">
    <w:name w:val="heading 2"/>
    <w:basedOn w:val="Heading1"/>
    <w:next w:val="aNorm"/>
    <w:link w:val="Heading2Char"/>
    <w:qFormat/>
    <w:rsid w:val="00EB35DE"/>
    <w:pPr>
      <w:keepNext/>
      <w:pageBreakBefore w:val="0"/>
      <w:pBdr>
        <w:bottom w:val="none" w:sz="0" w:space="0" w:color="auto"/>
      </w:pBdr>
      <w:spacing w:before="240"/>
      <w:outlineLvl w:val="1"/>
    </w:pPr>
    <w:rPr>
      <w:b/>
      <w:bCs/>
      <w:iCs/>
      <w:spacing w:val="0"/>
      <w:sz w:val="28"/>
      <w:szCs w:val="28"/>
    </w:rPr>
  </w:style>
  <w:style w:type="paragraph" w:styleId="Heading3">
    <w:name w:val="heading 3"/>
    <w:basedOn w:val="Heading2"/>
    <w:next w:val="aNorm"/>
    <w:qFormat/>
    <w:rsid w:val="00A735C8"/>
    <w:pPr>
      <w:outlineLvl w:val="2"/>
    </w:pPr>
    <w:rPr>
      <w:iCs w:val="0"/>
      <w:sz w:val="22"/>
      <w:szCs w:val="22"/>
    </w:rPr>
  </w:style>
  <w:style w:type="paragraph" w:styleId="Heading4">
    <w:name w:val="heading 4"/>
    <w:basedOn w:val="Heading3"/>
    <w:next w:val="aNorm"/>
    <w:link w:val="Heading4Char"/>
    <w:qFormat/>
    <w:rsid w:val="007C68F8"/>
    <w:pPr>
      <w:tabs>
        <w:tab w:val="left" w:pos="360"/>
        <w:tab w:val="left" w:pos="720"/>
        <w:tab w:val="center" w:pos="3960"/>
      </w:tabs>
      <w:spacing w:after="120"/>
      <w:outlineLvl w:val="3"/>
    </w:pPr>
    <w:rPr>
      <w:rFonts w:ascii="Arial Narrow" w:hAnsi="Arial Narrow" w:cs="Times New Roman"/>
    </w:rPr>
  </w:style>
  <w:style w:type="paragraph" w:styleId="Heading5">
    <w:name w:val="heading 5"/>
    <w:basedOn w:val="Normal"/>
    <w:next w:val="Normal"/>
    <w:qFormat/>
    <w:rsid w:val="00A735C8"/>
    <w:pPr>
      <w:numPr>
        <w:ilvl w:val="4"/>
        <w:numId w:val="4"/>
      </w:numPr>
      <w:spacing w:before="240" w:after="60" w:line="276" w:lineRule="auto"/>
      <w:outlineLvl w:val="4"/>
    </w:pPr>
    <w:rPr>
      <w:rFonts w:ascii="Calibri" w:eastAsia="Calibri" w:hAnsi="Calibri"/>
      <w:b/>
      <w:bCs/>
      <w:i/>
      <w:iCs/>
      <w:sz w:val="26"/>
      <w:szCs w:val="26"/>
    </w:rPr>
  </w:style>
  <w:style w:type="paragraph" w:styleId="Heading6">
    <w:name w:val="heading 6"/>
    <w:basedOn w:val="Normal"/>
    <w:next w:val="Normal"/>
    <w:qFormat/>
    <w:rsid w:val="00A735C8"/>
    <w:pPr>
      <w:numPr>
        <w:ilvl w:val="5"/>
        <w:numId w:val="4"/>
      </w:numPr>
      <w:spacing w:before="240" w:after="60" w:line="276" w:lineRule="auto"/>
      <w:outlineLvl w:val="5"/>
    </w:pPr>
    <w:rPr>
      <w:rFonts w:eastAsia="Calibri"/>
      <w:b/>
      <w:bCs/>
      <w:sz w:val="22"/>
      <w:szCs w:val="22"/>
    </w:rPr>
  </w:style>
  <w:style w:type="paragraph" w:styleId="Heading7">
    <w:name w:val="heading 7"/>
    <w:basedOn w:val="Normal"/>
    <w:next w:val="Normal"/>
    <w:qFormat/>
    <w:rsid w:val="00A735C8"/>
    <w:pPr>
      <w:numPr>
        <w:ilvl w:val="6"/>
        <w:numId w:val="4"/>
      </w:numPr>
      <w:spacing w:before="240" w:after="60" w:line="276" w:lineRule="auto"/>
      <w:outlineLvl w:val="6"/>
    </w:pPr>
    <w:rPr>
      <w:rFonts w:eastAsia="Calibri"/>
    </w:rPr>
  </w:style>
  <w:style w:type="paragraph" w:styleId="Heading8">
    <w:name w:val="heading 8"/>
    <w:basedOn w:val="Normal"/>
    <w:next w:val="Normal"/>
    <w:qFormat/>
    <w:rsid w:val="00A735C8"/>
    <w:pPr>
      <w:numPr>
        <w:ilvl w:val="7"/>
        <w:numId w:val="4"/>
      </w:numPr>
      <w:spacing w:before="240" w:after="60" w:line="276" w:lineRule="auto"/>
      <w:outlineLvl w:val="7"/>
    </w:pPr>
    <w:rPr>
      <w:rFonts w:eastAsia="Calibri"/>
      <w:i/>
      <w:iCs/>
    </w:rPr>
  </w:style>
  <w:style w:type="paragraph" w:styleId="Heading9">
    <w:name w:val="heading 9"/>
    <w:basedOn w:val="Normal"/>
    <w:next w:val="Normal"/>
    <w:qFormat/>
    <w:rsid w:val="00A735C8"/>
    <w:pPr>
      <w:numPr>
        <w:ilvl w:val="8"/>
        <w:numId w:val="4"/>
      </w:numPr>
      <w:spacing w:before="240" w:after="60" w:line="276" w:lineRule="auto"/>
      <w:outlineLvl w:val="8"/>
    </w:pPr>
    <w:rPr>
      <w:rFonts w:ascii="Arial" w:eastAsia="Calibri"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rm">
    <w:name w:val="aNorm"/>
    <w:link w:val="aNormChar"/>
    <w:rsid w:val="00A84270"/>
    <w:pPr>
      <w:tabs>
        <w:tab w:val="left" w:pos="360"/>
        <w:tab w:val="left" w:pos="720"/>
        <w:tab w:val="center" w:pos="4320"/>
      </w:tabs>
      <w:spacing w:after="160"/>
    </w:pPr>
    <w:rPr>
      <w:sz w:val="24"/>
      <w:szCs w:val="24"/>
    </w:rPr>
  </w:style>
  <w:style w:type="paragraph" w:customStyle="1" w:styleId="aNorm0">
    <w:name w:val="aNorm &gt;"/>
    <w:basedOn w:val="Normal"/>
    <w:rsid w:val="00A735C8"/>
    <w:pPr>
      <w:tabs>
        <w:tab w:val="left" w:pos="720"/>
        <w:tab w:val="left" w:pos="1080"/>
        <w:tab w:val="center" w:pos="4320"/>
      </w:tabs>
      <w:spacing w:after="240"/>
      <w:ind w:left="360"/>
    </w:pPr>
  </w:style>
  <w:style w:type="paragraph" w:customStyle="1" w:styleId="aNorm1">
    <w:name w:val="aNorm &gt;&gt;"/>
    <w:basedOn w:val="aNorm0"/>
    <w:rsid w:val="00A735C8"/>
    <w:pPr>
      <w:tabs>
        <w:tab w:val="clear" w:pos="720"/>
        <w:tab w:val="left" w:pos="1440"/>
      </w:tabs>
      <w:ind w:left="720"/>
    </w:pPr>
  </w:style>
  <w:style w:type="paragraph" w:customStyle="1" w:styleId="aNorm2">
    <w:name w:val="aNorm&lt;"/>
    <w:basedOn w:val="Normal"/>
    <w:rsid w:val="00A735C8"/>
    <w:pPr>
      <w:tabs>
        <w:tab w:val="left" w:pos="360"/>
        <w:tab w:val="left" w:pos="720"/>
        <w:tab w:val="center" w:pos="4320"/>
      </w:tabs>
      <w:spacing w:after="240"/>
      <w:ind w:left="-360"/>
    </w:pPr>
  </w:style>
  <w:style w:type="paragraph" w:customStyle="1" w:styleId="aNormSnug">
    <w:name w:val="aNormSnug"/>
    <w:basedOn w:val="Normal"/>
    <w:rsid w:val="00A735C8"/>
    <w:pPr>
      <w:tabs>
        <w:tab w:val="left" w:pos="360"/>
        <w:tab w:val="left" w:pos="720"/>
        <w:tab w:val="left" w:pos="4320"/>
      </w:tabs>
      <w:spacing w:after="120"/>
    </w:pPr>
  </w:style>
  <w:style w:type="paragraph" w:customStyle="1" w:styleId="aNormSnug0">
    <w:name w:val="aNormSnug &gt;"/>
    <w:basedOn w:val="aNormSnug"/>
    <w:rsid w:val="00A735C8"/>
    <w:pPr>
      <w:tabs>
        <w:tab w:val="clear" w:pos="360"/>
        <w:tab w:val="left" w:pos="1080"/>
      </w:tabs>
      <w:ind w:left="360"/>
    </w:pPr>
  </w:style>
  <w:style w:type="paragraph" w:customStyle="1" w:styleId="aProcHead">
    <w:name w:val="aProcHead"/>
    <w:basedOn w:val="aNorm"/>
    <w:next w:val="aNorm"/>
    <w:rsid w:val="00A735C8"/>
    <w:pPr>
      <w:keepNext/>
      <w:spacing w:before="120" w:after="60"/>
      <w:outlineLvl w:val="3"/>
    </w:pPr>
    <w:rPr>
      <w:rFonts w:ascii="Arial Narrow" w:hAnsi="Arial Narrow"/>
      <w:b/>
      <w:i/>
      <w:sz w:val="22"/>
      <w:szCs w:val="22"/>
    </w:rPr>
  </w:style>
  <w:style w:type="paragraph" w:customStyle="1" w:styleId="aPubInfo">
    <w:name w:val="aPubInfo"/>
    <w:basedOn w:val="Normal"/>
    <w:rsid w:val="00A735C8"/>
    <w:pPr>
      <w:spacing w:before="90" w:after="90"/>
    </w:pPr>
    <w:rPr>
      <w:sz w:val="18"/>
      <w:szCs w:val="18"/>
    </w:rPr>
  </w:style>
  <w:style w:type="paragraph" w:styleId="DocumentMap">
    <w:name w:val="Document Map"/>
    <w:basedOn w:val="Normal"/>
    <w:semiHidden/>
    <w:rsid w:val="00A735C8"/>
    <w:pPr>
      <w:shd w:val="clear" w:color="auto" w:fill="000080"/>
      <w:spacing w:after="200" w:line="276" w:lineRule="auto"/>
    </w:pPr>
    <w:rPr>
      <w:rFonts w:ascii="Tahoma" w:eastAsia="Calibri" w:hAnsi="Tahoma" w:cs="Tahoma"/>
      <w:sz w:val="22"/>
      <w:szCs w:val="22"/>
    </w:rPr>
  </w:style>
  <w:style w:type="character" w:styleId="PageNumber">
    <w:name w:val="page number"/>
    <w:basedOn w:val="DefaultParagraphFont"/>
    <w:rsid w:val="00A735C8"/>
  </w:style>
  <w:style w:type="paragraph" w:customStyle="1" w:styleId="aTable">
    <w:name w:val="aTable"/>
    <w:basedOn w:val="Normal"/>
    <w:link w:val="aTableChar"/>
    <w:rsid w:val="00A735C8"/>
    <w:pPr>
      <w:tabs>
        <w:tab w:val="left" w:pos="360"/>
        <w:tab w:val="left" w:pos="720"/>
      </w:tabs>
      <w:spacing w:before="80" w:after="80"/>
    </w:pPr>
    <w:rPr>
      <w:rFonts w:ascii="Arial" w:hAnsi="Arial"/>
      <w:sz w:val="20"/>
      <w:szCs w:val="18"/>
    </w:rPr>
  </w:style>
  <w:style w:type="paragraph" w:customStyle="1" w:styleId="aTable0">
    <w:name w:val="aTable &gt;"/>
    <w:basedOn w:val="aTable"/>
    <w:rsid w:val="00A735C8"/>
    <w:pPr>
      <w:ind w:left="360"/>
    </w:pPr>
  </w:style>
  <w:style w:type="paragraph" w:customStyle="1" w:styleId="aTable1">
    <w:name w:val="aTable&lt;&gt;"/>
    <w:basedOn w:val="aTable"/>
    <w:rsid w:val="00A735C8"/>
    <w:pPr>
      <w:jc w:val="center"/>
    </w:pPr>
  </w:style>
  <w:style w:type="paragraph" w:customStyle="1" w:styleId="aTableSmall">
    <w:name w:val="aTableSmall"/>
    <w:basedOn w:val="aTable"/>
    <w:link w:val="aTableSmallChar"/>
    <w:rsid w:val="00A735C8"/>
    <w:pPr>
      <w:tabs>
        <w:tab w:val="clear" w:pos="360"/>
        <w:tab w:val="clear" w:pos="720"/>
      </w:tabs>
      <w:spacing w:before="60" w:after="60"/>
    </w:pPr>
    <w:rPr>
      <w:sz w:val="18"/>
    </w:rPr>
  </w:style>
  <w:style w:type="paragraph" w:customStyle="1" w:styleId="aTableSmall0">
    <w:name w:val="aTableSmall &lt;&gt;"/>
    <w:basedOn w:val="aTableSmall"/>
    <w:rsid w:val="00A735C8"/>
    <w:pPr>
      <w:jc w:val="center"/>
    </w:pPr>
  </w:style>
  <w:style w:type="paragraph" w:customStyle="1" w:styleId="aTitle1">
    <w:name w:val="aTitle1"/>
    <w:rsid w:val="00A735C8"/>
    <w:pPr>
      <w:jc w:val="center"/>
    </w:pPr>
    <w:rPr>
      <w:rFonts w:ascii="Arial" w:hAnsi="Arial" w:cs="Arial"/>
      <w:b/>
      <w:bCs/>
      <w:kern w:val="28"/>
      <w:sz w:val="44"/>
      <w:szCs w:val="40"/>
    </w:rPr>
  </w:style>
  <w:style w:type="paragraph" w:customStyle="1" w:styleId="aTitle2">
    <w:name w:val="aTitle2"/>
    <w:basedOn w:val="Normal"/>
    <w:rsid w:val="00A735C8"/>
    <w:pPr>
      <w:jc w:val="center"/>
    </w:pPr>
    <w:rPr>
      <w:rFonts w:ascii="Arial" w:hAnsi="Arial" w:cs="Arial"/>
      <w:bCs/>
      <w:kern w:val="28"/>
      <w:sz w:val="36"/>
      <w:szCs w:val="28"/>
    </w:rPr>
  </w:style>
  <w:style w:type="paragraph" w:customStyle="1" w:styleId="aTitle3">
    <w:name w:val="aTitle3"/>
    <w:basedOn w:val="aTitle2"/>
    <w:next w:val="Normal"/>
    <w:rsid w:val="00A735C8"/>
    <w:rPr>
      <w:sz w:val="22"/>
      <w:szCs w:val="20"/>
    </w:rPr>
  </w:style>
  <w:style w:type="paragraph" w:styleId="CommentText">
    <w:name w:val="annotation text"/>
    <w:basedOn w:val="Normal"/>
    <w:link w:val="CommentTextChar"/>
    <w:unhideWhenUsed/>
    <w:rsid w:val="00A735C8"/>
    <w:pPr>
      <w:spacing w:after="200" w:line="276" w:lineRule="auto"/>
    </w:pPr>
    <w:rPr>
      <w:rFonts w:ascii="Calibri" w:eastAsia="Calibri" w:hAnsi="Calibri"/>
      <w:sz w:val="20"/>
      <w:szCs w:val="20"/>
    </w:rPr>
  </w:style>
  <w:style w:type="character" w:customStyle="1" w:styleId="aTableChar">
    <w:name w:val="aTable Char"/>
    <w:link w:val="aTable"/>
    <w:rsid w:val="00A735C8"/>
    <w:rPr>
      <w:rFonts w:ascii="Arial" w:hAnsi="Arial"/>
      <w:szCs w:val="18"/>
      <w:lang w:val="en-US" w:eastAsia="en-US" w:bidi="ar-SA"/>
    </w:rPr>
  </w:style>
  <w:style w:type="character" w:customStyle="1" w:styleId="bDrop15">
    <w:name w:val="bDrop 1.5"/>
    <w:rsid w:val="00A735C8"/>
    <w:rPr>
      <w:position w:val="-3"/>
    </w:rPr>
  </w:style>
  <w:style w:type="character" w:customStyle="1" w:styleId="bDrop2pt">
    <w:name w:val="bDrop 2 pt"/>
    <w:rsid w:val="00A735C8"/>
    <w:rPr>
      <w:position w:val="-4"/>
    </w:rPr>
  </w:style>
  <w:style w:type="character" w:customStyle="1" w:styleId="bDrop3pt">
    <w:name w:val="bDrop 3 pt"/>
    <w:rsid w:val="00A735C8"/>
    <w:rPr>
      <w:position w:val="-6"/>
      <w:szCs w:val="22"/>
    </w:rPr>
  </w:style>
  <w:style w:type="character" w:customStyle="1" w:styleId="bItalBold">
    <w:name w:val="bItalBold"/>
    <w:rsid w:val="00A735C8"/>
    <w:rPr>
      <w:b/>
      <w:i/>
      <w:iCs/>
    </w:rPr>
  </w:style>
  <w:style w:type="character" w:customStyle="1" w:styleId="bLeadin">
    <w:name w:val="bLeadin"/>
    <w:rsid w:val="00A735C8"/>
    <w:rPr>
      <w:rFonts w:ascii="Arial" w:hAnsi="Arial"/>
      <w:b/>
      <w:sz w:val="20"/>
      <w:szCs w:val="21"/>
    </w:rPr>
  </w:style>
  <w:style w:type="character" w:customStyle="1" w:styleId="bMono">
    <w:name w:val="bMono"/>
    <w:rsid w:val="003C4BB0"/>
    <w:rPr>
      <w:rFonts w:ascii="Lucida Console" w:hAnsi="Lucida Console"/>
      <w:noProof/>
      <w:sz w:val="21"/>
    </w:rPr>
  </w:style>
  <w:style w:type="character" w:customStyle="1" w:styleId="bSmallCap">
    <w:name w:val="bSmallCap"/>
    <w:rsid w:val="00A735C8"/>
    <w:rPr>
      <w:smallCaps/>
    </w:rPr>
  </w:style>
  <w:style w:type="numbering" w:customStyle="1" w:styleId="cBullet">
    <w:name w:val="cBullet"/>
    <w:rsid w:val="00A735C8"/>
    <w:pPr>
      <w:numPr>
        <w:numId w:val="1"/>
      </w:numPr>
    </w:pPr>
  </w:style>
  <w:style w:type="numbering" w:customStyle="1" w:styleId="cNumber">
    <w:name w:val="cNumber"/>
    <w:rsid w:val="00A735C8"/>
    <w:pPr>
      <w:numPr>
        <w:numId w:val="2"/>
      </w:numPr>
    </w:pPr>
  </w:style>
  <w:style w:type="character" w:styleId="CommentReference">
    <w:name w:val="annotation reference"/>
    <w:rsid w:val="00A735C8"/>
    <w:rPr>
      <w:sz w:val="16"/>
      <w:szCs w:val="16"/>
    </w:rPr>
  </w:style>
  <w:style w:type="character" w:customStyle="1" w:styleId="aTableSmallChar">
    <w:name w:val="aTableSmall Char"/>
    <w:link w:val="aTableSmall"/>
    <w:rsid w:val="00A735C8"/>
    <w:rPr>
      <w:rFonts w:ascii="Arial" w:hAnsi="Arial"/>
      <w:sz w:val="18"/>
      <w:szCs w:val="18"/>
      <w:lang w:val="en-US" w:eastAsia="en-US" w:bidi="ar-SA"/>
    </w:rPr>
  </w:style>
  <w:style w:type="character" w:customStyle="1" w:styleId="CommentTextChar">
    <w:name w:val="Comment Text Char"/>
    <w:link w:val="CommentText"/>
    <w:rsid w:val="00A735C8"/>
    <w:rPr>
      <w:rFonts w:ascii="Calibri" w:eastAsia="Calibri" w:hAnsi="Calibri"/>
      <w:lang w:val="en-US" w:eastAsia="en-US" w:bidi="ar-SA"/>
    </w:rPr>
  </w:style>
  <w:style w:type="character" w:customStyle="1" w:styleId="bDrop9pt">
    <w:name w:val="bDrop 9 pt"/>
    <w:rsid w:val="00A735C8"/>
    <w:rPr>
      <w:rFonts w:ascii="Times New Roman" w:hAnsi="Times New Roman"/>
      <w:position w:val="-18"/>
      <w:sz w:val="24"/>
      <w:szCs w:val="22"/>
    </w:rPr>
  </w:style>
  <w:style w:type="paragraph" w:styleId="Index4">
    <w:name w:val="index 4"/>
    <w:basedOn w:val="Normal"/>
    <w:next w:val="Normal"/>
    <w:autoRedefine/>
    <w:semiHidden/>
    <w:rsid w:val="00A735C8"/>
    <w:pPr>
      <w:ind w:left="960" w:hanging="240"/>
    </w:pPr>
    <w:rPr>
      <w:sz w:val="20"/>
      <w:szCs w:val="20"/>
    </w:rPr>
  </w:style>
  <w:style w:type="paragraph" w:styleId="Index5">
    <w:name w:val="index 5"/>
    <w:basedOn w:val="Normal"/>
    <w:next w:val="Normal"/>
    <w:autoRedefine/>
    <w:semiHidden/>
    <w:rsid w:val="00A735C8"/>
    <w:pPr>
      <w:ind w:left="1200" w:hanging="240"/>
    </w:pPr>
    <w:rPr>
      <w:sz w:val="20"/>
      <w:szCs w:val="20"/>
    </w:rPr>
  </w:style>
  <w:style w:type="paragraph" w:customStyle="1" w:styleId="aMono">
    <w:name w:val="aMono"/>
    <w:basedOn w:val="aNorm"/>
    <w:rsid w:val="00A735C8"/>
    <w:pPr>
      <w:tabs>
        <w:tab w:val="clear" w:pos="4320"/>
      </w:tabs>
      <w:spacing w:after="0"/>
    </w:pPr>
    <w:rPr>
      <w:rFonts w:ascii="Courier New" w:hAnsi="Courier New"/>
      <w:noProof/>
      <w:sz w:val="18"/>
      <w:szCs w:val="18"/>
    </w:rPr>
  </w:style>
  <w:style w:type="character" w:styleId="Emphasis">
    <w:name w:val="Emphasis"/>
    <w:uiPriority w:val="20"/>
    <w:qFormat/>
    <w:rsid w:val="00A735C8"/>
    <w:rPr>
      <w:i/>
      <w:iCs/>
    </w:rPr>
  </w:style>
  <w:style w:type="paragraph" w:styleId="Header">
    <w:name w:val="header"/>
    <w:basedOn w:val="Normal"/>
    <w:rsid w:val="00A735C8"/>
    <w:pPr>
      <w:tabs>
        <w:tab w:val="center" w:pos="4320"/>
        <w:tab w:val="right" w:pos="8640"/>
      </w:tabs>
      <w:spacing w:after="200" w:line="276" w:lineRule="auto"/>
    </w:pPr>
    <w:rPr>
      <w:rFonts w:ascii="Arial" w:eastAsia="Calibri" w:hAnsi="Arial"/>
      <w:sz w:val="18"/>
      <w:szCs w:val="22"/>
    </w:rPr>
  </w:style>
  <w:style w:type="paragraph" w:styleId="CommentSubject">
    <w:name w:val="annotation subject"/>
    <w:basedOn w:val="Normal"/>
    <w:semiHidden/>
    <w:rsid w:val="00A735C8"/>
    <w:pPr>
      <w:spacing w:after="200" w:line="276" w:lineRule="auto"/>
    </w:pPr>
    <w:rPr>
      <w:rFonts w:ascii="Calibri" w:eastAsia="Calibri" w:hAnsi="Calibri"/>
      <w:b/>
      <w:bCs/>
      <w:sz w:val="20"/>
      <w:szCs w:val="20"/>
    </w:rPr>
  </w:style>
  <w:style w:type="paragraph" w:styleId="Footer">
    <w:name w:val="footer"/>
    <w:basedOn w:val="Normal"/>
    <w:rsid w:val="00A735C8"/>
    <w:pPr>
      <w:tabs>
        <w:tab w:val="center" w:pos="4320"/>
        <w:tab w:val="right" w:pos="8640"/>
      </w:tabs>
    </w:pPr>
    <w:rPr>
      <w:rFonts w:ascii="Arial" w:hAnsi="Arial" w:cs="Arial"/>
      <w:sz w:val="18"/>
      <w:szCs w:val="20"/>
    </w:rPr>
  </w:style>
  <w:style w:type="paragraph" w:styleId="BalloonText">
    <w:name w:val="Balloon Text"/>
    <w:basedOn w:val="Normal"/>
    <w:semiHidden/>
    <w:rsid w:val="00A735C8"/>
    <w:pPr>
      <w:spacing w:after="200" w:line="276" w:lineRule="auto"/>
    </w:pPr>
    <w:rPr>
      <w:rFonts w:ascii="Tahoma" w:eastAsia="Calibri" w:hAnsi="Tahoma" w:cs="Tahoma"/>
      <w:sz w:val="16"/>
      <w:szCs w:val="16"/>
    </w:rPr>
  </w:style>
  <w:style w:type="paragraph" w:customStyle="1" w:styleId="FrontMatter">
    <w:name w:val="Front Matter"/>
    <w:basedOn w:val="Normal"/>
    <w:rsid w:val="00A735C8"/>
    <w:pPr>
      <w:spacing w:after="180"/>
    </w:pPr>
    <w:rPr>
      <w:sz w:val="18"/>
      <w:szCs w:val="18"/>
    </w:rPr>
  </w:style>
  <w:style w:type="paragraph" w:styleId="Index6">
    <w:name w:val="index 6"/>
    <w:basedOn w:val="Normal"/>
    <w:next w:val="Normal"/>
    <w:autoRedefine/>
    <w:semiHidden/>
    <w:rsid w:val="00A735C8"/>
    <w:pPr>
      <w:ind w:left="1440" w:hanging="240"/>
    </w:pPr>
    <w:rPr>
      <w:sz w:val="20"/>
      <w:szCs w:val="20"/>
    </w:rPr>
  </w:style>
  <w:style w:type="paragraph" w:customStyle="1" w:styleId="Heading1TOC">
    <w:name w:val="Heading 1 TOC"/>
    <w:basedOn w:val="Heading1"/>
    <w:next w:val="aNorm"/>
    <w:rsid w:val="00A735C8"/>
  </w:style>
  <w:style w:type="paragraph" w:customStyle="1" w:styleId="Default">
    <w:name w:val="Default"/>
    <w:rsid w:val="00A735C8"/>
    <w:pPr>
      <w:autoSpaceDE w:val="0"/>
      <w:autoSpaceDN w:val="0"/>
      <w:adjustRightInd w:val="0"/>
    </w:pPr>
    <w:rPr>
      <w:color w:val="000000"/>
      <w:sz w:val="24"/>
      <w:szCs w:val="24"/>
    </w:rPr>
  </w:style>
  <w:style w:type="character" w:styleId="Hyperlink">
    <w:name w:val="Hyperlink"/>
    <w:uiPriority w:val="99"/>
    <w:rsid w:val="00A735C8"/>
    <w:rPr>
      <w:color w:val="0000FF"/>
      <w:u w:val="single"/>
    </w:rPr>
  </w:style>
  <w:style w:type="paragraph" w:styleId="Index1">
    <w:name w:val="index 1"/>
    <w:basedOn w:val="Normal"/>
    <w:next w:val="Normal"/>
    <w:autoRedefine/>
    <w:uiPriority w:val="99"/>
    <w:rsid w:val="00A735C8"/>
    <w:pPr>
      <w:ind w:left="240" w:hanging="240"/>
    </w:pPr>
    <w:rPr>
      <w:sz w:val="20"/>
      <w:szCs w:val="20"/>
    </w:rPr>
  </w:style>
  <w:style w:type="paragraph" w:styleId="Index2">
    <w:name w:val="index 2"/>
    <w:basedOn w:val="Index1"/>
    <w:next w:val="Normal"/>
    <w:autoRedefine/>
    <w:uiPriority w:val="99"/>
    <w:rsid w:val="00A735C8"/>
    <w:pPr>
      <w:ind w:left="480"/>
    </w:pPr>
  </w:style>
  <w:style w:type="paragraph" w:styleId="Index3">
    <w:name w:val="index 3"/>
    <w:basedOn w:val="Normal"/>
    <w:next w:val="Normal"/>
    <w:autoRedefine/>
    <w:uiPriority w:val="99"/>
    <w:rsid w:val="00A735C8"/>
    <w:pPr>
      <w:ind w:left="720" w:hanging="240"/>
    </w:pPr>
    <w:rPr>
      <w:sz w:val="20"/>
      <w:szCs w:val="20"/>
    </w:rPr>
  </w:style>
  <w:style w:type="paragraph" w:styleId="IndexHeading">
    <w:name w:val="index heading"/>
    <w:basedOn w:val="Normal"/>
    <w:next w:val="Index1"/>
    <w:uiPriority w:val="99"/>
    <w:rsid w:val="00A735C8"/>
    <w:rPr>
      <w:sz w:val="20"/>
      <w:szCs w:val="20"/>
    </w:rPr>
  </w:style>
  <w:style w:type="character" w:styleId="Strong">
    <w:name w:val="Strong"/>
    <w:uiPriority w:val="22"/>
    <w:qFormat/>
    <w:rsid w:val="00A735C8"/>
    <w:rPr>
      <w:b/>
      <w:bCs/>
    </w:rPr>
  </w:style>
  <w:style w:type="table" w:customStyle="1" w:styleId="tableBasic">
    <w:name w:val="tableBasic"/>
    <w:basedOn w:val="TableNormal"/>
    <w:rsid w:val="00A735C8"/>
    <w:tblPr>
      <w:tblInd w:w="115"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CellMar>
        <w:top w:w="0" w:type="dxa"/>
        <w:left w:w="108" w:type="dxa"/>
        <w:bottom w:w="0" w:type="dxa"/>
        <w:right w:w="108" w:type="dxa"/>
      </w:tblCellMar>
    </w:tblPr>
    <w:trPr>
      <w:cantSplit/>
    </w:trPr>
    <w:tblStylePr w:type="firstRow">
      <w:rPr>
        <w:rFonts w:ascii="Times New Roman" w:hAnsi="Times New Roman"/>
        <w:b w:val="0"/>
        <w:sz w:val="20"/>
      </w:rPr>
      <w:tblPr/>
      <w:trPr>
        <w:cantSplit w:val="0"/>
        <w:tblHeader/>
      </w:trPr>
    </w:tblStylePr>
  </w:style>
  <w:style w:type="table" w:customStyle="1" w:styleId="tableFancy">
    <w:name w:val="tableFancy"/>
    <w:basedOn w:val="TableNormal"/>
    <w:rsid w:val="00A735C8"/>
    <w:tblPr>
      <w:tblStyleRowBandSize w:val="1"/>
      <w:tblInd w:w="115" w:type="dxa"/>
      <w:tblBorders>
        <w:top w:val="single" w:sz="8" w:space="0" w:color="auto"/>
        <w:bottom w:val="single" w:sz="8" w:space="0" w:color="auto"/>
      </w:tblBorders>
      <w:tblCellMar>
        <w:top w:w="0" w:type="dxa"/>
        <w:left w:w="108" w:type="dxa"/>
        <w:bottom w:w="0" w:type="dxa"/>
        <w:right w:w="108" w:type="dxa"/>
      </w:tblCellMar>
    </w:tblPr>
    <w:trPr>
      <w:cantSplit/>
    </w:trPr>
    <w:tcPr>
      <w:shd w:val="clear" w:color="auto" w:fill="auto"/>
    </w:tcPr>
    <w:tblStylePr w:type="firstRow">
      <w:tblPr/>
      <w:trPr>
        <w:cantSplit w:val="0"/>
        <w:tblHeader/>
      </w:trPr>
      <w:tcPr>
        <w:tcBorders>
          <w:top w:val="single" w:sz="8" w:space="0" w:color="auto"/>
          <w:left w:val="nil"/>
          <w:bottom w:val="single" w:sz="6" w:space="0" w:color="auto"/>
          <w:right w:val="nil"/>
          <w:insideH w:val="nil"/>
          <w:insideV w:val="nil"/>
          <w:tl2br w:val="nil"/>
          <w:tr2bl w:val="nil"/>
        </w:tcBorders>
      </w:tcPr>
    </w:tblStylePr>
    <w:tblStylePr w:type="lastRow">
      <w:tblPr/>
      <w:tcPr>
        <w:tcBorders>
          <w:top w:val="nil"/>
          <w:left w:val="nil"/>
          <w:bottom w:val="single" w:sz="8" w:space="0" w:color="auto"/>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E6E6E6"/>
      </w:tcPr>
    </w:tblStylePr>
  </w:style>
  <w:style w:type="table" w:customStyle="1" w:styleId="tableStealth">
    <w:name w:val="tableStealth"/>
    <w:basedOn w:val="TableNormal"/>
    <w:rsid w:val="00A735C8"/>
    <w:tblPr>
      <w:tblInd w:w="0" w:type="dxa"/>
      <w:tblCellMar>
        <w:top w:w="0" w:type="dxa"/>
        <w:left w:w="108" w:type="dxa"/>
        <w:bottom w:w="0" w:type="dxa"/>
        <w:right w:w="108" w:type="dxa"/>
      </w:tblCellMar>
    </w:tblPr>
    <w:trPr>
      <w:cantSplit/>
    </w:trPr>
  </w:style>
  <w:style w:type="paragraph" w:styleId="TOC1">
    <w:name w:val="toc 1"/>
    <w:next w:val="aNorm"/>
    <w:autoRedefine/>
    <w:uiPriority w:val="39"/>
    <w:rsid w:val="00A735C8"/>
    <w:pPr>
      <w:tabs>
        <w:tab w:val="right" w:leader="dot" w:pos="7740"/>
      </w:tabs>
      <w:spacing w:before="180" w:after="60"/>
      <w:ind w:left="720"/>
    </w:pPr>
    <w:rPr>
      <w:rFonts w:ascii="Arial" w:hAnsi="Arial" w:cs="Arial"/>
      <w:b/>
      <w:noProof/>
      <w:sz w:val="22"/>
      <w:szCs w:val="22"/>
    </w:rPr>
  </w:style>
  <w:style w:type="paragraph" w:styleId="TOC2">
    <w:name w:val="toc 2"/>
    <w:basedOn w:val="TOC1"/>
    <w:next w:val="Normal"/>
    <w:autoRedefine/>
    <w:uiPriority w:val="39"/>
    <w:rsid w:val="00A735C8"/>
    <w:pPr>
      <w:spacing w:before="20" w:after="20"/>
    </w:pPr>
    <w:rPr>
      <w:b w:val="0"/>
      <w:sz w:val="20"/>
      <w:szCs w:val="20"/>
    </w:rPr>
  </w:style>
  <w:style w:type="paragraph" w:styleId="TOC3">
    <w:name w:val="toc 3"/>
    <w:basedOn w:val="TOC2"/>
    <w:next w:val="Normal"/>
    <w:autoRedefine/>
    <w:uiPriority w:val="39"/>
    <w:rsid w:val="00A735C8"/>
    <w:pPr>
      <w:ind w:left="1260"/>
    </w:pPr>
  </w:style>
  <w:style w:type="paragraph" w:styleId="Revision">
    <w:name w:val="Revision"/>
    <w:hidden/>
    <w:semiHidden/>
    <w:rsid w:val="00A735C8"/>
    <w:rPr>
      <w:rFonts w:ascii="Calibri" w:eastAsia="Calibri" w:hAnsi="Calibri"/>
      <w:sz w:val="22"/>
      <w:szCs w:val="22"/>
    </w:rPr>
  </w:style>
  <w:style w:type="table" w:styleId="TableGrid">
    <w:name w:val="Table Grid"/>
    <w:basedOn w:val="TableNormal"/>
    <w:rsid w:val="00A735C8"/>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unhideWhenUsed/>
    <w:rsid w:val="00A735C8"/>
    <w:rPr>
      <w:vertAlign w:val="superscript"/>
    </w:rPr>
  </w:style>
  <w:style w:type="paragraph" w:styleId="Index7">
    <w:name w:val="index 7"/>
    <w:basedOn w:val="Normal"/>
    <w:next w:val="Normal"/>
    <w:autoRedefine/>
    <w:semiHidden/>
    <w:rsid w:val="00A735C8"/>
    <w:pPr>
      <w:ind w:left="1680" w:hanging="240"/>
    </w:pPr>
    <w:rPr>
      <w:sz w:val="20"/>
      <w:szCs w:val="20"/>
    </w:rPr>
  </w:style>
  <w:style w:type="character" w:styleId="FollowedHyperlink">
    <w:name w:val="FollowedHyperlink"/>
    <w:semiHidden/>
    <w:unhideWhenUsed/>
    <w:rsid w:val="00A735C8"/>
    <w:rPr>
      <w:color w:val="800080"/>
      <w:u w:val="single"/>
    </w:rPr>
  </w:style>
  <w:style w:type="paragraph" w:customStyle="1" w:styleId="aNormSnug1">
    <w:name w:val="aNormSnug &gt;&gt;"/>
    <w:basedOn w:val="aNormSnug0"/>
    <w:rsid w:val="00A735C8"/>
    <w:pPr>
      <w:tabs>
        <w:tab w:val="clear" w:pos="720"/>
        <w:tab w:val="left" w:pos="1440"/>
        <w:tab w:val="center" w:pos="4320"/>
      </w:tabs>
      <w:ind w:left="720"/>
    </w:pPr>
  </w:style>
  <w:style w:type="paragraph" w:styleId="FootnoteText">
    <w:name w:val="footnote text"/>
    <w:basedOn w:val="Normal"/>
    <w:semiHidden/>
    <w:rsid w:val="00A735C8"/>
    <w:pPr>
      <w:spacing w:after="200" w:line="276" w:lineRule="auto"/>
    </w:pPr>
    <w:rPr>
      <w:rFonts w:ascii="Calibri" w:eastAsia="Calibri" w:hAnsi="Calibri"/>
      <w:sz w:val="20"/>
      <w:szCs w:val="20"/>
    </w:rPr>
  </w:style>
  <w:style w:type="paragraph" w:styleId="Index8">
    <w:name w:val="index 8"/>
    <w:basedOn w:val="Normal"/>
    <w:next w:val="Normal"/>
    <w:autoRedefine/>
    <w:semiHidden/>
    <w:rsid w:val="00A735C8"/>
    <w:pPr>
      <w:ind w:left="1920" w:hanging="240"/>
    </w:pPr>
    <w:rPr>
      <w:sz w:val="20"/>
      <w:szCs w:val="20"/>
    </w:rPr>
  </w:style>
  <w:style w:type="paragraph" w:styleId="Index9">
    <w:name w:val="index 9"/>
    <w:basedOn w:val="Normal"/>
    <w:next w:val="Normal"/>
    <w:autoRedefine/>
    <w:semiHidden/>
    <w:rsid w:val="00A735C8"/>
    <w:pPr>
      <w:ind w:left="2160" w:hanging="240"/>
    </w:pPr>
    <w:rPr>
      <w:sz w:val="20"/>
      <w:szCs w:val="20"/>
    </w:rPr>
  </w:style>
  <w:style w:type="paragraph" w:customStyle="1" w:styleId="aInput">
    <w:name w:val="aInput"/>
    <w:basedOn w:val="Normal"/>
    <w:qFormat/>
    <w:rsid w:val="00A65B77"/>
    <w:pPr>
      <w:tabs>
        <w:tab w:val="left" w:pos="360"/>
      </w:tabs>
      <w:spacing w:before="120" w:after="120"/>
    </w:pPr>
    <w:rPr>
      <w:sz w:val="22"/>
      <w:szCs w:val="20"/>
    </w:rPr>
  </w:style>
  <w:style w:type="paragraph" w:customStyle="1" w:styleId="aResult">
    <w:name w:val="aResult"/>
    <w:basedOn w:val="aInput"/>
    <w:rsid w:val="00A65B77"/>
    <w:rPr>
      <w:i/>
    </w:rPr>
  </w:style>
  <w:style w:type="paragraph" w:customStyle="1" w:styleId="aTableHeader">
    <w:name w:val="aTableHeader"/>
    <w:basedOn w:val="Normal"/>
    <w:rsid w:val="00A65B77"/>
    <w:pPr>
      <w:spacing w:before="60" w:after="60"/>
    </w:pPr>
    <w:rPr>
      <w:rFonts w:ascii="Arial" w:hAnsi="Arial"/>
      <w:b/>
      <w:bCs/>
      <w:sz w:val="22"/>
      <w:szCs w:val="20"/>
    </w:rPr>
  </w:style>
  <w:style w:type="numbering" w:customStyle="1" w:styleId="cNum">
    <w:name w:val="cNum"/>
    <w:rsid w:val="00D120D9"/>
    <w:pPr>
      <w:numPr>
        <w:numId w:val="11"/>
      </w:numPr>
    </w:pPr>
  </w:style>
  <w:style w:type="character" w:customStyle="1" w:styleId="Heading2Char">
    <w:name w:val="Heading 2 Char"/>
    <w:link w:val="Heading2"/>
    <w:rsid w:val="00EB35DE"/>
    <w:rPr>
      <w:rFonts w:ascii="Arial" w:hAnsi="Arial" w:cs="Arial"/>
      <w:b/>
      <w:bCs/>
      <w:iCs/>
      <w:kern w:val="36"/>
      <w:sz w:val="28"/>
      <w:szCs w:val="28"/>
    </w:rPr>
  </w:style>
  <w:style w:type="character" w:customStyle="1" w:styleId="bCode">
    <w:name w:val="bCode"/>
    <w:rsid w:val="00D120D9"/>
    <w:rPr>
      <w:rFonts w:ascii="Courier New" w:hAnsi="Courier New"/>
      <w:sz w:val="20"/>
      <w:szCs w:val="20"/>
    </w:rPr>
  </w:style>
  <w:style w:type="character" w:customStyle="1" w:styleId="bDrop1pt">
    <w:name w:val="bDrop 1pt"/>
    <w:qFormat/>
    <w:rsid w:val="00C71734"/>
    <w:rPr>
      <w:position w:val="-2"/>
      <w:szCs w:val="22"/>
    </w:rPr>
  </w:style>
  <w:style w:type="character" w:customStyle="1" w:styleId="Heading4Char">
    <w:name w:val="Heading 4 Char"/>
    <w:link w:val="Heading4"/>
    <w:rsid w:val="007C68F8"/>
    <w:rPr>
      <w:rFonts w:ascii="Arial Narrow" w:hAnsi="Arial Narrow"/>
      <w:b/>
      <w:bCs/>
      <w:kern w:val="36"/>
      <w:sz w:val="22"/>
      <w:szCs w:val="22"/>
    </w:rPr>
  </w:style>
  <w:style w:type="character" w:customStyle="1" w:styleId="bPlainText">
    <w:name w:val="bPlain Text"/>
    <w:rsid w:val="00EF6085"/>
    <w:rPr>
      <w:rFonts w:ascii="Lucida Console" w:hAnsi="Lucida Console"/>
      <w:sz w:val="19"/>
    </w:rPr>
  </w:style>
  <w:style w:type="paragraph" w:styleId="ListParagraph">
    <w:name w:val="List Paragraph"/>
    <w:basedOn w:val="Normal"/>
    <w:uiPriority w:val="34"/>
    <w:qFormat/>
    <w:rsid w:val="00175A8F"/>
    <w:pPr>
      <w:spacing w:after="200" w:line="276" w:lineRule="auto"/>
      <w:ind w:left="720"/>
      <w:contextualSpacing/>
    </w:pPr>
    <w:rPr>
      <w:rFonts w:ascii="Calibri" w:eastAsia="Calibri" w:hAnsi="Calibri"/>
      <w:sz w:val="22"/>
      <w:szCs w:val="22"/>
    </w:rPr>
  </w:style>
  <w:style w:type="paragraph" w:customStyle="1" w:styleId="TableHeading">
    <w:name w:val="Table Heading"/>
    <w:basedOn w:val="BodyText"/>
    <w:rsid w:val="007C68F8"/>
  </w:style>
  <w:style w:type="paragraph" w:styleId="BodyText">
    <w:name w:val="Body Text"/>
    <w:basedOn w:val="Normal"/>
    <w:link w:val="BodyTextChar"/>
    <w:uiPriority w:val="99"/>
    <w:semiHidden/>
    <w:unhideWhenUsed/>
    <w:rsid w:val="007C68F8"/>
    <w:pPr>
      <w:spacing w:after="120"/>
    </w:pPr>
  </w:style>
  <w:style w:type="character" w:customStyle="1" w:styleId="BodyTextChar">
    <w:name w:val="Body Text Char"/>
    <w:link w:val="BodyText"/>
    <w:uiPriority w:val="99"/>
    <w:semiHidden/>
    <w:rsid w:val="007C68F8"/>
    <w:rPr>
      <w:sz w:val="24"/>
      <w:szCs w:val="24"/>
    </w:rPr>
  </w:style>
  <w:style w:type="paragraph" w:styleId="NoteHeading">
    <w:name w:val="Note Heading"/>
    <w:basedOn w:val="Normal"/>
    <w:next w:val="Normal"/>
    <w:link w:val="NoteHeadingChar"/>
    <w:uiPriority w:val="99"/>
    <w:unhideWhenUsed/>
    <w:rsid w:val="00075B7E"/>
  </w:style>
  <w:style w:type="character" w:customStyle="1" w:styleId="NoteHeadingChar">
    <w:name w:val="Note Heading Char"/>
    <w:link w:val="NoteHeading"/>
    <w:uiPriority w:val="99"/>
    <w:rsid w:val="00075B7E"/>
    <w:rPr>
      <w:sz w:val="24"/>
      <w:szCs w:val="24"/>
    </w:rPr>
  </w:style>
  <w:style w:type="character" w:customStyle="1" w:styleId="aNormChar">
    <w:name w:val="aNorm Char"/>
    <w:link w:val="aNorm"/>
    <w:rsid w:val="00C1664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DE"/>
    <w:rPr>
      <w:sz w:val="24"/>
      <w:szCs w:val="24"/>
    </w:rPr>
  </w:style>
  <w:style w:type="paragraph" w:styleId="Heading1">
    <w:name w:val="heading 1"/>
    <w:next w:val="aNorm"/>
    <w:qFormat/>
    <w:rsid w:val="00A735C8"/>
    <w:pPr>
      <w:pageBreakBefore/>
      <w:pBdr>
        <w:bottom w:val="threeDEngrave" w:sz="6" w:space="1" w:color="C0C0C0"/>
      </w:pBdr>
      <w:spacing w:after="240"/>
      <w:outlineLvl w:val="0"/>
    </w:pPr>
    <w:rPr>
      <w:rFonts w:ascii="Arial" w:hAnsi="Arial" w:cs="Arial"/>
      <w:spacing w:val="10"/>
      <w:kern w:val="36"/>
      <w:sz w:val="36"/>
      <w:szCs w:val="36"/>
    </w:rPr>
  </w:style>
  <w:style w:type="paragraph" w:styleId="Heading2">
    <w:name w:val="heading 2"/>
    <w:basedOn w:val="Heading1"/>
    <w:next w:val="aNorm"/>
    <w:link w:val="Heading2Char"/>
    <w:qFormat/>
    <w:rsid w:val="00EB35DE"/>
    <w:pPr>
      <w:keepNext/>
      <w:pageBreakBefore w:val="0"/>
      <w:pBdr>
        <w:bottom w:val="none" w:sz="0" w:space="0" w:color="auto"/>
      </w:pBdr>
      <w:spacing w:before="240"/>
      <w:outlineLvl w:val="1"/>
    </w:pPr>
    <w:rPr>
      <w:b/>
      <w:bCs/>
      <w:iCs/>
      <w:spacing w:val="0"/>
      <w:sz w:val="28"/>
      <w:szCs w:val="28"/>
    </w:rPr>
  </w:style>
  <w:style w:type="paragraph" w:styleId="Heading3">
    <w:name w:val="heading 3"/>
    <w:basedOn w:val="Heading2"/>
    <w:next w:val="aNorm"/>
    <w:qFormat/>
    <w:rsid w:val="00A735C8"/>
    <w:pPr>
      <w:outlineLvl w:val="2"/>
    </w:pPr>
    <w:rPr>
      <w:iCs w:val="0"/>
      <w:sz w:val="22"/>
      <w:szCs w:val="22"/>
    </w:rPr>
  </w:style>
  <w:style w:type="paragraph" w:styleId="Heading4">
    <w:name w:val="heading 4"/>
    <w:basedOn w:val="Heading3"/>
    <w:next w:val="aNorm"/>
    <w:link w:val="Heading4Char"/>
    <w:qFormat/>
    <w:rsid w:val="007C68F8"/>
    <w:pPr>
      <w:tabs>
        <w:tab w:val="left" w:pos="360"/>
        <w:tab w:val="left" w:pos="720"/>
        <w:tab w:val="center" w:pos="3960"/>
      </w:tabs>
      <w:spacing w:after="120"/>
      <w:outlineLvl w:val="3"/>
    </w:pPr>
    <w:rPr>
      <w:rFonts w:ascii="Arial Narrow" w:hAnsi="Arial Narrow" w:cs="Times New Roman"/>
    </w:rPr>
  </w:style>
  <w:style w:type="paragraph" w:styleId="Heading5">
    <w:name w:val="heading 5"/>
    <w:basedOn w:val="Normal"/>
    <w:next w:val="Normal"/>
    <w:qFormat/>
    <w:rsid w:val="00A735C8"/>
    <w:pPr>
      <w:numPr>
        <w:ilvl w:val="4"/>
        <w:numId w:val="4"/>
      </w:numPr>
      <w:spacing w:before="240" w:after="60" w:line="276" w:lineRule="auto"/>
      <w:outlineLvl w:val="4"/>
    </w:pPr>
    <w:rPr>
      <w:rFonts w:ascii="Calibri" w:eastAsia="Calibri" w:hAnsi="Calibri"/>
      <w:b/>
      <w:bCs/>
      <w:i/>
      <w:iCs/>
      <w:sz w:val="26"/>
      <w:szCs w:val="26"/>
    </w:rPr>
  </w:style>
  <w:style w:type="paragraph" w:styleId="Heading6">
    <w:name w:val="heading 6"/>
    <w:basedOn w:val="Normal"/>
    <w:next w:val="Normal"/>
    <w:qFormat/>
    <w:rsid w:val="00A735C8"/>
    <w:pPr>
      <w:numPr>
        <w:ilvl w:val="5"/>
        <w:numId w:val="4"/>
      </w:numPr>
      <w:spacing w:before="240" w:after="60" w:line="276" w:lineRule="auto"/>
      <w:outlineLvl w:val="5"/>
    </w:pPr>
    <w:rPr>
      <w:rFonts w:eastAsia="Calibri"/>
      <w:b/>
      <w:bCs/>
      <w:sz w:val="22"/>
      <w:szCs w:val="22"/>
    </w:rPr>
  </w:style>
  <w:style w:type="paragraph" w:styleId="Heading7">
    <w:name w:val="heading 7"/>
    <w:basedOn w:val="Normal"/>
    <w:next w:val="Normal"/>
    <w:qFormat/>
    <w:rsid w:val="00A735C8"/>
    <w:pPr>
      <w:numPr>
        <w:ilvl w:val="6"/>
        <w:numId w:val="4"/>
      </w:numPr>
      <w:spacing w:before="240" w:after="60" w:line="276" w:lineRule="auto"/>
      <w:outlineLvl w:val="6"/>
    </w:pPr>
    <w:rPr>
      <w:rFonts w:eastAsia="Calibri"/>
    </w:rPr>
  </w:style>
  <w:style w:type="paragraph" w:styleId="Heading8">
    <w:name w:val="heading 8"/>
    <w:basedOn w:val="Normal"/>
    <w:next w:val="Normal"/>
    <w:qFormat/>
    <w:rsid w:val="00A735C8"/>
    <w:pPr>
      <w:numPr>
        <w:ilvl w:val="7"/>
        <w:numId w:val="4"/>
      </w:numPr>
      <w:spacing w:before="240" w:after="60" w:line="276" w:lineRule="auto"/>
      <w:outlineLvl w:val="7"/>
    </w:pPr>
    <w:rPr>
      <w:rFonts w:eastAsia="Calibri"/>
      <w:i/>
      <w:iCs/>
    </w:rPr>
  </w:style>
  <w:style w:type="paragraph" w:styleId="Heading9">
    <w:name w:val="heading 9"/>
    <w:basedOn w:val="Normal"/>
    <w:next w:val="Normal"/>
    <w:qFormat/>
    <w:rsid w:val="00A735C8"/>
    <w:pPr>
      <w:numPr>
        <w:ilvl w:val="8"/>
        <w:numId w:val="4"/>
      </w:numPr>
      <w:spacing w:before="240" w:after="60" w:line="276" w:lineRule="auto"/>
      <w:outlineLvl w:val="8"/>
    </w:pPr>
    <w:rPr>
      <w:rFonts w:ascii="Arial" w:eastAsia="Calibri"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rm">
    <w:name w:val="aNorm"/>
    <w:rsid w:val="00A84270"/>
    <w:pPr>
      <w:tabs>
        <w:tab w:val="left" w:pos="360"/>
        <w:tab w:val="left" w:pos="720"/>
        <w:tab w:val="center" w:pos="4320"/>
      </w:tabs>
      <w:spacing w:after="160"/>
    </w:pPr>
    <w:rPr>
      <w:sz w:val="24"/>
      <w:szCs w:val="24"/>
    </w:rPr>
  </w:style>
  <w:style w:type="paragraph" w:customStyle="1" w:styleId="aNorm0">
    <w:name w:val="aNorm &gt;"/>
    <w:basedOn w:val="Normal"/>
    <w:rsid w:val="00A735C8"/>
    <w:pPr>
      <w:tabs>
        <w:tab w:val="left" w:pos="720"/>
        <w:tab w:val="left" w:pos="1080"/>
        <w:tab w:val="center" w:pos="4320"/>
      </w:tabs>
      <w:spacing w:after="240"/>
      <w:ind w:left="360"/>
    </w:pPr>
  </w:style>
  <w:style w:type="paragraph" w:customStyle="1" w:styleId="aNorm1">
    <w:name w:val="aNorm &gt;&gt;"/>
    <w:basedOn w:val="aNorm0"/>
    <w:rsid w:val="00A735C8"/>
    <w:pPr>
      <w:tabs>
        <w:tab w:val="clear" w:pos="720"/>
        <w:tab w:val="left" w:pos="1440"/>
      </w:tabs>
      <w:ind w:left="720"/>
    </w:pPr>
  </w:style>
  <w:style w:type="paragraph" w:customStyle="1" w:styleId="aNorm2">
    <w:name w:val="aNorm&lt;"/>
    <w:basedOn w:val="Normal"/>
    <w:rsid w:val="00A735C8"/>
    <w:pPr>
      <w:tabs>
        <w:tab w:val="left" w:pos="360"/>
        <w:tab w:val="left" w:pos="720"/>
        <w:tab w:val="center" w:pos="4320"/>
      </w:tabs>
      <w:spacing w:after="240"/>
      <w:ind w:left="-360"/>
    </w:pPr>
  </w:style>
  <w:style w:type="paragraph" w:customStyle="1" w:styleId="aNormSnug">
    <w:name w:val="aNormSnug"/>
    <w:basedOn w:val="Normal"/>
    <w:rsid w:val="00A735C8"/>
    <w:pPr>
      <w:tabs>
        <w:tab w:val="left" w:pos="360"/>
        <w:tab w:val="left" w:pos="720"/>
        <w:tab w:val="left" w:pos="4320"/>
      </w:tabs>
      <w:spacing w:after="120"/>
    </w:pPr>
  </w:style>
  <w:style w:type="paragraph" w:customStyle="1" w:styleId="aNormSnug0">
    <w:name w:val="aNormSnug &gt;"/>
    <w:basedOn w:val="aNormSnug"/>
    <w:rsid w:val="00A735C8"/>
    <w:pPr>
      <w:tabs>
        <w:tab w:val="clear" w:pos="360"/>
        <w:tab w:val="left" w:pos="1080"/>
      </w:tabs>
      <w:ind w:left="360"/>
    </w:pPr>
  </w:style>
  <w:style w:type="paragraph" w:customStyle="1" w:styleId="aProcHead">
    <w:name w:val="aProcHead"/>
    <w:basedOn w:val="aNorm"/>
    <w:next w:val="aNorm"/>
    <w:rsid w:val="00A735C8"/>
    <w:pPr>
      <w:keepNext/>
      <w:spacing w:before="120" w:after="60"/>
      <w:outlineLvl w:val="3"/>
    </w:pPr>
    <w:rPr>
      <w:rFonts w:ascii="Arial Narrow" w:hAnsi="Arial Narrow"/>
      <w:b/>
      <w:i/>
      <w:sz w:val="22"/>
      <w:szCs w:val="22"/>
    </w:rPr>
  </w:style>
  <w:style w:type="paragraph" w:customStyle="1" w:styleId="aPubInfo">
    <w:name w:val="aPubInfo"/>
    <w:basedOn w:val="Normal"/>
    <w:rsid w:val="00A735C8"/>
    <w:pPr>
      <w:spacing w:before="90" w:after="90"/>
    </w:pPr>
    <w:rPr>
      <w:sz w:val="18"/>
      <w:szCs w:val="18"/>
    </w:rPr>
  </w:style>
  <w:style w:type="paragraph" w:styleId="DocumentMap">
    <w:name w:val="Document Map"/>
    <w:basedOn w:val="Normal"/>
    <w:semiHidden/>
    <w:rsid w:val="00A735C8"/>
    <w:pPr>
      <w:shd w:val="clear" w:color="auto" w:fill="000080"/>
      <w:spacing w:after="200" w:line="276" w:lineRule="auto"/>
    </w:pPr>
    <w:rPr>
      <w:rFonts w:ascii="Tahoma" w:eastAsia="Calibri" w:hAnsi="Tahoma" w:cs="Tahoma"/>
      <w:sz w:val="22"/>
      <w:szCs w:val="22"/>
    </w:rPr>
  </w:style>
  <w:style w:type="character" w:styleId="PageNumber">
    <w:name w:val="page number"/>
    <w:basedOn w:val="DefaultParagraphFont"/>
    <w:rsid w:val="00A735C8"/>
  </w:style>
  <w:style w:type="paragraph" w:customStyle="1" w:styleId="aTable">
    <w:name w:val="aTable"/>
    <w:basedOn w:val="Normal"/>
    <w:link w:val="aTableChar"/>
    <w:rsid w:val="00A735C8"/>
    <w:pPr>
      <w:tabs>
        <w:tab w:val="left" w:pos="360"/>
        <w:tab w:val="left" w:pos="720"/>
      </w:tabs>
      <w:spacing w:before="80" w:after="80"/>
    </w:pPr>
    <w:rPr>
      <w:rFonts w:ascii="Arial" w:hAnsi="Arial"/>
      <w:sz w:val="20"/>
      <w:szCs w:val="18"/>
    </w:rPr>
  </w:style>
  <w:style w:type="paragraph" w:customStyle="1" w:styleId="aTable0">
    <w:name w:val="aTable &gt;"/>
    <w:basedOn w:val="aTable"/>
    <w:rsid w:val="00A735C8"/>
    <w:pPr>
      <w:ind w:left="360"/>
    </w:pPr>
  </w:style>
  <w:style w:type="paragraph" w:customStyle="1" w:styleId="aTable1">
    <w:name w:val="aTable&lt;&gt;"/>
    <w:basedOn w:val="aTable"/>
    <w:rsid w:val="00A735C8"/>
    <w:pPr>
      <w:jc w:val="center"/>
    </w:pPr>
  </w:style>
  <w:style w:type="paragraph" w:customStyle="1" w:styleId="aTableSmall">
    <w:name w:val="aTableSmall"/>
    <w:basedOn w:val="aTable"/>
    <w:link w:val="aTableSmallChar"/>
    <w:rsid w:val="00A735C8"/>
    <w:pPr>
      <w:tabs>
        <w:tab w:val="clear" w:pos="360"/>
        <w:tab w:val="clear" w:pos="720"/>
      </w:tabs>
      <w:spacing w:before="60" w:after="60"/>
    </w:pPr>
    <w:rPr>
      <w:sz w:val="18"/>
    </w:rPr>
  </w:style>
  <w:style w:type="paragraph" w:customStyle="1" w:styleId="aTableSmall0">
    <w:name w:val="aTableSmall &lt;&gt;"/>
    <w:basedOn w:val="aTableSmall"/>
    <w:rsid w:val="00A735C8"/>
    <w:pPr>
      <w:jc w:val="center"/>
    </w:pPr>
  </w:style>
  <w:style w:type="paragraph" w:customStyle="1" w:styleId="aTitle1">
    <w:name w:val="aTitle1"/>
    <w:rsid w:val="00A735C8"/>
    <w:pPr>
      <w:jc w:val="center"/>
    </w:pPr>
    <w:rPr>
      <w:rFonts w:ascii="Arial" w:hAnsi="Arial" w:cs="Arial"/>
      <w:b/>
      <w:bCs/>
      <w:kern w:val="28"/>
      <w:sz w:val="44"/>
      <w:szCs w:val="40"/>
    </w:rPr>
  </w:style>
  <w:style w:type="paragraph" w:customStyle="1" w:styleId="aTitle2">
    <w:name w:val="aTitle2"/>
    <w:basedOn w:val="Normal"/>
    <w:rsid w:val="00A735C8"/>
    <w:pPr>
      <w:jc w:val="center"/>
    </w:pPr>
    <w:rPr>
      <w:rFonts w:ascii="Arial" w:hAnsi="Arial" w:cs="Arial"/>
      <w:bCs/>
      <w:kern w:val="28"/>
      <w:sz w:val="36"/>
      <w:szCs w:val="28"/>
    </w:rPr>
  </w:style>
  <w:style w:type="paragraph" w:customStyle="1" w:styleId="aTitle3">
    <w:name w:val="aTitle3"/>
    <w:basedOn w:val="aTitle2"/>
    <w:next w:val="Normal"/>
    <w:rsid w:val="00A735C8"/>
    <w:rPr>
      <w:sz w:val="22"/>
      <w:szCs w:val="20"/>
    </w:rPr>
  </w:style>
  <w:style w:type="paragraph" w:styleId="CommentText">
    <w:name w:val="annotation text"/>
    <w:basedOn w:val="Normal"/>
    <w:link w:val="CommentTextChar"/>
    <w:semiHidden/>
    <w:unhideWhenUsed/>
    <w:rsid w:val="00A735C8"/>
    <w:pPr>
      <w:spacing w:after="200" w:line="276" w:lineRule="auto"/>
    </w:pPr>
    <w:rPr>
      <w:rFonts w:ascii="Calibri" w:eastAsia="Calibri" w:hAnsi="Calibri"/>
      <w:sz w:val="20"/>
      <w:szCs w:val="20"/>
    </w:rPr>
  </w:style>
  <w:style w:type="character" w:customStyle="1" w:styleId="aTableChar">
    <w:name w:val="aTable Char"/>
    <w:link w:val="aTable"/>
    <w:rsid w:val="00A735C8"/>
    <w:rPr>
      <w:rFonts w:ascii="Arial" w:hAnsi="Arial"/>
      <w:szCs w:val="18"/>
      <w:lang w:val="en-US" w:eastAsia="en-US" w:bidi="ar-SA"/>
    </w:rPr>
  </w:style>
  <w:style w:type="character" w:customStyle="1" w:styleId="bDrop15">
    <w:name w:val="bDrop 1.5"/>
    <w:rsid w:val="00A735C8"/>
    <w:rPr>
      <w:position w:val="-3"/>
    </w:rPr>
  </w:style>
  <w:style w:type="character" w:customStyle="1" w:styleId="bDrop2pt">
    <w:name w:val="bDrop 2 pt"/>
    <w:rsid w:val="00A735C8"/>
    <w:rPr>
      <w:position w:val="-4"/>
    </w:rPr>
  </w:style>
  <w:style w:type="character" w:customStyle="1" w:styleId="bDrop3pt">
    <w:name w:val="bDrop 3 pt"/>
    <w:rsid w:val="00A735C8"/>
    <w:rPr>
      <w:position w:val="-6"/>
      <w:szCs w:val="22"/>
    </w:rPr>
  </w:style>
  <w:style w:type="character" w:customStyle="1" w:styleId="bItalBold">
    <w:name w:val="bItalBold"/>
    <w:rsid w:val="00A735C8"/>
    <w:rPr>
      <w:b/>
      <w:i/>
      <w:iCs/>
    </w:rPr>
  </w:style>
  <w:style w:type="character" w:customStyle="1" w:styleId="bLeadin">
    <w:name w:val="bLeadin"/>
    <w:rsid w:val="00A735C8"/>
    <w:rPr>
      <w:rFonts w:ascii="Arial" w:hAnsi="Arial"/>
      <w:b/>
      <w:sz w:val="20"/>
      <w:szCs w:val="21"/>
    </w:rPr>
  </w:style>
  <w:style w:type="character" w:customStyle="1" w:styleId="bMono">
    <w:name w:val="bMono"/>
    <w:rsid w:val="003C4BB0"/>
    <w:rPr>
      <w:rFonts w:ascii="Lucida Console" w:hAnsi="Lucida Console"/>
      <w:noProof/>
      <w:sz w:val="21"/>
    </w:rPr>
  </w:style>
  <w:style w:type="character" w:customStyle="1" w:styleId="bSmallCap">
    <w:name w:val="bSmallCap"/>
    <w:rsid w:val="00A735C8"/>
    <w:rPr>
      <w:smallCaps/>
    </w:rPr>
  </w:style>
  <w:style w:type="numbering" w:customStyle="1" w:styleId="cBullet">
    <w:name w:val="cBullet"/>
    <w:rsid w:val="00A735C8"/>
    <w:pPr>
      <w:numPr>
        <w:numId w:val="1"/>
      </w:numPr>
    </w:pPr>
  </w:style>
  <w:style w:type="numbering" w:customStyle="1" w:styleId="cNumber">
    <w:name w:val="cNumber"/>
    <w:rsid w:val="00A735C8"/>
    <w:pPr>
      <w:numPr>
        <w:numId w:val="2"/>
      </w:numPr>
    </w:pPr>
  </w:style>
  <w:style w:type="character" w:styleId="CommentReference">
    <w:name w:val="annotation reference"/>
    <w:semiHidden/>
    <w:rsid w:val="00A735C8"/>
    <w:rPr>
      <w:sz w:val="16"/>
      <w:szCs w:val="16"/>
    </w:rPr>
  </w:style>
  <w:style w:type="character" w:customStyle="1" w:styleId="aTableSmallChar">
    <w:name w:val="aTableSmall Char"/>
    <w:link w:val="aTableSmall"/>
    <w:rsid w:val="00A735C8"/>
    <w:rPr>
      <w:rFonts w:ascii="Arial" w:hAnsi="Arial"/>
      <w:sz w:val="18"/>
      <w:szCs w:val="18"/>
      <w:lang w:val="en-US" w:eastAsia="en-US" w:bidi="ar-SA"/>
    </w:rPr>
  </w:style>
  <w:style w:type="character" w:customStyle="1" w:styleId="CommentTextChar">
    <w:name w:val="Comment Text Char"/>
    <w:link w:val="CommentText"/>
    <w:semiHidden/>
    <w:rsid w:val="00A735C8"/>
    <w:rPr>
      <w:rFonts w:ascii="Calibri" w:eastAsia="Calibri" w:hAnsi="Calibri"/>
      <w:lang w:val="en-US" w:eastAsia="en-US" w:bidi="ar-SA"/>
    </w:rPr>
  </w:style>
  <w:style w:type="character" w:customStyle="1" w:styleId="bDrop9pt">
    <w:name w:val="bDrop 9 pt"/>
    <w:rsid w:val="00A735C8"/>
    <w:rPr>
      <w:rFonts w:ascii="Times New Roman" w:hAnsi="Times New Roman"/>
      <w:position w:val="-18"/>
      <w:sz w:val="24"/>
      <w:szCs w:val="22"/>
    </w:rPr>
  </w:style>
  <w:style w:type="paragraph" w:styleId="Index4">
    <w:name w:val="index 4"/>
    <w:basedOn w:val="Normal"/>
    <w:next w:val="Normal"/>
    <w:autoRedefine/>
    <w:semiHidden/>
    <w:rsid w:val="00A735C8"/>
    <w:pPr>
      <w:ind w:left="960" w:hanging="240"/>
    </w:pPr>
    <w:rPr>
      <w:sz w:val="20"/>
      <w:szCs w:val="20"/>
    </w:rPr>
  </w:style>
  <w:style w:type="paragraph" w:styleId="Index5">
    <w:name w:val="index 5"/>
    <w:basedOn w:val="Normal"/>
    <w:next w:val="Normal"/>
    <w:autoRedefine/>
    <w:semiHidden/>
    <w:rsid w:val="00A735C8"/>
    <w:pPr>
      <w:ind w:left="1200" w:hanging="240"/>
    </w:pPr>
    <w:rPr>
      <w:sz w:val="20"/>
      <w:szCs w:val="20"/>
    </w:rPr>
  </w:style>
  <w:style w:type="paragraph" w:customStyle="1" w:styleId="aMono">
    <w:name w:val="aMono"/>
    <w:basedOn w:val="aNorm"/>
    <w:rsid w:val="00A735C8"/>
    <w:pPr>
      <w:tabs>
        <w:tab w:val="clear" w:pos="4320"/>
      </w:tabs>
      <w:spacing w:after="0"/>
    </w:pPr>
    <w:rPr>
      <w:rFonts w:ascii="Courier New" w:hAnsi="Courier New"/>
      <w:noProof/>
      <w:sz w:val="18"/>
      <w:szCs w:val="18"/>
    </w:rPr>
  </w:style>
  <w:style w:type="character" w:styleId="Emphasis">
    <w:name w:val="Emphasis"/>
    <w:uiPriority w:val="20"/>
    <w:qFormat/>
    <w:rsid w:val="00A735C8"/>
    <w:rPr>
      <w:i/>
      <w:iCs/>
    </w:rPr>
  </w:style>
  <w:style w:type="paragraph" w:styleId="Header">
    <w:name w:val="header"/>
    <w:basedOn w:val="Normal"/>
    <w:rsid w:val="00A735C8"/>
    <w:pPr>
      <w:tabs>
        <w:tab w:val="center" w:pos="4320"/>
        <w:tab w:val="right" w:pos="8640"/>
      </w:tabs>
      <w:spacing w:after="200" w:line="276" w:lineRule="auto"/>
    </w:pPr>
    <w:rPr>
      <w:rFonts w:ascii="Arial" w:eastAsia="Calibri" w:hAnsi="Arial"/>
      <w:sz w:val="18"/>
      <w:szCs w:val="22"/>
    </w:rPr>
  </w:style>
  <w:style w:type="paragraph" w:styleId="CommentSubject">
    <w:name w:val="annotation subject"/>
    <w:basedOn w:val="Normal"/>
    <w:semiHidden/>
    <w:rsid w:val="00A735C8"/>
    <w:pPr>
      <w:spacing w:after="200" w:line="276" w:lineRule="auto"/>
    </w:pPr>
    <w:rPr>
      <w:rFonts w:ascii="Calibri" w:eastAsia="Calibri" w:hAnsi="Calibri"/>
      <w:b/>
      <w:bCs/>
      <w:sz w:val="20"/>
      <w:szCs w:val="20"/>
    </w:rPr>
  </w:style>
  <w:style w:type="paragraph" w:styleId="Footer">
    <w:name w:val="footer"/>
    <w:basedOn w:val="Normal"/>
    <w:rsid w:val="00A735C8"/>
    <w:pPr>
      <w:tabs>
        <w:tab w:val="center" w:pos="4320"/>
        <w:tab w:val="right" w:pos="8640"/>
      </w:tabs>
    </w:pPr>
    <w:rPr>
      <w:rFonts w:ascii="Arial" w:hAnsi="Arial" w:cs="Arial"/>
      <w:sz w:val="18"/>
      <w:szCs w:val="20"/>
    </w:rPr>
  </w:style>
  <w:style w:type="paragraph" w:styleId="BalloonText">
    <w:name w:val="Balloon Text"/>
    <w:basedOn w:val="Normal"/>
    <w:semiHidden/>
    <w:rsid w:val="00A735C8"/>
    <w:pPr>
      <w:spacing w:after="200" w:line="276" w:lineRule="auto"/>
    </w:pPr>
    <w:rPr>
      <w:rFonts w:ascii="Tahoma" w:eastAsia="Calibri" w:hAnsi="Tahoma" w:cs="Tahoma"/>
      <w:sz w:val="16"/>
      <w:szCs w:val="16"/>
    </w:rPr>
  </w:style>
  <w:style w:type="paragraph" w:customStyle="1" w:styleId="FrontMatter">
    <w:name w:val="Front Matter"/>
    <w:basedOn w:val="Normal"/>
    <w:rsid w:val="00A735C8"/>
    <w:pPr>
      <w:spacing w:after="180"/>
    </w:pPr>
    <w:rPr>
      <w:sz w:val="18"/>
      <w:szCs w:val="18"/>
    </w:rPr>
  </w:style>
  <w:style w:type="paragraph" w:styleId="Index6">
    <w:name w:val="index 6"/>
    <w:basedOn w:val="Normal"/>
    <w:next w:val="Normal"/>
    <w:autoRedefine/>
    <w:semiHidden/>
    <w:rsid w:val="00A735C8"/>
    <w:pPr>
      <w:ind w:left="1440" w:hanging="240"/>
    </w:pPr>
    <w:rPr>
      <w:sz w:val="20"/>
      <w:szCs w:val="20"/>
    </w:rPr>
  </w:style>
  <w:style w:type="paragraph" w:customStyle="1" w:styleId="Heading1TOC">
    <w:name w:val="Heading 1 TOC"/>
    <w:basedOn w:val="Heading1"/>
    <w:next w:val="aNorm"/>
    <w:rsid w:val="00A735C8"/>
  </w:style>
  <w:style w:type="paragraph" w:customStyle="1" w:styleId="Default">
    <w:name w:val="Default"/>
    <w:rsid w:val="00A735C8"/>
    <w:pPr>
      <w:autoSpaceDE w:val="0"/>
      <w:autoSpaceDN w:val="0"/>
      <w:adjustRightInd w:val="0"/>
    </w:pPr>
    <w:rPr>
      <w:color w:val="000000"/>
      <w:sz w:val="24"/>
      <w:szCs w:val="24"/>
    </w:rPr>
  </w:style>
  <w:style w:type="character" w:styleId="Hyperlink">
    <w:name w:val="Hyperlink"/>
    <w:uiPriority w:val="99"/>
    <w:rsid w:val="00A735C8"/>
    <w:rPr>
      <w:color w:val="0000FF"/>
      <w:u w:val="single"/>
    </w:rPr>
  </w:style>
  <w:style w:type="paragraph" w:styleId="Index1">
    <w:name w:val="index 1"/>
    <w:basedOn w:val="Normal"/>
    <w:next w:val="Normal"/>
    <w:autoRedefine/>
    <w:uiPriority w:val="99"/>
    <w:rsid w:val="00A735C8"/>
    <w:pPr>
      <w:ind w:left="240" w:hanging="240"/>
    </w:pPr>
    <w:rPr>
      <w:sz w:val="20"/>
      <w:szCs w:val="20"/>
    </w:rPr>
  </w:style>
  <w:style w:type="paragraph" w:styleId="Index2">
    <w:name w:val="index 2"/>
    <w:basedOn w:val="Index1"/>
    <w:next w:val="Normal"/>
    <w:autoRedefine/>
    <w:uiPriority w:val="99"/>
    <w:rsid w:val="00A735C8"/>
    <w:pPr>
      <w:ind w:left="480"/>
    </w:pPr>
  </w:style>
  <w:style w:type="paragraph" w:styleId="Index3">
    <w:name w:val="index 3"/>
    <w:basedOn w:val="Normal"/>
    <w:next w:val="Normal"/>
    <w:autoRedefine/>
    <w:uiPriority w:val="99"/>
    <w:rsid w:val="00A735C8"/>
    <w:pPr>
      <w:ind w:left="720" w:hanging="240"/>
    </w:pPr>
    <w:rPr>
      <w:sz w:val="20"/>
      <w:szCs w:val="20"/>
    </w:rPr>
  </w:style>
  <w:style w:type="paragraph" w:styleId="IndexHeading">
    <w:name w:val="index heading"/>
    <w:basedOn w:val="Normal"/>
    <w:next w:val="Index1"/>
    <w:uiPriority w:val="99"/>
    <w:rsid w:val="00A735C8"/>
    <w:rPr>
      <w:sz w:val="20"/>
      <w:szCs w:val="20"/>
    </w:rPr>
  </w:style>
  <w:style w:type="character" w:styleId="Strong">
    <w:name w:val="Strong"/>
    <w:uiPriority w:val="22"/>
    <w:qFormat/>
    <w:rsid w:val="00A735C8"/>
    <w:rPr>
      <w:b/>
      <w:bCs/>
    </w:rPr>
  </w:style>
  <w:style w:type="table" w:customStyle="1" w:styleId="tableBasic">
    <w:name w:val="tableBasic"/>
    <w:basedOn w:val="TableNormal"/>
    <w:rsid w:val="00A735C8"/>
    <w:tblPr>
      <w:tblInd w:w="115"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CellMar>
        <w:top w:w="0" w:type="dxa"/>
        <w:left w:w="108" w:type="dxa"/>
        <w:bottom w:w="0" w:type="dxa"/>
        <w:right w:w="108" w:type="dxa"/>
      </w:tblCellMar>
    </w:tblPr>
    <w:trPr>
      <w:cantSplit/>
    </w:trPr>
    <w:tblStylePr w:type="firstRow">
      <w:rPr>
        <w:rFonts w:ascii="Times New Roman" w:hAnsi="Times New Roman"/>
        <w:b w:val="0"/>
        <w:sz w:val="20"/>
      </w:rPr>
      <w:tblPr/>
      <w:trPr>
        <w:cantSplit w:val="0"/>
        <w:tblHeader/>
      </w:trPr>
    </w:tblStylePr>
  </w:style>
  <w:style w:type="table" w:customStyle="1" w:styleId="tableFancy">
    <w:name w:val="tableFancy"/>
    <w:basedOn w:val="TableNormal"/>
    <w:rsid w:val="00A735C8"/>
    <w:tblPr>
      <w:tblStyleRowBandSize w:val="1"/>
      <w:tblInd w:w="115" w:type="dxa"/>
      <w:tblBorders>
        <w:top w:val="single" w:sz="8" w:space="0" w:color="auto"/>
        <w:bottom w:val="single" w:sz="8" w:space="0" w:color="auto"/>
      </w:tblBorders>
      <w:tblCellMar>
        <w:top w:w="0" w:type="dxa"/>
        <w:left w:w="108" w:type="dxa"/>
        <w:bottom w:w="0" w:type="dxa"/>
        <w:right w:w="108" w:type="dxa"/>
      </w:tblCellMar>
    </w:tblPr>
    <w:trPr>
      <w:cantSplit/>
    </w:trPr>
    <w:tcPr>
      <w:shd w:val="clear" w:color="auto" w:fill="auto"/>
    </w:tcPr>
    <w:tblStylePr w:type="firstRow">
      <w:tblPr/>
      <w:trPr>
        <w:cantSplit w:val="0"/>
        <w:tblHeader/>
      </w:trPr>
      <w:tcPr>
        <w:tcBorders>
          <w:top w:val="single" w:sz="8" w:space="0" w:color="auto"/>
          <w:left w:val="nil"/>
          <w:bottom w:val="single" w:sz="6" w:space="0" w:color="auto"/>
          <w:right w:val="nil"/>
          <w:insideH w:val="nil"/>
          <w:insideV w:val="nil"/>
          <w:tl2br w:val="nil"/>
          <w:tr2bl w:val="nil"/>
        </w:tcBorders>
      </w:tcPr>
    </w:tblStylePr>
    <w:tblStylePr w:type="lastRow">
      <w:tblPr/>
      <w:tcPr>
        <w:tcBorders>
          <w:top w:val="nil"/>
          <w:left w:val="nil"/>
          <w:bottom w:val="single" w:sz="8" w:space="0" w:color="auto"/>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E6E6E6"/>
      </w:tcPr>
    </w:tblStylePr>
  </w:style>
  <w:style w:type="table" w:customStyle="1" w:styleId="tableStealth">
    <w:name w:val="tableStealth"/>
    <w:basedOn w:val="TableNormal"/>
    <w:rsid w:val="00A735C8"/>
    <w:tblPr>
      <w:tblInd w:w="0" w:type="dxa"/>
      <w:tblCellMar>
        <w:top w:w="0" w:type="dxa"/>
        <w:left w:w="108" w:type="dxa"/>
        <w:bottom w:w="0" w:type="dxa"/>
        <w:right w:w="108" w:type="dxa"/>
      </w:tblCellMar>
    </w:tblPr>
    <w:trPr>
      <w:cantSplit/>
    </w:trPr>
  </w:style>
  <w:style w:type="paragraph" w:styleId="TOC1">
    <w:name w:val="toc 1"/>
    <w:next w:val="aNorm"/>
    <w:autoRedefine/>
    <w:uiPriority w:val="39"/>
    <w:rsid w:val="00A735C8"/>
    <w:pPr>
      <w:tabs>
        <w:tab w:val="right" w:leader="dot" w:pos="7740"/>
      </w:tabs>
      <w:spacing w:before="180" w:after="60"/>
      <w:ind w:left="720"/>
    </w:pPr>
    <w:rPr>
      <w:rFonts w:ascii="Arial" w:hAnsi="Arial" w:cs="Arial"/>
      <w:b/>
      <w:noProof/>
      <w:sz w:val="22"/>
      <w:szCs w:val="22"/>
    </w:rPr>
  </w:style>
  <w:style w:type="paragraph" w:styleId="TOC2">
    <w:name w:val="toc 2"/>
    <w:basedOn w:val="TOC1"/>
    <w:next w:val="Normal"/>
    <w:autoRedefine/>
    <w:uiPriority w:val="39"/>
    <w:rsid w:val="00A735C8"/>
    <w:pPr>
      <w:spacing w:before="20" w:after="20"/>
    </w:pPr>
    <w:rPr>
      <w:b w:val="0"/>
      <w:sz w:val="20"/>
      <w:szCs w:val="20"/>
    </w:rPr>
  </w:style>
  <w:style w:type="paragraph" w:styleId="TOC3">
    <w:name w:val="toc 3"/>
    <w:basedOn w:val="TOC2"/>
    <w:next w:val="Normal"/>
    <w:autoRedefine/>
    <w:uiPriority w:val="39"/>
    <w:rsid w:val="00A735C8"/>
    <w:pPr>
      <w:ind w:left="1260"/>
    </w:pPr>
  </w:style>
  <w:style w:type="paragraph" w:styleId="Revision">
    <w:name w:val="Revision"/>
    <w:hidden/>
    <w:semiHidden/>
    <w:rsid w:val="00A735C8"/>
    <w:rPr>
      <w:rFonts w:ascii="Calibri" w:eastAsia="Calibri" w:hAnsi="Calibri"/>
      <w:sz w:val="22"/>
      <w:szCs w:val="22"/>
    </w:rPr>
  </w:style>
  <w:style w:type="table" w:styleId="TableGrid">
    <w:name w:val="Table Grid"/>
    <w:basedOn w:val="TableNormal"/>
    <w:rsid w:val="00A735C8"/>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unhideWhenUsed/>
    <w:rsid w:val="00A735C8"/>
    <w:rPr>
      <w:vertAlign w:val="superscript"/>
    </w:rPr>
  </w:style>
  <w:style w:type="paragraph" w:styleId="Index7">
    <w:name w:val="index 7"/>
    <w:basedOn w:val="Normal"/>
    <w:next w:val="Normal"/>
    <w:autoRedefine/>
    <w:semiHidden/>
    <w:rsid w:val="00A735C8"/>
    <w:pPr>
      <w:ind w:left="1680" w:hanging="240"/>
    </w:pPr>
    <w:rPr>
      <w:sz w:val="20"/>
      <w:szCs w:val="20"/>
    </w:rPr>
  </w:style>
  <w:style w:type="character" w:styleId="FollowedHyperlink">
    <w:name w:val="FollowedHyperlink"/>
    <w:semiHidden/>
    <w:unhideWhenUsed/>
    <w:rsid w:val="00A735C8"/>
    <w:rPr>
      <w:color w:val="800080"/>
      <w:u w:val="single"/>
    </w:rPr>
  </w:style>
  <w:style w:type="paragraph" w:customStyle="1" w:styleId="aNormSnug1">
    <w:name w:val="aNormSnug &gt;&gt;"/>
    <w:basedOn w:val="aNormSnug0"/>
    <w:rsid w:val="00A735C8"/>
    <w:pPr>
      <w:tabs>
        <w:tab w:val="clear" w:pos="720"/>
        <w:tab w:val="left" w:pos="1440"/>
        <w:tab w:val="center" w:pos="4320"/>
      </w:tabs>
      <w:ind w:left="720"/>
    </w:pPr>
  </w:style>
  <w:style w:type="paragraph" w:styleId="FootnoteText">
    <w:name w:val="footnote text"/>
    <w:basedOn w:val="Normal"/>
    <w:semiHidden/>
    <w:rsid w:val="00A735C8"/>
    <w:pPr>
      <w:spacing w:after="200" w:line="276" w:lineRule="auto"/>
    </w:pPr>
    <w:rPr>
      <w:rFonts w:ascii="Calibri" w:eastAsia="Calibri" w:hAnsi="Calibri"/>
      <w:sz w:val="20"/>
      <w:szCs w:val="20"/>
    </w:rPr>
  </w:style>
  <w:style w:type="paragraph" w:styleId="Index8">
    <w:name w:val="index 8"/>
    <w:basedOn w:val="Normal"/>
    <w:next w:val="Normal"/>
    <w:autoRedefine/>
    <w:semiHidden/>
    <w:rsid w:val="00A735C8"/>
    <w:pPr>
      <w:ind w:left="1920" w:hanging="240"/>
    </w:pPr>
    <w:rPr>
      <w:sz w:val="20"/>
      <w:szCs w:val="20"/>
    </w:rPr>
  </w:style>
  <w:style w:type="paragraph" w:styleId="Index9">
    <w:name w:val="index 9"/>
    <w:basedOn w:val="Normal"/>
    <w:next w:val="Normal"/>
    <w:autoRedefine/>
    <w:semiHidden/>
    <w:rsid w:val="00A735C8"/>
    <w:pPr>
      <w:ind w:left="2160" w:hanging="240"/>
    </w:pPr>
    <w:rPr>
      <w:sz w:val="20"/>
      <w:szCs w:val="20"/>
    </w:rPr>
  </w:style>
  <w:style w:type="paragraph" w:customStyle="1" w:styleId="aInput">
    <w:name w:val="aInput"/>
    <w:basedOn w:val="Normal"/>
    <w:qFormat/>
    <w:rsid w:val="00A65B77"/>
    <w:pPr>
      <w:tabs>
        <w:tab w:val="left" w:pos="360"/>
      </w:tabs>
      <w:spacing w:before="120" w:after="120"/>
    </w:pPr>
    <w:rPr>
      <w:sz w:val="22"/>
      <w:szCs w:val="20"/>
    </w:rPr>
  </w:style>
  <w:style w:type="paragraph" w:customStyle="1" w:styleId="aResult">
    <w:name w:val="aResult"/>
    <w:basedOn w:val="aInput"/>
    <w:rsid w:val="00A65B77"/>
    <w:rPr>
      <w:i/>
    </w:rPr>
  </w:style>
  <w:style w:type="paragraph" w:customStyle="1" w:styleId="aTableHeader">
    <w:name w:val="aTableHeader"/>
    <w:basedOn w:val="Normal"/>
    <w:rsid w:val="00A65B77"/>
    <w:pPr>
      <w:spacing w:before="60" w:after="60"/>
    </w:pPr>
    <w:rPr>
      <w:rFonts w:ascii="Arial" w:hAnsi="Arial"/>
      <w:b/>
      <w:bCs/>
      <w:sz w:val="22"/>
      <w:szCs w:val="20"/>
    </w:rPr>
  </w:style>
  <w:style w:type="numbering" w:customStyle="1" w:styleId="cNum">
    <w:name w:val="cNum"/>
    <w:rsid w:val="00D120D9"/>
    <w:pPr>
      <w:numPr>
        <w:numId w:val="11"/>
      </w:numPr>
    </w:pPr>
  </w:style>
  <w:style w:type="character" w:customStyle="1" w:styleId="Heading2Char">
    <w:name w:val="Heading 2 Char"/>
    <w:link w:val="Heading2"/>
    <w:rsid w:val="00EB35DE"/>
    <w:rPr>
      <w:rFonts w:ascii="Arial" w:hAnsi="Arial" w:cs="Arial"/>
      <w:b/>
      <w:bCs/>
      <w:iCs/>
      <w:kern w:val="36"/>
      <w:sz w:val="28"/>
      <w:szCs w:val="28"/>
    </w:rPr>
  </w:style>
  <w:style w:type="character" w:customStyle="1" w:styleId="bCode">
    <w:name w:val="bCode"/>
    <w:rsid w:val="00D120D9"/>
    <w:rPr>
      <w:rFonts w:ascii="Courier New" w:hAnsi="Courier New"/>
      <w:sz w:val="20"/>
      <w:szCs w:val="20"/>
    </w:rPr>
  </w:style>
  <w:style w:type="character" w:customStyle="1" w:styleId="bDrop1pt">
    <w:name w:val="bDrop 1pt"/>
    <w:qFormat/>
    <w:rsid w:val="00C71734"/>
    <w:rPr>
      <w:position w:val="-2"/>
      <w:szCs w:val="22"/>
    </w:rPr>
  </w:style>
  <w:style w:type="character" w:customStyle="1" w:styleId="Heading4Char">
    <w:name w:val="Heading 4 Char"/>
    <w:link w:val="Heading4"/>
    <w:rsid w:val="007C68F8"/>
    <w:rPr>
      <w:rFonts w:ascii="Arial Narrow" w:hAnsi="Arial Narrow"/>
      <w:b/>
      <w:bCs/>
      <w:kern w:val="36"/>
      <w:sz w:val="22"/>
      <w:szCs w:val="22"/>
    </w:rPr>
  </w:style>
  <w:style w:type="character" w:customStyle="1" w:styleId="bPlainText">
    <w:name w:val="bPlain Text"/>
    <w:rsid w:val="00EF6085"/>
    <w:rPr>
      <w:rFonts w:ascii="Lucida Console" w:hAnsi="Lucida Console"/>
      <w:sz w:val="19"/>
    </w:rPr>
  </w:style>
  <w:style w:type="paragraph" w:styleId="ListParagraph">
    <w:name w:val="List Paragraph"/>
    <w:basedOn w:val="Normal"/>
    <w:uiPriority w:val="34"/>
    <w:qFormat/>
    <w:rsid w:val="00175A8F"/>
    <w:pPr>
      <w:spacing w:after="200" w:line="276" w:lineRule="auto"/>
      <w:ind w:left="720"/>
      <w:contextualSpacing/>
    </w:pPr>
    <w:rPr>
      <w:rFonts w:ascii="Calibri" w:eastAsia="Calibri" w:hAnsi="Calibri"/>
      <w:sz w:val="22"/>
      <w:szCs w:val="22"/>
    </w:rPr>
  </w:style>
  <w:style w:type="paragraph" w:customStyle="1" w:styleId="TableHeading">
    <w:name w:val="Table Heading"/>
    <w:basedOn w:val="BodyText"/>
    <w:rsid w:val="007C68F8"/>
  </w:style>
  <w:style w:type="paragraph" w:styleId="BodyText">
    <w:name w:val="Body Text"/>
    <w:basedOn w:val="Normal"/>
    <w:link w:val="BodyTextChar"/>
    <w:uiPriority w:val="99"/>
    <w:semiHidden/>
    <w:unhideWhenUsed/>
    <w:rsid w:val="007C68F8"/>
    <w:pPr>
      <w:spacing w:after="120"/>
    </w:pPr>
  </w:style>
  <w:style w:type="character" w:customStyle="1" w:styleId="BodyTextChar">
    <w:name w:val="Body Text Char"/>
    <w:link w:val="BodyText"/>
    <w:uiPriority w:val="99"/>
    <w:semiHidden/>
    <w:rsid w:val="007C68F8"/>
    <w:rPr>
      <w:sz w:val="24"/>
      <w:szCs w:val="24"/>
    </w:rPr>
  </w:style>
  <w:style w:type="paragraph" w:styleId="NoteHeading">
    <w:name w:val="Note Heading"/>
    <w:basedOn w:val="Normal"/>
    <w:next w:val="Normal"/>
    <w:link w:val="NoteHeadingChar"/>
    <w:uiPriority w:val="99"/>
    <w:unhideWhenUsed/>
    <w:rsid w:val="00075B7E"/>
  </w:style>
  <w:style w:type="character" w:customStyle="1" w:styleId="NoteHeadingChar">
    <w:name w:val="Note Heading Char"/>
    <w:link w:val="NoteHeading"/>
    <w:uiPriority w:val="99"/>
    <w:rsid w:val="00075B7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7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yperlink" Target="https://192.131.14.9"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9.emf"/><Relationship Id="rId42" Type="http://schemas.openxmlformats.org/officeDocument/2006/relationships/hyperlink" Target="mailto:VHAVILBLicenses@va.gov" TargetMode="External"/><Relationship Id="rId47" Type="http://schemas.openxmlformats.org/officeDocument/2006/relationships/image" Target="media/image17.png"/><Relationship Id="rId50"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192.131.14.9"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vaww.va.gov/imaging" TargetMode="External"/><Relationship Id="rId20" Type="http://schemas.openxmlformats.org/officeDocument/2006/relationships/header" Target="header4.xml"/><Relationship Id="rId29" Type="http://schemas.openxmlformats.org/officeDocument/2006/relationships/image" Target="media/image4.png"/><Relationship Id="rId41" Type="http://schemas.openxmlformats.org/officeDocument/2006/relationships/hyperlink" Target="mailto:VHAVILBLicenses@v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mailto:VHAVIVIXSETUP@VA.GOV" TargetMode="External"/><Relationship Id="rId45" Type="http://schemas.openxmlformats.org/officeDocument/2006/relationships/image" Target="media/image15.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va.gov/imaging" TargetMode="External"/><Relationship Id="rId23" Type="http://schemas.openxmlformats.org/officeDocument/2006/relationships/footer" Target="footer6.xm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2.emf"/><Relationship Id="rId31" Type="http://schemas.openxmlformats.org/officeDocument/2006/relationships/image" Target="media/image6.png"/><Relationship Id="rId44" Type="http://schemas.openxmlformats.org/officeDocument/2006/relationships/hyperlink" Target="file:///C:\DocumentsEndUser\Version%203.0\Local%20Settings\Temporary%20Internet%20Files\Content.Outlook\5KPB6ISX\VHAVIVIXSETUP@VA.GOV"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yperlink" Target="mailto:VHAVILBLicenses@va.gov"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mailto:VHAVILBLicenses@va.gov" TargetMode="External"/><Relationship Id="rId48" Type="http://schemas.openxmlformats.org/officeDocument/2006/relationships/image" Target="media/image18.png"/><Relationship Id="rId8" Type="http://schemas.openxmlformats.org/officeDocument/2006/relationships/endnotes" Target="endnotes.xml"/><Relationship Id="rId5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02C6-03EE-4223-A856-A7E96DFE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53</Pages>
  <Words>13320</Words>
  <Characters>67271</Characters>
  <Application>Microsoft Office Word</Application>
  <DocSecurity>0</DocSecurity>
  <Lines>1564</Lines>
  <Paragraphs>1020</Paragraphs>
  <ScaleCrop>false</ScaleCrop>
  <HeadingPairs>
    <vt:vector size="2" baseType="variant">
      <vt:variant>
        <vt:lpstr>Title</vt:lpstr>
      </vt:variant>
      <vt:variant>
        <vt:i4>1</vt:i4>
      </vt:variant>
    </vt:vector>
  </HeadingPairs>
  <TitlesOfParts>
    <vt:vector size="1" baseType="lpstr">
      <vt:lpstr>VistA Imaging Exchange (VIX) Service Installation Guide</vt:lpstr>
    </vt:vector>
  </TitlesOfParts>
  <Company>VA</Company>
  <LinksUpToDate>false</LinksUpToDate>
  <CharactersWithSpaces>79571</CharactersWithSpaces>
  <SharedDoc>false</SharedDoc>
  <HLinks>
    <vt:vector size="156" baseType="variant">
      <vt:variant>
        <vt:i4>3473420</vt:i4>
      </vt:variant>
      <vt:variant>
        <vt:i4>171</vt:i4>
      </vt:variant>
      <vt:variant>
        <vt:i4>0</vt:i4>
      </vt:variant>
      <vt:variant>
        <vt:i4>5</vt:i4>
      </vt:variant>
      <vt:variant>
        <vt:lpwstr>mailto:VHAVIVIXSETUP@va.gov</vt:lpwstr>
      </vt:variant>
      <vt:variant>
        <vt:lpwstr/>
      </vt:variant>
      <vt:variant>
        <vt:i4>327742</vt:i4>
      </vt:variant>
      <vt:variant>
        <vt:i4>168</vt:i4>
      </vt:variant>
      <vt:variant>
        <vt:i4>0</vt:i4>
      </vt:variant>
      <vt:variant>
        <vt:i4>5</vt:i4>
      </vt:variant>
      <vt:variant>
        <vt:lpwstr>http://vaww.va.gov/imaging/IMGmanualsRev3_0.htm</vt:lpwstr>
      </vt:variant>
      <vt:variant>
        <vt:lpwstr/>
      </vt:variant>
      <vt:variant>
        <vt:i4>4980836</vt:i4>
      </vt:variant>
      <vt:variant>
        <vt:i4>165</vt:i4>
      </vt:variant>
      <vt:variant>
        <vt:i4>0</vt:i4>
      </vt:variant>
      <vt:variant>
        <vt:i4>5</vt:i4>
      </vt:variant>
      <vt:variant>
        <vt:lpwstr>http://vaww.va.gov/imaging/3_0patches.htm</vt:lpwstr>
      </vt:variant>
      <vt:variant>
        <vt:lpwstr/>
      </vt:variant>
      <vt:variant>
        <vt:i4>1835056</vt:i4>
      </vt:variant>
      <vt:variant>
        <vt:i4>149</vt:i4>
      </vt:variant>
      <vt:variant>
        <vt:i4>0</vt:i4>
      </vt:variant>
      <vt:variant>
        <vt:i4>5</vt:i4>
      </vt:variant>
      <vt:variant>
        <vt:lpwstr/>
      </vt:variant>
      <vt:variant>
        <vt:lpwstr>_Toc294262026</vt:lpwstr>
      </vt:variant>
      <vt:variant>
        <vt:i4>1835056</vt:i4>
      </vt:variant>
      <vt:variant>
        <vt:i4>143</vt:i4>
      </vt:variant>
      <vt:variant>
        <vt:i4>0</vt:i4>
      </vt:variant>
      <vt:variant>
        <vt:i4>5</vt:i4>
      </vt:variant>
      <vt:variant>
        <vt:lpwstr/>
      </vt:variant>
      <vt:variant>
        <vt:lpwstr>_Toc294262025</vt:lpwstr>
      </vt:variant>
      <vt:variant>
        <vt:i4>1835056</vt:i4>
      </vt:variant>
      <vt:variant>
        <vt:i4>137</vt:i4>
      </vt:variant>
      <vt:variant>
        <vt:i4>0</vt:i4>
      </vt:variant>
      <vt:variant>
        <vt:i4>5</vt:i4>
      </vt:variant>
      <vt:variant>
        <vt:lpwstr/>
      </vt:variant>
      <vt:variant>
        <vt:lpwstr>_Toc294262024</vt:lpwstr>
      </vt:variant>
      <vt:variant>
        <vt:i4>1835056</vt:i4>
      </vt:variant>
      <vt:variant>
        <vt:i4>131</vt:i4>
      </vt:variant>
      <vt:variant>
        <vt:i4>0</vt:i4>
      </vt:variant>
      <vt:variant>
        <vt:i4>5</vt:i4>
      </vt:variant>
      <vt:variant>
        <vt:lpwstr/>
      </vt:variant>
      <vt:variant>
        <vt:lpwstr>_Toc294262023</vt:lpwstr>
      </vt:variant>
      <vt:variant>
        <vt:i4>1835056</vt:i4>
      </vt:variant>
      <vt:variant>
        <vt:i4>125</vt:i4>
      </vt:variant>
      <vt:variant>
        <vt:i4>0</vt:i4>
      </vt:variant>
      <vt:variant>
        <vt:i4>5</vt:i4>
      </vt:variant>
      <vt:variant>
        <vt:lpwstr/>
      </vt:variant>
      <vt:variant>
        <vt:lpwstr>_Toc294262022</vt:lpwstr>
      </vt:variant>
      <vt:variant>
        <vt:i4>1835056</vt:i4>
      </vt:variant>
      <vt:variant>
        <vt:i4>119</vt:i4>
      </vt:variant>
      <vt:variant>
        <vt:i4>0</vt:i4>
      </vt:variant>
      <vt:variant>
        <vt:i4>5</vt:i4>
      </vt:variant>
      <vt:variant>
        <vt:lpwstr/>
      </vt:variant>
      <vt:variant>
        <vt:lpwstr>_Toc294262021</vt:lpwstr>
      </vt:variant>
      <vt:variant>
        <vt:i4>1835056</vt:i4>
      </vt:variant>
      <vt:variant>
        <vt:i4>113</vt:i4>
      </vt:variant>
      <vt:variant>
        <vt:i4>0</vt:i4>
      </vt:variant>
      <vt:variant>
        <vt:i4>5</vt:i4>
      </vt:variant>
      <vt:variant>
        <vt:lpwstr/>
      </vt:variant>
      <vt:variant>
        <vt:lpwstr>_Toc294262020</vt:lpwstr>
      </vt:variant>
      <vt:variant>
        <vt:i4>2031664</vt:i4>
      </vt:variant>
      <vt:variant>
        <vt:i4>107</vt:i4>
      </vt:variant>
      <vt:variant>
        <vt:i4>0</vt:i4>
      </vt:variant>
      <vt:variant>
        <vt:i4>5</vt:i4>
      </vt:variant>
      <vt:variant>
        <vt:lpwstr/>
      </vt:variant>
      <vt:variant>
        <vt:lpwstr>_Toc294262019</vt:lpwstr>
      </vt:variant>
      <vt:variant>
        <vt:i4>2031664</vt:i4>
      </vt:variant>
      <vt:variant>
        <vt:i4>101</vt:i4>
      </vt:variant>
      <vt:variant>
        <vt:i4>0</vt:i4>
      </vt:variant>
      <vt:variant>
        <vt:i4>5</vt:i4>
      </vt:variant>
      <vt:variant>
        <vt:lpwstr/>
      </vt:variant>
      <vt:variant>
        <vt:lpwstr>_Toc294262018</vt:lpwstr>
      </vt:variant>
      <vt:variant>
        <vt:i4>2031664</vt:i4>
      </vt:variant>
      <vt:variant>
        <vt:i4>95</vt:i4>
      </vt:variant>
      <vt:variant>
        <vt:i4>0</vt:i4>
      </vt:variant>
      <vt:variant>
        <vt:i4>5</vt:i4>
      </vt:variant>
      <vt:variant>
        <vt:lpwstr/>
      </vt:variant>
      <vt:variant>
        <vt:lpwstr>_Toc294262017</vt:lpwstr>
      </vt:variant>
      <vt:variant>
        <vt:i4>2031664</vt:i4>
      </vt:variant>
      <vt:variant>
        <vt:i4>89</vt:i4>
      </vt:variant>
      <vt:variant>
        <vt:i4>0</vt:i4>
      </vt:variant>
      <vt:variant>
        <vt:i4>5</vt:i4>
      </vt:variant>
      <vt:variant>
        <vt:lpwstr/>
      </vt:variant>
      <vt:variant>
        <vt:lpwstr>_Toc294262016</vt:lpwstr>
      </vt:variant>
      <vt:variant>
        <vt:i4>2031664</vt:i4>
      </vt:variant>
      <vt:variant>
        <vt:i4>83</vt:i4>
      </vt:variant>
      <vt:variant>
        <vt:i4>0</vt:i4>
      </vt:variant>
      <vt:variant>
        <vt:i4>5</vt:i4>
      </vt:variant>
      <vt:variant>
        <vt:lpwstr/>
      </vt:variant>
      <vt:variant>
        <vt:lpwstr>_Toc294262015</vt:lpwstr>
      </vt:variant>
      <vt:variant>
        <vt:i4>2031664</vt:i4>
      </vt:variant>
      <vt:variant>
        <vt:i4>77</vt:i4>
      </vt:variant>
      <vt:variant>
        <vt:i4>0</vt:i4>
      </vt:variant>
      <vt:variant>
        <vt:i4>5</vt:i4>
      </vt:variant>
      <vt:variant>
        <vt:lpwstr/>
      </vt:variant>
      <vt:variant>
        <vt:lpwstr>_Toc294262014</vt:lpwstr>
      </vt:variant>
      <vt:variant>
        <vt:i4>2031664</vt:i4>
      </vt:variant>
      <vt:variant>
        <vt:i4>71</vt:i4>
      </vt:variant>
      <vt:variant>
        <vt:i4>0</vt:i4>
      </vt:variant>
      <vt:variant>
        <vt:i4>5</vt:i4>
      </vt:variant>
      <vt:variant>
        <vt:lpwstr/>
      </vt:variant>
      <vt:variant>
        <vt:lpwstr>_Toc294262013</vt:lpwstr>
      </vt:variant>
      <vt:variant>
        <vt:i4>2031664</vt:i4>
      </vt:variant>
      <vt:variant>
        <vt:i4>65</vt:i4>
      </vt:variant>
      <vt:variant>
        <vt:i4>0</vt:i4>
      </vt:variant>
      <vt:variant>
        <vt:i4>5</vt:i4>
      </vt:variant>
      <vt:variant>
        <vt:lpwstr/>
      </vt:variant>
      <vt:variant>
        <vt:lpwstr>_Toc294262012</vt:lpwstr>
      </vt:variant>
      <vt:variant>
        <vt:i4>2031664</vt:i4>
      </vt:variant>
      <vt:variant>
        <vt:i4>59</vt:i4>
      </vt:variant>
      <vt:variant>
        <vt:i4>0</vt:i4>
      </vt:variant>
      <vt:variant>
        <vt:i4>5</vt:i4>
      </vt:variant>
      <vt:variant>
        <vt:lpwstr/>
      </vt:variant>
      <vt:variant>
        <vt:lpwstr>_Toc294262011</vt:lpwstr>
      </vt:variant>
      <vt:variant>
        <vt:i4>2031664</vt:i4>
      </vt:variant>
      <vt:variant>
        <vt:i4>53</vt:i4>
      </vt:variant>
      <vt:variant>
        <vt:i4>0</vt:i4>
      </vt:variant>
      <vt:variant>
        <vt:i4>5</vt:i4>
      </vt:variant>
      <vt:variant>
        <vt:lpwstr/>
      </vt:variant>
      <vt:variant>
        <vt:lpwstr>_Toc294262010</vt:lpwstr>
      </vt:variant>
      <vt:variant>
        <vt:i4>1966128</vt:i4>
      </vt:variant>
      <vt:variant>
        <vt:i4>47</vt:i4>
      </vt:variant>
      <vt:variant>
        <vt:i4>0</vt:i4>
      </vt:variant>
      <vt:variant>
        <vt:i4>5</vt:i4>
      </vt:variant>
      <vt:variant>
        <vt:lpwstr/>
      </vt:variant>
      <vt:variant>
        <vt:lpwstr>_Toc294262009</vt:lpwstr>
      </vt:variant>
      <vt:variant>
        <vt:i4>1966128</vt:i4>
      </vt:variant>
      <vt:variant>
        <vt:i4>41</vt:i4>
      </vt:variant>
      <vt:variant>
        <vt:i4>0</vt:i4>
      </vt:variant>
      <vt:variant>
        <vt:i4>5</vt:i4>
      </vt:variant>
      <vt:variant>
        <vt:lpwstr/>
      </vt:variant>
      <vt:variant>
        <vt:lpwstr>_Toc294262008</vt:lpwstr>
      </vt:variant>
      <vt:variant>
        <vt:i4>1966128</vt:i4>
      </vt:variant>
      <vt:variant>
        <vt:i4>35</vt:i4>
      </vt:variant>
      <vt:variant>
        <vt:i4>0</vt:i4>
      </vt:variant>
      <vt:variant>
        <vt:i4>5</vt:i4>
      </vt:variant>
      <vt:variant>
        <vt:lpwstr/>
      </vt:variant>
      <vt:variant>
        <vt:lpwstr>_Toc294262007</vt:lpwstr>
      </vt:variant>
      <vt:variant>
        <vt:i4>1966128</vt:i4>
      </vt:variant>
      <vt:variant>
        <vt:i4>29</vt:i4>
      </vt:variant>
      <vt:variant>
        <vt:i4>0</vt:i4>
      </vt:variant>
      <vt:variant>
        <vt:i4>5</vt:i4>
      </vt:variant>
      <vt:variant>
        <vt:lpwstr/>
      </vt:variant>
      <vt:variant>
        <vt:lpwstr>_Toc294262006</vt:lpwstr>
      </vt:variant>
      <vt:variant>
        <vt:i4>7471203</vt:i4>
      </vt:variant>
      <vt:variant>
        <vt:i4>24</vt:i4>
      </vt:variant>
      <vt:variant>
        <vt:i4>0</vt:i4>
      </vt:variant>
      <vt:variant>
        <vt:i4>5</vt:i4>
      </vt:variant>
      <vt:variant>
        <vt:lpwstr>http://vaww.va.gov/imaging</vt:lpwstr>
      </vt:variant>
      <vt:variant>
        <vt:lpwstr/>
      </vt:variant>
      <vt:variant>
        <vt:i4>5701697</vt:i4>
      </vt:variant>
      <vt:variant>
        <vt:i4>21</vt:i4>
      </vt:variant>
      <vt:variant>
        <vt:i4>0</vt:i4>
      </vt:variant>
      <vt:variant>
        <vt:i4>5</vt:i4>
      </vt:variant>
      <vt:variant>
        <vt:lpwstr>http://www.va.gov/imaging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Imaging Exchange (VIX) Service Installation Guide</dc:title>
  <dc:creator>VistA Imaging Product Development Silver Spring</dc:creator>
  <cp:lastModifiedBy>Scorza, Lina (Harris)</cp:lastModifiedBy>
  <cp:revision>14</cp:revision>
  <cp:lastPrinted>2013-07-25T13:37:00Z</cp:lastPrinted>
  <dcterms:created xsi:type="dcterms:W3CDTF">2013-07-25T12:50:00Z</dcterms:created>
  <dcterms:modified xsi:type="dcterms:W3CDTF">2013-09-27T20:13:00Z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 Date">
    <vt:filetime>2013-09-09T04:00:00Z</vt:filetime>
  </property>
  <property fmtid="{D5CDD505-2E9C-101B-9397-08002B2CF9AE}" pid="3" name="_Patch">
    <vt:lpwstr>130</vt:lpwstr>
  </property>
  <property fmtid="{D5CDD505-2E9C-101B-9397-08002B2CF9AE}" pid="4" name="_Doc Rev">
    <vt:lpwstr>4</vt:lpwstr>
  </property>
</Properties>
</file>