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5DA4354B" w:rsidR="00574F9E" w:rsidRDefault="28737FE4" w:rsidP="00BE3283">
      <w:pPr>
        <w:pStyle w:val="Title"/>
        <w:suppressAutoHyphens/>
        <w:spacing w:before="1440"/>
        <w:jc w:val="center"/>
        <w:rPr>
          <w:rFonts w:ascii="Calibri" w:hAnsi="Calibri" w:cs="Calibri"/>
          <w:sz w:val="40"/>
          <w:szCs w:val="40"/>
        </w:rPr>
      </w:pPr>
      <w:r w:rsidRPr="28737FE4">
        <w:rPr>
          <w:rFonts w:ascii="Calibri" w:hAnsi="Calibri" w:cs="Calibri"/>
          <w:sz w:val="40"/>
          <w:szCs w:val="40"/>
        </w:rPr>
        <w:t>&lt;</w:t>
      </w:r>
      <w:proofErr w:type="spellStart"/>
      <w:r w:rsidRPr="28737FE4">
        <w:rPr>
          <w:rFonts w:ascii="Calibri" w:hAnsi="Calibri" w:cs="Calibri"/>
          <w:sz w:val="40"/>
          <w:szCs w:val="40"/>
        </w:rPr>
        <w:t>Chat_Away</w:t>
      </w:r>
      <w:proofErr w:type="spellEnd"/>
      <w:r w:rsidRPr="28737FE4">
        <w:rPr>
          <w:rFonts w:ascii="Calibri" w:hAnsi="Calibri" w:cs="Calibri"/>
          <w:sz w:val="40"/>
          <w:szCs w:val="40"/>
        </w:rPr>
        <w:t>&gt;</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148267223"/>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668CDDEB" w:rsidR="004B7ACE" w:rsidRPr="00D63266" w:rsidRDefault="28737FE4" w:rsidP="00545474">
      <w:pPr>
        <w:suppressAutoHyphens/>
        <w:contextualSpacing/>
        <w:jc w:val="center"/>
      </w:pPr>
      <w:r>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148267224"/>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D8EBB81" w14:textId="17D726E2" w:rsidR="00261EC0" w:rsidRPr="00261EC0" w:rsidRDefault="00D02529">
          <w:pPr>
            <w:pStyle w:val="TOC1"/>
            <w:tabs>
              <w:tab w:val="right" w:leader="dot" w:pos="9350"/>
            </w:tabs>
            <w:rPr>
              <w:rFonts w:eastAsiaTheme="minorEastAsia"/>
              <w:b w:val="0"/>
              <w:bCs w:val="0"/>
              <w:i w:val="0"/>
              <w:iCs w:val="0"/>
              <w:noProof/>
              <w:sz w:val="22"/>
              <w:szCs w:val="22"/>
            </w:rPr>
          </w:pPr>
          <w:r w:rsidRPr="00261EC0">
            <w:rPr>
              <w:b w:val="0"/>
              <w:bCs w:val="0"/>
              <w:sz w:val="22"/>
              <w:szCs w:val="22"/>
            </w:rPr>
            <w:fldChar w:fldCharType="begin"/>
          </w:r>
          <w:r w:rsidRPr="00261EC0">
            <w:rPr>
              <w:sz w:val="22"/>
              <w:szCs w:val="22"/>
            </w:rPr>
            <w:instrText xml:space="preserve"> TOC \o "1-3" \h \z \u </w:instrText>
          </w:r>
          <w:r w:rsidRPr="00261EC0">
            <w:rPr>
              <w:b w:val="0"/>
              <w:bCs w:val="0"/>
              <w:sz w:val="22"/>
              <w:szCs w:val="22"/>
            </w:rPr>
            <w:fldChar w:fldCharType="separate"/>
          </w:r>
          <w:hyperlink w:anchor="_Toc148267223" w:history="1">
            <w:r w:rsidR="00261EC0" w:rsidRPr="00261EC0">
              <w:rPr>
                <w:rStyle w:val="Hyperlink"/>
                <w:noProof/>
                <w:sz w:val="22"/>
                <w:szCs w:val="22"/>
              </w:rPr>
              <w:t>Software Design Template</w:t>
            </w:r>
            <w:r w:rsidR="00261EC0" w:rsidRPr="00261EC0">
              <w:rPr>
                <w:noProof/>
                <w:webHidden/>
                <w:sz w:val="22"/>
                <w:szCs w:val="22"/>
              </w:rPr>
              <w:tab/>
            </w:r>
            <w:r w:rsidR="00261EC0" w:rsidRPr="00261EC0">
              <w:rPr>
                <w:noProof/>
                <w:webHidden/>
                <w:sz w:val="22"/>
                <w:szCs w:val="22"/>
              </w:rPr>
              <w:fldChar w:fldCharType="begin"/>
            </w:r>
            <w:r w:rsidR="00261EC0" w:rsidRPr="00261EC0">
              <w:rPr>
                <w:noProof/>
                <w:webHidden/>
                <w:sz w:val="22"/>
                <w:szCs w:val="22"/>
              </w:rPr>
              <w:instrText xml:space="preserve"> PAGEREF _Toc148267223 \h </w:instrText>
            </w:r>
            <w:r w:rsidR="00261EC0" w:rsidRPr="00261EC0">
              <w:rPr>
                <w:noProof/>
                <w:webHidden/>
                <w:sz w:val="22"/>
                <w:szCs w:val="22"/>
              </w:rPr>
            </w:r>
            <w:r w:rsidR="00261EC0" w:rsidRPr="00261EC0">
              <w:rPr>
                <w:noProof/>
                <w:webHidden/>
                <w:sz w:val="22"/>
                <w:szCs w:val="22"/>
              </w:rPr>
              <w:fldChar w:fldCharType="separate"/>
            </w:r>
            <w:r w:rsidR="00261EC0" w:rsidRPr="00261EC0">
              <w:rPr>
                <w:noProof/>
                <w:webHidden/>
                <w:sz w:val="22"/>
                <w:szCs w:val="22"/>
              </w:rPr>
              <w:t>1</w:t>
            </w:r>
            <w:r w:rsidR="00261EC0" w:rsidRPr="00261EC0">
              <w:rPr>
                <w:noProof/>
                <w:webHidden/>
                <w:sz w:val="22"/>
                <w:szCs w:val="22"/>
              </w:rPr>
              <w:fldChar w:fldCharType="end"/>
            </w:r>
          </w:hyperlink>
        </w:p>
        <w:p w14:paraId="37BBF71D" w14:textId="7006DEC8" w:rsidR="00261EC0" w:rsidRPr="00261EC0" w:rsidRDefault="00261EC0">
          <w:pPr>
            <w:pStyle w:val="TOC2"/>
            <w:rPr>
              <w:rFonts w:asciiTheme="minorHAnsi" w:eastAsiaTheme="minorEastAsia" w:hAnsiTheme="minorHAnsi" w:cstheme="minorHAnsi"/>
              <w:b w:val="0"/>
              <w:bCs w:val="0"/>
            </w:rPr>
          </w:pPr>
          <w:hyperlink w:anchor="_Toc148267224" w:history="1">
            <w:r w:rsidRPr="00261EC0">
              <w:rPr>
                <w:rStyle w:val="Hyperlink"/>
                <w:rFonts w:asciiTheme="minorHAnsi" w:hAnsiTheme="minorHAnsi" w:cstheme="minorHAnsi"/>
              </w:rPr>
              <w:t>Table of Contents</w:t>
            </w:r>
            <w:r w:rsidRPr="00261EC0">
              <w:rPr>
                <w:rFonts w:asciiTheme="minorHAnsi" w:hAnsiTheme="minorHAnsi" w:cstheme="minorHAnsi"/>
                <w:webHidden/>
              </w:rPr>
              <w:tab/>
            </w:r>
            <w:r w:rsidRPr="00261EC0">
              <w:rPr>
                <w:rFonts w:asciiTheme="minorHAnsi" w:hAnsiTheme="minorHAnsi" w:cstheme="minorHAnsi"/>
                <w:webHidden/>
              </w:rPr>
              <w:fldChar w:fldCharType="begin"/>
            </w:r>
            <w:r w:rsidRPr="00261EC0">
              <w:rPr>
                <w:rFonts w:asciiTheme="minorHAnsi" w:hAnsiTheme="minorHAnsi" w:cstheme="minorHAnsi"/>
                <w:webHidden/>
              </w:rPr>
              <w:instrText xml:space="preserve"> PAGEREF _Toc148267224 \h </w:instrText>
            </w:r>
            <w:r w:rsidRPr="00261EC0">
              <w:rPr>
                <w:rFonts w:asciiTheme="minorHAnsi" w:hAnsiTheme="minorHAnsi" w:cstheme="minorHAnsi"/>
                <w:webHidden/>
              </w:rPr>
            </w:r>
            <w:r w:rsidRPr="00261EC0">
              <w:rPr>
                <w:rFonts w:asciiTheme="minorHAnsi" w:hAnsiTheme="minorHAnsi" w:cstheme="minorHAnsi"/>
                <w:webHidden/>
              </w:rPr>
              <w:fldChar w:fldCharType="separate"/>
            </w:r>
            <w:r w:rsidRPr="00261EC0">
              <w:rPr>
                <w:rFonts w:asciiTheme="minorHAnsi" w:hAnsiTheme="minorHAnsi" w:cstheme="minorHAnsi"/>
                <w:webHidden/>
              </w:rPr>
              <w:t>2</w:t>
            </w:r>
            <w:r w:rsidRPr="00261EC0">
              <w:rPr>
                <w:rFonts w:asciiTheme="minorHAnsi" w:hAnsiTheme="minorHAnsi" w:cstheme="minorHAnsi"/>
                <w:webHidden/>
              </w:rPr>
              <w:fldChar w:fldCharType="end"/>
            </w:r>
          </w:hyperlink>
        </w:p>
        <w:p w14:paraId="4103F6AA" w14:textId="032FE8D8" w:rsidR="00261EC0" w:rsidRPr="00261EC0" w:rsidRDefault="00261EC0">
          <w:pPr>
            <w:pStyle w:val="TOC2"/>
            <w:rPr>
              <w:rFonts w:asciiTheme="minorHAnsi" w:eastAsiaTheme="minorEastAsia" w:hAnsiTheme="minorHAnsi" w:cstheme="minorHAnsi"/>
              <w:b w:val="0"/>
              <w:bCs w:val="0"/>
            </w:rPr>
          </w:pPr>
          <w:hyperlink w:anchor="_Toc148267225" w:history="1">
            <w:r w:rsidRPr="00261EC0">
              <w:rPr>
                <w:rStyle w:val="Hyperlink"/>
                <w:rFonts w:asciiTheme="minorHAnsi" w:hAnsiTheme="minorHAnsi" w:cstheme="minorHAnsi"/>
              </w:rPr>
              <w:t>Document Revision History</w:t>
            </w:r>
            <w:r w:rsidRPr="00261EC0">
              <w:rPr>
                <w:rFonts w:asciiTheme="minorHAnsi" w:hAnsiTheme="minorHAnsi" w:cstheme="minorHAnsi"/>
                <w:webHidden/>
              </w:rPr>
              <w:tab/>
            </w:r>
            <w:r w:rsidRPr="00261EC0">
              <w:rPr>
                <w:rFonts w:asciiTheme="minorHAnsi" w:hAnsiTheme="minorHAnsi" w:cstheme="minorHAnsi"/>
                <w:webHidden/>
              </w:rPr>
              <w:fldChar w:fldCharType="begin"/>
            </w:r>
            <w:r w:rsidRPr="00261EC0">
              <w:rPr>
                <w:rFonts w:asciiTheme="minorHAnsi" w:hAnsiTheme="minorHAnsi" w:cstheme="minorHAnsi"/>
                <w:webHidden/>
              </w:rPr>
              <w:instrText xml:space="preserve"> PAGEREF _Toc148267225 \h </w:instrText>
            </w:r>
            <w:r w:rsidRPr="00261EC0">
              <w:rPr>
                <w:rFonts w:asciiTheme="minorHAnsi" w:hAnsiTheme="minorHAnsi" w:cstheme="minorHAnsi"/>
                <w:webHidden/>
              </w:rPr>
            </w:r>
            <w:r w:rsidRPr="00261EC0">
              <w:rPr>
                <w:rFonts w:asciiTheme="minorHAnsi" w:hAnsiTheme="minorHAnsi" w:cstheme="minorHAnsi"/>
                <w:webHidden/>
              </w:rPr>
              <w:fldChar w:fldCharType="separate"/>
            </w:r>
            <w:r w:rsidRPr="00261EC0">
              <w:rPr>
                <w:rFonts w:asciiTheme="minorHAnsi" w:hAnsiTheme="minorHAnsi" w:cstheme="minorHAnsi"/>
                <w:webHidden/>
              </w:rPr>
              <w:t>2</w:t>
            </w:r>
            <w:r w:rsidRPr="00261EC0">
              <w:rPr>
                <w:rFonts w:asciiTheme="minorHAnsi" w:hAnsiTheme="minorHAnsi" w:cstheme="minorHAnsi"/>
                <w:webHidden/>
              </w:rPr>
              <w:fldChar w:fldCharType="end"/>
            </w:r>
          </w:hyperlink>
        </w:p>
        <w:p w14:paraId="501ABD83" w14:textId="6474A289" w:rsidR="00261EC0" w:rsidRPr="00261EC0" w:rsidRDefault="00261EC0">
          <w:pPr>
            <w:pStyle w:val="TOC2"/>
            <w:rPr>
              <w:rFonts w:asciiTheme="minorHAnsi" w:eastAsiaTheme="minorEastAsia" w:hAnsiTheme="minorHAnsi" w:cstheme="minorHAnsi"/>
              <w:b w:val="0"/>
              <w:bCs w:val="0"/>
            </w:rPr>
          </w:pPr>
          <w:hyperlink w:anchor="_Toc148267226" w:history="1">
            <w:r w:rsidRPr="00261EC0">
              <w:rPr>
                <w:rStyle w:val="Hyperlink"/>
                <w:rFonts w:asciiTheme="minorHAnsi" w:hAnsiTheme="minorHAnsi" w:cstheme="minorHAnsi"/>
              </w:rPr>
              <w:t>Executive Summary</w:t>
            </w:r>
            <w:r w:rsidRPr="00261EC0">
              <w:rPr>
                <w:rFonts w:asciiTheme="minorHAnsi" w:hAnsiTheme="minorHAnsi" w:cstheme="minorHAnsi"/>
                <w:webHidden/>
              </w:rPr>
              <w:tab/>
            </w:r>
            <w:r w:rsidRPr="00261EC0">
              <w:rPr>
                <w:rFonts w:asciiTheme="minorHAnsi" w:hAnsiTheme="minorHAnsi" w:cstheme="minorHAnsi"/>
                <w:webHidden/>
              </w:rPr>
              <w:fldChar w:fldCharType="begin"/>
            </w:r>
            <w:r w:rsidRPr="00261EC0">
              <w:rPr>
                <w:rFonts w:asciiTheme="minorHAnsi" w:hAnsiTheme="minorHAnsi" w:cstheme="minorHAnsi"/>
                <w:webHidden/>
              </w:rPr>
              <w:instrText xml:space="preserve"> PAGEREF _Toc148267226 \h </w:instrText>
            </w:r>
            <w:r w:rsidRPr="00261EC0">
              <w:rPr>
                <w:rFonts w:asciiTheme="minorHAnsi" w:hAnsiTheme="minorHAnsi" w:cstheme="minorHAnsi"/>
                <w:webHidden/>
              </w:rPr>
            </w:r>
            <w:r w:rsidRPr="00261EC0">
              <w:rPr>
                <w:rFonts w:asciiTheme="minorHAnsi" w:hAnsiTheme="minorHAnsi" w:cstheme="minorHAnsi"/>
                <w:webHidden/>
              </w:rPr>
              <w:fldChar w:fldCharType="separate"/>
            </w:r>
            <w:r w:rsidRPr="00261EC0">
              <w:rPr>
                <w:rFonts w:asciiTheme="minorHAnsi" w:hAnsiTheme="minorHAnsi" w:cstheme="minorHAnsi"/>
                <w:webHidden/>
              </w:rPr>
              <w:t>3</w:t>
            </w:r>
            <w:r w:rsidRPr="00261EC0">
              <w:rPr>
                <w:rFonts w:asciiTheme="minorHAnsi" w:hAnsiTheme="minorHAnsi" w:cstheme="minorHAnsi"/>
                <w:webHidden/>
              </w:rPr>
              <w:fldChar w:fldCharType="end"/>
            </w:r>
          </w:hyperlink>
        </w:p>
        <w:p w14:paraId="2CE517B1" w14:textId="19E17D7B" w:rsidR="00261EC0" w:rsidRPr="00261EC0" w:rsidRDefault="00261EC0">
          <w:pPr>
            <w:pStyle w:val="TOC2"/>
            <w:rPr>
              <w:rFonts w:asciiTheme="minorHAnsi" w:eastAsiaTheme="minorEastAsia" w:hAnsiTheme="minorHAnsi" w:cstheme="minorHAnsi"/>
              <w:b w:val="0"/>
              <w:bCs w:val="0"/>
            </w:rPr>
          </w:pPr>
          <w:hyperlink w:anchor="_Toc148267227" w:history="1">
            <w:r w:rsidRPr="00261EC0">
              <w:rPr>
                <w:rStyle w:val="Hyperlink"/>
                <w:rFonts w:asciiTheme="minorHAnsi" w:hAnsiTheme="minorHAnsi" w:cstheme="minorHAnsi"/>
              </w:rPr>
              <w:t>Requirements</w:t>
            </w:r>
            <w:r w:rsidRPr="00261EC0">
              <w:rPr>
                <w:rFonts w:asciiTheme="minorHAnsi" w:hAnsiTheme="minorHAnsi" w:cstheme="minorHAnsi"/>
                <w:webHidden/>
              </w:rPr>
              <w:tab/>
            </w:r>
            <w:r w:rsidRPr="00261EC0">
              <w:rPr>
                <w:rFonts w:asciiTheme="minorHAnsi" w:hAnsiTheme="minorHAnsi" w:cstheme="minorHAnsi"/>
                <w:webHidden/>
              </w:rPr>
              <w:fldChar w:fldCharType="begin"/>
            </w:r>
            <w:r w:rsidRPr="00261EC0">
              <w:rPr>
                <w:rFonts w:asciiTheme="minorHAnsi" w:hAnsiTheme="minorHAnsi" w:cstheme="minorHAnsi"/>
                <w:webHidden/>
              </w:rPr>
              <w:instrText xml:space="preserve"> PAGEREF _Toc148267227 \h </w:instrText>
            </w:r>
            <w:r w:rsidRPr="00261EC0">
              <w:rPr>
                <w:rFonts w:asciiTheme="minorHAnsi" w:hAnsiTheme="minorHAnsi" w:cstheme="minorHAnsi"/>
                <w:webHidden/>
              </w:rPr>
            </w:r>
            <w:r w:rsidRPr="00261EC0">
              <w:rPr>
                <w:rFonts w:asciiTheme="minorHAnsi" w:hAnsiTheme="minorHAnsi" w:cstheme="minorHAnsi"/>
                <w:webHidden/>
              </w:rPr>
              <w:fldChar w:fldCharType="separate"/>
            </w:r>
            <w:r w:rsidRPr="00261EC0">
              <w:rPr>
                <w:rFonts w:asciiTheme="minorHAnsi" w:hAnsiTheme="minorHAnsi" w:cstheme="minorHAnsi"/>
                <w:webHidden/>
              </w:rPr>
              <w:t>3</w:t>
            </w:r>
            <w:r w:rsidRPr="00261EC0">
              <w:rPr>
                <w:rFonts w:asciiTheme="minorHAnsi" w:hAnsiTheme="minorHAnsi" w:cstheme="minorHAnsi"/>
                <w:webHidden/>
              </w:rPr>
              <w:fldChar w:fldCharType="end"/>
            </w:r>
          </w:hyperlink>
        </w:p>
        <w:p w14:paraId="6BCAB79E" w14:textId="63CA3252" w:rsidR="00261EC0" w:rsidRPr="00261EC0" w:rsidRDefault="00261EC0">
          <w:pPr>
            <w:pStyle w:val="TOC2"/>
            <w:rPr>
              <w:rFonts w:asciiTheme="minorHAnsi" w:eastAsiaTheme="minorEastAsia" w:hAnsiTheme="minorHAnsi" w:cstheme="minorHAnsi"/>
              <w:b w:val="0"/>
              <w:bCs w:val="0"/>
            </w:rPr>
          </w:pPr>
          <w:hyperlink w:anchor="_Toc148267228" w:history="1">
            <w:r w:rsidRPr="00261EC0">
              <w:rPr>
                <w:rStyle w:val="Hyperlink"/>
                <w:rFonts w:asciiTheme="minorHAnsi" w:hAnsiTheme="minorHAnsi" w:cstheme="minorHAnsi"/>
              </w:rPr>
              <w:t>Design Constraints</w:t>
            </w:r>
            <w:r w:rsidRPr="00261EC0">
              <w:rPr>
                <w:rFonts w:asciiTheme="minorHAnsi" w:hAnsiTheme="minorHAnsi" w:cstheme="minorHAnsi"/>
                <w:webHidden/>
              </w:rPr>
              <w:tab/>
            </w:r>
            <w:r w:rsidRPr="00261EC0">
              <w:rPr>
                <w:rFonts w:asciiTheme="minorHAnsi" w:hAnsiTheme="minorHAnsi" w:cstheme="minorHAnsi"/>
                <w:webHidden/>
              </w:rPr>
              <w:fldChar w:fldCharType="begin"/>
            </w:r>
            <w:r w:rsidRPr="00261EC0">
              <w:rPr>
                <w:rFonts w:asciiTheme="minorHAnsi" w:hAnsiTheme="minorHAnsi" w:cstheme="minorHAnsi"/>
                <w:webHidden/>
              </w:rPr>
              <w:instrText xml:space="preserve"> PAGEREF _Toc148267228 \h </w:instrText>
            </w:r>
            <w:r w:rsidRPr="00261EC0">
              <w:rPr>
                <w:rFonts w:asciiTheme="minorHAnsi" w:hAnsiTheme="minorHAnsi" w:cstheme="minorHAnsi"/>
                <w:webHidden/>
              </w:rPr>
            </w:r>
            <w:r w:rsidRPr="00261EC0">
              <w:rPr>
                <w:rFonts w:asciiTheme="minorHAnsi" w:hAnsiTheme="minorHAnsi" w:cstheme="minorHAnsi"/>
                <w:webHidden/>
              </w:rPr>
              <w:fldChar w:fldCharType="separate"/>
            </w:r>
            <w:r w:rsidRPr="00261EC0">
              <w:rPr>
                <w:rFonts w:asciiTheme="minorHAnsi" w:hAnsiTheme="minorHAnsi" w:cstheme="minorHAnsi"/>
                <w:webHidden/>
              </w:rPr>
              <w:t>3</w:t>
            </w:r>
            <w:r w:rsidRPr="00261EC0">
              <w:rPr>
                <w:rFonts w:asciiTheme="minorHAnsi" w:hAnsiTheme="minorHAnsi" w:cstheme="minorHAnsi"/>
                <w:webHidden/>
              </w:rPr>
              <w:fldChar w:fldCharType="end"/>
            </w:r>
          </w:hyperlink>
        </w:p>
        <w:bookmarkStart w:id="2" w:name="_Hlk148267551"/>
        <w:p w14:paraId="5AF30BD4" w14:textId="1E9D79F0" w:rsidR="00261EC0" w:rsidRPr="00261EC0" w:rsidRDefault="00261EC0">
          <w:pPr>
            <w:pStyle w:val="TOC2"/>
            <w:rPr>
              <w:rStyle w:val="Hyperlink"/>
              <w:rFonts w:asciiTheme="minorHAnsi" w:hAnsiTheme="minorHAnsi" w:cstheme="minorHAnsi"/>
            </w:rPr>
          </w:pPr>
          <w:r w:rsidRPr="00261EC0">
            <w:rPr>
              <w:rStyle w:val="Hyperlink"/>
              <w:rFonts w:asciiTheme="minorHAnsi" w:hAnsiTheme="minorHAnsi" w:cstheme="minorHAnsi"/>
            </w:rPr>
            <w:fldChar w:fldCharType="begin"/>
          </w:r>
          <w:r w:rsidRPr="00261EC0">
            <w:rPr>
              <w:rStyle w:val="Hyperlink"/>
              <w:rFonts w:asciiTheme="minorHAnsi" w:hAnsiTheme="minorHAnsi" w:cstheme="minorHAnsi"/>
            </w:rPr>
            <w:instrText xml:space="preserve"> </w:instrText>
          </w:r>
          <w:r w:rsidRPr="00261EC0">
            <w:rPr>
              <w:rFonts w:asciiTheme="minorHAnsi" w:hAnsiTheme="minorHAnsi" w:cstheme="minorHAnsi"/>
            </w:rPr>
            <w:instrText>HYPERLINK \l "_Toc148267229"</w:instrText>
          </w:r>
          <w:r w:rsidRPr="00261EC0">
            <w:rPr>
              <w:rStyle w:val="Hyperlink"/>
              <w:rFonts w:asciiTheme="minorHAnsi" w:hAnsiTheme="minorHAnsi" w:cstheme="minorHAnsi"/>
            </w:rPr>
            <w:instrText xml:space="preserve"> </w:instrText>
          </w:r>
          <w:r w:rsidRPr="00261EC0">
            <w:rPr>
              <w:rStyle w:val="Hyperlink"/>
              <w:rFonts w:asciiTheme="minorHAnsi" w:hAnsiTheme="minorHAnsi" w:cstheme="minorHAnsi"/>
            </w:rPr>
          </w:r>
          <w:r w:rsidRPr="00261EC0">
            <w:rPr>
              <w:rStyle w:val="Hyperlink"/>
              <w:rFonts w:asciiTheme="minorHAnsi" w:hAnsiTheme="minorHAnsi" w:cstheme="minorHAnsi"/>
            </w:rPr>
            <w:fldChar w:fldCharType="separate"/>
          </w:r>
          <w:r w:rsidRPr="00261EC0">
            <w:rPr>
              <w:rStyle w:val="Hyperlink"/>
              <w:rFonts w:asciiTheme="minorHAnsi" w:hAnsiTheme="minorHAnsi" w:cstheme="minorHAnsi"/>
            </w:rPr>
            <w:t>Rationale</w:t>
          </w:r>
          <w:r w:rsidRPr="00261EC0">
            <w:rPr>
              <w:rFonts w:asciiTheme="minorHAnsi" w:hAnsiTheme="minorHAnsi" w:cstheme="minorHAnsi"/>
              <w:webHidden/>
            </w:rPr>
            <w:tab/>
          </w:r>
          <w:r w:rsidRPr="00261EC0">
            <w:rPr>
              <w:rFonts w:asciiTheme="minorHAnsi" w:hAnsiTheme="minorHAnsi" w:cstheme="minorHAnsi"/>
              <w:webHidden/>
            </w:rPr>
            <w:fldChar w:fldCharType="begin"/>
          </w:r>
          <w:r w:rsidRPr="00261EC0">
            <w:rPr>
              <w:rFonts w:asciiTheme="minorHAnsi" w:hAnsiTheme="minorHAnsi" w:cstheme="minorHAnsi"/>
              <w:webHidden/>
            </w:rPr>
            <w:instrText xml:space="preserve"> PAGEREF _Toc148267229 \h </w:instrText>
          </w:r>
          <w:r w:rsidRPr="00261EC0">
            <w:rPr>
              <w:rFonts w:asciiTheme="minorHAnsi" w:hAnsiTheme="minorHAnsi" w:cstheme="minorHAnsi"/>
              <w:webHidden/>
            </w:rPr>
          </w:r>
          <w:r w:rsidRPr="00261EC0">
            <w:rPr>
              <w:rFonts w:asciiTheme="minorHAnsi" w:hAnsiTheme="minorHAnsi" w:cstheme="minorHAnsi"/>
              <w:webHidden/>
            </w:rPr>
            <w:fldChar w:fldCharType="separate"/>
          </w:r>
          <w:r w:rsidRPr="00261EC0">
            <w:rPr>
              <w:rFonts w:asciiTheme="minorHAnsi" w:hAnsiTheme="minorHAnsi" w:cstheme="minorHAnsi"/>
              <w:webHidden/>
            </w:rPr>
            <w:t>3</w:t>
          </w:r>
          <w:r w:rsidRPr="00261EC0">
            <w:rPr>
              <w:rFonts w:asciiTheme="minorHAnsi" w:hAnsiTheme="minorHAnsi" w:cstheme="minorHAnsi"/>
              <w:webHidden/>
            </w:rPr>
            <w:fldChar w:fldCharType="end"/>
          </w:r>
          <w:r w:rsidRPr="00261EC0">
            <w:rPr>
              <w:rStyle w:val="Hyperlink"/>
              <w:rFonts w:asciiTheme="minorHAnsi" w:hAnsiTheme="minorHAnsi" w:cstheme="minorHAnsi"/>
            </w:rPr>
            <w:fldChar w:fldCharType="end"/>
          </w:r>
        </w:p>
        <w:bookmarkEnd w:id="2"/>
        <w:p w14:paraId="1A5BA01E" w14:textId="3EA252E6" w:rsidR="00261EC0" w:rsidRPr="00261EC0" w:rsidRDefault="00261EC0" w:rsidP="00261EC0">
          <w:pPr>
            <w:rPr>
              <w:rFonts w:cstheme="minorHAnsi"/>
              <w:noProof/>
              <w:sz w:val="22"/>
              <w:szCs w:val="22"/>
            </w:rPr>
          </w:pPr>
          <w:r w:rsidRPr="00261EC0">
            <w:rPr>
              <w:rFonts w:cstheme="minorHAnsi"/>
              <w:noProof/>
              <w:sz w:val="22"/>
              <w:szCs w:val="22"/>
            </w:rPr>
            <w:t xml:space="preserve">     </w:t>
          </w:r>
          <w:bookmarkStart w:id="3" w:name="_Hlk148267635"/>
          <w:r w:rsidR="00012E1B">
            <w:rPr>
              <w:rFonts w:cstheme="minorHAnsi"/>
              <w:b/>
              <w:bCs/>
              <w:noProof/>
              <w:sz w:val="22"/>
              <w:szCs w:val="22"/>
            </w:rPr>
            <w:t>Evaluation</w:t>
          </w:r>
          <w:bookmarkEnd w:id="3"/>
          <w:r w:rsidR="00012E1B">
            <w:rPr>
              <w:rFonts w:cstheme="minorHAnsi"/>
              <w:b/>
              <w:bCs/>
              <w:noProof/>
              <w:sz w:val="22"/>
              <w:szCs w:val="22"/>
            </w:rPr>
            <w:t>………………………………………………………………………………………………………………………………………4</w:t>
          </w:r>
          <w:r w:rsidRPr="00261EC0">
            <w:rPr>
              <w:rFonts w:cstheme="minorHAnsi"/>
              <w:noProof/>
              <w:sz w:val="22"/>
              <w:szCs w:val="22"/>
            </w:rPr>
            <w:t xml:space="preserve"> </w:t>
          </w:r>
        </w:p>
        <w:p w14:paraId="485FB7A5" w14:textId="0C8D2A53" w:rsidR="00D02529" w:rsidRPr="00261EC0" w:rsidRDefault="00D02529" w:rsidP="008A50BB">
          <w:pPr>
            <w:pStyle w:val="TOC2"/>
            <w:rPr>
              <w:rFonts w:asciiTheme="minorHAnsi" w:hAnsiTheme="minorHAnsi" w:cstheme="minorHAnsi"/>
            </w:rPr>
          </w:pPr>
          <w:r w:rsidRPr="00261EC0">
            <w:rPr>
              <w:rFonts w:asciiTheme="minorHAnsi" w:hAnsiTheme="minorHAnsi" w:cstheme="minorHAnsi"/>
            </w:rPr>
            <w:fldChar w:fldCharType="end"/>
          </w:r>
          <w:r w:rsidR="008A50BB" w:rsidRPr="00261EC0">
            <w:rPr>
              <w:rFonts w:asciiTheme="minorHAnsi" w:hAnsiTheme="minorHAnsi" w:cstheme="minorHAnsi"/>
            </w:rPr>
            <w:t>Recommendations</w:t>
          </w:r>
          <w:r w:rsidR="008A50BB" w:rsidRPr="00261EC0">
            <w:rPr>
              <w:rFonts w:asciiTheme="minorHAnsi" w:hAnsiTheme="minorHAnsi" w:cstheme="minorHAnsi"/>
            </w:rPr>
            <w:t>……</w:t>
          </w:r>
          <w:r w:rsidR="00261EC0" w:rsidRPr="00261EC0">
            <w:rPr>
              <w:rFonts w:asciiTheme="minorHAnsi" w:hAnsiTheme="minorHAnsi" w:cstheme="minorHAnsi"/>
            </w:rPr>
            <w:t>..</w:t>
          </w:r>
          <w:r w:rsidR="008A50BB" w:rsidRPr="00261EC0">
            <w:rPr>
              <w:rFonts w:asciiTheme="minorHAnsi" w:hAnsiTheme="minorHAnsi" w:cstheme="minorHAnsi"/>
            </w:rPr>
            <w:t>………………………………………………………………………………………………………………….</w:t>
          </w:r>
          <w:r w:rsidR="00261EC0" w:rsidRPr="00261EC0">
            <w:rPr>
              <w:rFonts w:asciiTheme="minorHAnsi" w:hAnsiTheme="minorHAnsi" w:cstheme="minorHAnsi"/>
            </w:rPr>
            <w:t>.5</w:t>
          </w:r>
        </w:p>
      </w:sdtContent>
    </w:sdt>
    <w:p w14:paraId="660437DB" w14:textId="77777777" w:rsidR="00383CB9" w:rsidRPr="00522D19" w:rsidRDefault="00383CB9" w:rsidP="00522D19">
      <w:pPr>
        <w:rPr>
          <w:sz w:val="22"/>
          <w:szCs w:val="22"/>
        </w:rPr>
      </w:pPr>
    </w:p>
    <w:p w14:paraId="73D427EC" w14:textId="1FE9C3AB" w:rsidR="004B7ACE" w:rsidRPr="00522D19" w:rsidRDefault="002A0C34" w:rsidP="00BE3283">
      <w:pPr>
        <w:pStyle w:val="Heading2"/>
      </w:pPr>
      <w:bookmarkStart w:id="4" w:name="_Toc148267225"/>
      <w:r w:rsidRPr="00522D19">
        <w:t xml:space="preserve">Document </w:t>
      </w:r>
      <w:r w:rsidR="004B7ACE" w:rsidRPr="00522D19">
        <w:t>Revision</w:t>
      </w:r>
      <w:r w:rsidRPr="00522D19">
        <w:t xml:space="preserve"> History</w:t>
      </w:r>
      <w:bookmarkEnd w:id="4"/>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4"/>
        <w:gridCol w:w="1234"/>
        <w:gridCol w:w="1968"/>
        <w:gridCol w:w="5404"/>
      </w:tblGrid>
      <w:tr w:rsidR="00037A7A" w:rsidRPr="00522D19" w14:paraId="06DCE673" w14:textId="77777777" w:rsidTr="28737FE4">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28737FE4">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6D9DB74C" w:rsidR="00037A7A" w:rsidRPr="00522D19" w:rsidRDefault="28737FE4" w:rsidP="0075395E">
            <w:pPr>
              <w:suppressAutoHyphens/>
              <w:contextualSpacing/>
              <w:rPr>
                <w:rFonts w:ascii="Calibri" w:hAnsi="Calibri" w:cs="Calibri"/>
                <w:sz w:val="22"/>
                <w:szCs w:val="22"/>
              </w:rPr>
            </w:pPr>
            <w:r w:rsidRPr="28737FE4">
              <w:rPr>
                <w:rFonts w:ascii="Calibri" w:hAnsi="Calibri" w:cs="Calibri"/>
                <w:sz w:val="22"/>
                <w:szCs w:val="22"/>
              </w:rPr>
              <w:t>09.07.2023</w:t>
            </w:r>
          </w:p>
        </w:tc>
        <w:tc>
          <w:tcPr>
            <w:tcW w:w="1980" w:type="dxa"/>
            <w:tcMar>
              <w:left w:w="115" w:type="dxa"/>
              <w:right w:w="115" w:type="dxa"/>
            </w:tcMar>
          </w:tcPr>
          <w:p w14:paraId="3A8C13EE" w14:textId="1EC27CE2" w:rsidR="00037A7A" w:rsidRPr="00522D19" w:rsidRDefault="28737FE4" w:rsidP="0075395E">
            <w:pPr>
              <w:suppressAutoHyphens/>
              <w:contextualSpacing/>
              <w:rPr>
                <w:rFonts w:ascii="Calibri" w:hAnsi="Calibri" w:cs="Calibri"/>
                <w:sz w:val="22"/>
                <w:szCs w:val="22"/>
              </w:rPr>
            </w:pPr>
            <w:r w:rsidRPr="28737FE4">
              <w:rPr>
                <w:rFonts w:ascii="Calibri" w:hAnsi="Calibri" w:cs="Calibri"/>
                <w:sz w:val="22"/>
                <w:szCs w:val="22"/>
              </w:rPr>
              <w:t>&lt;Christopher Irving&gt;</w:t>
            </w:r>
          </w:p>
        </w:tc>
        <w:tc>
          <w:tcPr>
            <w:tcW w:w="5485" w:type="dxa"/>
            <w:tcMar>
              <w:left w:w="115" w:type="dxa"/>
              <w:right w:w="115" w:type="dxa"/>
            </w:tcMar>
          </w:tcPr>
          <w:p w14:paraId="2AE554AC" w14:textId="676406AC" w:rsidR="00037A7A" w:rsidRPr="00522D19" w:rsidRDefault="28737FE4" w:rsidP="28737FE4">
            <w:pPr>
              <w:suppressAutoHyphens/>
              <w:contextualSpacing/>
              <w:rPr>
                <w:rFonts w:ascii="Calibri" w:hAnsi="Calibri" w:cs="Calibri"/>
                <w:sz w:val="22"/>
                <w:szCs w:val="22"/>
              </w:rPr>
            </w:pPr>
            <w:r w:rsidRPr="28737FE4">
              <w:rPr>
                <w:rFonts w:ascii="Calibri" w:hAnsi="Calibri" w:cs="Calibri"/>
                <w:sz w:val="22"/>
                <w:szCs w:val="22"/>
              </w:rPr>
              <w:t>&lt;</w:t>
            </w:r>
            <w:r w:rsidRPr="28737FE4">
              <w:rPr>
                <w:rFonts w:ascii="system-ui" w:eastAsia="system-ui" w:hAnsi="system-ui" w:cs="system-ui"/>
                <w:color w:val="374151"/>
              </w:rPr>
              <w:t xml:space="preserve"> Chat Away seeks to broaden its customer base through the introduction of a mobile application.</w:t>
            </w:r>
            <w:r w:rsidRPr="28737FE4">
              <w:rPr>
                <w:rFonts w:ascii="Calibri" w:eastAsia="Calibri" w:hAnsi="Calibri" w:cs="Calibri"/>
                <w:sz w:val="22"/>
                <w:szCs w:val="22"/>
              </w:rPr>
              <w:t>&gt;</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5" w:name="_Toc148267226"/>
      <w:r w:rsidRPr="00522D19">
        <w:lastRenderedPageBreak/>
        <w:t>Executive Summary</w:t>
      </w:r>
      <w:bookmarkEnd w:id="5"/>
    </w:p>
    <w:p w14:paraId="6A910727" w14:textId="5C412A70" w:rsidR="004B7ACE" w:rsidRPr="00522D19" w:rsidRDefault="004B7ACE" w:rsidP="00522D19">
      <w:pPr>
        <w:suppressAutoHyphens/>
        <w:contextualSpacing/>
        <w:rPr>
          <w:rFonts w:ascii="Calibri" w:hAnsi="Calibri" w:cs="Calibri"/>
          <w:sz w:val="22"/>
          <w:szCs w:val="22"/>
        </w:rPr>
      </w:pPr>
    </w:p>
    <w:p w14:paraId="4B05DF35" w14:textId="7A58D448" w:rsidR="002A0C34" w:rsidRPr="00522D19" w:rsidRDefault="28737FE4" w:rsidP="28737FE4">
      <w:pPr>
        <w:suppressAutoHyphens/>
        <w:contextualSpacing/>
        <w:rPr>
          <w:rFonts w:ascii="Calibri" w:hAnsi="Calibri" w:cs="Calibri"/>
          <w:i/>
          <w:iCs/>
          <w:sz w:val="22"/>
          <w:szCs w:val="22"/>
        </w:rPr>
      </w:pPr>
      <w:r w:rsidRPr="28737FE4">
        <w:rPr>
          <w:rFonts w:ascii="Calibri" w:hAnsi="Calibri" w:cs="Calibri"/>
          <w:i/>
          <w:iCs/>
          <w:sz w:val="22"/>
          <w:szCs w:val="22"/>
        </w:rPr>
        <w:t>&lt;</w:t>
      </w:r>
      <w:r w:rsidRPr="28737FE4">
        <w:rPr>
          <w:rFonts w:ascii="system-ui" w:eastAsia="system-ui" w:hAnsi="system-ui" w:cs="system-ui"/>
          <w:color w:val="374151"/>
        </w:rPr>
        <w:t xml:space="preserve"> Chat-Away is a thriving social media company with a robust web presence. To further extend their success, the company aims to develop a mobile application accessible to both iPhone and Android users. By offering this app to a wider audience, Chat-Away hopes to not only bolster revenue but also cultivate a larger user base.</w:t>
      </w:r>
      <w:r w:rsidRPr="28737FE4">
        <w:rPr>
          <w:rFonts w:ascii="Calibri" w:eastAsia="Calibri" w:hAnsi="Calibri" w:cs="Calibri"/>
          <w:sz w:val="22"/>
          <w:szCs w:val="22"/>
        </w:rPr>
        <w:t xml:space="preserve"> </w:t>
      </w:r>
      <w:r w:rsidRPr="28737FE4">
        <w:rPr>
          <w:i/>
          <w:iCs/>
          <w:sz w:val="22"/>
          <w:szCs w:val="22"/>
        </w:rPr>
        <w:t>&gt;</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6" w:name="_Toc148267227"/>
      <w:r w:rsidRPr="00522D19">
        <w:t>Requirements</w:t>
      </w:r>
      <w:bookmarkEnd w:id="6"/>
    </w:p>
    <w:p w14:paraId="35B7AED4" w14:textId="77777777" w:rsidR="003D35ED" w:rsidRPr="00522D19" w:rsidRDefault="003D35ED" w:rsidP="00522D19">
      <w:pPr>
        <w:rPr>
          <w:sz w:val="22"/>
          <w:szCs w:val="22"/>
        </w:rPr>
      </w:pPr>
    </w:p>
    <w:p w14:paraId="0D4B73D6" w14:textId="03DF089C" w:rsidR="003D35ED" w:rsidRPr="00522D19" w:rsidRDefault="28737FE4" w:rsidP="28737FE4">
      <w:pPr>
        <w:rPr>
          <w:i/>
          <w:iCs/>
          <w:sz w:val="22"/>
          <w:szCs w:val="22"/>
        </w:rPr>
      </w:pPr>
      <w:r w:rsidRPr="28737FE4">
        <w:rPr>
          <w:i/>
          <w:iCs/>
          <w:sz w:val="22"/>
          <w:szCs w:val="22"/>
        </w:rPr>
        <w:t>&lt;</w:t>
      </w:r>
      <w:r w:rsidRPr="28737FE4">
        <w:rPr>
          <w:rFonts w:ascii="system-ui" w:eastAsia="system-ui" w:hAnsi="system-ui" w:cs="system-ui"/>
          <w:color w:val="374151"/>
        </w:rPr>
        <w:t xml:space="preserve"> Chat-</w:t>
      </w:r>
      <w:proofErr w:type="spellStart"/>
      <w:r w:rsidRPr="28737FE4">
        <w:rPr>
          <w:rFonts w:ascii="system-ui" w:eastAsia="system-ui" w:hAnsi="system-ui" w:cs="system-ui"/>
          <w:color w:val="374151"/>
        </w:rPr>
        <w:t>Away's</w:t>
      </w:r>
      <w:proofErr w:type="spellEnd"/>
      <w:r w:rsidRPr="28737FE4">
        <w:rPr>
          <w:rFonts w:ascii="system-ui" w:eastAsia="system-ui" w:hAnsi="system-ui" w:cs="system-ui"/>
          <w:color w:val="374151"/>
        </w:rPr>
        <w:t xml:space="preserve"> objective is to create a platform that accommodates smartphone users with varying budget constraints. The company aims to expand its consumer base and boost revenue.</w:t>
      </w:r>
      <w:r w:rsidRPr="28737FE4">
        <w:rPr>
          <w:rFonts w:ascii="Calibri" w:eastAsia="Calibri" w:hAnsi="Calibri" w:cs="Calibri"/>
          <w:sz w:val="22"/>
          <w:szCs w:val="22"/>
        </w:rPr>
        <w:t xml:space="preserve"> </w:t>
      </w:r>
      <w:r w:rsidRPr="28737FE4">
        <w:rPr>
          <w:i/>
          <w:iCs/>
          <w:sz w:val="22"/>
          <w:szCs w:val="22"/>
        </w:rPr>
        <w:t>&gt;</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bookmarkStart w:id="7" w:name="_Toc148267228"/>
      <w:r w:rsidRPr="00522D19">
        <w:t>Design Constraints</w:t>
      </w:r>
      <w:bookmarkEnd w:id="7"/>
    </w:p>
    <w:p w14:paraId="711AA40D" w14:textId="00F3655C" w:rsidR="004B7ACE" w:rsidRPr="00522D19" w:rsidRDefault="004B7ACE" w:rsidP="00522D19">
      <w:pPr>
        <w:suppressAutoHyphens/>
        <w:contextualSpacing/>
        <w:rPr>
          <w:rFonts w:ascii="Calibri" w:hAnsi="Calibri" w:cs="Calibri"/>
          <w:sz w:val="22"/>
          <w:szCs w:val="22"/>
        </w:rPr>
      </w:pPr>
    </w:p>
    <w:p w14:paraId="6C02665F" w14:textId="4098BBAB" w:rsidR="003D35ED" w:rsidRPr="00522D19" w:rsidRDefault="28737FE4" w:rsidP="28737FE4">
      <w:pPr>
        <w:suppressAutoHyphens/>
        <w:contextualSpacing/>
        <w:rPr>
          <w:rFonts w:ascii="Calibri" w:hAnsi="Calibri" w:cs="Calibri"/>
          <w:i/>
          <w:iCs/>
          <w:sz w:val="22"/>
          <w:szCs w:val="22"/>
        </w:rPr>
      </w:pPr>
      <w:r w:rsidRPr="28737FE4">
        <w:rPr>
          <w:rFonts w:ascii="Calibri" w:hAnsi="Calibri" w:cs="Calibri"/>
          <w:i/>
          <w:iCs/>
          <w:sz w:val="22"/>
          <w:szCs w:val="22"/>
        </w:rPr>
        <w:t>&lt;</w:t>
      </w:r>
      <w:r w:rsidRPr="28737FE4">
        <w:rPr>
          <w:rFonts w:ascii="system-ui" w:eastAsia="system-ui" w:hAnsi="system-ui" w:cs="system-ui"/>
          <w:color w:val="374151"/>
        </w:rPr>
        <w:t xml:space="preserve"> To align with the client's objectives, the project is structured around three primary design constraints:</w:t>
      </w:r>
    </w:p>
    <w:p w14:paraId="18F64A20" w14:textId="76A1B5CD" w:rsidR="003D35ED" w:rsidRPr="00522D19" w:rsidRDefault="003D35ED" w:rsidP="28737FE4">
      <w:pPr>
        <w:suppressAutoHyphens/>
        <w:contextualSpacing/>
        <w:rPr>
          <w:rFonts w:ascii="Calibri" w:eastAsia="Calibri" w:hAnsi="Calibri" w:cs="Calibri"/>
          <w:sz w:val="22"/>
          <w:szCs w:val="22"/>
        </w:rPr>
      </w:pPr>
    </w:p>
    <w:p w14:paraId="4DF35227" w14:textId="136FC28C" w:rsidR="003D35ED" w:rsidRPr="00522D19" w:rsidRDefault="28737FE4" w:rsidP="28737FE4">
      <w:pPr>
        <w:pStyle w:val="ListParagraph"/>
        <w:numPr>
          <w:ilvl w:val="0"/>
          <w:numId w:val="1"/>
        </w:numPr>
        <w:suppressAutoHyphens/>
        <w:spacing w:before="240" w:after="240"/>
        <w:rPr>
          <w:rFonts w:ascii="system-ui" w:eastAsia="system-ui" w:hAnsi="system-ui" w:cs="system-ui"/>
          <w:color w:val="374151"/>
        </w:rPr>
      </w:pPr>
      <w:r w:rsidRPr="28737FE4">
        <w:rPr>
          <w:rFonts w:ascii="system-ui" w:eastAsia="system-ui" w:hAnsi="system-ui" w:cs="system-ui"/>
          <w:b/>
          <w:bCs/>
          <w:color w:val="374151"/>
        </w:rPr>
        <w:t>Budgetary Restraints:</w:t>
      </w:r>
      <w:r w:rsidRPr="28737FE4">
        <w:rPr>
          <w:rFonts w:ascii="system-ui" w:eastAsia="system-ui" w:hAnsi="system-ui" w:cs="system-ui"/>
          <w:color w:val="374151"/>
        </w:rPr>
        <w:t xml:space="preserve"> The project must adhere to the client's fixed budget.</w:t>
      </w:r>
    </w:p>
    <w:p w14:paraId="3D76D252" w14:textId="41BD02B4" w:rsidR="003D35ED" w:rsidRPr="00522D19" w:rsidRDefault="28737FE4" w:rsidP="28737FE4">
      <w:pPr>
        <w:pStyle w:val="ListParagraph"/>
        <w:numPr>
          <w:ilvl w:val="0"/>
          <w:numId w:val="1"/>
        </w:numPr>
        <w:suppressAutoHyphens/>
        <w:spacing w:before="240" w:after="240"/>
        <w:rPr>
          <w:rFonts w:ascii="system-ui" w:eastAsia="system-ui" w:hAnsi="system-ui" w:cs="system-ui"/>
          <w:color w:val="374151"/>
        </w:rPr>
      </w:pPr>
      <w:r w:rsidRPr="28737FE4">
        <w:rPr>
          <w:rFonts w:ascii="system-ui" w:eastAsia="system-ui" w:hAnsi="system-ui" w:cs="system-ui"/>
          <w:b/>
          <w:bCs/>
          <w:color w:val="374151"/>
        </w:rPr>
        <w:t>Cross-Platform Accessibility:</w:t>
      </w:r>
      <w:r w:rsidRPr="28737FE4">
        <w:rPr>
          <w:rFonts w:ascii="system-ui" w:eastAsia="system-ui" w:hAnsi="system-ui" w:cs="system-ui"/>
          <w:color w:val="374151"/>
        </w:rPr>
        <w:t xml:space="preserve"> Chat-Away aspires to cater to all smartphone users, prioritizing the expansion of its fan base and revenue.</w:t>
      </w:r>
    </w:p>
    <w:p w14:paraId="3A7392E9" w14:textId="2793DB90" w:rsidR="003D35ED" w:rsidRPr="00522D19" w:rsidRDefault="28737FE4" w:rsidP="28737FE4">
      <w:pPr>
        <w:pStyle w:val="ListParagraph"/>
        <w:numPr>
          <w:ilvl w:val="0"/>
          <w:numId w:val="1"/>
        </w:numPr>
        <w:suppressAutoHyphens/>
        <w:spacing w:before="240" w:after="240"/>
        <w:rPr>
          <w:rFonts w:ascii="Calibri" w:hAnsi="Calibri" w:cs="Calibri"/>
          <w:i/>
          <w:iCs/>
          <w:sz w:val="22"/>
          <w:szCs w:val="22"/>
        </w:rPr>
      </w:pPr>
      <w:r w:rsidRPr="28737FE4">
        <w:rPr>
          <w:rFonts w:ascii="system-ui" w:eastAsia="system-ui" w:hAnsi="system-ui" w:cs="system-ui"/>
          <w:b/>
          <w:bCs/>
          <w:color w:val="374151"/>
        </w:rPr>
        <w:t>Development Timeline:</w:t>
      </w:r>
      <w:r w:rsidRPr="28737FE4">
        <w:rPr>
          <w:rFonts w:ascii="system-ui" w:eastAsia="system-ui" w:hAnsi="system-ui" w:cs="system-ui"/>
          <w:color w:val="374151"/>
        </w:rPr>
        <w:t xml:space="preserve"> Creating an app for both Android and Apple devices may necessitate additional time due to varying screen sizes, different software versions, and debugging efforts. These factors need careful consideration to deliver a quality product within budgetary limits.</w:t>
      </w:r>
      <w:r w:rsidRPr="28737FE4">
        <w:rPr>
          <w:rFonts w:ascii="Calibri" w:hAnsi="Calibri" w:cs="Calibri"/>
          <w:i/>
          <w:iCs/>
          <w:sz w:val="22"/>
          <w:szCs w:val="22"/>
        </w:rPr>
        <w:t>&gt;</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bookmarkStart w:id="8" w:name="_Hlk148257519"/>
      <w:bookmarkStart w:id="9" w:name="_Toc148267229"/>
      <w:r w:rsidRPr="00522D19">
        <w:t>Rationale</w:t>
      </w:r>
      <w:bookmarkEnd w:id="9"/>
    </w:p>
    <w:bookmarkEnd w:id="8"/>
    <w:p w14:paraId="77FA71AF" w14:textId="77777777" w:rsidR="003D35ED" w:rsidRPr="00522D19" w:rsidRDefault="003D35ED" w:rsidP="00522D19">
      <w:pPr>
        <w:rPr>
          <w:sz w:val="22"/>
          <w:szCs w:val="22"/>
        </w:rPr>
      </w:pPr>
    </w:p>
    <w:p w14:paraId="44077D78" w14:textId="25CA4C9B" w:rsidR="00DB50D1" w:rsidRDefault="28737FE4" w:rsidP="28737FE4">
      <w:pPr>
        <w:suppressAutoHyphens/>
        <w:contextualSpacing/>
        <w:rPr>
          <w:rFonts w:ascii="Calibri" w:hAnsi="Calibri" w:cs="Calibri"/>
          <w:i/>
          <w:iCs/>
          <w:sz w:val="22"/>
          <w:szCs w:val="22"/>
        </w:rPr>
      </w:pPr>
      <w:r w:rsidRPr="28737FE4">
        <w:rPr>
          <w:rFonts w:ascii="Calibri" w:hAnsi="Calibri" w:cs="Calibri"/>
          <w:i/>
          <w:iCs/>
          <w:sz w:val="22"/>
          <w:szCs w:val="22"/>
        </w:rPr>
        <w:t>&lt;</w:t>
      </w:r>
      <w:r w:rsidRPr="28737FE4">
        <w:rPr>
          <w:rFonts w:ascii="system-ui" w:eastAsia="system-ui" w:hAnsi="system-ui" w:cs="system-ui"/>
          <w:color w:val="374151"/>
        </w:rPr>
        <w:t xml:space="preserve"> Within each design constraint, time management emerges as a critical concern. Android's diverse range of screen sizes and the prevalence of outdated software among users poses challenges. Selecting the optimal version that caters to the broadest user base is vital for achieving revenue growth. Furthermore, the development of an application compatible with both Apple and Android entails thorough testing, bug resolution, and meticulous attention to detail, all of which must align with the client's budget. These complexities may introduce some risk, potentially leading to delays and requiring the team to operate efficiently if budget constraints are stringent</w:t>
      </w:r>
      <w:r w:rsidRPr="28737FE4">
        <w:rPr>
          <w:rFonts w:ascii="Calibri" w:eastAsia="Calibri" w:hAnsi="Calibri" w:cs="Calibri"/>
          <w:sz w:val="22"/>
          <w:szCs w:val="22"/>
        </w:rPr>
        <w:t xml:space="preserve"> </w:t>
      </w:r>
      <w:r w:rsidRPr="28737FE4">
        <w:rPr>
          <w:rFonts w:ascii="Calibri" w:hAnsi="Calibri" w:cs="Calibri"/>
          <w:i/>
          <w:iCs/>
          <w:sz w:val="22"/>
          <w:szCs w:val="22"/>
        </w:rPr>
        <w:t>&gt;</w:t>
      </w:r>
    </w:p>
    <w:p w14:paraId="5CE99792" w14:textId="77777777" w:rsidR="00DB50D1" w:rsidRDefault="00DB50D1">
      <w:pPr>
        <w:rPr>
          <w:rFonts w:ascii="Calibri" w:hAnsi="Calibri" w:cs="Calibri"/>
          <w:i/>
          <w:iCs/>
          <w:sz w:val="22"/>
          <w:szCs w:val="22"/>
        </w:rPr>
      </w:pPr>
      <w:r>
        <w:rPr>
          <w:rFonts w:ascii="Calibri" w:hAnsi="Calibri" w:cs="Calibri"/>
          <w:i/>
          <w:iCs/>
          <w:sz w:val="22"/>
          <w:szCs w:val="22"/>
        </w:rP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2"/>
        <w:gridCol w:w="2116"/>
        <w:gridCol w:w="1988"/>
        <w:gridCol w:w="1895"/>
        <w:gridCol w:w="2159"/>
      </w:tblGrid>
      <w:tr w:rsidR="00DB50D1" w:rsidRPr="00261EC0" w14:paraId="5E8D6166" w14:textId="77777777" w:rsidTr="00261EC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14:paraId="6926EA35" w14:textId="351840F4" w:rsidR="00DB50D1" w:rsidRPr="00DB50D1" w:rsidRDefault="00DB50D1" w:rsidP="00DB50D1">
            <w:pPr>
              <w:jc w:val="center"/>
              <w:rPr>
                <w:rFonts w:eastAsia="Times New Roman" w:cstheme="minorHAnsi"/>
                <w:b/>
                <w:bCs/>
                <w:color w:val="565A5C"/>
                <w:sz w:val="20"/>
                <w:szCs w:val="20"/>
              </w:rPr>
            </w:pPr>
            <w:r w:rsidRPr="00261EC0">
              <w:rPr>
                <w:rFonts w:eastAsia="Times New Roman" w:cstheme="minorHAnsi"/>
                <w:b/>
                <w:bCs/>
                <w:color w:val="565A5C"/>
                <w:sz w:val="20"/>
                <w:szCs w:val="20"/>
              </w:rPr>
              <w:lastRenderedPageBreak/>
              <w:t>Development 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14:paraId="14F3F016" w14:textId="28A6ED2F" w:rsidR="00DB50D1" w:rsidRPr="00DB50D1" w:rsidRDefault="00DB50D1" w:rsidP="00DB50D1">
            <w:pPr>
              <w:jc w:val="center"/>
              <w:rPr>
                <w:rFonts w:eastAsia="Times New Roman" w:cstheme="minorHAnsi"/>
                <w:b/>
                <w:bCs/>
                <w:color w:val="565A5C"/>
                <w:sz w:val="20"/>
                <w:szCs w:val="20"/>
              </w:rPr>
            </w:pPr>
            <w:r w:rsidRPr="00261EC0">
              <w:rPr>
                <w:rFonts w:eastAsia="Times New Roman" w:cstheme="minorHAnsi"/>
                <w:b/>
                <w:bCs/>
                <w:color w:val="565A5C"/>
                <w:sz w:val="20"/>
                <w:szCs w:val="20"/>
              </w:rPr>
              <w:t>Windows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14:paraId="6D4E46FE" w14:textId="1AB2BC3B" w:rsidR="00DB50D1" w:rsidRPr="00DB50D1" w:rsidRDefault="00DB50D1" w:rsidP="00DB50D1">
            <w:pPr>
              <w:jc w:val="center"/>
              <w:rPr>
                <w:rFonts w:eastAsia="Times New Roman" w:cstheme="minorHAnsi"/>
                <w:b/>
                <w:bCs/>
                <w:color w:val="565A5C"/>
                <w:sz w:val="20"/>
                <w:szCs w:val="20"/>
              </w:rPr>
            </w:pPr>
            <w:r w:rsidRPr="00261EC0">
              <w:rPr>
                <w:rFonts w:eastAsia="Times New Roman" w:cstheme="minorHAnsi"/>
                <w:b/>
                <w:bCs/>
                <w:color w:val="565A5C"/>
                <w:sz w:val="20"/>
                <w:szCs w:val="20"/>
              </w:rPr>
              <w:t>Linux</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14:paraId="6F0677A8" w14:textId="5852168E" w:rsidR="00DB50D1" w:rsidRPr="00DB50D1" w:rsidRDefault="00DB50D1" w:rsidP="00DB50D1">
            <w:pPr>
              <w:jc w:val="center"/>
              <w:rPr>
                <w:rFonts w:eastAsia="Times New Roman" w:cstheme="minorHAnsi"/>
                <w:b/>
                <w:bCs/>
                <w:color w:val="565A5C"/>
                <w:sz w:val="20"/>
                <w:szCs w:val="20"/>
              </w:rPr>
            </w:pPr>
            <w:r w:rsidRPr="00261EC0">
              <w:rPr>
                <w:rFonts w:eastAsia="Times New Roman" w:cstheme="minorHAnsi"/>
                <w:b/>
                <w:bCs/>
                <w:color w:val="565A5C"/>
                <w:sz w:val="20"/>
                <w:szCs w:val="20"/>
              </w:rPr>
              <w:t>Mac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14:paraId="66294BC2" w14:textId="4BA92132" w:rsidR="00DB50D1" w:rsidRPr="00DB50D1" w:rsidRDefault="00DB50D1" w:rsidP="00DB50D1">
            <w:pPr>
              <w:jc w:val="center"/>
              <w:rPr>
                <w:rFonts w:eastAsia="Times New Roman" w:cstheme="minorHAnsi"/>
                <w:b/>
                <w:bCs/>
                <w:color w:val="565A5C"/>
                <w:sz w:val="20"/>
                <w:szCs w:val="20"/>
              </w:rPr>
            </w:pPr>
            <w:r w:rsidRPr="00261EC0">
              <w:rPr>
                <w:rFonts w:eastAsia="Times New Roman" w:cstheme="minorHAnsi"/>
                <w:b/>
                <w:bCs/>
                <w:color w:val="565A5C"/>
                <w:sz w:val="20"/>
                <w:szCs w:val="20"/>
              </w:rPr>
              <w:t>Mobile</w:t>
            </w:r>
          </w:p>
        </w:tc>
      </w:tr>
      <w:tr w:rsidR="00DB50D1" w:rsidRPr="00261EC0" w14:paraId="64740EE5" w14:textId="77777777" w:rsidTr="00261EC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14:paraId="70DE819C" w14:textId="77777777" w:rsidR="00DB50D1" w:rsidRPr="00DB50D1" w:rsidRDefault="00DB50D1" w:rsidP="00DB50D1">
            <w:pPr>
              <w:jc w:val="center"/>
              <w:rPr>
                <w:rFonts w:eastAsia="Times New Roman" w:cstheme="minorHAnsi"/>
                <w:b/>
                <w:bCs/>
                <w:color w:val="565A5C"/>
                <w:sz w:val="20"/>
                <w:szCs w:val="20"/>
              </w:rPr>
            </w:pPr>
            <w:r w:rsidRPr="00DB50D1">
              <w:rPr>
                <w:rFonts w:eastAsia="Times New Roman" w:cstheme="minorHAnsi"/>
                <w:b/>
                <w:bCs/>
                <w:color w:val="565A5C"/>
                <w:sz w:val="20"/>
                <w:szCs w:val="20"/>
              </w:rPr>
              <w:t>Server Side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231F2BAB" w14:textId="58A00AA2" w:rsidR="00DB50D1" w:rsidRPr="00DB50D1" w:rsidRDefault="00DB50D1" w:rsidP="00DB50D1">
            <w:pPr>
              <w:rPr>
                <w:rFonts w:eastAsia="Times New Roman" w:cstheme="minorHAnsi"/>
                <w:color w:val="565A5C"/>
                <w:sz w:val="20"/>
                <w:szCs w:val="20"/>
              </w:rPr>
            </w:pPr>
            <w:r w:rsidRPr="00261EC0">
              <w:rPr>
                <w:rFonts w:eastAsia="Times New Roman" w:cstheme="minorHAnsi"/>
                <w:color w:val="565A5C"/>
                <w:sz w:val="20"/>
                <w:szCs w:val="20"/>
              </w:rPr>
              <w:t>The server-side aspect can be cost-intensive. It features a user-friendly graphical user interface (GUI) and provides access to a command prompt.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7DDB0B78" w14:textId="56FBF527" w:rsidR="00DB50D1" w:rsidRPr="00DB50D1" w:rsidRDefault="00DB50D1" w:rsidP="00DB50D1">
            <w:pPr>
              <w:rPr>
                <w:rFonts w:eastAsia="Times New Roman" w:cstheme="minorHAnsi"/>
                <w:color w:val="565A5C"/>
                <w:sz w:val="20"/>
                <w:szCs w:val="20"/>
              </w:rPr>
            </w:pPr>
            <w:r w:rsidRPr="00261EC0">
              <w:rPr>
                <w:rFonts w:eastAsia="Times New Roman" w:cstheme="minorHAnsi"/>
                <w:color w:val="565A5C"/>
                <w:sz w:val="20"/>
                <w:szCs w:val="20"/>
              </w:rPr>
              <w:t>Cost-effective. The platform can be challenging to navigate, but it offers a command shell for straightforward server configuration and accessibility.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5753FE51" w14:textId="07A6C969" w:rsidR="00DB50D1" w:rsidRPr="00DB50D1" w:rsidRDefault="00DB50D1" w:rsidP="00DB50D1">
            <w:pPr>
              <w:rPr>
                <w:rFonts w:eastAsia="Times New Roman" w:cstheme="minorHAnsi"/>
                <w:color w:val="565A5C"/>
                <w:sz w:val="20"/>
                <w:szCs w:val="20"/>
              </w:rPr>
            </w:pPr>
            <w:r w:rsidRPr="00261EC0">
              <w:rPr>
                <w:rFonts w:eastAsia="Times New Roman" w:cstheme="minorHAnsi"/>
                <w:color w:val="565A5C"/>
                <w:sz w:val="20"/>
                <w:szCs w:val="20"/>
              </w:rPr>
              <w:t>The Mac platform offers convenient accessibility and server configuration options, featuring a user-friendly graphical interface that simplifies operations. Furthermore, it supports versatile terminal commands, enhancing flexibility in system management.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4C504FDA" w14:textId="6FA86BB8" w:rsidR="00DB50D1" w:rsidRPr="00DB50D1" w:rsidRDefault="00261EC0" w:rsidP="00DB50D1">
            <w:pPr>
              <w:rPr>
                <w:rFonts w:eastAsia="Times New Roman" w:cstheme="minorHAnsi"/>
                <w:color w:val="565A5C"/>
                <w:sz w:val="20"/>
                <w:szCs w:val="20"/>
              </w:rPr>
            </w:pPr>
            <w:r w:rsidRPr="00261EC0">
              <w:rPr>
                <w:rFonts w:eastAsia="Times New Roman" w:cstheme="minorHAnsi"/>
                <w:color w:val="565A5C"/>
                <w:sz w:val="20"/>
                <w:szCs w:val="20"/>
              </w:rPr>
              <w:t>Specifications are superior in alternative devices. Mobile device specifications differ based on individual user preferences and requirements.</w:t>
            </w:r>
          </w:p>
        </w:tc>
      </w:tr>
      <w:tr w:rsidR="00DB50D1" w:rsidRPr="00261EC0" w14:paraId="1148C70C" w14:textId="77777777" w:rsidTr="00261EC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14:paraId="536C4DFE" w14:textId="77777777" w:rsidR="00DB50D1" w:rsidRPr="00DB50D1" w:rsidRDefault="00DB50D1" w:rsidP="00DB50D1">
            <w:pPr>
              <w:jc w:val="center"/>
              <w:rPr>
                <w:rFonts w:eastAsia="Times New Roman" w:cstheme="minorHAnsi"/>
                <w:b/>
                <w:bCs/>
                <w:color w:val="565A5C"/>
                <w:sz w:val="20"/>
                <w:szCs w:val="20"/>
              </w:rPr>
            </w:pPr>
            <w:r w:rsidRPr="00DB50D1">
              <w:rPr>
                <w:rFonts w:eastAsia="Times New Roman" w:cstheme="minorHAnsi"/>
                <w:b/>
                <w:bCs/>
                <w:color w:val="565A5C"/>
                <w:sz w:val="20"/>
                <w:szCs w:val="20"/>
              </w:rPr>
              <w:t>Client Side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7CF8EB34" w14:textId="2A693CD7" w:rsidR="00DB50D1" w:rsidRPr="00DB50D1" w:rsidRDefault="00261EC0" w:rsidP="00DB50D1">
            <w:pPr>
              <w:rPr>
                <w:rFonts w:eastAsia="Times New Roman" w:cstheme="minorHAnsi"/>
                <w:color w:val="565A5C"/>
                <w:sz w:val="20"/>
                <w:szCs w:val="20"/>
              </w:rPr>
            </w:pPr>
            <w:r w:rsidRPr="00261EC0">
              <w:rPr>
                <w:rFonts w:eastAsia="Times New Roman" w:cstheme="minorHAnsi"/>
                <w:color w:val="565A5C"/>
                <w:sz w:val="20"/>
                <w:szCs w:val="20"/>
              </w:rPr>
              <w:t>It tends to be pricier compared to Linux systems. Windows systems are relatively straightforward to learn and understand for supporting a setup, requiring minimal expertise.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7464133D" w14:textId="3DCAC19E" w:rsidR="00DB50D1" w:rsidRPr="00DB50D1" w:rsidRDefault="00DB50D1" w:rsidP="00DB50D1">
            <w:pPr>
              <w:rPr>
                <w:rFonts w:eastAsia="Times New Roman" w:cstheme="minorHAnsi"/>
                <w:color w:val="565A5C"/>
                <w:sz w:val="20"/>
                <w:szCs w:val="20"/>
              </w:rPr>
            </w:pPr>
            <w:r w:rsidRPr="00261EC0">
              <w:rPr>
                <w:rFonts w:eastAsia="Times New Roman" w:cstheme="minorHAnsi"/>
                <w:color w:val="565A5C"/>
                <w:sz w:val="20"/>
                <w:szCs w:val="20"/>
              </w:rPr>
              <w:t>Considerable expertise and time investment are necessary. Proficiency in Linux is a prerequisite for operating the system. Linux users may face higher associated costs.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3E42F3FC" w14:textId="54E85325" w:rsidR="00DB50D1" w:rsidRPr="00DB50D1" w:rsidRDefault="00DB50D1" w:rsidP="00DB50D1">
            <w:pPr>
              <w:rPr>
                <w:rFonts w:eastAsia="Times New Roman" w:cstheme="minorHAnsi"/>
                <w:color w:val="565A5C"/>
                <w:sz w:val="20"/>
                <w:szCs w:val="20"/>
              </w:rPr>
            </w:pPr>
            <w:r w:rsidRPr="00261EC0">
              <w:rPr>
                <w:rFonts w:eastAsia="Times New Roman" w:cstheme="minorHAnsi"/>
                <w:color w:val="565A5C"/>
                <w:sz w:val="20"/>
                <w:szCs w:val="20"/>
              </w:rPr>
              <w:t>It can be costly for users. It demands a moderate investment of time and expertise. Accurate skills are necessary to effectively navigate the 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2996E8E2" w14:textId="33A5DE7C" w:rsidR="00DB50D1" w:rsidRPr="00DB50D1" w:rsidRDefault="00261EC0" w:rsidP="00DB50D1">
            <w:pPr>
              <w:rPr>
                <w:rFonts w:eastAsia="Times New Roman" w:cstheme="minorHAnsi"/>
                <w:color w:val="565A5C"/>
                <w:sz w:val="20"/>
                <w:szCs w:val="20"/>
              </w:rPr>
            </w:pPr>
            <w:r w:rsidRPr="00261EC0">
              <w:rPr>
                <w:rFonts w:eastAsia="Times New Roman" w:cstheme="minorHAnsi"/>
                <w:color w:val="565A5C"/>
                <w:sz w:val="20"/>
                <w:szCs w:val="20"/>
              </w:rPr>
              <w:t>It offers clients and developers the flexibility to access updates from anywhere. Implementation can be somewhat more challenging compared to other devices.</w:t>
            </w:r>
          </w:p>
        </w:tc>
      </w:tr>
      <w:tr w:rsidR="00DB50D1" w:rsidRPr="00261EC0" w14:paraId="216B8D9E" w14:textId="77777777" w:rsidTr="00261EC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14:paraId="3008D5B3" w14:textId="77777777" w:rsidR="00DB50D1" w:rsidRPr="00DB50D1" w:rsidRDefault="00DB50D1" w:rsidP="00DB50D1">
            <w:pPr>
              <w:jc w:val="center"/>
              <w:rPr>
                <w:rFonts w:eastAsia="Times New Roman" w:cstheme="minorHAnsi"/>
                <w:b/>
                <w:bCs/>
                <w:color w:val="565A5C"/>
                <w:sz w:val="20"/>
                <w:szCs w:val="20"/>
              </w:rPr>
            </w:pPr>
            <w:r w:rsidRPr="00DB50D1">
              <w:rPr>
                <w:rFonts w:eastAsia="Times New Roman" w:cstheme="minorHAnsi"/>
                <w:b/>
                <w:bCs/>
                <w:color w:val="565A5C"/>
                <w:sz w:val="20"/>
                <w:szCs w:val="20"/>
              </w:rPr>
              <w:t>Development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0ABF87D5" w14:textId="77777777" w:rsidR="00261EC0" w:rsidRPr="00261EC0" w:rsidRDefault="00261EC0" w:rsidP="00261EC0">
            <w:pPr>
              <w:rPr>
                <w:rFonts w:eastAsia="Times New Roman" w:cstheme="minorHAnsi"/>
                <w:color w:val="565A5C"/>
                <w:sz w:val="20"/>
                <w:szCs w:val="20"/>
              </w:rPr>
            </w:pPr>
          </w:p>
          <w:p w14:paraId="5DFB12A9" w14:textId="70CAB564" w:rsidR="00DB50D1" w:rsidRPr="00DB50D1" w:rsidRDefault="00261EC0" w:rsidP="00261EC0">
            <w:pPr>
              <w:rPr>
                <w:rFonts w:eastAsia="Times New Roman" w:cstheme="minorHAnsi"/>
                <w:color w:val="565A5C"/>
                <w:sz w:val="20"/>
                <w:szCs w:val="20"/>
              </w:rPr>
            </w:pPr>
            <w:r w:rsidRPr="00261EC0">
              <w:rPr>
                <w:rFonts w:eastAsia="Times New Roman" w:cstheme="minorHAnsi"/>
                <w:color w:val="565A5C"/>
                <w:sz w:val="20"/>
                <w:szCs w:val="20"/>
              </w:rPr>
              <w:t>These languages encompass HTML, CSS, and JavaScript. There are libraries available to support frontend development as well as various programming languages. Developer tools, such as Eclipse, the command prompt, PyCharm, and others, are also instrumental in the development process.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0407C70C" w14:textId="2BE38BD0" w:rsidR="00DB50D1" w:rsidRPr="00DB50D1" w:rsidRDefault="00DB50D1" w:rsidP="00DB50D1">
            <w:pPr>
              <w:rPr>
                <w:rFonts w:eastAsia="Times New Roman" w:cstheme="minorHAnsi"/>
                <w:color w:val="565A5C"/>
                <w:sz w:val="20"/>
                <w:szCs w:val="20"/>
              </w:rPr>
            </w:pPr>
            <w:r w:rsidRPr="00261EC0">
              <w:rPr>
                <w:rFonts w:eastAsia="Times New Roman" w:cstheme="minorHAnsi"/>
                <w:color w:val="565A5C"/>
                <w:sz w:val="20"/>
                <w:szCs w:val="20"/>
              </w:rPr>
              <w:t>These languages encompass HTML, CSS, and JavaScript. Libraries are available to bolster frontend development and various programming languages, including JavaScript, Ruby, PHP, and Python, are part of the Linux system's repertoire.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396BCF2F" w14:textId="3BF9C620" w:rsidR="00DB50D1" w:rsidRPr="00DB50D1" w:rsidRDefault="00DB50D1" w:rsidP="00DB50D1">
            <w:pPr>
              <w:rPr>
                <w:rFonts w:eastAsia="Times New Roman" w:cstheme="minorHAnsi"/>
                <w:color w:val="565A5C"/>
                <w:sz w:val="20"/>
                <w:szCs w:val="20"/>
              </w:rPr>
            </w:pPr>
            <w:r w:rsidRPr="00261EC0">
              <w:rPr>
                <w:rFonts w:eastAsia="Times New Roman" w:cstheme="minorHAnsi"/>
                <w:color w:val="565A5C"/>
                <w:sz w:val="20"/>
                <w:szCs w:val="20"/>
              </w:rPr>
              <w:t>These languages encompass HTML, CSS, and JavaScript. There are libraries available to bolster frontend development. Additionally, various development tools such as PyCharm, GitHub, Visual Studio, and more are at your disposal.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14:paraId="77F7FDE9" w14:textId="0A10B5F4" w:rsidR="00DB50D1" w:rsidRPr="00DB50D1" w:rsidRDefault="00261EC0" w:rsidP="00DB50D1">
            <w:pPr>
              <w:rPr>
                <w:rFonts w:eastAsia="Times New Roman" w:cstheme="minorHAnsi"/>
                <w:color w:val="565A5C"/>
                <w:sz w:val="20"/>
                <w:szCs w:val="20"/>
              </w:rPr>
            </w:pPr>
            <w:r w:rsidRPr="00261EC0">
              <w:rPr>
                <w:rFonts w:eastAsia="Times New Roman" w:cstheme="minorHAnsi"/>
                <w:color w:val="565A5C"/>
                <w:sz w:val="20"/>
                <w:szCs w:val="20"/>
              </w:rPr>
              <w:t>These languages include HTML, CSS, and JavaScript. There are libraries available to bolster frontend development and support various programming languages such as HTML, PHP, C++, and Python. Integrated Development Environments (IDEs) are available for programming in these languages.</w:t>
            </w:r>
          </w:p>
        </w:tc>
      </w:tr>
    </w:tbl>
    <w:p w14:paraId="28C4ED24" w14:textId="77777777" w:rsidR="003D79F0" w:rsidRDefault="003D79F0" w:rsidP="28737FE4">
      <w:pPr>
        <w:suppressAutoHyphens/>
        <w:contextualSpacing/>
        <w:rPr>
          <w:rFonts w:ascii="Calibri" w:hAnsi="Calibri" w:cs="Calibri"/>
          <w:i/>
          <w:iCs/>
          <w:sz w:val="22"/>
          <w:szCs w:val="22"/>
        </w:rPr>
      </w:pPr>
    </w:p>
    <w:p w14:paraId="3D5E29BC" w14:textId="1DB91354" w:rsidR="00E418C3" w:rsidRDefault="003D79F0" w:rsidP="003D79F0">
      <w:pPr>
        <w:rPr>
          <w:rFonts w:ascii="Calibri" w:hAnsi="Calibri" w:cs="Calibri"/>
          <w:b/>
          <w:bCs/>
          <w:sz w:val="22"/>
          <w:szCs w:val="22"/>
        </w:rPr>
      </w:pPr>
      <w:bookmarkStart w:id="10" w:name="_Hlk148266144"/>
      <w:r>
        <w:rPr>
          <w:rFonts w:ascii="Calibri" w:hAnsi="Calibri" w:cs="Calibri"/>
          <w:i/>
          <w:iCs/>
          <w:sz w:val="22"/>
          <w:szCs w:val="22"/>
        </w:rPr>
        <w:br w:type="page"/>
      </w:r>
      <w:r w:rsidRPr="003D79F0">
        <w:rPr>
          <w:rFonts w:ascii="Calibri" w:hAnsi="Calibri" w:cs="Calibri"/>
          <w:b/>
          <w:bCs/>
          <w:sz w:val="22"/>
          <w:szCs w:val="22"/>
        </w:rPr>
        <w:lastRenderedPageBreak/>
        <w:t>R</w:t>
      </w:r>
      <w:r>
        <w:rPr>
          <w:rFonts w:ascii="Calibri" w:hAnsi="Calibri" w:cs="Calibri"/>
          <w:b/>
          <w:bCs/>
          <w:sz w:val="22"/>
          <w:szCs w:val="22"/>
        </w:rPr>
        <w:t>ecommendations</w:t>
      </w:r>
    </w:p>
    <w:bookmarkEnd w:id="10"/>
    <w:p w14:paraId="0800B420" w14:textId="77777777" w:rsidR="009F00BF" w:rsidRPr="008A50BB" w:rsidRDefault="004E5CA4" w:rsidP="009F00BF">
      <w:pPr>
        <w:rPr>
          <w:rFonts w:ascii="SySTEM UI" w:hAnsi="SySTEM UI"/>
        </w:rPr>
      </w:pPr>
      <w:r w:rsidRPr="008A50BB">
        <w:rPr>
          <w:rFonts w:ascii="SySTEM UI" w:hAnsi="SySTEM UI" w:cs="Calibri"/>
        </w:rPr>
        <w:t>&lt;</w:t>
      </w:r>
      <w:r w:rsidRPr="008A50BB">
        <w:rPr>
          <w:rFonts w:ascii="SySTEM UI" w:hAnsi="SySTEM UI"/>
        </w:rPr>
        <w:t xml:space="preserve"> </w:t>
      </w:r>
      <w:r w:rsidR="009F00BF" w:rsidRPr="008A50BB">
        <w:rPr>
          <w:rFonts w:ascii="SySTEM UI" w:hAnsi="SySTEM UI"/>
        </w:rPr>
        <w:t>Choice of Operating Platform for Expanding Draw It or Lose It:</w:t>
      </w:r>
    </w:p>
    <w:p w14:paraId="1E0ADAF0" w14:textId="77777777" w:rsidR="009F00BF" w:rsidRPr="008A50BB" w:rsidRDefault="009F00BF" w:rsidP="009F00BF">
      <w:pPr>
        <w:rPr>
          <w:rFonts w:ascii="SySTEM UI" w:hAnsi="SySTEM UI"/>
        </w:rPr>
      </w:pPr>
      <w:r w:rsidRPr="008A50BB">
        <w:rPr>
          <w:rFonts w:ascii="SySTEM UI" w:hAnsi="SySTEM UI"/>
        </w:rPr>
        <w:t>To facilitate the expansion of Draw It or Lose It into diverse computing environments, Windows emerges as the most suitable operating platform. This preference is primarily attributed to the extensive availability of Integrated Development Environments (IDEs), ensuring a robust ecosystem for further development.</w:t>
      </w:r>
    </w:p>
    <w:p w14:paraId="217DDC37" w14:textId="77777777" w:rsidR="009F00BF" w:rsidRPr="008A50BB" w:rsidRDefault="009F00BF" w:rsidP="009F00BF">
      <w:pPr>
        <w:rPr>
          <w:rFonts w:ascii="SySTEM UI" w:hAnsi="SySTEM UI"/>
        </w:rPr>
      </w:pPr>
    </w:p>
    <w:p w14:paraId="7475F834" w14:textId="77777777" w:rsidR="009F00BF" w:rsidRPr="008A50BB" w:rsidRDefault="009F00BF" w:rsidP="009F00BF">
      <w:pPr>
        <w:rPr>
          <w:rFonts w:ascii="SySTEM UI" w:hAnsi="SySTEM UI"/>
        </w:rPr>
      </w:pPr>
      <w:r w:rsidRPr="008A50BB">
        <w:rPr>
          <w:rFonts w:ascii="SySTEM UI" w:hAnsi="SySTEM UI"/>
        </w:rPr>
        <w:t>Microsoft Windows Operating System Architecture:</w:t>
      </w:r>
    </w:p>
    <w:p w14:paraId="6CBFD501" w14:textId="77777777" w:rsidR="009F00BF" w:rsidRPr="008A50BB" w:rsidRDefault="009F00BF" w:rsidP="009F00BF">
      <w:pPr>
        <w:rPr>
          <w:rFonts w:ascii="SySTEM UI" w:hAnsi="SySTEM UI"/>
        </w:rPr>
      </w:pPr>
      <w:r w:rsidRPr="008A50BB">
        <w:rPr>
          <w:rFonts w:ascii="SySTEM UI" w:hAnsi="SySTEM UI"/>
        </w:rPr>
        <w:t>Microsoft Windows stands as a comprehensive graphical operating system, meticulously developed and distributed by Microsoft. This multifaceted system not only serves as a repository for files but also supports diverse software applications, offers a platform for gaming, enables seamless video playback, and provides internet connectivity.</w:t>
      </w:r>
    </w:p>
    <w:p w14:paraId="165B79C8" w14:textId="77777777" w:rsidR="009F00BF" w:rsidRPr="008A50BB" w:rsidRDefault="009F00BF" w:rsidP="009F00BF">
      <w:pPr>
        <w:rPr>
          <w:rFonts w:ascii="SySTEM UI" w:hAnsi="SySTEM UI"/>
        </w:rPr>
      </w:pPr>
    </w:p>
    <w:p w14:paraId="4E5BAF38" w14:textId="77777777" w:rsidR="009F00BF" w:rsidRPr="008A50BB" w:rsidRDefault="009F00BF" w:rsidP="009F00BF">
      <w:pPr>
        <w:rPr>
          <w:rFonts w:ascii="SySTEM UI" w:hAnsi="SySTEM UI"/>
        </w:rPr>
      </w:pPr>
      <w:r w:rsidRPr="008A50BB">
        <w:rPr>
          <w:rFonts w:ascii="SySTEM UI" w:hAnsi="SySTEM UI"/>
        </w:rPr>
        <w:t>Effective Storage Management on Windows 10:</w:t>
      </w:r>
    </w:p>
    <w:p w14:paraId="2E5DCEB6" w14:textId="77777777" w:rsidR="009F00BF" w:rsidRPr="008A50BB" w:rsidRDefault="009F00BF" w:rsidP="009F00BF">
      <w:pPr>
        <w:rPr>
          <w:rFonts w:ascii="SySTEM UI" w:hAnsi="SySTEM UI"/>
        </w:rPr>
      </w:pPr>
      <w:r w:rsidRPr="008A50BB">
        <w:rPr>
          <w:rFonts w:ascii="SySTEM UI" w:hAnsi="SySTEM UI"/>
        </w:rPr>
        <w:t>Windows 10 introduces an indispensable feature known as "Storage Sense," empowering users to meticulously oversee and manage their hard drive contents. This functionality grants users the ability to scrutinize their files and gauge the space occupied by each, simplifying storage management.</w:t>
      </w:r>
    </w:p>
    <w:p w14:paraId="5FCFEE03" w14:textId="77777777" w:rsidR="009F00BF" w:rsidRPr="008A50BB" w:rsidRDefault="009F00BF" w:rsidP="009F00BF">
      <w:pPr>
        <w:rPr>
          <w:rFonts w:ascii="SySTEM UI" w:hAnsi="SySTEM UI"/>
        </w:rPr>
      </w:pPr>
    </w:p>
    <w:p w14:paraId="46EAD762" w14:textId="77777777" w:rsidR="009F00BF" w:rsidRPr="008A50BB" w:rsidRDefault="009F00BF" w:rsidP="009F00BF">
      <w:pPr>
        <w:rPr>
          <w:rFonts w:ascii="SySTEM UI" w:hAnsi="SySTEM UI"/>
        </w:rPr>
      </w:pPr>
      <w:r w:rsidRPr="008A50BB">
        <w:rPr>
          <w:rFonts w:ascii="SySTEM UI" w:hAnsi="SySTEM UI"/>
        </w:rPr>
        <w:t>Efficient Memory Management for Draw It or Lose It:</w:t>
      </w:r>
    </w:p>
    <w:p w14:paraId="3A55B2D4" w14:textId="77777777" w:rsidR="009F00BF" w:rsidRPr="008A50BB" w:rsidRDefault="009F00BF" w:rsidP="009F00BF">
      <w:pPr>
        <w:rPr>
          <w:rFonts w:ascii="SySTEM UI" w:hAnsi="SySTEM UI"/>
        </w:rPr>
      </w:pPr>
      <w:r w:rsidRPr="008A50BB">
        <w:rPr>
          <w:rFonts w:ascii="SySTEM UI" w:hAnsi="SySTEM UI"/>
        </w:rPr>
        <w:t>Leveraging Windows 10's "Storage Sense" is a strategic choice for managing the storage and memory of Draw It or Lose It, including user-generated photos and gaming data. The tool allows for the consolidation of these assets in a secure, organized memory space.</w:t>
      </w:r>
    </w:p>
    <w:p w14:paraId="04BA3BE5" w14:textId="77777777" w:rsidR="009F00BF" w:rsidRPr="008A50BB" w:rsidRDefault="009F00BF" w:rsidP="009F00BF">
      <w:pPr>
        <w:rPr>
          <w:rFonts w:ascii="SySTEM UI" w:hAnsi="SySTEM UI"/>
        </w:rPr>
      </w:pPr>
    </w:p>
    <w:p w14:paraId="7798819A" w14:textId="77777777" w:rsidR="009F00BF" w:rsidRPr="008A50BB" w:rsidRDefault="009F00BF" w:rsidP="009F00BF">
      <w:pPr>
        <w:rPr>
          <w:rFonts w:ascii="SySTEM UI" w:hAnsi="SySTEM UI"/>
        </w:rPr>
      </w:pPr>
      <w:r w:rsidRPr="008A50BB">
        <w:rPr>
          <w:rFonts w:ascii="SySTEM UI" w:hAnsi="SySTEM UI"/>
        </w:rPr>
        <w:t>Distributed Systems and Network Integration:</w:t>
      </w:r>
    </w:p>
    <w:p w14:paraId="30B0E0BD" w14:textId="77777777" w:rsidR="009F00BF" w:rsidRPr="008A50BB" w:rsidRDefault="009F00BF" w:rsidP="009F00BF">
      <w:pPr>
        <w:rPr>
          <w:rFonts w:ascii="SySTEM UI" w:hAnsi="SySTEM UI"/>
        </w:rPr>
      </w:pPr>
      <w:r w:rsidRPr="008A50BB">
        <w:rPr>
          <w:rFonts w:ascii="SySTEM UI" w:hAnsi="SySTEM UI"/>
        </w:rPr>
        <w:t>In the realm of network-based, multi-user interaction systems, particularly in the context of network games, a shared database serves as the linchpin. This shared database connects physically dispersed players who interact with each other via network communication. Presently, developers of network games often find themselves crafting these shared databases and inter-player communication systems from the ground up.</w:t>
      </w:r>
    </w:p>
    <w:p w14:paraId="0CAA8CCD" w14:textId="77777777" w:rsidR="009F00BF" w:rsidRPr="008A50BB" w:rsidRDefault="009F00BF" w:rsidP="009F00BF">
      <w:pPr>
        <w:rPr>
          <w:rFonts w:ascii="SySTEM UI" w:hAnsi="SySTEM UI"/>
        </w:rPr>
      </w:pPr>
    </w:p>
    <w:p w14:paraId="05E85BA9" w14:textId="77777777" w:rsidR="009F00BF" w:rsidRPr="008A50BB" w:rsidRDefault="009F00BF" w:rsidP="009F00BF">
      <w:pPr>
        <w:rPr>
          <w:rFonts w:ascii="SySTEM UI" w:hAnsi="SySTEM UI"/>
        </w:rPr>
      </w:pPr>
      <w:r w:rsidRPr="008A50BB">
        <w:rPr>
          <w:rFonts w:ascii="SySTEM UI" w:hAnsi="SySTEM UI"/>
        </w:rPr>
        <w:t>Enhancing Security Measures:</w:t>
      </w:r>
    </w:p>
    <w:p w14:paraId="226B92E8" w14:textId="2DF73AEA" w:rsidR="009F00BF" w:rsidRPr="008A50BB" w:rsidRDefault="009F00BF" w:rsidP="009F00BF">
      <w:pPr>
        <w:rPr>
          <w:rFonts w:ascii="SySTEM UI" w:hAnsi="SySTEM UI" w:cs="Calibri"/>
        </w:rPr>
      </w:pPr>
      <w:r w:rsidRPr="008A50BB">
        <w:rPr>
          <w:rFonts w:ascii="SySTEM UI" w:hAnsi="SySTEM UI"/>
        </w:rPr>
        <w:t>Windows operating systems are equipped with built-in security protection software, contributing to the overall safeguarding of user data and information. However, for a comprehensive approach to fortifying data security, it is advisable to explore additional security solutions from external sources.</w:t>
      </w:r>
      <w:r w:rsidRPr="008A50BB">
        <w:rPr>
          <w:rFonts w:ascii="SySTEM UI" w:hAnsi="SySTEM UI"/>
        </w:rPr>
        <w:t>&gt;</w:t>
      </w:r>
    </w:p>
    <w:p w14:paraId="1C12B2CE" w14:textId="4E0B0415" w:rsidR="004E5CA4" w:rsidRPr="008A50BB" w:rsidRDefault="004E5CA4" w:rsidP="004E5CA4">
      <w:pPr>
        <w:rPr>
          <w:rFonts w:ascii="SySTEM UI" w:hAnsi="SySTEM UI" w:cs="Calibri"/>
        </w:rPr>
      </w:pPr>
    </w:p>
    <w:p w14:paraId="60274658" w14:textId="2B3CA041" w:rsidR="003D79F0" w:rsidRPr="00DD322A" w:rsidRDefault="003D79F0" w:rsidP="00DD322A">
      <w:pPr>
        <w:rPr>
          <w:rFonts w:ascii="Calibri" w:hAnsi="Calibri" w:cs="Calibri"/>
          <w:sz w:val="22"/>
          <w:szCs w:val="22"/>
        </w:rPr>
      </w:pPr>
    </w:p>
    <w:sectPr w:rsidR="003D79F0" w:rsidRPr="00DD322A"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DD03A" w14:textId="77777777" w:rsidR="0009459C" w:rsidRDefault="0009459C" w:rsidP="004B7ACE">
      <w:r>
        <w:separator/>
      </w:r>
    </w:p>
  </w:endnote>
  <w:endnote w:type="continuationSeparator" w:id="0">
    <w:p w14:paraId="4FE7DC5B" w14:textId="77777777" w:rsidR="0009459C" w:rsidRDefault="0009459C"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SySTEM 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3ABD397B" w:rsidR="004B7ACE" w:rsidRPr="00EA2981" w:rsidRDefault="003D35ED" w:rsidP="00522D19">
    <w:pPr>
      <w:pStyle w:val="Footer"/>
      <w:rPr>
        <w:sz w:val="22"/>
        <w:szCs w:val="22"/>
      </w:rPr>
    </w:pPr>
    <w:r>
      <w:rPr>
        <w:sz w:val="22"/>
        <w:szCs w:val="22"/>
      </w:rPr>
      <w:t>&lt;Name-of-Client</w:t>
    </w:r>
    <w:r w:rsidR="004B7ACE" w:rsidRPr="00EA2981">
      <w:rPr>
        <w:sz w:val="22"/>
        <w:szCs w:val="22"/>
      </w:rPr>
      <w:t>&gt;</w:t>
    </w:r>
    <w:r w:rsidR="004B7ACE" w:rsidRPr="00EA2981">
      <w:rPr>
        <w:sz w:val="22"/>
        <w:szCs w:val="22"/>
      </w:rPr>
      <w:ptab w:relativeTo="margin" w:alignment="center" w:leader="none"/>
    </w:r>
    <w:r w:rsidR="004B7ACE" w:rsidRPr="00EA2981">
      <w:rPr>
        <w:sz w:val="22"/>
        <w:szCs w:val="22"/>
      </w:rPr>
      <w:t>&lt;Month-DD, YYYY&gt;</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B6490" w14:textId="77777777" w:rsidR="0009459C" w:rsidRDefault="0009459C" w:rsidP="004B7ACE">
      <w:r>
        <w:separator/>
      </w:r>
    </w:p>
  </w:footnote>
  <w:footnote w:type="continuationSeparator" w:id="0">
    <w:p w14:paraId="6FBE2E3D" w14:textId="77777777" w:rsidR="0009459C" w:rsidRDefault="0009459C"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04CEC"/>
    <w:multiLevelType w:val="hybridMultilevel"/>
    <w:tmpl w:val="4448E4D6"/>
    <w:lvl w:ilvl="0" w:tplc="870A0A94">
      <w:start w:val="1"/>
      <w:numFmt w:val="bullet"/>
      <w:lvlText w:val=""/>
      <w:lvlJc w:val="left"/>
      <w:pPr>
        <w:ind w:left="720" w:hanging="360"/>
      </w:pPr>
      <w:rPr>
        <w:rFonts w:ascii="Symbol" w:hAnsi="Symbol" w:hint="default"/>
      </w:rPr>
    </w:lvl>
    <w:lvl w:ilvl="1" w:tplc="14DEF1F6">
      <w:start w:val="1"/>
      <w:numFmt w:val="bullet"/>
      <w:lvlText w:val="o"/>
      <w:lvlJc w:val="left"/>
      <w:pPr>
        <w:ind w:left="1440" w:hanging="360"/>
      </w:pPr>
      <w:rPr>
        <w:rFonts w:ascii="Courier New" w:hAnsi="Courier New" w:hint="default"/>
      </w:rPr>
    </w:lvl>
    <w:lvl w:ilvl="2" w:tplc="20F26C5C">
      <w:start w:val="1"/>
      <w:numFmt w:val="bullet"/>
      <w:lvlText w:val=""/>
      <w:lvlJc w:val="left"/>
      <w:pPr>
        <w:ind w:left="2160" w:hanging="360"/>
      </w:pPr>
      <w:rPr>
        <w:rFonts w:ascii="Wingdings" w:hAnsi="Wingdings" w:hint="default"/>
      </w:rPr>
    </w:lvl>
    <w:lvl w:ilvl="3" w:tplc="6CD0C50C">
      <w:start w:val="1"/>
      <w:numFmt w:val="bullet"/>
      <w:lvlText w:val=""/>
      <w:lvlJc w:val="left"/>
      <w:pPr>
        <w:ind w:left="2880" w:hanging="360"/>
      </w:pPr>
      <w:rPr>
        <w:rFonts w:ascii="Symbol" w:hAnsi="Symbol" w:hint="default"/>
      </w:rPr>
    </w:lvl>
    <w:lvl w:ilvl="4" w:tplc="E3CE1706">
      <w:start w:val="1"/>
      <w:numFmt w:val="bullet"/>
      <w:lvlText w:val="o"/>
      <w:lvlJc w:val="left"/>
      <w:pPr>
        <w:ind w:left="3600" w:hanging="360"/>
      </w:pPr>
      <w:rPr>
        <w:rFonts w:ascii="Courier New" w:hAnsi="Courier New" w:hint="default"/>
      </w:rPr>
    </w:lvl>
    <w:lvl w:ilvl="5" w:tplc="AEC2C906">
      <w:start w:val="1"/>
      <w:numFmt w:val="bullet"/>
      <w:lvlText w:val=""/>
      <w:lvlJc w:val="left"/>
      <w:pPr>
        <w:ind w:left="4320" w:hanging="360"/>
      </w:pPr>
      <w:rPr>
        <w:rFonts w:ascii="Wingdings" w:hAnsi="Wingdings" w:hint="default"/>
      </w:rPr>
    </w:lvl>
    <w:lvl w:ilvl="6" w:tplc="9F80922A">
      <w:start w:val="1"/>
      <w:numFmt w:val="bullet"/>
      <w:lvlText w:val=""/>
      <w:lvlJc w:val="left"/>
      <w:pPr>
        <w:ind w:left="5040" w:hanging="360"/>
      </w:pPr>
      <w:rPr>
        <w:rFonts w:ascii="Symbol" w:hAnsi="Symbol" w:hint="default"/>
      </w:rPr>
    </w:lvl>
    <w:lvl w:ilvl="7" w:tplc="C79AE618">
      <w:start w:val="1"/>
      <w:numFmt w:val="bullet"/>
      <w:lvlText w:val="o"/>
      <w:lvlJc w:val="left"/>
      <w:pPr>
        <w:ind w:left="5760" w:hanging="360"/>
      </w:pPr>
      <w:rPr>
        <w:rFonts w:ascii="Courier New" w:hAnsi="Courier New" w:hint="default"/>
      </w:rPr>
    </w:lvl>
    <w:lvl w:ilvl="8" w:tplc="B44094BE">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ACE"/>
    <w:rsid w:val="00003CC3"/>
    <w:rsid w:val="00012E1B"/>
    <w:rsid w:val="00037A7A"/>
    <w:rsid w:val="00042E7D"/>
    <w:rsid w:val="0009459C"/>
    <w:rsid w:val="000D008A"/>
    <w:rsid w:val="00141CFF"/>
    <w:rsid w:val="0016469D"/>
    <w:rsid w:val="0017101E"/>
    <w:rsid w:val="001B2D9F"/>
    <w:rsid w:val="00261EC0"/>
    <w:rsid w:val="00292645"/>
    <w:rsid w:val="002A0C34"/>
    <w:rsid w:val="002C5A58"/>
    <w:rsid w:val="0030396F"/>
    <w:rsid w:val="00331D39"/>
    <w:rsid w:val="00360A4D"/>
    <w:rsid w:val="00383CB9"/>
    <w:rsid w:val="003A63F1"/>
    <w:rsid w:val="003D35ED"/>
    <w:rsid w:val="003D79F0"/>
    <w:rsid w:val="00431A73"/>
    <w:rsid w:val="00463E76"/>
    <w:rsid w:val="004B7ACE"/>
    <w:rsid w:val="004E5CA4"/>
    <w:rsid w:val="004F02CB"/>
    <w:rsid w:val="00522D19"/>
    <w:rsid w:val="00541017"/>
    <w:rsid w:val="00545474"/>
    <w:rsid w:val="00566D04"/>
    <w:rsid w:val="00574F9E"/>
    <w:rsid w:val="00596E35"/>
    <w:rsid w:val="0075452B"/>
    <w:rsid w:val="00791F76"/>
    <w:rsid w:val="007A31EF"/>
    <w:rsid w:val="00871886"/>
    <w:rsid w:val="008A50BB"/>
    <w:rsid w:val="008B1CC1"/>
    <w:rsid w:val="008E3209"/>
    <w:rsid w:val="008E6C7A"/>
    <w:rsid w:val="00924E0E"/>
    <w:rsid w:val="009F00BF"/>
    <w:rsid w:val="00A109CA"/>
    <w:rsid w:val="00A723E9"/>
    <w:rsid w:val="00AD57F0"/>
    <w:rsid w:val="00B3625E"/>
    <w:rsid w:val="00BE3283"/>
    <w:rsid w:val="00C50B4F"/>
    <w:rsid w:val="00C532D2"/>
    <w:rsid w:val="00C86C0A"/>
    <w:rsid w:val="00D02529"/>
    <w:rsid w:val="00D63266"/>
    <w:rsid w:val="00D7346C"/>
    <w:rsid w:val="00DB50D1"/>
    <w:rsid w:val="00DD322A"/>
    <w:rsid w:val="00E418C3"/>
    <w:rsid w:val="00EA2981"/>
    <w:rsid w:val="00EC18A5"/>
    <w:rsid w:val="00EC3736"/>
    <w:rsid w:val="00F94253"/>
    <w:rsid w:val="00FA52AA"/>
    <w:rsid w:val="00FB395F"/>
    <w:rsid w:val="00FF5C72"/>
    <w:rsid w:val="2132E3CB"/>
    <w:rsid w:val="2873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32E3CB"/>
  <w15:docId w15:val="{B99F2672-BD70-4068-802C-F2A015CA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8A50BB"/>
    <w:pPr>
      <w:tabs>
        <w:tab w:val="right" w:leader="dot" w:pos="9350"/>
      </w:tabs>
      <w:ind w:left="240"/>
    </w:pPr>
    <w:rPr>
      <w:rFonts w:ascii="Calibri" w:hAnsi="Calibri" w:cs="Calibri"/>
      <w:b/>
      <w:bCs/>
      <w:noProof/>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9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7838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Chris Irving</dc:creator>
  <cp:lastModifiedBy>Irving, Christopher S *HS</cp:lastModifiedBy>
  <cp:revision>6</cp:revision>
  <dcterms:created xsi:type="dcterms:W3CDTF">2023-09-11T00:28:00Z</dcterms:created>
  <dcterms:modified xsi:type="dcterms:W3CDTF">2023-10-15T17:07:00Z</dcterms:modified>
</cp:coreProperties>
</file>