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20" w:rsidRDefault="00280D2F" w:rsidP="00201F14">
      <w:pPr>
        <w:jc w:val="center"/>
        <w:rPr>
          <w:b/>
          <w:sz w:val="36"/>
        </w:rPr>
      </w:pPr>
      <w:r>
        <w:rPr>
          <w:b/>
          <w:sz w:val="36"/>
        </w:rPr>
        <w:t>Đề thi Thực Hành Lập Trình Windows Nâng Cao</w:t>
      </w:r>
    </w:p>
    <w:p w:rsidR="00280D2F" w:rsidRDefault="00280D2F" w:rsidP="00201F14">
      <w:pPr>
        <w:jc w:val="center"/>
        <w:rPr>
          <w:b/>
          <w:sz w:val="36"/>
        </w:rPr>
      </w:pPr>
      <w:r>
        <w:rPr>
          <w:b/>
          <w:sz w:val="36"/>
        </w:rPr>
        <w:t>Thời gian: 90 phút</w:t>
      </w:r>
    </w:p>
    <w:p w:rsidR="00280D2F" w:rsidRPr="00280D2F" w:rsidRDefault="00280D2F" w:rsidP="00201F14">
      <w:pPr>
        <w:jc w:val="center"/>
        <w:rPr>
          <w:sz w:val="30"/>
          <w:szCs w:val="30"/>
        </w:rPr>
      </w:pPr>
      <w:r w:rsidRPr="00280D2F">
        <w:rPr>
          <w:sz w:val="30"/>
          <w:szCs w:val="30"/>
        </w:rPr>
        <w:t>Yêu cầu: Sinh viên không được phép sử dụng tài liệu</w:t>
      </w:r>
    </w:p>
    <w:p w:rsidR="00280D2F" w:rsidRDefault="00280D2F" w:rsidP="0013122B">
      <w:r>
        <w:t>Đề bài:</w:t>
      </w:r>
    </w:p>
    <w:p w:rsidR="00201F14" w:rsidRDefault="00201F14" w:rsidP="00280D2F">
      <w:r>
        <w:t xml:space="preserve">Sinh viên thực hiện </w:t>
      </w:r>
      <w:r w:rsidR="00C2268F">
        <w:t xml:space="preserve">các chức năng yêu cầu </w:t>
      </w:r>
      <w:r w:rsidR="00280D2F">
        <w:t xml:space="preserve">của màn hình </w:t>
      </w:r>
      <w:r w:rsidR="00C2268F">
        <w:t>Quản lý thức uống</w:t>
      </w:r>
      <w:r w:rsidR="00280D2F">
        <w:t xml:space="preserve"> như sau:</w:t>
      </w:r>
    </w:p>
    <w:p w:rsidR="00FB4D8B" w:rsidRDefault="00C2268F" w:rsidP="00FB4D8B">
      <w:pPr>
        <w:rPr>
          <w:b/>
        </w:rPr>
      </w:pPr>
      <w:r>
        <w:rPr>
          <w:b/>
        </w:rPr>
        <w:t>Màn hình quản lý thức uống</w:t>
      </w:r>
    </w:p>
    <w:p w:rsidR="0013122B" w:rsidRDefault="0013122B" w:rsidP="0013122B">
      <w:r>
        <w:t xml:space="preserve">Khi </w:t>
      </w:r>
      <w:r w:rsidR="00280D2F">
        <w:t>chạy chương trình, màn hình “</w:t>
      </w:r>
      <w:r w:rsidR="00C2268F">
        <w:t xml:space="preserve">Quản </w:t>
      </w:r>
      <w:r w:rsidR="00280D2F">
        <w:t>L</w:t>
      </w:r>
      <w:r w:rsidR="00C2268F">
        <w:t xml:space="preserve">ý </w:t>
      </w:r>
      <w:r w:rsidR="00280D2F">
        <w:t>T</w:t>
      </w:r>
      <w:r w:rsidR="00C2268F">
        <w:t xml:space="preserve">hức </w:t>
      </w:r>
      <w:r w:rsidR="00280D2F">
        <w:t>U</w:t>
      </w:r>
      <w:r w:rsidR="00C2268F">
        <w:t>ống</w:t>
      </w:r>
      <w:r w:rsidR="00280D2F">
        <w:t>”</w:t>
      </w:r>
      <w:r>
        <w:t xml:space="preserve"> </w:t>
      </w:r>
      <w:r w:rsidR="00280D2F">
        <w:t>xuất hiện như bên dưới</w:t>
      </w:r>
      <w:r>
        <w:t>.</w:t>
      </w:r>
    </w:p>
    <w:p w:rsidR="00E122F1" w:rsidRDefault="00C2268F" w:rsidP="00C81FD1">
      <w:pPr>
        <w:jc w:val="center"/>
      </w:pPr>
      <w:r>
        <w:rPr>
          <w:noProof/>
        </w:rPr>
        <w:drawing>
          <wp:inline distT="0" distB="0" distL="0" distR="0" wp14:anchorId="7DAF8A56" wp14:editId="4EF55BCE">
            <wp:extent cx="5943600" cy="44678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E4" w:rsidRDefault="009367E4" w:rsidP="009367E4">
      <w:pPr>
        <w:pStyle w:val="ListParagraph"/>
        <w:numPr>
          <w:ilvl w:val="0"/>
          <w:numId w:val="2"/>
        </w:numPr>
      </w:pPr>
      <w:r w:rsidRPr="009367E4">
        <w:rPr>
          <w:b/>
        </w:rPr>
        <w:t xml:space="preserve">Câu </w:t>
      </w:r>
      <w:r w:rsidR="003B03BC" w:rsidRPr="009367E4">
        <w:rPr>
          <w:b/>
        </w:rPr>
        <w:t>1.</w:t>
      </w:r>
      <w:r w:rsidR="003B03BC">
        <w:t xml:space="preserve"> </w:t>
      </w:r>
      <w:r w:rsidR="00473A59">
        <w:t>Khi màn hình load lên, danh sách</w:t>
      </w:r>
      <w:r w:rsidR="00C81FD1">
        <w:t xml:space="preserve"> tất cả </w:t>
      </w:r>
      <w:r w:rsidR="00C2268F">
        <w:t>thức uống coffee</w:t>
      </w:r>
      <w:r w:rsidR="00473A59">
        <w:t xml:space="preserve"> cũng đượ</w:t>
      </w:r>
      <w:r w:rsidR="003B03BC">
        <w:t xml:space="preserve">c load lên trên datagridview, bao gồm: Mã Thức Uống, Tên Thức Uống, Giá Bán và Mô Tả </w:t>
      </w:r>
      <w:r w:rsidR="003B03BC" w:rsidRPr="003B03BC">
        <w:rPr>
          <w:b/>
        </w:rPr>
        <w:t>(2 điểm)</w:t>
      </w:r>
      <w:r>
        <w:t>.</w:t>
      </w:r>
      <w:bookmarkStart w:id="0" w:name="_GoBack"/>
      <w:bookmarkEnd w:id="0"/>
    </w:p>
    <w:p w:rsidR="003B03BC" w:rsidRDefault="003B03BC" w:rsidP="009367E4">
      <w:pPr>
        <w:pStyle w:val="ListParagraph"/>
        <w:numPr>
          <w:ilvl w:val="1"/>
          <w:numId w:val="2"/>
        </w:numPr>
      </w:pPr>
      <w:r>
        <w:t xml:space="preserve">Trong danh sách tất cả thức uống, giá bán được định dạng có dấu “,” phân cách hàng ngàn, phía sau có chữ VNĐ. Ví dụ: “25,000 VNĐ” </w:t>
      </w:r>
      <w:r w:rsidRPr="009367E4">
        <w:rPr>
          <w:b/>
        </w:rPr>
        <w:t>(*)</w:t>
      </w:r>
      <w:r>
        <w:t xml:space="preserve"> </w:t>
      </w:r>
      <w:r w:rsidRPr="009367E4">
        <w:rPr>
          <w:b/>
        </w:rPr>
        <w:t>(0.5 điểm)</w:t>
      </w:r>
      <w:r>
        <w:t>.</w:t>
      </w:r>
    </w:p>
    <w:p w:rsidR="00473A59" w:rsidRDefault="009367E4" w:rsidP="00473A59">
      <w:pPr>
        <w:pStyle w:val="ListParagraph"/>
        <w:numPr>
          <w:ilvl w:val="0"/>
          <w:numId w:val="2"/>
        </w:numPr>
      </w:pPr>
      <w:r w:rsidRPr="009367E4">
        <w:rPr>
          <w:b/>
        </w:rPr>
        <w:t>Câu 2.</w:t>
      </w:r>
      <w:r>
        <w:t xml:space="preserve"> </w:t>
      </w:r>
      <w:r w:rsidR="00473A59">
        <w:t xml:space="preserve">Khi người dùng chọn một dòng trên datagridview, thông tin của </w:t>
      </w:r>
      <w:r w:rsidR="00C2268F">
        <w:t xml:space="preserve">thức </w:t>
      </w:r>
      <w:r w:rsidR="003B03BC">
        <w:t>uống</w:t>
      </w:r>
      <w:r w:rsidR="00C2268F">
        <w:t xml:space="preserve"> </w:t>
      </w:r>
      <w:r w:rsidR="00473A59">
        <w:t>trên dòng đó sẽ được hiển thị chi tiế</w:t>
      </w:r>
      <w:r w:rsidR="003B03BC">
        <w:t>t trên groupbox</w:t>
      </w:r>
      <w:r>
        <w:t>.</w:t>
      </w:r>
    </w:p>
    <w:p w:rsidR="003B03BC" w:rsidRDefault="003B03BC" w:rsidP="003B03BC">
      <w:pPr>
        <w:pStyle w:val="ListParagraph"/>
        <w:numPr>
          <w:ilvl w:val="1"/>
          <w:numId w:val="2"/>
        </w:numPr>
      </w:pPr>
      <w:r>
        <w:lastRenderedPageBreak/>
        <w:t xml:space="preserve">Hiển thị đầy đủ thông tin: Hình ảnh, Mã TU, Tên TU, Giá Bán, Mô Tả </w:t>
      </w:r>
      <w:r w:rsidRPr="003B03BC">
        <w:rPr>
          <w:b/>
        </w:rPr>
        <w:t>(1 điểm)</w:t>
      </w:r>
      <w:r w:rsidR="005A57E2">
        <w:rPr>
          <w:b/>
        </w:rPr>
        <w:t>.</w:t>
      </w:r>
    </w:p>
    <w:p w:rsidR="003B03BC" w:rsidRDefault="003B03BC" w:rsidP="003B03BC">
      <w:pPr>
        <w:pStyle w:val="ListParagraph"/>
        <w:numPr>
          <w:ilvl w:val="1"/>
          <w:numId w:val="2"/>
        </w:numPr>
      </w:pPr>
      <w:r>
        <w:t>Mô tả: Được style với kiểu chữ được tô đậm (</w:t>
      </w:r>
      <w:r w:rsidRPr="003B03BC">
        <w:rPr>
          <w:b/>
        </w:rPr>
        <w:t>Bold</w:t>
      </w:r>
      <w:r>
        <w:t xml:space="preserve">) </w:t>
      </w:r>
      <w:r w:rsidRPr="003B03BC">
        <w:rPr>
          <w:b/>
        </w:rPr>
        <w:t>(0.5 điểm)</w:t>
      </w:r>
      <w:r>
        <w:t>.</w:t>
      </w:r>
    </w:p>
    <w:p w:rsidR="003B03BC" w:rsidRDefault="003B03BC" w:rsidP="003B03BC">
      <w:pPr>
        <w:pStyle w:val="ListParagraph"/>
        <w:numPr>
          <w:ilvl w:val="1"/>
          <w:numId w:val="2"/>
        </w:numPr>
      </w:pPr>
      <w:r w:rsidRPr="003B03BC">
        <w:rPr>
          <w:b/>
        </w:rPr>
        <w:t>Trừ 0.5</w:t>
      </w:r>
      <w:r>
        <w:t xml:space="preserve"> điểm nếu không hiển thị được hình ảnh thức uống ở Picturebox.</w:t>
      </w:r>
    </w:p>
    <w:p w:rsidR="003B03BC" w:rsidRDefault="003B03BC" w:rsidP="003B03BC">
      <w:pPr>
        <w:pStyle w:val="ListParagraph"/>
        <w:numPr>
          <w:ilvl w:val="1"/>
          <w:numId w:val="2"/>
        </w:numPr>
      </w:pPr>
      <w:r>
        <w:rPr>
          <w:b/>
        </w:rPr>
        <w:t xml:space="preserve">Trừ 0.5 </w:t>
      </w:r>
      <w:r>
        <w:t xml:space="preserve">điểm nếu giá bán không được định dạng như </w:t>
      </w:r>
      <w:r w:rsidR="009367E4">
        <w:t>ở câu 1(*).</w:t>
      </w:r>
    </w:p>
    <w:p w:rsidR="005A57E2" w:rsidRDefault="009367E4" w:rsidP="005A57E2">
      <w:pPr>
        <w:pStyle w:val="ListParagraph"/>
        <w:numPr>
          <w:ilvl w:val="0"/>
          <w:numId w:val="2"/>
        </w:numPr>
      </w:pPr>
      <w:r w:rsidRPr="009367E4">
        <w:rPr>
          <w:b/>
        </w:rPr>
        <w:t xml:space="preserve">Câu 3. </w:t>
      </w:r>
      <w:r w:rsidR="005A57E2">
        <w:rPr>
          <w:b/>
        </w:rPr>
        <w:t xml:space="preserve"> </w:t>
      </w:r>
      <w:r w:rsidR="005A57E2" w:rsidRPr="005A57E2">
        <w:t>Chỉnh sử</w:t>
      </w:r>
      <w:r w:rsidR="005A57E2">
        <w:t xml:space="preserve">a: </w:t>
      </w:r>
      <w:r w:rsidR="005A57E2">
        <w:t xml:space="preserve">Nếu muốn lưu lại thông tin chỉnh sửa: bấm vào button </w:t>
      </w:r>
      <w:r w:rsidR="005A57E2">
        <w:rPr>
          <w:noProof/>
        </w:rPr>
        <w:drawing>
          <wp:inline distT="0" distB="0" distL="0" distR="0" wp14:anchorId="3E4F246C" wp14:editId="7D350DA3">
            <wp:extent cx="175260" cy="175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7E2">
        <w:t>.</w:t>
      </w:r>
    </w:p>
    <w:p w:rsidR="005A57E2" w:rsidRDefault="00291C1F" w:rsidP="005A57E2">
      <w:pPr>
        <w:pStyle w:val="ListParagraph"/>
        <w:numPr>
          <w:ilvl w:val="1"/>
          <w:numId w:val="2"/>
        </w:numPr>
      </w:pPr>
      <w:r>
        <w:t>Người dùng có thể chỉnh sửa thông tin chi tiế</w:t>
      </w:r>
      <w:r w:rsidR="005A57E2">
        <w:t xml:space="preserve">t: Tên TU, Giá bán, mô tả </w:t>
      </w:r>
      <w:r w:rsidR="005A57E2" w:rsidRPr="005A57E2">
        <w:rPr>
          <w:b/>
        </w:rPr>
        <w:t>(1 điểm)</w:t>
      </w:r>
      <w:r w:rsidR="005A57E2">
        <w:t>.</w:t>
      </w:r>
    </w:p>
    <w:p w:rsidR="003B03BC" w:rsidRDefault="005A57E2" w:rsidP="005A57E2">
      <w:pPr>
        <w:pStyle w:val="ListParagraph"/>
        <w:numPr>
          <w:ilvl w:val="1"/>
          <w:numId w:val="2"/>
        </w:numPr>
      </w:pPr>
      <w:r>
        <w:t xml:space="preserve">Có thể cập nhật hình ảnh: </w:t>
      </w:r>
      <w:r>
        <w:t>Người dùng nhấn vào picturebox hình ảnh</w:t>
      </w:r>
      <w:r>
        <w:t xml:space="preserve"> sửa</w:t>
      </w:r>
      <w:r>
        <w:t>, hộp thoại chọn file mở lên để người dùng chọn hình ảnh cho thức uống</w:t>
      </w:r>
      <w:r>
        <w:t xml:space="preserve"> </w:t>
      </w:r>
      <w:r>
        <w:rPr>
          <w:b/>
        </w:rPr>
        <w:t>(1</w:t>
      </w:r>
      <w:r w:rsidRPr="005A57E2">
        <w:rPr>
          <w:b/>
        </w:rPr>
        <w:t xml:space="preserve"> điểm)</w:t>
      </w:r>
      <w:r>
        <w:t>.</w:t>
      </w:r>
    </w:p>
    <w:p w:rsidR="00CF0134" w:rsidRDefault="005A57E2" w:rsidP="003B03BC">
      <w:pPr>
        <w:pStyle w:val="ListParagraph"/>
        <w:numPr>
          <w:ilvl w:val="0"/>
          <w:numId w:val="2"/>
        </w:numPr>
      </w:pPr>
      <w:r w:rsidRPr="005A57E2">
        <w:rPr>
          <w:b/>
        </w:rPr>
        <w:t xml:space="preserve">Câu 4. </w:t>
      </w:r>
      <w:r w:rsidR="00CF0134">
        <w:t xml:space="preserve">Nếu thức uống không kinh doanh, bấm vào button </w:t>
      </w:r>
      <w:r w:rsidR="00CF0134">
        <w:rPr>
          <w:noProof/>
        </w:rPr>
        <w:drawing>
          <wp:inline distT="0" distB="0" distL="0" distR="0">
            <wp:extent cx="15240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134">
        <w:t xml:space="preserve">, thức uống </w:t>
      </w:r>
      <w:r>
        <w:t xml:space="preserve">ngay lập tức </w:t>
      </w:r>
      <w:r w:rsidR="00CF0134">
        <w:t>không hiển thị trên danh sách nữa</w:t>
      </w:r>
      <w:r>
        <w:t xml:space="preserve"> </w:t>
      </w:r>
      <w:r w:rsidRPr="005A57E2">
        <w:rPr>
          <w:b/>
        </w:rPr>
        <w:t>(0.5 điểm)</w:t>
      </w:r>
      <w:r>
        <w:rPr>
          <w:b/>
        </w:rPr>
        <w:t>. Lưu ý trong database vẫn còn dòng thức uống này!</w:t>
      </w:r>
    </w:p>
    <w:p w:rsidR="00C81FD1" w:rsidRDefault="005A57E2" w:rsidP="005A57E2">
      <w:pPr>
        <w:pStyle w:val="ListParagraph"/>
        <w:numPr>
          <w:ilvl w:val="0"/>
          <w:numId w:val="2"/>
        </w:numPr>
      </w:pPr>
      <w:r w:rsidRPr="005A57E2">
        <w:rPr>
          <w:b/>
        </w:rPr>
        <w:t xml:space="preserve">Câu 5. </w:t>
      </w:r>
      <w:r w:rsidR="00C81FD1">
        <w:t xml:space="preserve">Người dùng bấm vào button </w:t>
      </w:r>
      <w:r w:rsidR="00CF0134">
        <w:rPr>
          <w:noProof/>
        </w:rPr>
        <w:drawing>
          <wp:inline distT="0" distB="0" distL="0" distR="0">
            <wp:extent cx="190500" cy="197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6" cy="2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FD1">
        <w:t>: xóa các thông tin chi tiết để người dùng có thể nhập các thông tin thêm sản phẩm mớ</w:t>
      </w:r>
      <w:r>
        <w:t xml:space="preserve">i. </w:t>
      </w:r>
      <w:r>
        <w:t>Mã thức uống tiếp theo tự động phát sinh (tăng tự động) theo định dạng</w:t>
      </w:r>
      <w:r>
        <w:t xml:space="preserve"> </w:t>
      </w:r>
      <w:r w:rsidRPr="005A57E2">
        <w:rPr>
          <w:b/>
        </w:rPr>
        <w:t>(0.5 điểm)</w:t>
      </w:r>
      <w:r>
        <w:t>.</w:t>
      </w:r>
    </w:p>
    <w:p w:rsidR="00C81FD1" w:rsidRDefault="005A57E2" w:rsidP="00C81FD1">
      <w:pPr>
        <w:pStyle w:val="ListParagraph"/>
        <w:numPr>
          <w:ilvl w:val="0"/>
          <w:numId w:val="2"/>
        </w:numPr>
      </w:pPr>
      <w:r w:rsidRPr="005A57E2">
        <w:rPr>
          <w:b/>
        </w:rPr>
        <w:t xml:space="preserve">Câu 6. </w:t>
      </w:r>
      <w:r w:rsidR="00C81FD1">
        <w:t>Người dùng nhập mới thông tin,</w:t>
      </w:r>
      <w:r>
        <w:t xml:space="preserve"> hình ảnh</w:t>
      </w:r>
      <w:r w:rsidR="00C81FD1">
        <w:t xml:space="preserve"> bấm vào nút </w:t>
      </w:r>
      <w:r w:rsidR="00CF0134">
        <w:rPr>
          <w:noProof/>
        </w:rPr>
        <w:drawing>
          <wp:inline distT="0" distB="0" distL="0" distR="0">
            <wp:extent cx="2286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FD1">
        <w:t xml:space="preserve">để </w:t>
      </w:r>
      <w:r>
        <w:t>tạo và lưu</w:t>
      </w:r>
      <w:r w:rsidR="00C81FD1">
        <w:t xml:space="preserve"> mới </w:t>
      </w:r>
      <w:r w:rsidR="00C2268F">
        <w:t>thức uống</w:t>
      </w:r>
      <w:r>
        <w:t xml:space="preserve"> </w:t>
      </w:r>
      <w:r w:rsidRPr="005A57E2">
        <w:rPr>
          <w:b/>
        </w:rPr>
        <w:t>(</w:t>
      </w:r>
      <w:r>
        <w:rPr>
          <w:b/>
        </w:rPr>
        <w:t xml:space="preserve">2 </w:t>
      </w:r>
      <w:r w:rsidRPr="005A57E2">
        <w:rPr>
          <w:b/>
        </w:rPr>
        <w:t>điểm)</w:t>
      </w:r>
      <w:r>
        <w:t>.</w:t>
      </w:r>
    </w:p>
    <w:p w:rsidR="005A57E2" w:rsidRDefault="005A57E2" w:rsidP="00C81FD1">
      <w:pPr>
        <w:pStyle w:val="ListParagraph"/>
        <w:numPr>
          <w:ilvl w:val="0"/>
          <w:numId w:val="2"/>
        </w:numPr>
      </w:pPr>
      <w:r w:rsidRPr="005A57E2">
        <w:t xml:space="preserve">Lập trình: </w:t>
      </w:r>
    </w:p>
    <w:p w:rsidR="005A57E2" w:rsidRDefault="005A57E2" w:rsidP="005A57E2">
      <w:pPr>
        <w:pStyle w:val="ListParagraph"/>
        <w:numPr>
          <w:ilvl w:val="1"/>
          <w:numId w:val="2"/>
        </w:numPr>
      </w:pPr>
      <w:r w:rsidRPr="005A57E2">
        <w:t xml:space="preserve">Sử dụng mô hình 3 lớp </w:t>
      </w:r>
      <w:r w:rsidRPr="00C77236">
        <w:rPr>
          <w:b/>
        </w:rPr>
        <w:t>(1 điểm)</w:t>
      </w:r>
      <w:r>
        <w:t>.</w:t>
      </w:r>
    </w:p>
    <w:p w:rsidR="005A57E2" w:rsidRPr="005A57E2" w:rsidRDefault="005A57E2" w:rsidP="005A57E2">
      <w:pPr>
        <w:pStyle w:val="ListParagraph"/>
        <w:numPr>
          <w:ilvl w:val="1"/>
          <w:numId w:val="2"/>
        </w:numPr>
      </w:pPr>
      <w:r>
        <w:t xml:space="preserve">Không sử dụng mô hình 3 lớp </w:t>
      </w:r>
      <w:r w:rsidRPr="00C77236">
        <w:rPr>
          <w:b/>
        </w:rPr>
        <w:t>(0 điểm)</w:t>
      </w:r>
      <w:r>
        <w:t>.</w:t>
      </w:r>
    </w:p>
    <w:sectPr w:rsidR="005A57E2" w:rsidRPr="005A57E2" w:rsidSect="00201F14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44C8"/>
    <w:multiLevelType w:val="hybridMultilevel"/>
    <w:tmpl w:val="89840272"/>
    <w:lvl w:ilvl="0" w:tplc="29A2A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634F3"/>
    <w:multiLevelType w:val="hybridMultilevel"/>
    <w:tmpl w:val="FC005858"/>
    <w:lvl w:ilvl="0" w:tplc="2EB08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14"/>
    <w:rsid w:val="000119F8"/>
    <w:rsid w:val="000A7E09"/>
    <w:rsid w:val="0013122B"/>
    <w:rsid w:val="001515D2"/>
    <w:rsid w:val="00201F14"/>
    <w:rsid w:val="002612C9"/>
    <w:rsid w:val="002632A5"/>
    <w:rsid w:val="00280D2F"/>
    <w:rsid w:val="00291C1F"/>
    <w:rsid w:val="003022FE"/>
    <w:rsid w:val="003B03BC"/>
    <w:rsid w:val="003C4DDF"/>
    <w:rsid w:val="003F4DDC"/>
    <w:rsid w:val="00432FC7"/>
    <w:rsid w:val="00455886"/>
    <w:rsid w:val="00473A59"/>
    <w:rsid w:val="00514834"/>
    <w:rsid w:val="005509A8"/>
    <w:rsid w:val="0058786A"/>
    <w:rsid w:val="005A57E2"/>
    <w:rsid w:val="00625918"/>
    <w:rsid w:val="006418D5"/>
    <w:rsid w:val="007708DF"/>
    <w:rsid w:val="008A64ED"/>
    <w:rsid w:val="009367E4"/>
    <w:rsid w:val="00B94320"/>
    <w:rsid w:val="00C2268F"/>
    <w:rsid w:val="00C77236"/>
    <w:rsid w:val="00C81FD1"/>
    <w:rsid w:val="00CA730D"/>
    <w:rsid w:val="00CF0134"/>
    <w:rsid w:val="00CF5EAB"/>
    <w:rsid w:val="00DA0933"/>
    <w:rsid w:val="00E122F1"/>
    <w:rsid w:val="00EA1EBC"/>
    <w:rsid w:val="00EC2BB1"/>
    <w:rsid w:val="00EE4F57"/>
    <w:rsid w:val="00F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3F7D"/>
  <w15:chartTrackingRefBased/>
  <w15:docId w15:val="{D74118A5-D738-4218-AC26-6B888CAF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A59"/>
    <w:pPr>
      <w:jc w:val="both"/>
    </w:pPr>
    <w:rPr>
      <w:rFonts w:ascii="Cambria" w:hAnsi="Cambri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viet hoang nguyen</dc:creator>
  <cp:keywords/>
  <dc:description/>
  <cp:lastModifiedBy>SV</cp:lastModifiedBy>
  <cp:revision>28</cp:revision>
  <dcterms:created xsi:type="dcterms:W3CDTF">2018-10-15T06:09:00Z</dcterms:created>
  <dcterms:modified xsi:type="dcterms:W3CDTF">2018-11-30T00:40:00Z</dcterms:modified>
</cp:coreProperties>
</file>