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E3F25" w14:textId="32BFAA54" w:rsidR="00DA36A9" w:rsidRPr="00AC6B0B" w:rsidRDefault="00F268C0" w:rsidP="00AC6B0B">
      <w:pPr>
        <w:jc w:val="center"/>
        <w:rPr>
          <w:b/>
          <w:bCs/>
          <w:u w:val="single"/>
        </w:rPr>
      </w:pPr>
      <w:r w:rsidRPr="00AC6B0B">
        <w:rPr>
          <w:b/>
          <w:bCs/>
          <w:u w:val="single"/>
        </w:rPr>
        <w:t>Deploy application to AWS utilizing elastic beanstalk and AWS Code Pipeline</w:t>
      </w:r>
    </w:p>
    <w:p w14:paraId="655BE83E" w14:textId="1A883016" w:rsidR="00F268C0" w:rsidRDefault="004D497B">
      <w:r>
        <w:t xml:space="preserve">For this lab we will be using a sample node </w:t>
      </w:r>
      <w:proofErr w:type="spellStart"/>
      <w:r>
        <w:t>js</w:t>
      </w:r>
      <w:proofErr w:type="spellEnd"/>
      <w:r>
        <w:t xml:space="preserve"> application from </w:t>
      </w:r>
      <w:r w:rsidR="003B5BE9">
        <w:t>GitHub</w:t>
      </w:r>
      <w:r>
        <w:t xml:space="preserve">. In order to do </w:t>
      </w:r>
      <w:r w:rsidR="003B5BE9">
        <w:t>this,</w:t>
      </w:r>
      <w:r>
        <w:t xml:space="preserve"> you will need to find an application that you wish to use and Fork the repo into your own Github account. </w:t>
      </w:r>
    </w:p>
    <w:p w14:paraId="45A69E29" w14:textId="18B5863B" w:rsidR="00F268C0" w:rsidRPr="004D497B" w:rsidRDefault="00F268C0">
      <w:pPr>
        <w:rPr>
          <w:b/>
          <w:bCs/>
        </w:rPr>
      </w:pPr>
      <w:r w:rsidRPr="004D497B">
        <w:rPr>
          <w:b/>
          <w:bCs/>
        </w:rPr>
        <w:t>Fork Repo in Github</w:t>
      </w:r>
    </w:p>
    <w:p w14:paraId="066DA34F" w14:textId="72CDF343" w:rsidR="00DA5034" w:rsidRDefault="00DA5034">
      <w:r>
        <w:rPr>
          <w:noProof/>
        </w:rPr>
        <w:drawing>
          <wp:inline distT="0" distB="0" distL="0" distR="0" wp14:anchorId="37155674" wp14:editId="624FF7CC">
            <wp:extent cx="5936615" cy="2067560"/>
            <wp:effectExtent l="0" t="0" r="6985" b="8890"/>
            <wp:docPr id="16195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6615" cy="2067560"/>
                    </a:xfrm>
                    <a:prstGeom prst="rect">
                      <a:avLst/>
                    </a:prstGeom>
                    <a:noFill/>
                    <a:ln>
                      <a:noFill/>
                    </a:ln>
                  </pic:spPr>
                </pic:pic>
              </a:graphicData>
            </a:graphic>
          </wp:inline>
        </w:drawing>
      </w:r>
    </w:p>
    <w:p w14:paraId="5949872F" w14:textId="3C898AAD" w:rsidR="00DA5034" w:rsidRDefault="004D497B">
      <w:r>
        <w:t xml:space="preserve">Once you have forked the repo of your choosing you will need to login to the AWS console and navigate to the Elastic Beanstalk service. For security purposes I would suggest not using the root account for this lab but creating an IAM user. There will also be IAM roles created and possibly EC2 key pairs if you choose to run the environment in EC2. </w:t>
      </w:r>
    </w:p>
    <w:p w14:paraId="3EBD82F3" w14:textId="68533B26" w:rsidR="00F268C0" w:rsidRPr="004D497B" w:rsidRDefault="00F268C0">
      <w:pPr>
        <w:rPr>
          <w:b/>
          <w:bCs/>
        </w:rPr>
      </w:pPr>
      <w:r w:rsidRPr="004D497B">
        <w:rPr>
          <w:b/>
          <w:bCs/>
        </w:rPr>
        <w:t>Login in AWS and navigate to Elastic Beanstal</w:t>
      </w:r>
      <w:r w:rsidR="004D497B" w:rsidRPr="004D497B">
        <w:rPr>
          <w:b/>
          <w:bCs/>
        </w:rPr>
        <w:t>k</w:t>
      </w:r>
    </w:p>
    <w:p w14:paraId="40D99210" w14:textId="4EC1A9CF" w:rsidR="00DA5034" w:rsidRDefault="00DA5034">
      <w:r>
        <w:rPr>
          <w:noProof/>
        </w:rPr>
        <w:drawing>
          <wp:inline distT="0" distB="0" distL="0" distR="0" wp14:anchorId="3A6600EE" wp14:editId="6462C265">
            <wp:extent cx="5930265" cy="3200400"/>
            <wp:effectExtent l="0" t="0" r="0" b="0"/>
            <wp:docPr id="15451805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0265" cy="3200400"/>
                    </a:xfrm>
                    <a:prstGeom prst="rect">
                      <a:avLst/>
                    </a:prstGeom>
                    <a:noFill/>
                    <a:ln>
                      <a:noFill/>
                    </a:ln>
                  </pic:spPr>
                </pic:pic>
              </a:graphicData>
            </a:graphic>
          </wp:inline>
        </w:drawing>
      </w:r>
    </w:p>
    <w:p w14:paraId="4C8A83D6" w14:textId="77777777" w:rsidR="00AC6B0B" w:rsidRDefault="00AC6B0B"/>
    <w:p w14:paraId="3EF0B2BD" w14:textId="77777777" w:rsidR="00AC6B0B" w:rsidRDefault="00AC6B0B"/>
    <w:p w14:paraId="02D1B4DD" w14:textId="4B9BA69D" w:rsidR="00AC6B0B" w:rsidRDefault="004D497B">
      <w:r>
        <w:lastRenderedPageBreak/>
        <w:t xml:space="preserve">The firs thing you will want to do is to create the application and then create the environment your application will run in. All of this is customizable to how you wish to deploy the application. As mentioned above you can use existing service roles during this lab or you can create new roles. </w:t>
      </w:r>
    </w:p>
    <w:p w14:paraId="0E7ED312" w14:textId="77777777" w:rsidR="00AC6B0B" w:rsidRDefault="00AC6B0B"/>
    <w:p w14:paraId="599F82DF" w14:textId="513592A6" w:rsidR="00F548F6" w:rsidRPr="004D497B" w:rsidRDefault="00F548F6">
      <w:pPr>
        <w:rPr>
          <w:b/>
          <w:bCs/>
        </w:rPr>
      </w:pPr>
      <w:r w:rsidRPr="004D497B">
        <w:rPr>
          <w:b/>
          <w:bCs/>
        </w:rPr>
        <w:t>Continue configuring service access.</w:t>
      </w:r>
    </w:p>
    <w:p w14:paraId="11FF56D5" w14:textId="0F47CFB0" w:rsidR="00DA5034" w:rsidRDefault="00F548F6">
      <w:r>
        <w:rPr>
          <w:noProof/>
        </w:rPr>
        <w:drawing>
          <wp:inline distT="0" distB="0" distL="0" distR="0" wp14:anchorId="71775493" wp14:editId="408C609A">
            <wp:extent cx="5936615" cy="2388235"/>
            <wp:effectExtent l="0" t="0" r="6985" b="0"/>
            <wp:docPr id="29799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6615" cy="2388235"/>
                    </a:xfrm>
                    <a:prstGeom prst="rect">
                      <a:avLst/>
                    </a:prstGeom>
                    <a:noFill/>
                    <a:ln>
                      <a:noFill/>
                    </a:ln>
                  </pic:spPr>
                </pic:pic>
              </a:graphicData>
            </a:graphic>
          </wp:inline>
        </w:drawing>
      </w:r>
    </w:p>
    <w:p w14:paraId="37F39216" w14:textId="77777777" w:rsidR="00AC6B0B" w:rsidRDefault="00AC6B0B"/>
    <w:p w14:paraId="6748754F" w14:textId="683214CB" w:rsidR="00DA5034" w:rsidRPr="003B5BE9" w:rsidRDefault="00F548F6">
      <w:pPr>
        <w:rPr>
          <w:b/>
          <w:bCs/>
        </w:rPr>
      </w:pPr>
      <w:r w:rsidRPr="003B5BE9">
        <w:rPr>
          <w:b/>
          <w:bCs/>
        </w:rPr>
        <w:t>Set up the networking</w:t>
      </w:r>
      <w:r w:rsidR="00AC6B0B" w:rsidRPr="003B5BE9">
        <w:rPr>
          <w:b/>
          <w:bCs/>
        </w:rPr>
        <w:t xml:space="preserve"> by selecting a VPC and subnets. In the case of this </w:t>
      </w:r>
      <w:r w:rsidR="003B5BE9" w:rsidRPr="003B5BE9">
        <w:rPr>
          <w:b/>
          <w:bCs/>
        </w:rPr>
        <w:t>example,</w:t>
      </w:r>
      <w:r w:rsidR="00AC6B0B" w:rsidRPr="003B5BE9">
        <w:rPr>
          <w:b/>
          <w:bCs/>
        </w:rPr>
        <w:t xml:space="preserve"> I am using a /26 VPC with public and private subnets.</w:t>
      </w:r>
      <w:r w:rsidR="003B5BE9" w:rsidRPr="003B5BE9">
        <w:rPr>
          <w:b/>
          <w:bCs/>
        </w:rPr>
        <w:t xml:space="preserve"> </w:t>
      </w:r>
      <w:r w:rsidR="003B5BE9" w:rsidRPr="003B5BE9">
        <w:rPr>
          <w:b/>
          <w:bCs/>
          <w:highlight w:val="yellow"/>
        </w:rPr>
        <w:t>(For lab and testing purposes you can simply use the default VPC, however it is not recommended to use the default VPC in production environments)</w:t>
      </w:r>
      <w:r w:rsidR="003B5BE9" w:rsidRPr="003B5BE9">
        <w:rPr>
          <w:b/>
          <w:bCs/>
        </w:rPr>
        <w:t xml:space="preserve"> </w:t>
      </w:r>
    </w:p>
    <w:p w14:paraId="2FEBD42A" w14:textId="5579BB2D" w:rsidR="00F548F6" w:rsidRDefault="00F548F6">
      <w:r>
        <w:rPr>
          <w:noProof/>
        </w:rPr>
        <w:drawing>
          <wp:inline distT="0" distB="0" distL="0" distR="0" wp14:anchorId="0A3DD926" wp14:editId="3CB9D77B">
            <wp:extent cx="5930265" cy="2865755"/>
            <wp:effectExtent l="0" t="0" r="0" b="0"/>
            <wp:docPr id="18149979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0265" cy="2865755"/>
                    </a:xfrm>
                    <a:prstGeom prst="rect">
                      <a:avLst/>
                    </a:prstGeom>
                    <a:noFill/>
                    <a:ln>
                      <a:noFill/>
                    </a:ln>
                  </pic:spPr>
                </pic:pic>
              </a:graphicData>
            </a:graphic>
          </wp:inline>
        </w:drawing>
      </w:r>
    </w:p>
    <w:p w14:paraId="5925FC77" w14:textId="77777777" w:rsidR="00F548F6" w:rsidRDefault="00F548F6"/>
    <w:p w14:paraId="7057651A" w14:textId="77777777" w:rsidR="00AC6B0B" w:rsidRDefault="00AC6B0B"/>
    <w:p w14:paraId="108C9909" w14:textId="11C5784B" w:rsidR="00F548F6" w:rsidRDefault="00F548F6">
      <w:r>
        <w:lastRenderedPageBreak/>
        <w:t>Configure the instance details that will be hosting the application.</w:t>
      </w:r>
      <w:r w:rsidR="003B5BE9">
        <w:t xml:space="preserve"> Here is where you can choose between hosting your application on an EC2 or running it as a container. </w:t>
      </w:r>
    </w:p>
    <w:p w14:paraId="2DFB3735" w14:textId="1B26B892" w:rsidR="00F548F6" w:rsidRDefault="00F548F6">
      <w:r>
        <w:rPr>
          <w:noProof/>
        </w:rPr>
        <w:drawing>
          <wp:inline distT="0" distB="0" distL="0" distR="0" wp14:anchorId="2FB51452" wp14:editId="4821334C">
            <wp:extent cx="5930265" cy="3213735"/>
            <wp:effectExtent l="0" t="0" r="0" b="5715"/>
            <wp:docPr id="5355755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0265" cy="3213735"/>
                    </a:xfrm>
                    <a:prstGeom prst="rect">
                      <a:avLst/>
                    </a:prstGeom>
                    <a:noFill/>
                    <a:ln>
                      <a:noFill/>
                    </a:ln>
                  </pic:spPr>
                </pic:pic>
              </a:graphicData>
            </a:graphic>
          </wp:inline>
        </w:drawing>
      </w:r>
    </w:p>
    <w:p w14:paraId="7EB4EA58" w14:textId="77777777" w:rsidR="00DA5034" w:rsidRDefault="00DA5034"/>
    <w:p w14:paraId="2D5F5510" w14:textId="38E8AAB7" w:rsidR="00DA5034" w:rsidRDefault="00F548F6">
      <w:r>
        <w:rPr>
          <w:noProof/>
        </w:rPr>
        <w:drawing>
          <wp:inline distT="0" distB="0" distL="0" distR="0" wp14:anchorId="23F0B7D2" wp14:editId="7DD74FE6">
            <wp:extent cx="5930265" cy="3207385"/>
            <wp:effectExtent l="0" t="0" r="0" b="0"/>
            <wp:docPr id="1797613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0265" cy="3207385"/>
                    </a:xfrm>
                    <a:prstGeom prst="rect">
                      <a:avLst/>
                    </a:prstGeom>
                    <a:noFill/>
                    <a:ln>
                      <a:noFill/>
                    </a:ln>
                  </pic:spPr>
                </pic:pic>
              </a:graphicData>
            </a:graphic>
          </wp:inline>
        </w:drawing>
      </w:r>
    </w:p>
    <w:p w14:paraId="2050F095" w14:textId="77777777" w:rsidR="00DA5034" w:rsidRDefault="00DA5034"/>
    <w:p w14:paraId="3D5F42AF" w14:textId="77777777" w:rsidR="00F548F6" w:rsidRDefault="00F548F6"/>
    <w:p w14:paraId="3DE7F9F6" w14:textId="77777777" w:rsidR="00F548F6" w:rsidRDefault="00F548F6"/>
    <w:p w14:paraId="44690689" w14:textId="0F08F72E" w:rsidR="003B5BE9" w:rsidRPr="003B5BE9" w:rsidRDefault="003B5BE9">
      <w:pPr>
        <w:rPr>
          <w:b/>
          <w:bCs/>
        </w:rPr>
      </w:pPr>
      <w:r w:rsidRPr="003B5BE9">
        <w:rPr>
          <w:b/>
          <w:bCs/>
        </w:rPr>
        <w:lastRenderedPageBreak/>
        <w:t xml:space="preserve">Follow the prompts. As you can see below I am choosing smaller instances within the free tier. </w:t>
      </w:r>
    </w:p>
    <w:p w14:paraId="78475CF9" w14:textId="7AF5275A" w:rsidR="00AC6B0B" w:rsidRDefault="00F548F6" w:rsidP="003B5BE9">
      <w:pPr>
        <w:jc w:val="center"/>
      </w:pPr>
      <w:r>
        <w:rPr>
          <w:noProof/>
        </w:rPr>
        <w:drawing>
          <wp:inline distT="0" distB="0" distL="0" distR="0" wp14:anchorId="431237AC" wp14:editId="39D94F7B">
            <wp:extent cx="3887755" cy="3503964"/>
            <wp:effectExtent l="0" t="0" r="0" b="1270"/>
            <wp:docPr id="11095826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2012" cy="3507801"/>
                    </a:xfrm>
                    <a:prstGeom prst="rect">
                      <a:avLst/>
                    </a:prstGeom>
                    <a:noFill/>
                    <a:ln>
                      <a:noFill/>
                    </a:ln>
                  </pic:spPr>
                </pic:pic>
              </a:graphicData>
            </a:graphic>
          </wp:inline>
        </w:drawing>
      </w:r>
    </w:p>
    <w:p w14:paraId="6900EBC4" w14:textId="29F3A8A6" w:rsidR="00F548F6" w:rsidRPr="003B5BE9" w:rsidRDefault="00F548F6">
      <w:pPr>
        <w:rPr>
          <w:b/>
          <w:bCs/>
        </w:rPr>
      </w:pPr>
      <w:r w:rsidRPr="003B5BE9">
        <w:rPr>
          <w:b/>
          <w:bCs/>
        </w:rPr>
        <w:t>Configure updates and monitoring for your</w:t>
      </w:r>
      <w:r w:rsidR="003B5BE9" w:rsidRPr="003B5BE9">
        <w:rPr>
          <w:b/>
          <w:bCs/>
        </w:rPr>
        <w:t xml:space="preserve"> environment as shown below. </w:t>
      </w:r>
    </w:p>
    <w:p w14:paraId="370096E5" w14:textId="501925E7" w:rsidR="00F548F6" w:rsidRDefault="00F548F6" w:rsidP="003B5BE9">
      <w:pPr>
        <w:jc w:val="center"/>
      </w:pPr>
      <w:r>
        <w:rPr>
          <w:noProof/>
        </w:rPr>
        <w:drawing>
          <wp:inline distT="0" distB="0" distL="0" distR="0" wp14:anchorId="3438BCA6" wp14:editId="19C0226B">
            <wp:extent cx="3582955" cy="2709924"/>
            <wp:effectExtent l="0" t="0" r="0" b="0"/>
            <wp:docPr id="18692835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5430" cy="2711796"/>
                    </a:xfrm>
                    <a:prstGeom prst="rect">
                      <a:avLst/>
                    </a:prstGeom>
                    <a:noFill/>
                    <a:ln>
                      <a:noFill/>
                    </a:ln>
                  </pic:spPr>
                </pic:pic>
              </a:graphicData>
            </a:graphic>
          </wp:inline>
        </w:drawing>
      </w:r>
    </w:p>
    <w:p w14:paraId="02CC54D5" w14:textId="77777777" w:rsidR="00F548F6" w:rsidRDefault="00F548F6"/>
    <w:p w14:paraId="1A17352F" w14:textId="77777777" w:rsidR="008F55D1" w:rsidRDefault="008F55D1"/>
    <w:p w14:paraId="6AD0DA07" w14:textId="77777777" w:rsidR="003B5BE9" w:rsidRDefault="003B5BE9"/>
    <w:p w14:paraId="289B851D" w14:textId="77777777" w:rsidR="003B5BE9" w:rsidRDefault="003B5BE9"/>
    <w:p w14:paraId="62FEDD52" w14:textId="746D8530" w:rsidR="008F55D1" w:rsidRPr="003B5BE9" w:rsidRDefault="00AC6B0B">
      <w:pPr>
        <w:rPr>
          <w:b/>
          <w:bCs/>
        </w:rPr>
      </w:pPr>
      <w:r w:rsidRPr="003B5BE9">
        <w:rPr>
          <w:b/>
          <w:bCs/>
        </w:rPr>
        <w:lastRenderedPageBreak/>
        <w:t>Configure r</w:t>
      </w:r>
      <w:r w:rsidR="008F55D1" w:rsidRPr="003B5BE9">
        <w:rPr>
          <w:b/>
          <w:bCs/>
        </w:rPr>
        <w:t xml:space="preserve">olling </w:t>
      </w:r>
      <w:r w:rsidRPr="003B5BE9">
        <w:rPr>
          <w:b/>
          <w:bCs/>
        </w:rPr>
        <w:t>u</w:t>
      </w:r>
      <w:r w:rsidR="008F55D1" w:rsidRPr="003B5BE9">
        <w:rPr>
          <w:b/>
          <w:bCs/>
        </w:rPr>
        <w:t xml:space="preserve">pdates and </w:t>
      </w:r>
      <w:r w:rsidRPr="003B5BE9">
        <w:rPr>
          <w:b/>
          <w:bCs/>
        </w:rPr>
        <w:t>p</w:t>
      </w:r>
      <w:r w:rsidR="008F55D1" w:rsidRPr="003B5BE9">
        <w:rPr>
          <w:b/>
          <w:bCs/>
        </w:rPr>
        <w:t xml:space="preserve">latform </w:t>
      </w:r>
      <w:r w:rsidRPr="003B5BE9">
        <w:rPr>
          <w:b/>
          <w:bCs/>
        </w:rPr>
        <w:t>s</w:t>
      </w:r>
      <w:r w:rsidR="008F55D1" w:rsidRPr="003B5BE9">
        <w:rPr>
          <w:b/>
          <w:bCs/>
        </w:rPr>
        <w:t>oftware</w:t>
      </w:r>
    </w:p>
    <w:p w14:paraId="77131342" w14:textId="3774C532" w:rsidR="008F55D1" w:rsidRDefault="008F55D1" w:rsidP="003B5BE9">
      <w:pPr>
        <w:jc w:val="center"/>
      </w:pPr>
      <w:r>
        <w:rPr>
          <w:noProof/>
        </w:rPr>
        <w:drawing>
          <wp:inline distT="0" distB="0" distL="0" distR="0" wp14:anchorId="7391C443" wp14:editId="3372D1EC">
            <wp:extent cx="3757127" cy="4236001"/>
            <wp:effectExtent l="0" t="0" r="0" b="0"/>
            <wp:docPr id="4966036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2413" cy="4253235"/>
                    </a:xfrm>
                    <a:prstGeom prst="rect">
                      <a:avLst/>
                    </a:prstGeom>
                    <a:noFill/>
                    <a:ln>
                      <a:noFill/>
                    </a:ln>
                  </pic:spPr>
                </pic:pic>
              </a:graphicData>
            </a:graphic>
          </wp:inline>
        </w:drawing>
      </w:r>
    </w:p>
    <w:p w14:paraId="16324CFF" w14:textId="77777777" w:rsidR="008F55D1" w:rsidRDefault="008F55D1"/>
    <w:p w14:paraId="530A887C" w14:textId="77777777" w:rsidR="008F55D1" w:rsidRDefault="008F55D1"/>
    <w:p w14:paraId="139D1CFE" w14:textId="77777777" w:rsidR="008F55D1" w:rsidRDefault="008F55D1"/>
    <w:p w14:paraId="2E4523B4" w14:textId="56EC1FA1" w:rsidR="008F55D1" w:rsidRDefault="008F55D1">
      <w:pPr>
        <w:rPr>
          <w:noProof/>
        </w:rPr>
      </w:pPr>
    </w:p>
    <w:p w14:paraId="26C37E83" w14:textId="77777777" w:rsidR="003B5BE9" w:rsidRDefault="003B5BE9">
      <w:pPr>
        <w:rPr>
          <w:noProof/>
        </w:rPr>
      </w:pPr>
    </w:p>
    <w:p w14:paraId="6F9F8067" w14:textId="77777777" w:rsidR="003B5BE9" w:rsidRDefault="003B5BE9">
      <w:pPr>
        <w:rPr>
          <w:noProof/>
        </w:rPr>
      </w:pPr>
    </w:p>
    <w:p w14:paraId="13918E5F" w14:textId="77777777" w:rsidR="003B5BE9" w:rsidRDefault="003B5BE9">
      <w:pPr>
        <w:rPr>
          <w:noProof/>
        </w:rPr>
      </w:pPr>
    </w:p>
    <w:p w14:paraId="37CDB582" w14:textId="77777777" w:rsidR="003B5BE9" w:rsidRDefault="003B5BE9">
      <w:pPr>
        <w:rPr>
          <w:noProof/>
        </w:rPr>
      </w:pPr>
    </w:p>
    <w:p w14:paraId="791DE38C" w14:textId="77777777" w:rsidR="003B5BE9" w:rsidRDefault="003B5BE9">
      <w:pPr>
        <w:rPr>
          <w:noProof/>
        </w:rPr>
      </w:pPr>
    </w:p>
    <w:p w14:paraId="0786C3D6" w14:textId="77777777" w:rsidR="003B5BE9" w:rsidRDefault="003B5BE9">
      <w:pPr>
        <w:rPr>
          <w:noProof/>
        </w:rPr>
      </w:pPr>
    </w:p>
    <w:p w14:paraId="04627640" w14:textId="77777777" w:rsidR="003B5BE9" w:rsidRDefault="003B5BE9">
      <w:pPr>
        <w:rPr>
          <w:noProof/>
        </w:rPr>
      </w:pPr>
    </w:p>
    <w:p w14:paraId="6EE38B25" w14:textId="77777777" w:rsidR="003B5BE9" w:rsidRDefault="003B5BE9"/>
    <w:p w14:paraId="4C31DA54" w14:textId="43B66045" w:rsidR="008F55D1" w:rsidRPr="003B5BE9" w:rsidRDefault="008F55D1">
      <w:pPr>
        <w:rPr>
          <w:b/>
          <w:bCs/>
        </w:rPr>
      </w:pPr>
      <w:r w:rsidRPr="003B5BE9">
        <w:rPr>
          <w:b/>
          <w:bCs/>
        </w:rPr>
        <w:lastRenderedPageBreak/>
        <w:t xml:space="preserve">Review and </w:t>
      </w:r>
      <w:r w:rsidR="00AC6B0B" w:rsidRPr="003B5BE9">
        <w:rPr>
          <w:b/>
          <w:bCs/>
        </w:rPr>
        <w:t>submit</w:t>
      </w:r>
      <w:r w:rsidRPr="003B5BE9">
        <w:rPr>
          <w:b/>
          <w:bCs/>
        </w:rPr>
        <w:t xml:space="preserve"> to </w:t>
      </w:r>
      <w:r w:rsidR="00AC6B0B" w:rsidRPr="003B5BE9">
        <w:rPr>
          <w:b/>
          <w:bCs/>
        </w:rPr>
        <w:t>create.</w:t>
      </w:r>
    </w:p>
    <w:p w14:paraId="32803920" w14:textId="247771B0" w:rsidR="008F55D1" w:rsidRPr="003B5BE9" w:rsidRDefault="008F55D1">
      <w:pPr>
        <w:rPr>
          <w:b/>
          <w:bCs/>
        </w:rPr>
      </w:pPr>
      <w:r w:rsidRPr="003B5BE9">
        <w:rPr>
          <w:b/>
          <w:bCs/>
        </w:rPr>
        <w:t xml:space="preserve">Elastic Beanstalk will launch and create the environment for the </w:t>
      </w:r>
      <w:r w:rsidR="00AC6B0B" w:rsidRPr="003B5BE9">
        <w:rPr>
          <w:b/>
          <w:bCs/>
        </w:rPr>
        <w:t>application.</w:t>
      </w:r>
    </w:p>
    <w:p w14:paraId="03A944CF" w14:textId="67AF5AE6" w:rsidR="008F55D1" w:rsidRDefault="008F55D1">
      <w:r>
        <w:t xml:space="preserve"> </w:t>
      </w:r>
      <w:r w:rsidR="004D497B">
        <w:rPr>
          <w:noProof/>
        </w:rPr>
        <w:drawing>
          <wp:inline distT="0" distB="0" distL="0" distR="0" wp14:anchorId="05FF5FC0" wp14:editId="6947AD7C">
            <wp:extent cx="5934075" cy="3166110"/>
            <wp:effectExtent l="0" t="0" r="9525" b="0"/>
            <wp:docPr id="1125914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166110"/>
                    </a:xfrm>
                    <a:prstGeom prst="rect">
                      <a:avLst/>
                    </a:prstGeom>
                    <a:noFill/>
                    <a:ln>
                      <a:noFill/>
                    </a:ln>
                  </pic:spPr>
                </pic:pic>
              </a:graphicData>
            </a:graphic>
          </wp:inline>
        </w:drawing>
      </w:r>
    </w:p>
    <w:p w14:paraId="68D8B606" w14:textId="77777777" w:rsidR="003B5BE9" w:rsidRDefault="003B5BE9"/>
    <w:p w14:paraId="22B10CDA" w14:textId="5D5C7893" w:rsidR="00F548F6" w:rsidRDefault="004D497B">
      <w:r>
        <w:rPr>
          <w:noProof/>
        </w:rPr>
        <w:drawing>
          <wp:inline distT="0" distB="0" distL="0" distR="0" wp14:anchorId="475E296C" wp14:editId="556A478C">
            <wp:extent cx="5940425" cy="2475865"/>
            <wp:effectExtent l="0" t="0" r="3175" b="635"/>
            <wp:docPr id="1922998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2475865"/>
                    </a:xfrm>
                    <a:prstGeom prst="rect">
                      <a:avLst/>
                    </a:prstGeom>
                    <a:noFill/>
                    <a:ln>
                      <a:noFill/>
                    </a:ln>
                  </pic:spPr>
                </pic:pic>
              </a:graphicData>
            </a:graphic>
          </wp:inline>
        </w:drawing>
      </w:r>
    </w:p>
    <w:p w14:paraId="04E44174" w14:textId="77777777" w:rsidR="008F55D1" w:rsidRDefault="008F55D1"/>
    <w:p w14:paraId="0259A402" w14:textId="2A5DEEFF" w:rsidR="004D497B" w:rsidRDefault="004D497B">
      <w:r>
        <w:rPr>
          <w:noProof/>
        </w:rPr>
        <w:lastRenderedPageBreak/>
        <w:drawing>
          <wp:inline distT="0" distB="0" distL="0" distR="0" wp14:anchorId="3AD241A4" wp14:editId="5D3500BD">
            <wp:extent cx="5934075" cy="2152015"/>
            <wp:effectExtent l="0" t="0" r="9525" b="635"/>
            <wp:docPr id="7229678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2152015"/>
                    </a:xfrm>
                    <a:prstGeom prst="rect">
                      <a:avLst/>
                    </a:prstGeom>
                    <a:noFill/>
                    <a:ln>
                      <a:noFill/>
                    </a:ln>
                  </pic:spPr>
                </pic:pic>
              </a:graphicData>
            </a:graphic>
          </wp:inline>
        </w:drawing>
      </w:r>
    </w:p>
    <w:p w14:paraId="3EFE63AB" w14:textId="77777777" w:rsidR="004D497B" w:rsidRDefault="004D497B"/>
    <w:p w14:paraId="393D430C" w14:textId="7E420882" w:rsidR="00F268C0" w:rsidRDefault="00F268C0">
      <w:r>
        <w:t xml:space="preserve">Navigate to Code Pipeline and create a new Pipeline. </w:t>
      </w:r>
    </w:p>
    <w:p w14:paraId="6F326852" w14:textId="303AFE08" w:rsidR="00751B9F" w:rsidRDefault="00751B9F">
      <w:r>
        <w:t>Select create a pipeline and</w:t>
      </w:r>
      <w:r w:rsidR="00A31309">
        <w:t xml:space="preserve"> configure the pipeline.</w:t>
      </w:r>
    </w:p>
    <w:p w14:paraId="2328767C" w14:textId="79873CC3" w:rsidR="00F268C0" w:rsidRDefault="00F268C0">
      <w:r>
        <w:t xml:space="preserve">This will Create a new IAM </w:t>
      </w:r>
      <w:r w:rsidR="00AC6B0B">
        <w:t>role.</w:t>
      </w:r>
    </w:p>
    <w:p w14:paraId="5F7A3519" w14:textId="65143647" w:rsidR="00F268C0" w:rsidRDefault="00A31309">
      <w:r>
        <w:rPr>
          <w:noProof/>
        </w:rPr>
        <w:drawing>
          <wp:inline distT="0" distB="0" distL="0" distR="0" wp14:anchorId="5202B3B8" wp14:editId="4B281EDE">
            <wp:extent cx="5930265" cy="3213735"/>
            <wp:effectExtent l="0" t="0" r="0" b="5715"/>
            <wp:docPr id="10552239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0265" cy="3213735"/>
                    </a:xfrm>
                    <a:prstGeom prst="rect">
                      <a:avLst/>
                    </a:prstGeom>
                    <a:noFill/>
                    <a:ln>
                      <a:noFill/>
                    </a:ln>
                  </pic:spPr>
                </pic:pic>
              </a:graphicData>
            </a:graphic>
          </wp:inline>
        </w:drawing>
      </w:r>
    </w:p>
    <w:p w14:paraId="701ED775" w14:textId="47375CCC" w:rsidR="00A31309" w:rsidRDefault="00A31309">
      <w:r>
        <w:t xml:space="preserve">In the advanced settings you can leave the default location and use an AWS managed Key for this project. </w:t>
      </w:r>
    </w:p>
    <w:p w14:paraId="3B9686DD" w14:textId="77777777" w:rsidR="00A31309" w:rsidRDefault="00A31309"/>
    <w:p w14:paraId="5A301EA5" w14:textId="3F42BF68" w:rsidR="00F268C0" w:rsidRDefault="00F268C0">
      <w:r>
        <w:t>Connect your Source Stage to your pipeline (Github or Gitlab)</w:t>
      </w:r>
      <w:r w:rsidR="00A31309">
        <w:t xml:space="preserve"> ensure to use Github </w:t>
      </w:r>
      <w:r w:rsidR="00AC6B0B">
        <w:t>Webhooks</w:t>
      </w:r>
      <w:r w:rsidR="00A31309">
        <w:t xml:space="preserve"> as the detection </w:t>
      </w:r>
      <w:r w:rsidR="00AC6B0B">
        <w:t>option.</w:t>
      </w:r>
    </w:p>
    <w:p w14:paraId="52A4CEBF" w14:textId="77777777" w:rsidR="007C525B" w:rsidRDefault="007C525B"/>
    <w:p w14:paraId="657DD460" w14:textId="2050D0A5" w:rsidR="007C525B" w:rsidRDefault="007C525B">
      <w:r>
        <w:lastRenderedPageBreak/>
        <w:t xml:space="preserve">Utilize Github webhooks for the detection mechanism to kick off your pipeline. This is more efficient than having AWS Code </w:t>
      </w:r>
      <w:r w:rsidR="00AC6B0B">
        <w:t>pipeline</w:t>
      </w:r>
      <w:r>
        <w:t xml:space="preserve"> check for changes.</w:t>
      </w:r>
    </w:p>
    <w:p w14:paraId="19668ABC" w14:textId="52B3BB81" w:rsidR="00A31309" w:rsidRDefault="00A31309" w:rsidP="003B5BE9">
      <w:pPr>
        <w:jc w:val="center"/>
      </w:pPr>
      <w:r>
        <w:rPr>
          <w:noProof/>
        </w:rPr>
        <w:drawing>
          <wp:inline distT="0" distB="0" distL="0" distR="0" wp14:anchorId="011977C1" wp14:editId="6D723DA4">
            <wp:extent cx="4242175" cy="3209731"/>
            <wp:effectExtent l="0" t="0" r="6350" b="0"/>
            <wp:docPr id="10045473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6035" cy="3212651"/>
                    </a:xfrm>
                    <a:prstGeom prst="rect">
                      <a:avLst/>
                    </a:prstGeom>
                    <a:noFill/>
                    <a:ln>
                      <a:noFill/>
                    </a:ln>
                  </pic:spPr>
                </pic:pic>
              </a:graphicData>
            </a:graphic>
          </wp:inline>
        </w:drawing>
      </w:r>
    </w:p>
    <w:p w14:paraId="6CF2A414" w14:textId="52AF061E" w:rsidR="007C525B" w:rsidRDefault="007C525B">
      <w:r>
        <w:t xml:space="preserve">Continue out the build stages in </w:t>
      </w:r>
      <w:r w:rsidR="00AC6B0B">
        <w:t>Code pipeline.</w:t>
      </w:r>
    </w:p>
    <w:p w14:paraId="55799C43" w14:textId="221FCB08" w:rsidR="007C525B" w:rsidRDefault="00A31309" w:rsidP="003B5BE9">
      <w:pPr>
        <w:jc w:val="center"/>
      </w:pPr>
      <w:r>
        <w:rPr>
          <w:noProof/>
        </w:rPr>
        <w:drawing>
          <wp:inline distT="0" distB="0" distL="0" distR="0" wp14:anchorId="1A8EC0CF" wp14:editId="75A97070">
            <wp:extent cx="3993502" cy="3631271"/>
            <wp:effectExtent l="0" t="0" r="7620" b="7620"/>
            <wp:docPr id="10454632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98229" cy="3635569"/>
                    </a:xfrm>
                    <a:prstGeom prst="rect">
                      <a:avLst/>
                    </a:prstGeom>
                    <a:noFill/>
                    <a:ln>
                      <a:noFill/>
                    </a:ln>
                  </pic:spPr>
                </pic:pic>
              </a:graphicData>
            </a:graphic>
          </wp:inline>
        </w:drawing>
      </w:r>
    </w:p>
    <w:p w14:paraId="26DDD5AE" w14:textId="77777777" w:rsidR="00F268C0" w:rsidRDefault="00F268C0"/>
    <w:p w14:paraId="77A8FAF1" w14:textId="1A42088C" w:rsidR="00E601F7" w:rsidRDefault="00E601F7">
      <w:r>
        <w:lastRenderedPageBreak/>
        <w:t>Add a deploy stage and choose ho</w:t>
      </w:r>
      <w:r w:rsidR="00AC6B0B">
        <w:t xml:space="preserve">w you wish to </w:t>
      </w:r>
      <w:r w:rsidR="003B5BE9">
        <w:t>deploy.</w:t>
      </w:r>
    </w:p>
    <w:p w14:paraId="5CE59A7B" w14:textId="2AED34D5" w:rsidR="00F268C0" w:rsidRDefault="00E601F7">
      <w:r>
        <w:rPr>
          <w:noProof/>
        </w:rPr>
        <w:drawing>
          <wp:inline distT="0" distB="0" distL="0" distR="0" wp14:anchorId="63150621" wp14:editId="7C57B0D7">
            <wp:extent cx="5943600" cy="3220720"/>
            <wp:effectExtent l="0" t="0" r="0" b="0"/>
            <wp:docPr id="770695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20720"/>
                    </a:xfrm>
                    <a:prstGeom prst="rect">
                      <a:avLst/>
                    </a:prstGeom>
                    <a:noFill/>
                    <a:ln>
                      <a:noFill/>
                    </a:ln>
                  </pic:spPr>
                </pic:pic>
              </a:graphicData>
            </a:graphic>
          </wp:inline>
        </w:drawing>
      </w:r>
    </w:p>
    <w:p w14:paraId="3B68E2FB" w14:textId="77777777" w:rsidR="004D497B" w:rsidRDefault="004D497B"/>
    <w:p w14:paraId="2D517891" w14:textId="10C86C93" w:rsidR="004D497B" w:rsidRDefault="004D497B">
      <w:r>
        <w:t xml:space="preserve">With the environment configured and the pipeline </w:t>
      </w:r>
      <w:r w:rsidR="003B5BE9">
        <w:t>successfully</w:t>
      </w:r>
      <w:r>
        <w:t xml:space="preserve"> built out you will see the </w:t>
      </w:r>
      <w:r w:rsidR="003B5BE9">
        <w:t>pipeline</w:t>
      </w:r>
      <w:r>
        <w:t xml:space="preserve"> success.</w:t>
      </w:r>
    </w:p>
    <w:p w14:paraId="72F3EEC7" w14:textId="6473DFC1" w:rsidR="004D497B" w:rsidRDefault="004D497B">
      <w:r>
        <w:rPr>
          <w:noProof/>
        </w:rPr>
        <w:drawing>
          <wp:inline distT="0" distB="0" distL="0" distR="0" wp14:anchorId="7155B2B0" wp14:editId="2D53A117">
            <wp:extent cx="5928360" cy="3060700"/>
            <wp:effectExtent l="0" t="0" r="0" b="6350"/>
            <wp:docPr id="89697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8360" cy="3060700"/>
                    </a:xfrm>
                    <a:prstGeom prst="rect">
                      <a:avLst/>
                    </a:prstGeom>
                    <a:noFill/>
                    <a:ln>
                      <a:noFill/>
                    </a:ln>
                  </pic:spPr>
                </pic:pic>
              </a:graphicData>
            </a:graphic>
          </wp:inline>
        </w:drawing>
      </w:r>
    </w:p>
    <w:p w14:paraId="4E2AA7F1" w14:textId="39DB5F86" w:rsidR="003B5BE9" w:rsidRDefault="003B5BE9"/>
    <w:p w14:paraId="19259706" w14:textId="227D6640" w:rsidR="003B5BE9" w:rsidRDefault="003B5BE9">
      <w:r>
        <w:t xml:space="preserve">You have now successfully utilized the elastic beanstalk service to deploy out your own Node JS application and integrated with a CI/CD pipeline in AWS Code Pipeline. </w:t>
      </w:r>
    </w:p>
    <w:sectPr w:rsidR="003B5B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8C0"/>
    <w:rsid w:val="003B5BE9"/>
    <w:rsid w:val="004D497B"/>
    <w:rsid w:val="00751B9F"/>
    <w:rsid w:val="007C525B"/>
    <w:rsid w:val="008F55D1"/>
    <w:rsid w:val="00A31309"/>
    <w:rsid w:val="00AC6B0B"/>
    <w:rsid w:val="00DA36A9"/>
    <w:rsid w:val="00DA5034"/>
    <w:rsid w:val="00E227B8"/>
    <w:rsid w:val="00E601F7"/>
    <w:rsid w:val="00F268C0"/>
    <w:rsid w:val="00F548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5C92C"/>
  <w15:chartTrackingRefBased/>
  <w15:docId w15:val="{090F4B5F-4402-49DC-AF3A-8EEF6BC5C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9</Pages>
  <Words>412</Words>
  <Characters>2354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Christopher - EXT</dc:creator>
  <cp:keywords/>
  <dc:description/>
  <cp:lastModifiedBy>Austin, Christopher - EXT</cp:lastModifiedBy>
  <cp:revision>2</cp:revision>
  <dcterms:created xsi:type="dcterms:W3CDTF">2024-09-03T15:14:00Z</dcterms:created>
  <dcterms:modified xsi:type="dcterms:W3CDTF">2024-09-05T14:12:00Z</dcterms:modified>
</cp:coreProperties>
</file>