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Software development, Git or GitHub administration, custom coding,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 This guide does include one brief, optional introduction to using Claude Code or Codex to organize, inspect, draft, and review your project files — but not software development, Git or GitHub administration, custom coding, or automation.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What You Need—and What You Do Not Need Yet</w:t>
      </w:r>
    </w:p>
    <w:p>
      <w:pPr>
        <w:spacing w:after="140" w:line="276"/>
      </w:pPr>
      <w:r>
        <w:t xml:space="preserve">Before you start, here is a quick, scannable list of what you actually need — and what you can add later. The rule for this whole list: do not buy or install a tool until you can identify the specific job it needs to perform. Each item shows a status, a one-line purpose, whether it can add a cost, and when to consider it. Prices change, so confirm current pricing yourself before buying anything.</w:t>
      </w:r>
    </w:p>
    <w:p>
      <w:pPr>
        <w:pStyle w:val="Heading2"/>
        <w:spacing w:after="100" w:before="200"/>
      </w:pPr>
      <w:r>
        <w:t xml:space="preserve">Required now</w:t>
      </w:r>
    </w:p>
    <w:p>
      <w:pPr>
        <w:pStyle w:val="ListParagraph"/>
        <w:numPr>
          <w:ilvl w:val="0"/>
          <w:numId w:val="1"/>
        </w:numPr>
        <w:spacing w:after="80" w:line="276"/>
      </w:pPr>
      <w:r>
        <w:t xml:space="preserve">Shopify — *Required now.* The platform that runs your storefront, products, checkout, orders, and store administration. Cost: paid plan may be required. When: before you begin building.</w:t>
      </w:r>
    </w:p>
    <w:p>
      <w:pPr>
        <w:pStyle w:val="ListParagraph"/>
        <w:numPr>
          <w:ilvl w:val="0"/>
          <w:numId w:val="1"/>
        </w:numPr>
        <w:spacing w:after="80" w:line="276"/>
      </w:pPr>
      <w:r>
        <w:t xml:space="preserve">An email account you control — *Required now.* Used for your store account, notifications, and support messages; a paid business-domain email can be added later. Cost: free option may be available. When: before you create the store.</w:t>
      </w:r>
    </w:p>
    <w:p>
      <w:pPr>
        <w:pStyle w:val="ListParagraph"/>
        <w:numPr>
          <w:ilvl w:val="0"/>
          <w:numId w:val="1"/>
        </w:numPr>
        <w:spacing w:after="80" w:line="276"/>
      </w:pPr>
      <w:r>
        <w:t xml:space="preserve">Computer with a reliable internet connection — *Required now.* The main tool for building and configuring the store. Cost: no additional paid tool necessarily required. When: before you begin.</w:t>
      </w:r>
    </w:p>
    <w:p>
      <w:pPr>
        <w:pStyle w:val="ListParagraph"/>
        <w:numPr>
          <w:ilvl w:val="0"/>
          <w:numId w:val="1"/>
        </w:numPr>
        <w:spacing w:after="80" w:line="276"/>
      </w:pPr>
      <w:r>
        <w:t xml:space="preserve">Payment setup — *Required before accepting online payments.* Activating Shopify Payments or another eligible provider so customers can pay. You can create and configure the store first, and some manual-payment or nonstandard business models differ. Cost: cost depends on selected provider or plan. When: before your store accepts live payments.</w:t>
      </w:r>
    </w:p>
    <w:p>
      <w:pPr>
        <w:pStyle w:val="Heading2"/>
        <w:spacing w:after="100" w:before="200"/>
      </w:pPr>
      <w:r>
        <w:t xml:space="preserve">Recommended</w:t>
      </w:r>
    </w:p>
    <w:p>
      <w:pPr>
        <w:pStyle w:val="ListParagraph"/>
        <w:numPr>
          <w:ilvl w:val="0"/>
          <w:numId w:val="1"/>
        </w:numPr>
        <w:spacing w:after="80" w:line="276"/>
      </w:pPr>
      <w:r>
        <w:t xml:space="preserve">Shopify mobile app — *Recommended.* Lets you monitor and manage products, orders, and notifications from a phone (merchant administration). It complements, but does not replace, building on a computer. Cost: free option may be available. When: once the store exists.</w:t>
      </w:r>
    </w:p>
    <w:p>
      <w:pPr>
        <w:pStyle w:val="ListParagraph"/>
        <w:numPr>
          <w:ilvl w:val="0"/>
          <w:numId w:val="1"/>
        </w:numPr>
        <w:spacing w:after="80" w:line="276"/>
      </w:pPr>
      <w:r>
        <w:t xml:space="preserve">Custom domain — *Recommended.* A branded web address. Shopify already gives you a working store address without one, so this is not required for a first functional store. Cost: paid plan may be required. When: when you want a branded address.</w:t>
      </w:r>
    </w:p>
    <w:p>
      <w:pPr>
        <w:pStyle w:val="ListParagraph"/>
        <w:numPr>
          <w:ilvl w:val="0"/>
          <w:numId w:val="1"/>
        </w:numPr>
        <w:spacing w:after="80" w:line="276"/>
      </w:pPr>
      <w:r>
        <w:t xml:space="preserve">Canva — *Recommended.* Helps you make product graphics, banners, and simple branding images. Cost: free option may be available. When: when preparing product images or branding.</w:t>
      </w:r>
    </w:p>
    <w:p>
      <w:pPr>
        <w:pStyle w:val="ListParagraph"/>
        <w:numPr>
          <w:ilvl w:val="0"/>
          <w:numId w:val="1"/>
        </w:numPr>
        <w:spacing w:after="80" w:line="276"/>
      </w:pPr>
      <w:r>
        <w:t xml:space="preserve">Google Drive (or another organized cloud-storage system) — *Recommended.* Keeps product notes, images, worksheets, and backups organized in one place. Cost: free option may be available. When: from the start, for organization and backups.</w:t>
      </w:r>
    </w:p>
    <w:p>
      <w:pPr>
        <w:pStyle w:val="ListParagraph"/>
        <w:numPr>
          <w:ilvl w:val="0"/>
          <w:numId w:val="1"/>
        </w:numPr>
        <w:spacing w:after="80" w:line="276"/>
      </w:pPr>
      <w:r>
        <w:t xml:space="preserve">Password manager — *Recommended.* Helps you keep store, email, provider, and domain logins secure. Cost: free option may be available. When: as soon as you create accounts.</w:t>
      </w:r>
    </w:p>
    <w:p>
      <w:pPr>
        <w:pStyle w:val="ListParagraph"/>
        <w:numPr>
          <w:ilvl w:val="0"/>
          <w:numId w:val="1"/>
        </w:numPr>
        <w:spacing w:after="80" w:line="276"/>
      </w:pPr>
      <w:r>
        <w:t xml:space="preserve">Authenticator app — *Recommended.* Supports two-step authentication on important accounts. Cost: no additional paid tool necessarily required. When: when you set up account security.</w:t>
      </w:r>
    </w:p>
    <w:p>
      <w:pPr>
        <w:pStyle w:val="Heading2"/>
        <w:spacing w:after="100" w:before="200"/>
      </w:pPr>
      <w:r>
        <w:t xml:space="preserve">Only if your business needs it</w:t>
      </w:r>
    </w:p>
    <w:p>
      <w:pPr>
        <w:pStyle w:val="ListParagraph"/>
        <w:numPr>
          <w:ilvl w:val="0"/>
          <w:numId w:val="1"/>
        </w:numPr>
        <w:spacing w:after="80" w:line="276"/>
      </w:pPr>
      <w:r>
        <w:t xml:space="preserve">Printify — *Only if your business needs it.* Creates and fulfills print-on-demand products and connects with Shopify. Only relevant if you sell print-on-demand. Cost: cost depends on selected provider or plan. When: only if you sell POD.</w:t>
      </w:r>
    </w:p>
    <w:p>
      <w:pPr>
        <w:pStyle w:val="ListParagraph"/>
        <w:numPr>
          <w:ilvl w:val="0"/>
          <w:numId w:val="1"/>
        </w:numPr>
        <w:spacing w:after="80" w:line="276"/>
      </w:pPr>
      <w:r>
        <w:t xml:space="preserve">Digital-delivery app — *Only if your business needs it.* Sends files or downloads after purchase. Only for digital products. Cost: paid plan may be required. When: only if you sell digital downloads.</w:t>
      </w:r>
    </w:p>
    <w:p>
      <w:pPr>
        <w:pStyle w:val="ListParagraph"/>
        <w:numPr>
          <w:ilvl w:val="0"/>
          <w:numId w:val="1"/>
        </w:numPr>
        <w:spacing w:after="80" w:line="276"/>
      </w:pPr>
      <w:r>
        <w:t xml:space="preserve">Booking or appointment app — *Only if your business needs it.* Handles appointments or service bookings. Only for services. Cost: paid plan may be required. When: only if you sell services.</w:t>
      </w:r>
    </w:p>
    <w:p>
      <w:pPr>
        <w:pStyle w:val="ListParagraph"/>
        <w:numPr>
          <w:ilvl w:val="0"/>
          <w:numId w:val="1"/>
        </w:numPr>
        <w:spacing w:after="80" w:line="276"/>
      </w:pPr>
      <w:r>
        <w:t xml:space="preserve">Subscription app — *Only if your business needs it.* Manages recurring product or service billing. Only for subscriptions. Cost: paid plan may be required. When: only if you sell subscriptions.</w:t>
      </w:r>
    </w:p>
    <w:p>
      <w:pPr>
        <w:pStyle w:val="ListParagraph"/>
        <w:numPr>
          <w:ilvl w:val="0"/>
          <w:numId w:val="1"/>
        </w:numPr>
        <w:spacing w:after="80" w:line="276"/>
      </w:pPr>
      <w:r>
        <w:t xml:space="preserve">Additional shipping or tracking tools — *Only if your business needs it.* Extra shipping or tracking features beyond Shopify's built-in setup. Cost: cost depends on selected provider or plan. When: only if your shipping needs go beyond the basics.</w:t>
      </w:r>
    </w:p>
    <w:p>
      <w:pPr>
        <w:pStyle w:val="Heading2"/>
        <w:spacing w:after="100" w:before="200"/>
      </w:pPr>
      <w:r>
        <w:t xml:space="preserve">Optional AI and project workflow</w:t>
      </w:r>
    </w:p>
    <w:p>
      <w:pPr>
        <w:pStyle w:val="ListParagraph"/>
        <w:numPr>
          <w:ilvl w:val="0"/>
          <w:numId w:val="1"/>
        </w:numPr>
        <w:spacing w:after="80" w:line="276"/>
      </w:pPr>
      <w:r>
        <w:t xml:space="preserve">ChatGPT — *Optional or later.* Can help you plan, track decisions, write task briefs, and compare AI reports. Cost: free option may be available. When: optional, if you want AI planning help.</w:t>
      </w:r>
    </w:p>
    <w:p>
      <w:pPr>
        <w:pStyle w:val="ListParagraph"/>
        <w:numPr>
          <w:ilvl w:val="0"/>
          <w:numId w:val="1"/>
        </w:numPr>
        <w:spacing w:after="80" w:line="276"/>
      </w:pPr>
      <w:r>
        <w:t xml:space="preserve">Codex — *Optional or later.* An AI coding agent that can read, organize, draft, and review project files. Cost: paid plan may be required. When: optional, advanced.</w:t>
      </w:r>
    </w:p>
    <w:p>
      <w:pPr>
        <w:pStyle w:val="ListParagraph"/>
        <w:numPr>
          <w:ilvl w:val="0"/>
          <w:numId w:val="1"/>
        </w:numPr>
        <w:spacing w:after="80" w:line="276"/>
      </w:pPr>
      <w:r>
        <w:t xml:space="preserve">Claude Code — *Optional or later.* An AI coding agent that can draft, edit, review, and audit project files. Cost: paid plan may be required. When: optional, advanced.</w:t>
      </w:r>
    </w:p>
    <w:p>
      <w:pPr>
        <w:pStyle w:val="ListParagraph"/>
        <w:numPr>
          <w:ilvl w:val="0"/>
          <w:numId w:val="1"/>
        </w:numPr>
        <w:spacing w:after="80" w:line="276"/>
      </w:pPr>
      <w:r>
        <w:t xml:space="preserve">GitHub — *Optional or later.* Stores project files and version history and supports file review. It is not a Shopify requirement. Cost: free option may be available. When: optional, if you want version history and review.</w:t>
      </w:r>
    </w:p>
    <w:p>
      <w:pPr>
        <w:pStyle w:val="ListParagraph"/>
        <w:numPr>
          <w:ilvl w:val="0"/>
          <w:numId w:val="1"/>
        </w:numPr>
        <w:spacing w:after="80" w:line="276"/>
      </w:pPr>
      <w:r>
        <w:t xml:space="preserve">Lovable — *Optional or later.* An AI builder for full applications. Not required for a standard Shopify storefront; consider it only for a separate application, custom interface, or project outside Shopify's normal store-building tools. Cost: paid plan may be required. When: only for projects outside a standard Shopify store.</w:t>
      </w:r>
    </w:p>
    <w:p>
      <w:pPr>
        <w:pStyle w:val="Heading2"/>
        <w:spacing w:after="100" w:before="200"/>
      </w:pPr>
      <w:r>
        <w:t xml:space="preserve">Optional marketing and sales channels</w:t>
      </w:r>
    </w:p>
    <w:p>
      <w:pPr>
        <w:spacing w:after="140" w:line="276"/>
      </w:pPr>
      <w:r>
        <w:t xml:space="preserve">These are later tools, not steps this guide teaches. Marketing strategy is outside the scope of this guide.</w:t>
      </w:r>
    </w:p>
    <w:p>
      <w:pPr>
        <w:pStyle w:val="ListParagraph"/>
        <w:numPr>
          <w:ilvl w:val="0"/>
          <w:numId w:val="1"/>
        </w:numPr>
        <w:spacing w:after="80" w:line="276"/>
      </w:pPr>
      <w:r>
        <w:t xml:space="preserve">Shop app / Shop sales channel — *Optional or later.* Shopify's customer-facing shopping and order-tracking experience. Cost: no additional paid tool necessarily required. When: optional, after core setup.</w:t>
      </w:r>
    </w:p>
    <w:p>
      <w:pPr>
        <w:pStyle w:val="ListParagraph"/>
        <w:numPr>
          <w:ilvl w:val="0"/>
          <w:numId w:val="1"/>
        </w:numPr>
        <w:spacing w:after="80" w:line="276"/>
      </w:pPr>
      <w:r>
        <w:t xml:space="preserve">Instagram, Facebook, and Meta Business Suite — *Optional or later.* Places to share content and manage a business presence together. This guide does not teach social-media strategy. Cost: free option may be available. When: optional, when you plan marketing.</w:t>
      </w:r>
    </w:p>
    <w:p>
      <w:pPr>
        <w:pStyle w:val="ListParagraph"/>
        <w:numPr>
          <w:ilvl w:val="0"/>
          <w:numId w:val="1"/>
        </w:numPr>
        <w:spacing w:after="80" w:line="276"/>
      </w:pPr>
      <w:r>
        <w:t xml:space="preserve">Google &amp; YouTube Shopify app and Google Merchant Center — *Optional or later.* Connect eligible products to Google's shopping surfaces; approval and visibility follow Google's own requirements. Cost: no additional paid tool necessarily required. When: optional, after core setup.</w:t>
      </w:r>
    </w:p>
    <w:p>
      <w:pPr>
        <w:pStyle w:val="ListParagraph"/>
        <w:numPr>
          <w:ilvl w:val="0"/>
          <w:numId w:val="1"/>
        </w:numPr>
        <w:spacing w:after="80" w:line="276"/>
      </w:pPr>
      <w:r>
        <w:t xml:space="preserve">Pinterest, TikTok, and YouTube — *Optional or later.* Additional places to share product and brand content. Cost: free option may be available. When: optional, depending on your marketing plan.</w:t>
      </w:r>
    </w:p>
    <w:p>
      <w:pPr>
        <w:pStyle w:val="ListParagraph"/>
        <w:numPr>
          <w:ilvl w:val="0"/>
          <w:numId w:val="1"/>
        </w:numPr>
        <w:spacing w:after="80" w:line="276"/>
      </w:pPr>
      <w:r>
        <w:t xml:space="preserve">Optional video-creation or YouTube tools — *Optional or later.* Tools for making or editing short videos, depending on your marketing plan. Cost: cost depends on selected provider or plan. When: optional, if video is part of your marketing.</w:t>
      </w:r>
    </w:p>
    <w:p>
      <w:pPr>
        <w:spacing w:after="120" w:line="276"/>
        <w:ind w:left="360"/>
      </w:pPr>
      <w:r>
        <w:rPr>
          <w:i/>
          <w:iCs/>
          <w:color w:val="555555"/>
        </w:rPr>
        <w:t xml:space="preserve">Tools used in the Auralis Digital workflow: Auralis Digital uses Shopify, Printify, ChatGPT, Codex, Claude Code, GitHub, Canva, Google services, and selected social platforms to plan, build, review, document, and market its projects. You do not need the entire stack to complete this guide. Start with the tools required for your business model and add others only when they solve a defined need.</w:t>
      </w:r>
    </w:p>
    <w:p>
      <w:pPr>
        <w:pStyle w:val="Heading1"/>
        <w:spacing w:after="160" w:before="240"/>
      </w:pPr>
      <w:r>
        <w:t xml:space="preserve">Optional: How to Use Claude Code or Codex With This Guide</w:t>
      </w:r>
    </w:p>
    <w:p>
      <w:pPr>
        <w:spacing w:after="140" w:line="276"/>
      </w:pPr>
      <w:r>
        <w:t xml:space="preserve">This section is optional. You can build and launch a Shopify store using this guide without any AI tools. If you do want help, Claude Code and Codex are AI assistants that can help you organize, draft, inspect, and review the files for your store project. They do not replace your judgment, current official information, or your control over live business actions. This guide does not teach coding, Git or GitHub administration, or automation — only how to point one of these tools at your project and work with it safely.</w:t>
      </w:r>
    </w:p>
    <w:p>
      <w:pPr>
        <w:pStyle w:val="Heading2"/>
        <w:spacing w:after="100" w:before="200"/>
      </w:pPr>
      <w:r>
        <w:t xml:space="preserve">What these tools can help with</w:t>
      </w:r>
    </w:p>
    <w:p>
      <w:pPr>
        <w:spacing w:after="140" w:line="276"/>
      </w:pPr>
      <w:r>
        <w:t xml:space="preserve">Claude Code or Codex can help you:</w:t>
      </w:r>
    </w:p>
    <w:p>
      <w:pPr>
        <w:pStyle w:val="ListParagraph"/>
        <w:numPr>
          <w:ilvl w:val="0"/>
          <w:numId w:val="1"/>
        </w:numPr>
        <w:spacing w:after="80" w:line="276"/>
      </w:pPr>
      <w:r>
        <w:t xml:space="preserve">Read and organize project files</w:t>
      </w:r>
    </w:p>
    <w:p>
      <w:pPr>
        <w:pStyle w:val="ListParagraph"/>
        <w:numPr>
          <w:ilvl w:val="0"/>
          <w:numId w:val="1"/>
        </w:numPr>
        <w:spacing w:after="80" w:line="276"/>
      </w:pPr>
      <w:r>
        <w:t xml:space="preserve">Draft product information</w:t>
      </w:r>
    </w:p>
    <w:p>
      <w:pPr>
        <w:pStyle w:val="ListParagraph"/>
        <w:numPr>
          <w:ilvl w:val="0"/>
          <w:numId w:val="1"/>
        </w:numPr>
        <w:spacing w:after="80" w:line="276"/>
      </w:pPr>
      <w:r>
        <w:t xml:space="preserve">Review documents</w:t>
      </w:r>
    </w:p>
    <w:p>
      <w:pPr>
        <w:pStyle w:val="ListParagraph"/>
        <w:numPr>
          <w:ilvl w:val="0"/>
          <w:numId w:val="1"/>
        </w:numPr>
        <w:spacing w:after="80" w:line="276"/>
      </w:pPr>
      <w:r>
        <w:t xml:space="preserve">Create checklists</w:t>
      </w:r>
    </w:p>
    <w:p>
      <w:pPr>
        <w:pStyle w:val="ListParagraph"/>
        <w:numPr>
          <w:ilvl w:val="0"/>
          <w:numId w:val="1"/>
        </w:numPr>
        <w:spacing w:after="80" w:line="276"/>
      </w:pPr>
      <w:r>
        <w:t xml:space="preserve">Identify missing information</w:t>
      </w:r>
    </w:p>
    <w:p>
      <w:pPr>
        <w:pStyle w:val="ListParagraph"/>
        <w:numPr>
          <w:ilvl w:val="0"/>
          <w:numId w:val="1"/>
        </w:numPr>
        <w:spacing w:after="80" w:line="276"/>
      </w:pPr>
      <w:r>
        <w:t xml:space="preserve">Compare versions</w:t>
      </w:r>
    </w:p>
    <w:p>
      <w:pPr>
        <w:pStyle w:val="ListParagraph"/>
        <w:numPr>
          <w:ilvl w:val="0"/>
          <w:numId w:val="1"/>
        </w:numPr>
        <w:spacing w:after="80" w:line="276"/>
      </w:pPr>
      <w:r>
        <w:t xml:space="preserve">Check whether unrelated content changed</w:t>
      </w:r>
    </w:p>
    <w:p>
      <w:pPr>
        <w:pStyle w:val="ListParagraph"/>
        <w:numPr>
          <w:ilvl w:val="0"/>
          <w:numId w:val="1"/>
        </w:numPr>
        <w:spacing w:after="80" w:line="276"/>
      </w:pPr>
      <w:r>
        <w:t xml:space="preserve">Help troubleshoot technical problems</w:t>
      </w:r>
    </w:p>
    <w:p>
      <w:pPr>
        <w:pStyle w:val="ListParagraph"/>
        <w:numPr>
          <w:ilvl w:val="0"/>
          <w:numId w:val="1"/>
        </w:numPr>
        <w:spacing w:after="80" w:line="276"/>
      </w:pPr>
      <w:r>
        <w:t xml:space="preserve">Prepare proposed changes for your review</w:t>
      </w:r>
    </w:p>
    <w:p>
      <w:pPr>
        <w:spacing w:after="140" w:line="276"/>
      </w:pPr>
      <w:r>
        <w:t xml:space="preserve">ChatGPT can help you:</w:t>
      </w:r>
    </w:p>
    <w:p>
      <w:pPr>
        <w:pStyle w:val="ListParagraph"/>
        <w:numPr>
          <w:ilvl w:val="0"/>
          <w:numId w:val="1"/>
        </w:numPr>
        <w:spacing w:after="80" w:line="276"/>
      </w:pPr>
      <w:r>
        <w:t xml:space="preserve">Maintain the larger project plan</w:t>
      </w:r>
    </w:p>
    <w:p>
      <w:pPr>
        <w:pStyle w:val="ListParagraph"/>
        <w:numPr>
          <w:ilvl w:val="0"/>
          <w:numId w:val="1"/>
        </w:numPr>
        <w:spacing w:after="80" w:line="276"/>
      </w:pPr>
      <w:r>
        <w:t xml:space="preserve">Build prompts and task briefs</w:t>
      </w:r>
    </w:p>
    <w:p>
      <w:pPr>
        <w:pStyle w:val="ListParagraph"/>
        <w:numPr>
          <w:ilvl w:val="0"/>
          <w:numId w:val="1"/>
        </w:numPr>
        <w:spacing w:after="80" w:line="276"/>
      </w:pPr>
      <w:r>
        <w:t xml:space="preserve">Track decisions</w:t>
      </w:r>
    </w:p>
    <w:p>
      <w:pPr>
        <w:pStyle w:val="ListParagraph"/>
        <w:numPr>
          <w:ilvl w:val="0"/>
          <w:numId w:val="1"/>
        </w:numPr>
        <w:spacing w:after="80" w:line="276"/>
      </w:pPr>
      <w:r>
        <w:t xml:space="preserve">Compare reports from different AI tools</w:t>
      </w:r>
    </w:p>
    <w:p>
      <w:pPr>
        <w:pStyle w:val="ListParagraph"/>
        <w:numPr>
          <w:ilvl w:val="0"/>
          <w:numId w:val="1"/>
        </w:numPr>
        <w:spacing w:after="80" w:line="276"/>
      </w:pPr>
      <w:r>
        <w:t xml:space="preserve">Turn review findings into the next instruction</w:t>
      </w:r>
    </w:p>
    <w:p>
      <w:pPr>
        <w:spacing w:after="140" w:line="276"/>
      </w:pPr>
      <w:r>
        <w:t xml:space="preserve">You do not need both. Neither is required to build a Shopify store, and one coding agent is enough. These subscriptions are optional, not required Shopify expenses. You remain responsible for approving anything that touches a live account, money, customers, publishing, payments, domains, or fulfillment.</w:t>
      </w:r>
    </w:p>
    <w:p>
      <w:pPr>
        <w:pStyle w:val="Heading2"/>
        <w:spacing w:after="100" w:before="200"/>
      </w:pPr>
      <w:r>
        <w:t xml:space="preserve">A simple five-step workflow</w:t>
      </w:r>
    </w:p>
    <w:p>
      <w:pPr>
        <w:spacing w:after="140" w:line="276"/>
      </w:pPr>
      <w:r>
        <w:t xml:space="preserve">1. Create and organize the project folder. Put your notes, approved descriptions, store plans, worksheets, images, CSV files, policy drafts, and AI handoff notes inside it. Do not put passwords or customer records in this folder. Then open it in Claude Code or Codex; installation methods and plans change, so use the current official instructions: [ADD OFFICIAL OPENAI CODEX SETUP LINK], [ADD OFFICIAL CLAUDE CODE SETUP LINK], [VERIFY CURRENT CODEX INSTALLATION METHOD], and [VERIFY CURRENT CLAUDE CODE INSTALLATION METHOD].</w:t>
      </w:r>
    </w:p>
    <w:p>
      <w:pPr>
        <w:spacing w:after="140" w:line="276"/>
      </w:pPr>
      <w:r>
        <w:t xml:space="preserve">2. Define the authoritative source and CANONICAL Project Order. Decide which file or system holds the approved truth, and write down the project's canonical order — the human-approved sequence and current state — so the AI follows your order instead of guessing what comes next (see "Use a CANONICAL Project Order" below).</w:t>
      </w:r>
    </w:p>
    <w:p>
      <w:pPr>
        <w:spacing w:after="140" w:line="276"/>
      </w:pPr>
      <w:r>
        <w:t xml:space="preserve">3. Ask Claude Code or Codex to inspect before editing. Tell it which file is authoritative and ask it to inspect and summarize before changing anything.</w:t>
      </w:r>
    </w:p>
    <w:p>
      <w:pPr>
        <w:spacing w:after="140" w:line="276"/>
      </w:pPr>
      <w:r>
        <w:t xml:space="preserve">4. Send the result for an independent AI review. You can have one tool draft and the other review, use one tool for both stages with a separate review prompt, or use ChatGPT to reconcile the reports. The pattern — create, then review independently, then you approve — matters more than which tool does which part.</w:t>
      </w:r>
    </w:p>
    <w:p>
      <w:pPr>
        <w:spacing w:after="140" w:line="276"/>
      </w:pPr>
      <w:r>
        <w:t xml:space="preserve">5. Approve consequential actions yourself. You decide what publishes, changes the live store, removes password protection, activates payments, modifies a domain, spends money, triggers fulfillment, sends customer communication, changes inventory, or commits and uploads work.</w:t>
      </w:r>
    </w:p>
    <w:p>
      <w:pPr>
        <w:pStyle w:val="Heading2"/>
        <w:spacing w:after="100" w:before="200"/>
      </w:pPr>
      <w:r>
        <w:t xml:space="preserve">Use a CANONICAL Project Order</w:t>
      </w:r>
    </w:p>
    <w:p>
      <w:pPr>
        <w:spacing w:after="140" w:line="276"/>
      </w:pPr>
      <w:r>
        <w:t xml:space="preserve">CANONICAL means the human-approved order and current truth of the project. When you give the AI a canonical order, it follows your sequence instead of guessing what comes next, reopening finished work, or skipping ahead. Fill one in and keep it with your project:</w:t>
      </w:r>
    </w:p>
    <w:p>
      <w:pPr>
        <w:shd w:fill="F3F3F3" w:color="auto" w:val="clear"/>
        <w:spacing w:after="0" w:line="240"/>
      </w:pPr>
      <w:r>
        <w:rPr>
          <w:rFonts w:ascii="Consolas" w:cs="Consolas" w:eastAsia="Consolas" w:hAnsi="Consolas"/>
          <w:sz w:val="18"/>
          <w:szCs w:val="18"/>
        </w:rPr>
        <w:t xml:space="preserve">CANONICAL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Authoritative source:</w:t>
      </w:r>
    </w:p>
    <w:p>
      <w:pPr>
        <w:shd w:fill="F3F3F3" w:color="auto" w:val="clear"/>
        <w:spacing w:after="0" w:line="240"/>
      </w:pPr>
      <w:r>
        <w:rPr>
          <w:rFonts w:ascii="Consolas" w:cs="Consolas" w:eastAsia="Consolas" w:hAnsi="Consolas"/>
          <w:sz w:val="18"/>
          <w:szCs w:val="18"/>
        </w:rPr>
        <w:t xml:space="preserve">[FILE, DOCUMENT, OR SYSTEM THAT CONTAINS THE APPROVED TRUTH]</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Completed and locked:</w:t>
      </w:r>
    </w:p>
    <w:p>
      <w:pPr>
        <w:shd w:fill="F3F3F3" w:color="auto" w:val="clear"/>
        <w:spacing w:after="0" w:line="240"/>
      </w:pPr>
      <w:r>
        <w:rPr>
          <w:rFonts w:ascii="Consolas" w:cs="Consolas" w:eastAsia="Consolas" w:hAnsi="Consolas"/>
          <w:sz w:val="18"/>
          <w:szCs w:val="18"/>
        </w:rPr>
        <w:t xml:space="preserve">1. [COMPLETED ITEM]</w:t>
      </w:r>
    </w:p>
    <w:p>
      <w:pPr>
        <w:shd w:fill="F3F3F3" w:color="auto" w:val="clear"/>
        <w:spacing w:after="0" w:line="240"/>
      </w:pPr>
      <w:r>
        <w:rPr>
          <w:rFonts w:ascii="Consolas" w:cs="Consolas" w:eastAsia="Consolas" w:hAnsi="Consolas"/>
          <w:sz w:val="18"/>
          <w:szCs w:val="18"/>
        </w:rPr>
        <w:t xml:space="preserve">2. [COMPLETED ITEM]</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Active task:</w:t>
      </w:r>
    </w:p>
    <w:p>
      <w:pPr>
        <w:shd w:fill="F3F3F3" w:color="auto" w:val="clear"/>
        <w:spacing w:after="0" w:line="240"/>
      </w:pPr>
      <w:r>
        <w:rPr>
          <w:rFonts w:ascii="Consolas" w:cs="Consolas" w:eastAsia="Consolas" w:hAnsi="Consolas"/>
          <w:sz w:val="18"/>
          <w:szCs w:val="18"/>
        </w:rPr>
        <w:t xml:space="preserve">1. [CURRENT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task:</w:t>
      </w:r>
    </w:p>
    <w:p>
      <w:pPr>
        <w:shd w:fill="F3F3F3" w:color="auto" w:val="clear"/>
        <w:spacing w:after="0" w:line="240"/>
      </w:pPr>
      <w:r>
        <w:rPr>
          <w:rFonts w:ascii="Consolas" w:cs="Consolas" w:eastAsia="Consolas" w:hAnsi="Consolas"/>
          <w:sz w:val="18"/>
          <w:szCs w:val="18"/>
        </w:rPr>
        <w:t xml:space="preserve">1. [WHAT COMES NEXT AFTER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Deferred:</w:t>
      </w:r>
    </w:p>
    <w:p>
      <w:pPr>
        <w:shd w:fill="F3F3F3" w:color="auto" w:val="clear"/>
        <w:spacing w:after="0" w:line="240"/>
      </w:pPr>
      <w:r>
        <w:rPr>
          <w:rFonts w:ascii="Consolas" w:cs="Consolas" w:eastAsia="Consolas" w:hAnsi="Consolas"/>
          <w:sz w:val="18"/>
          <w:szCs w:val="18"/>
        </w:rPr>
        <w:t xml:space="preserve">1. [WORK THAT MUST NOT START YET]</w:t>
      </w:r>
    </w:p>
    <w:p>
      <w:pPr>
        <w:shd w:fill="F3F3F3" w:color="auto" w:val="clear"/>
        <w:spacing w:after="0" w:line="240"/>
      </w:pPr>
      <w:r>
        <w:rPr>
          <w:rFonts w:ascii="Consolas" w:cs="Consolas" w:eastAsia="Consolas" w:hAnsi="Consolas"/>
          <w:sz w:val="18"/>
          <w:szCs w:val="18"/>
        </w:rPr>
        <w:t xml:space="preserve">2. [WORK RESERVED FOR A LATER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Reopen completed work without evidence of a defect</w:t>
      </w:r>
    </w:p>
    <w:p>
      <w:pPr>
        <w:shd w:fill="F3F3F3" w:color="auto" w:val="clear"/>
        <w:spacing w:after="0" w:line="240"/>
      </w:pPr>
      <w:r>
        <w:rPr>
          <w:rFonts w:ascii="Consolas" w:cs="Consolas" w:eastAsia="Consolas" w:hAnsi="Consolas"/>
          <w:sz w:val="18"/>
          <w:szCs w:val="18"/>
        </w:rPr>
        <w:t xml:space="preserve">- Skip ahead</w:t>
      </w:r>
    </w:p>
    <w:p>
      <w:pPr>
        <w:shd w:fill="F3F3F3" w:color="auto" w:val="clear"/>
        <w:spacing w:after="0" w:line="240"/>
      </w:pPr>
      <w:r>
        <w:rPr>
          <w:rFonts w:ascii="Consolas" w:cs="Consolas" w:eastAsia="Consolas" w:hAnsi="Consolas"/>
          <w:sz w:val="18"/>
          <w:szCs w:val="18"/>
        </w:rPr>
        <w:t xml:space="preserve">- Perform deferred work</w:t>
      </w:r>
    </w:p>
    <w:p>
      <w:pPr>
        <w:shd w:fill="F3F3F3" w:color="auto" w:val="clear"/>
        <w:spacing w:after="0" w:line="240"/>
      </w:pPr>
      <w:r>
        <w:rPr>
          <w:rFonts w:ascii="Consolas" w:cs="Consolas" w:eastAsia="Consolas" w:hAnsi="Consolas"/>
          <w:sz w:val="18"/>
          <w:szCs w:val="18"/>
        </w:rPr>
        <w:t xml:space="preserve">- Change the authoritative source indirectly</w:t>
      </w:r>
    </w:p>
    <w:p>
      <w:pPr>
        <w:shd w:fill="F3F3F3" w:color="auto" w:val="clear"/>
        <w:spacing w:after="0" w:line="240"/>
      </w:pPr>
      <w:r>
        <w:rPr>
          <w:rFonts w:ascii="Consolas" w:cs="Consolas" w:eastAsia="Consolas" w:hAnsi="Consolas"/>
          <w:sz w:val="18"/>
          <w:szCs w:val="18"/>
        </w:rPr>
        <w:t xml:space="preserve">- Publish, launch, purchase, commit, push, or modify an external system without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condition:</w:t>
      </w:r>
    </w:p>
    <w:p>
      <w:pPr>
        <w:shd w:fill="F3F3F3" w:color="auto" w:val="clear"/>
        <w:spacing w:after="0" w:line="240"/>
      </w:pPr>
      <w:r>
        <w:rPr>
          <w:rFonts w:ascii="Consolas" w:cs="Consolas" w:eastAsia="Consolas" w:hAnsi="Consolas"/>
          <w:sz w:val="18"/>
          <w:szCs w:val="18"/>
        </w:rPr>
        <w:t xml:space="preserve">[EXACT POINT WHERE THE AI MUST STOP]</w:t>
      </w:r>
    </w:p>
    <w:p>
      <w:pPr>
        <w:spacing w:after="140" w:line="276"/>
      </w:pPr>
      <w:r>
        <w:t xml:space="preserve">If the AI thinks the canonical order is wrong, it may say so — but it must not silently change the order. It should report the conflict and wait for your decision.</w:t>
      </w:r>
    </w:p>
    <w:p>
      <w:pPr>
        <w:pStyle w:val="Heading2"/>
        <w:spacing w:after="100" w:before="200"/>
      </w:pPr>
      <w:r>
        <w:t xml:space="preserve">Prompts you can reuse</w:t>
      </w:r>
    </w:p>
    <w:p>
      <w:pPr>
        <w:spacing w:after="140" w:line="276"/>
      </w:pPr>
      <w:r>
        <w:t xml:space="preserve">Starting inspection prompt:</w:t>
      </w:r>
    </w:p>
    <w:p>
      <w:pPr>
        <w:shd w:fill="F3F3F3" w:color="auto" w:val="clear"/>
        <w:spacing w:after="0" w:line="240"/>
      </w:pPr>
      <w:r>
        <w:rPr>
          <w:rFonts w:ascii="Consolas" w:cs="Consolas" w:eastAsia="Consolas" w:hAnsi="Consolas"/>
          <w:sz w:val="18"/>
          <w:szCs w:val="18"/>
        </w:rPr>
        <w:t xml:space="preserve">Review this project before making any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My objective:</w:t>
      </w:r>
    </w:p>
    <w:p>
      <w:pPr>
        <w:shd w:fill="F3F3F3" w:color="auto" w:val="clear"/>
        <w:spacing w:after="0" w:line="240"/>
      </w:pPr>
      <w:r>
        <w:rPr>
          <w:rFonts w:ascii="Consolas" w:cs="Consolas" w:eastAsia="Consolas" w:hAnsi="Consolas"/>
          <w:sz w:val="18"/>
          <w:szCs w:val="18"/>
        </w:rPr>
        <w:t xml:space="preserve">[DESCRIBE THE SHOPIFY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[NAME THE AUTHORITATIVE FILE]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First:</w:t>
      </w:r>
    </w:p>
    <w:p>
      <w:pPr>
        <w:shd w:fill="F3F3F3" w:color="auto" w:val="clear"/>
        <w:spacing w:after="0" w:line="240"/>
      </w:pPr>
      <w:r>
        <w:rPr>
          <w:rFonts w:ascii="Consolas" w:cs="Consolas" w:eastAsia="Consolas" w:hAnsi="Consolas"/>
          <w:sz w:val="18"/>
          <w:szCs w:val="18"/>
        </w:rPr>
        <w:t xml:space="preserve">1. Read the relevant files.</w:t>
      </w:r>
    </w:p>
    <w:p>
      <w:pPr>
        <w:shd w:fill="F3F3F3" w:color="auto" w:val="clear"/>
        <w:spacing w:after="0" w:line="240"/>
      </w:pPr>
      <w:r>
        <w:rPr>
          <w:rFonts w:ascii="Consolas" w:cs="Consolas" w:eastAsia="Consolas" w:hAnsi="Consolas"/>
          <w:sz w:val="18"/>
          <w:szCs w:val="18"/>
        </w:rPr>
        <w:t xml:space="preserve">2. Summarize what is already complete.</w:t>
      </w:r>
    </w:p>
    <w:p>
      <w:pPr>
        <w:shd w:fill="F3F3F3" w:color="auto" w:val="clear"/>
        <w:spacing w:after="0" w:line="240"/>
      </w:pPr>
      <w:r>
        <w:rPr>
          <w:rFonts w:ascii="Consolas" w:cs="Consolas" w:eastAsia="Consolas" w:hAnsi="Consolas"/>
          <w:sz w:val="18"/>
          <w:szCs w:val="18"/>
        </w:rPr>
        <w:t xml:space="preserve">3. Identify missing information.</w:t>
      </w:r>
    </w:p>
    <w:p>
      <w:pPr>
        <w:shd w:fill="F3F3F3" w:color="auto" w:val="clear"/>
        <w:spacing w:after="0" w:line="240"/>
      </w:pPr>
      <w:r>
        <w:rPr>
          <w:rFonts w:ascii="Consolas" w:cs="Consolas" w:eastAsia="Consolas" w:hAnsi="Consolas"/>
          <w:sz w:val="18"/>
          <w:szCs w:val="18"/>
        </w:rPr>
        <w:t xml:space="preserve">4. Identify anything that needs current official verification.</w:t>
      </w:r>
    </w:p>
    <w:p>
      <w:pPr>
        <w:shd w:fill="F3F3F3" w:color="auto" w:val="clear"/>
        <w:spacing w:after="0" w:line="240"/>
      </w:pPr>
      <w:r>
        <w:rPr>
          <w:rFonts w:ascii="Consolas" w:cs="Consolas" w:eastAsia="Consolas" w:hAnsi="Consolas"/>
          <w:sz w:val="18"/>
          <w:szCs w:val="18"/>
        </w:rPr>
        <w:t xml:space="preserve">5. Propose the next actions.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business facts</w:t>
      </w:r>
    </w:p>
    <w:p>
      <w:pPr>
        <w:shd w:fill="F3F3F3" w:color="auto" w:val="clear"/>
        <w:spacing w:after="0" w:line="240"/>
      </w:pPr>
      <w:r>
        <w:rPr>
          <w:rFonts w:ascii="Consolas" w:cs="Consolas" w:eastAsia="Consolas" w:hAnsi="Consolas"/>
          <w:sz w:val="18"/>
          <w:szCs w:val="18"/>
        </w:rPr>
        <w:t xml:space="preserve">- Change Shopify</w:t>
      </w:r>
    </w:p>
    <w:p>
      <w:pPr>
        <w:shd w:fill="F3F3F3" w:color="auto" w:val="clear"/>
        <w:spacing w:after="0" w:line="240"/>
      </w:pPr>
      <w:r>
        <w:rPr>
          <w:rFonts w:ascii="Consolas" w:cs="Consolas" w:eastAsia="Consolas" w:hAnsi="Consolas"/>
          <w:sz w:val="18"/>
          <w:szCs w:val="18"/>
        </w:rPr>
        <w:t xml:space="preserve">- Publish products</w:t>
      </w:r>
    </w:p>
    <w:p>
      <w:pPr>
        <w:shd w:fill="F3F3F3" w:color="auto" w:val="clear"/>
        <w:spacing w:after="0" w:line="240"/>
      </w:pPr>
      <w:r>
        <w:rPr>
          <w:rFonts w:ascii="Consolas" w:cs="Consolas" w:eastAsia="Consolas" w:hAnsi="Consolas"/>
          <w:sz w:val="18"/>
          <w:szCs w:val="18"/>
        </w:rPr>
        <w:t xml:space="preserve">- Spend money</w:t>
      </w:r>
    </w:p>
    <w:p>
      <w:pPr>
        <w:shd w:fill="F3F3F3" w:color="auto" w:val="clear"/>
        <w:spacing w:after="0" w:line="240"/>
      </w:pPr>
      <w:r>
        <w:rPr>
          <w:rFonts w:ascii="Consolas" w:cs="Consolas" w:eastAsia="Consolas" w:hAnsi="Consolas"/>
          <w:sz w:val="18"/>
          <w:szCs w:val="18"/>
        </w:rPr>
        <w:t xml:space="preserve">- Change payment settings</w:t>
      </w:r>
    </w:p>
    <w:p>
      <w:pPr>
        <w:shd w:fill="F3F3F3" w:color="auto" w:val="clear"/>
        <w:spacing w:after="0" w:line="240"/>
      </w:pPr>
      <w:r>
        <w:rPr>
          <w:rFonts w:ascii="Consolas" w:cs="Consolas" w:eastAsia="Consolas" w:hAnsi="Consolas"/>
          <w:sz w:val="18"/>
          <w:szCs w:val="18"/>
        </w:rPr>
        <w:t xml:space="preserve">- Change domains</w:t>
      </w:r>
    </w:p>
    <w:p>
      <w:pPr>
        <w:shd w:fill="F3F3F3" w:color="auto" w:val="clear"/>
        <w:spacing w:after="0" w:line="240"/>
      </w:pPr>
      <w:r>
        <w:rPr>
          <w:rFonts w:ascii="Consolas" w:cs="Consolas" w:eastAsia="Consolas" w:hAnsi="Consolas"/>
          <w:sz w:val="18"/>
          <w:szCs w:val="18"/>
        </w:rPr>
        <w:t xml:space="preserve">- Trigger fulfillment</w:t>
      </w:r>
    </w:p>
    <w:p>
      <w:pPr>
        <w:shd w:fill="F3F3F3" w:color="auto" w:val="clear"/>
        <w:spacing w:after="0" w:line="240"/>
      </w:pPr>
      <w:r>
        <w:rPr>
          <w:rFonts w:ascii="Consolas" w:cs="Consolas" w:eastAsia="Consolas" w:hAnsi="Consolas"/>
          <w:sz w:val="18"/>
          <w:szCs w:val="18"/>
        </w:rPr>
        <w:t xml:space="preserve">- Commit, push, or upload anything</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after the review.</w:t>
      </w:r>
    </w:p>
    <w:p>
      <w:pPr>
        <w:spacing w:after="140" w:line="276"/>
      </w:pPr>
      <w:r>
        <w:t xml:space="preserve">Independent-review prompt (for the second AI):</w:t>
      </w:r>
    </w:p>
    <w:p>
      <w:pPr>
        <w:shd w:fill="F3F3F3" w:color="auto" w:val="clear"/>
        <w:spacing w:after="0" w:line="240"/>
      </w:pPr>
      <w:r>
        <w:rPr>
          <w:rFonts w:ascii="Consolas" w:cs="Consolas" w:eastAsia="Consolas" w:hAnsi="Consolas"/>
          <w:sz w:val="18"/>
          <w:szCs w:val="18"/>
        </w:rPr>
        <w:t xml:space="preserve">Independently review this work.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assume the first AI is correct.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Check for:</w:t>
      </w:r>
    </w:p>
    <w:p>
      <w:pPr>
        <w:shd w:fill="F3F3F3" w:color="auto" w:val="clear"/>
        <w:spacing w:after="0" w:line="240"/>
      </w:pPr>
      <w:r>
        <w:rPr>
          <w:rFonts w:ascii="Consolas" w:cs="Consolas" w:eastAsia="Consolas" w:hAnsi="Consolas"/>
          <w:sz w:val="18"/>
          <w:szCs w:val="18"/>
        </w:rPr>
        <w:t xml:space="preserve">- Invented facts</w:t>
      </w:r>
    </w:p>
    <w:p>
      <w:pPr>
        <w:shd w:fill="F3F3F3" w:color="auto" w:val="clear"/>
        <w:spacing w:after="0" w:line="240"/>
      </w:pPr>
      <w:r>
        <w:rPr>
          <w:rFonts w:ascii="Consolas" w:cs="Consolas" w:eastAsia="Consolas" w:hAnsi="Consolas"/>
          <w:sz w:val="18"/>
          <w:szCs w:val="18"/>
        </w:rPr>
        <w:t xml:space="preserve">- Missing requirements</w:t>
      </w:r>
    </w:p>
    <w:p>
      <w:pPr>
        <w:shd w:fill="F3F3F3" w:color="auto" w:val="clear"/>
        <w:spacing w:after="0" w:line="240"/>
      </w:pPr>
      <w:r>
        <w:rPr>
          <w:rFonts w:ascii="Consolas" w:cs="Consolas" w:eastAsia="Consolas" w:hAnsi="Consolas"/>
          <w:sz w:val="18"/>
          <w:szCs w:val="18"/>
        </w:rPr>
        <w:t xml:space="preserve">- Contradictions</w:t>
      </w:r>
    </w:p>
    <w:p>
      <w:pPr>
        <w:shd w:fill="F3F3F3" w:color="auto" w:val="clear"/>
        <w:spacing w:after="0" w:line="240"/>
      </w:pPr>
      <w:r>
        <w:rPr>
          <w:rFonts w:ascii="Consolas" w:cs="Consolas" w:eastAsia="Consolas" w:hAnsi="Consolas"/>
          <w:sz w:val="18"/>
          <w:szCs w:val="18"/>
        </w:rPr>
        <w:t xml:space="preserve">- Changes to approved content</w:t>
      </w:r>
    </w:p>
    <w:p>
      <w:pPr>
        <w:shd w:fill="F3F3F3" w:color="auto" w:val="clear"/>
        <w:spacing w:after="0" w:line="240"/>
      </w:pPr>
      <w:r>
        <w:rPr>
          <w:rFonts w:ascii="Consolas" w:cs="Consolas" w:eastAsia="Consolas" w:hAnsi="Consolas"/>
          <w:sz w:val="18"/>
          <w:szCs w:val="18"/>
        </w:rPr>
        <w:t xml:space="preserve">- Privacy risks</w:t>
      </w:r>
    </w:p>
    <w:p>
      <w:pPr>
        <w:shd w:fill="F3F3F3" w:color="auto" w:val="clear"/>
        <w:spacing w:after="0" w:line="240"/>
      </w:pPr>
      <w:r>
        <w:rPr>
          <w:rFonts w:ascii="Consolas" w:cs="Consolas" w:eastAsia="Consolas" w:hAnsi="Consolas"/>
          <w:sz w:val="18"/>
          <w:szCs w:val="18"/>
        </w:rPr>
        <w:t xml:space="preserve">- Unsupported Shopify claims</w:t>
      </w:r>
    </w:p>
    <w:p>
      <w:pPr>
        <w:shd w:fill="F3F3F3" w:color="auto" w:val="clear"/>
        <w:spacing w:after="0" w:line="240"/>
      </w:pPr>
      <w:r>
        <w:rPr>
          <w:rFonts w:ascii="Consolas" w:cs="Consolas" w:eastAsia="Consolas" w:hAnsi="Consolas"/>
          <w:sz w:val="18"/>
          <w:szCs w:val="18"/>
        </w:rPr>
        <w:t xml:space="preserve">- Scope drift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Return:</w:t>
      </w:r>
    </w:p>
    <w:p>
      <w:pPr>
        <w:shd w:fill="F3F3F3" w:color="auto" w:val="clear"/>
        <w:spacing w:after="0" w:line="240"/>
      </w:pPr>
      <w:r>
        <w:rPr>
          <w:rFonts w:ascii="Consolas" w:cs="Consolas" w:eastAsia="Consolas" w:hAnsi="Consolas"/>
          <w:sz w:val="18"/>
          <w:szCs w:val="18"/>
        </w:rPr>
        <w:t xml:space="preserve">1. What passed</w:t>
      </w:r>
    </w:p>
    <w:p>
      <w:pPr>
        <w:shd w:fill="F3F3F3" w:color="auto" w:val="clear"/>
        <w:spacing w:after="0" w:line="240"/>
      </w:pPr>
      <w:r>
        <w:rPr>
          <w:rFonts w:ascii="Consolas" w:cs="Consolas" w:eastAsia="Consolas" w:hAnsi="Consolas"/>
          <w:sz w:val="18"/>
          <w:szCs w:val="18"/>
        </w:rPr>
        <w:t xml:space="preserve">2. Required corrections</w:t>
      </w:r>
    </w:p>
    <w:p>
      <w:pPr>
        <w:shd w:fill="F3F3F3" w:color="auto" w:val="clear"/>
        <w:spacing w:after="0" w:line="240"/>
      </w:pPr>
      <w:r>
        <w:rPr>
          <w:rFonts w:ascii="Consolas" w:cs="Consolas" w:eastAsia="Consolas" w:hAnsi="Consolas"/>
          <w:sz w:val="18"/>
          <w:szCs w:val="18"/>
        </w:rPr>
        <w:t xml:space="preserve">3. Questions requiring my decision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make external changes.</w:t>
      </w:r>
    </w:p>
    <w:p>
      <w:pPr>
        <w:spacing w:after="140" w:line="276"/>
      </w:pPr>
      <w:r>
        <w:t xml:space="preserve">Reusable handoff template:</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OBJECTIVE:</w:t>
      </w:r>
    </w:p>
    <w:p>
      <w:pPr>
        <w:shd w:fill="F3F3F3" w:color="auto" w:val="clear"/>
        <w:spacing w:after="0" w:line="240"/>
      </w:pPr>
      <w:r>
        <w:rPr>
          <w:rFonts w:ascii="Consolas" w:cs="Consolas" w:eastAsia="Consolas" w:hAnsi="Consolas"/>
          <w:sz w:val="18"/>
          <w:szCs w:val="18"/>
        </w:rPr>
        <w:t xml:space="preserve">[EXACT RESULT]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STATE:</w:t>
      </w:r>
    </w:p>
    <w:p>
      <w:pPr>
        <w:shd w:fill="F3F3F3" w:color="auto" w:val="clear"/>
        <w:spacing w:after="0" w:line="240"/>
      </w:pPr>
      <w:r>
        <w:rPr>
          <w:rFonts w:ascii="Consolas" w:cs="Consolas" w:eastAsia="Consolas" w:hAnsi="Consolas"/>
          <w:sz w:val="18"/>
          <w:szCs w:val="18"/>
        </w:rPr>
        <w:t xml:space="preserve">[WHAT IS ALREADY COMPLETE]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[AUTHORITATIVE FILE OR RECORD]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CANONICAL ORDER:</w:t>
      </w:r>
    </w:p>
    <w:p>
      <w:pPr>
        <w:shd w:fill="F3F3F3" w:color="auto" w:val="clear"/>
        <w:spacing w:after="0" w:line="240"/>
      </w:pPr>
      <w:r>
        <w:rPr>
          <w:rFonts w:ascii="Consolas" w:cs="Consolas" w:eastAsia="Consolas" w:hAnsi="Consolas"/>
          <w:sz w:val="18"/>
          <w:szCs w:val="18"/>
        </w:rPr>
        <w:t xml:space="preserve">[PASTE THE APPROVED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POSITION:</w:t>
      </w:r>
    </w:p>
    <w:p>
      <w:pPr>
        <w:shd w:fill="F3F3F3" w:color="auto" w:val="clear"/>
        <w:spacing w:after="0" w:line="240"/>
      </w:pPr>
      <w:r>
        <w:rPr>
          <w:rFonts w:ascii="Consolas" w:cs="Consolas" w:eastAsia="Consolas" w:hAnsi="Consolas"/>
          <w:sz w:val="18"/>
          <w:szCs w:val="18"/>
        </w:rPr>
        <w:t xml:space="preserve">[STATE WHICH STEP IS ACTIVE]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LOCKED WORK:</w:t>
      </w:r>
    </w:p>
    <w:p>
      <w:pPr>
        <w:shd w:fill="F3F3F3" w:color="auto" w:val="clear"/>
        <w:spacing w:after="0" w:line="240"/>
      </w:pPr>
      <w:r>
        <w:rPr>
          <w:rFonts w:ascii="Consolas" w:cs="Consolas" w:eastAsia="Consolas" w:hAnsi="Consolas"/>
          <w:sz w:val="18"/>
          <w:szCs w:val="18"/>
        </w:rPr>
        <w:t xml:space="preserve">[STATE WHAT MUST NOT BE REWRITTEN]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ACTION:</w:t>
      </w:r>
    </w:p>
    <w:p>
      <w:pPr>
        <w:shd w:fill="F3F3F3" w:color="auto" w:val="clear"/>
        <w:spacing w:after="0" w:line="240"/>
      </w:pPr>
      <w:r>
        <w:rPr>
          <w:rFonts w:ascii="Consolas" w:cs="Consolas" w:eastAsia="Consolas" w:hAnsi="Consolas"/>
          <w:sz w:val="18"/>
          <w:szCs w:val="18"/>
        </w:rPr>
        <w:t xml:space="preserve">[STATE WHAT MAY HAPPEN AFTER THIS TASK PASSES]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FACTS TO PRESERVE:</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information</w:t>
      </w:r>
    </w:p>
    <w:p>
      <w:pPr>
        <w:shd w:fill="F3F3F3" w:color="auto" w:val="clear"/>
        <w:spacing w:after="0" w:line="240"/>
      </w:pPr>
      <w:r>
        <w:rPr>
          <w:rFonts w:ascii="Consolas" w:cs="Consolas" w:eastAsia="Consolas" w:hAnsi="Consolas"/>
          <w:sz w:val="18"/>
          <w:szCs w:val="18"/>
        </w:rPr>
        <w:t xml:space="preserve">- Change unrelated work</w:t>
      </w:r>
    </w:p>
    <w:p>
      <w:pPr>
        <w:shd w:fill="F3F3F3" w:color="auto" w:val="clear"/>
        <w:spacing w:after="0" w:line="240"/>
      </w:pPr>
      <w:r>
        <w:rPr>
          <w:rFonts w:ascii="Consolas" w:cs="Consolas" w:eastAsia="Consolas" w:hAnsi="Consolas"/>
          <w:sz w:val="18"/>
          <w:szCs w:val="18"/>
        </w:rPr>
        <w:t xml:space="preserve">- Modify external systems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TASK:</w:t>
      </w:r>
    </w:p>
    <w:p>
      <w:pPr>
        <w:shd w:fill="F3F3F3" w:color="auto" w:val="clear"/>
        <w:spacing w:after="0" w:line="240"/>
      </w:pPr>
      <w:r>
        <w:rPr>
          <w:rFonts w:ascii="Consolas" w:cs="Consolas" w:eastAsia="Consolas" w:hAnsi="Consolas"/>
          <w:sz w:val="18"/>
          <w:szCs w:val="18"/>
        </w:rPr>
        <w:t xml:space="preserve">[EXACT WORK REQUESTED]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VERIFY:</w:t>
      </w:r>
    </w:p>
    <w:p>
      <w:pPr>
        <w:shd w:fill="F3F3F3" w:color="auto" w:val="clear"/>
        <w:spacing w:after="0" w:line="240"/>
      </w:pPr>
      <w:r>
        <w:rPr>
          <w:rFonts w:ascii="Consolas" w:cs="Consolas" w:eastAsia="Consolas" w:hAnsi="Consolas"/>
          <w:sz w:val="18"/>
          <w:szCs w:val="18"/>
        </w:rPr>
        <w:t xml:space="preserve">- Files changed</w:t>
      </w:r>
    </w:p>
    <w:p>
      <w:pPr>
        <w:shd w:fill="F3F3F3" w:color="auto" w:val="clear"/>
        <w:spacing w:after="0" w:line="240"/>
      </w:pPr>
      <w:r>
        <w:rPr>
          <w:rFonts w:ascii="Consolas" w:cs="Consolas" w:eastAsia="Consolas" w:hAnsi="Consolas"/>
          <w:sz w:val="18"/>
          <w:szCs w:val="18"/>
        </w:rPr>
        <w:t xml:space="preserve">- Missing information</w:t>
      </w:r>
    </w:p>
    <w:p>
      <w:pPr>
        <w:shd w:fill="F3F3F3" w:color="auto" w:val="clear"/>
        <w:spacing w:after="0" w:line="240"/>
      </w:pPr>
      <w:r>
        <w:rPr>
          <w:rFonts w:ascii="Consolas" w:cs="Consolas" w:eastAsia="Consolas" w:hAnsi="Consolas"/>
          <w:sz w:val="18"/>
          <w:szCs w:val="18"/>
        </w:rPr>
        <w:t xml:space="preserve">- Unsupported claims</w:t>
      </w:r>
    </w:p>
    <w:p>
      <w:pPr>
        <w:shd w:fill="F3F3F3" w:color="auto" w:val="clear"/>
        <w:spacing w:after="0" w:line="240"/>
      </w:pPr>
      <w:r>
        <w:rPr>
          <w:rFonts w:ascii="Consolas" w:cs="Consolas" w:eastAsia="Consolas" w:hAnsi="Consolas"/>
          <w:sz w:val="18"/>
          <w:szCs w:val="18"/>
        </w:rPr>
        <w:t xml:space="preserve">- Privacy exposure</w:t>
      </w:r>
    </w:p>
    <w:p>
      <w:pPr>
        <w:shd w:fill="F3F3F3" w:color="auto" w:val="clear"/>
        <w:spacing w:after="0" w:line="240"/>
      </w:pPr>
      <w:r>
        <w:rPr>
          <w:rFonts w:ascii="Consolas" w:cs="Consolas" w:eastAsia="Consolas" w:hAnsi="Consolas"/>
          <w:sz w:val="18"/>
          <w:szCs w:val="18"/>
        </w:rPr>
        <w:t xml:space="preserve">- Unrelated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w:t>
      </w:r>
    </w:p>
    <w:p>
      <w:pPr>
        <w:shd w:fill="F3F3F3" w:color="auto" w:val="clear"/>
        <w:spacing w:after="0" w:line="240"/>
      </w:pPr>
      <w:r>
        <w:rPr>
          <w:rFonts w:ascii="Consolas" w:cs="Consolas" w:eastAsia="Consolas" w:hAnsi="Consolas"/>
          <w:sz w:val="18"/>
          <w:szCs w:val="18"/>
        </w:rPr>
        <w:t xml:space="preserve">Prepare the work and report the results. Do not publish, launch,</w:t>
      </w:r>
    </w:p>
    <w:p>
      <w:pPr>
        <w:shd w:fill="F3F3F3" w:color="auto" w:val="clear"/>
        <w:spacing w:after="0" w:line="240"/>
      </w:pPr>
      <w:r>
        <w:rPr>
          <w:rFonts w:ascii="Consolas" w:cs="Consolas" w:eastAsia="Consolas" w:hAnsi="Consolas"/>
          <w:sz w:val="18"/>
          <w:szCs w:val="18"/>
        </w:rPr>
        <w:t xml:space="preserve">purchase, fulfill, commit, push, or modify an external account.</w:t>
      </w:r>
    </w:p>
    <w:p>
      <w:pPr>
        <w:pStyle w:val="Heading2"/>
        <w:spacing w:after="100" w:before="200"/>
      </w:pPr>
      <w:r>
        <w:t xml:space="preserve">Never give an AI</w:t>
      </w:r>
    </w:p>
    <w:p>
      <w:pPr>
        <w:pStyle w:val="ListParagraph"/>
        <w:numPr>
          <w:ilvl w:val="0"/>
          <w:numId w:val="1"/>
        </w:numPr>
        <w:spacing w:after="80" w:line="276"/>
      </w:pPr>
      <w:r>
        <w:t xml:space="preserve">Passwords</w:t>
      </w:r>
    </w:p>
    <w:p>
      <w:pPr>
        <w:pStyle w:val="ListParagraph"/>
        <w:numPr>
          <w:ilvl w:val="0"/>
          <w:numId w:val="1"/>
        </w:numPr>
        <w:spacing w:after="80" w:line="276"/>
      </w:pPr>
      <w:r>
        <w:t xml:space="preserve">Recovery codes</w:t>
      </w:r>
    </w:p>
    <w:p>
      <w:pPr>
        <w:pStyle w:val="ListParagraph"/>
        <w:numPr>
          <w:ilvl w:val="0"/>
          <w:numId w:val="1"/>
        </w:numPr>
        <w:spacing w:after="80" w:line="276"/>
      </w:pPr>
      <w:r>
        <w:t xml:space="preserve">Payment credentials</w:t>
      </w:r>
    </w:p>
    <w:p>
      <w:pPr>
        <w:pStyle w:val="ListParagraph"/>
        <w:numPr>
          <w:ilvl w:val="0"/>
          <w:numId w:val="1"/>
        </w:numPr>
        <w:spacing w:after="80" w:line="276"/>
      </w:pPr>
      <w:r>
        <w:t xml:space="preserve">Bank or payout details</w:t>
      </w:r>
    </w:p>
    <w:p>
      <w:pPr>
        <w:pStyle w:val="ListParagraph"/>
        <w:numPr>
          <w:ilvl w:val="0"/>
          <w:numId w:val="1"/>
        </w:numPr>
        <w:spacing w:after="80" w:line="276"/>
      </w:pPr>
      <w:r>
        <w:t xml:space="preserve">Customer records</w:t>
      </w:r>
    </w:p>
    <w:p>
      <w:pPr>
        <w:pStyle w:val="ListParagraph"/>
        <w:numPr>
          <w:ilvl w:val="0"/>
          <w:numId w:val="1"/>
        </w:numPr>
        <w:spacing w:after="80" w:line="276"/>
      </w:pPr>
      <w:r>
        <w:t xml:space="preserve">Identity documents</w:t>
      </w:r>
    </w:p>
    <w:p>
      <w:pPr>
        <w:pStyle w:val="ListParagraph"/>
        <w:numPr>
          <w:ilvl w:val="0"/>
          <w:numId w:val="1"/>
        </w:numPr>
        <w:spacing w:after="80" w:line="276"/>
      </w:pPr>
      <w:r>
        <w:t xml:space="preserve">Private Shopify admin links</w:t>
      </w:r>
    </w:p>
    <w:p>
      <w:pPr>
        <w:pStyle w:val="ListParagraph"/>
        <w:numPr>
          <w:ilvl w:val="0"/>
          <w:numId w:val="1"/>
        </w:numPr>
        <w:spacing w:after="80" w:line="276"/>
      </w:pPr>
      <w:r>
        <w:t xml:space="preserve">Reusable checkout or order-status links</w:t>
      </w:r>
    </w:p>
    <w:p>
      <w:pPr>
        <w:pStyle w:val="ListParagraph"/>
        <w:numPr>
          <w:ilvl w:val="0"/>
          <w:numId w:val="1"/>
        </w:numPr>
        <w:spacing w:after="80" w:line="276"/>
      </w:pPr>
      <w:r>
        <w:t xml:space="preserve">API secrets</w:t>
      </w:r>
    </w:p>
    <w:p>
      <w:pPr>
        <w:pStyle w:val="ListParagraph"/>
        <w:numPr>
          <w:ilvl w:val="0"/>
          <w:numId w:val="1"/>
        </w:numPr>
        <w:spacing w:after="80" w:line="276"/>
      </w:pPr>
      <w:r>
        <w:t xml:space="preserve">Provider credentials</w:t>
      </w:r>
    </w:p>
    <w:p>
      <w:pPr>
        <w:pStyle w:val="ListParagraph"/>
        <w:numPr>
          <w:ilvl w:val="0"/>
          <w:numId w:val="1"/>
        </w:numPr>
        <w:spacing w:after="80" w:line="276"/>
      </w:pPr>
      <w:r>
        <w:t xml:space="preserve">Domain verification secrets</w:t>
      </w:r>
    </w:p>
    <w:p>
      <w:pPr>
        <w:spacing w:after="140" w:line="276"/>
      </w:pPr>
      <w:r>
        <w:t xml:space="preserve">Use fictional or redacted information in prompts and screenshots.</w:t>
      </w:r>
    </w:p>
    <w:p>
      <w:pPr>
        <w:pStyle w:val="Heading2"/>
        <w:spacing w:after="100" w:before="200"/>
      </w:pPr>
      <w:r>
        <w:t xml:space="preserve">Before accepting AI work</w:t>
      </w:r>
    </w:p>
    <w:p>
      <w:pPr>
        <w:pStyle w:val="ListParagraph"/>
        <w:numPr>
          <w:ilvl w:val="0"/>
          <w:numId w:val="1"/>
        </w:numPr>
        <w:spacing w:after="80" w:line="276"/>
      </w:pPr>
      <w:r>
        <w:t xml:space="preserve">Did it read the correct source?</w:t>
      </w:r>
    </w:p>
    <w:p>
      <w:pPr>
        <w:pStyle w:val="ListParagraph"/>
        <w:numPr>
          <w:ilvl w:val="0"/>
          <w:numId w:val="1"/>
        </w:numPr>
        <w:spacing w:after="80" w:line="276"/>
      </w:pPr>
      <w:r>
        <w:t xml:space="preserve">Did it invent facts?</w:t>
      </w:r>
    </w:p>
    <w:p>
      <w:pPr>
        <w:pStyle w:val="ListParagraph"/>
        <w:numPr>
          <w:ilvl w:val="0"/>
          <w:numId w:val="1"/>
        </w:numPr>
        <w:spacing w:after="80" w:line="276"/>
      </w:pPr>
      <w:r>
        <w:t xml:space="preserve">Did it change unrelated content?</w:t>
      </w:r>
    </w:p>
    <w:p>
      <w:pPr>
        <w:pStyle w:val="ListParagraph"/>
        <w:numPr>
          <w:ilvl w:val="0"/>
          <w:numId w:val="1"/>
        </w:numPr>
        <w:spacing w:after="80" w:line="276"/>
      </w:pPr>
      <w:r>
        <w:t xml:space="preserve">Are Shopify claims current?</w:t>
      </w:r>
    </w:p>
    <w:p>
      <w:pPr>
        <w:pStyle w:val="ListParagraph"/>
        <w:numPr>
          <w:ilvl w:val="0"/>
          <w:numId w:val="1"/>
        </w:numPr>
        <w:spacing w:after="80" w:line="276"/>
      </w:pPr>
      <w:r>
        <w:t xml:space="preserve">Is private information exposed?</w:t>
      </w:r>
    </w:p>
    <w:p>
      <w:pPr>
        <w:pStyle w:val="ListParagraph"/>
        <w:numPr>
          <w:ilvl w:val="0"/>
          <w:numId w:val="1"/>
        </w:numPr>
        <w:spacing w:after="80" w:line="276"/>
      </w:pPr>
      <w:r>
        <w:t xml:space="preserve">Did another review identify problems?</w:t>
      </w:r>
    </w:p>
    <w:p>
      <w:pPr>
        <w:pStyle w:val="ListParagraph"/>
        <w:numPr>
          <w:ilvl w:val="0"/>
          <w:numId w:val="1"/>
        </w:numPr>
        <w:spacing w:after="80" w:line="276"/>
      </w:pPr>
      <w:r>
        <w:t xml:space="preserve">Can the change be reversed?</w:t>
      </w:r>
    </w:p>
    <w:p>
      <w:pPr>
        <w:pStyle w:val="ListParagraph"/>
        <w:numPr>
          <w:ilvl w:val="0"/>
          <w:numId w:val="1"/>
        </w:numPr>
        <w:spacing w:after="80" w:line="276"/>
      </w:pPr>
      <w:r>
        <w:t xml:space="preserve">Has the AI stopped before external action?</w:t>
      </w:r>
    </w:p>
    <w:p>
      <w:pPr>
        <w:pStyle w:val="ListParagraph"/>
        <w:numPr>
          <w:ilvl w:val="0"/>
          <w:numId w:val="1"/>
        </w:numPr>
        <w:spacing w:after="80" w:line="276"/>
      </w:pPr>
      <w:r>
        <w:t xml:space="preserve">Does the result match the actual business?</w:t>
      </w:r>
    </w:p>
    <w:p>
      <w:pPr>
        <w:pStyle w:val="Heading2"/>
        <w:spacing w:after="100" w:before="200"/>
      </w:pPr>
      <w:r>
        <w:t xml:space="preserve">A few habits that help</w:t>
      </w:r>
    </w:p>
    <w:p>
      <w:pPr>
        <w:pStyle w:val="ListParagraph"/>
        <w:numPr>
          <w:ilvl w:val="0"/>
          <w:numId w:val="1"/>
        </w:numPr>
        <w:spacing w:after="80" w:line="276"/>
      </w:pPr>
      <w:r>
        <w:t xml:space="preserve">Ask the AI to list exactly which files or sections it changed, compare the result with your approved version, and verify the required text or structure directly. Do not accept work only because the AI says it finished.</w:t>
      </w:r>
    </w:p>
    <w:p>
      <w:pPr>
        <w:pStyle w:val="ListParagraph"/>
        <w:numPr>
          <w:ilvl w:val="0"/>
          <w:numId w:val="1"/>
        </w:numPr>
        <w:spacing w:after="80" w:line="276"/>
      </w:pPr>
      <w:r>
        <w:t xml:space="preserve">Choose one authoritative source. When one file is generated from another, edit the source and regenerate the output rather than keeping two separate versions by hand.</w:t>
      </w:r>
    </w:p>
    <w:p>
      <w:pPr>
        <w:pStyle w:val="ListParagraph"/>
        <w:numPr>
          <w:ilvl w:val="0"/>
          <w:numId w:val="1"/>
        </w:numPr>
        <w:spacing w:after="80" w:line="276"/>
      </w:pPr>
      <w:r>
        <w:t xml:space="preserve">AI conversations can lose or compress earlier context. Keep important facts, decisions, constraints, and approved instructions in your project files or a written task brief rather than relying only on the AI's memory.</w:t>
      </w:r>
    </w:p>
    <w:p>
      <w:pPr>
        <w:spacing w:after="140" w:line="276"/>
      </w:pPr>
      <w:r>
        <w:t xml:space="preserve">The core rule: one authoritative source, one CANONICAL project order, one active task, and one explicit stop condition.</w:t>
      </w:r>
    </w:p>
    <w:p>
      <w:pPr>
        <w:spacing w:after="140" w:line="276"/>
      </w:pPr>
      <w:r>
        <w:t xml:space="preserve">A separate companion guide covers the advanced AI workflow — a fuller prompt library, review methods, and record-keeping — for readers who want to go further. For this guide, the steps above are enough.</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What You Need—and What You Do Not Need Yet</w:t>
      </w:r>
    </w:p>
    <w:p>
      <w:pPr>
        <w:pStyle w:val="ListParagraph"/>
        <w:numPr>
          <w:ilvl w:val="0"/>
          <w:numId w:val="1"/>
        </w:numPr>
        <w:spacing w:after="80" w:line="276"/>
      </w:pPr>
      <w:r>
        <w:t xml:space="preserve">Optional: How to Use Claude Code or Codex With This Guide</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Store Name Shortlist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Business and Contact Information</w:t>
      </w:r>
    </w:p>
    <w:p>
      <w:pPr>
        <w:pStyle w:val="ListParagraph"/>
        <w:numPr>
          <w:ilvl w:val="0"/>
          <w:numId w:val="1"/>
        </w:numPr>
        <w:spacing w:after="80" w:line="276"/>
      </w:pPr>
      <w:r>
        <w:t xml:space="preserve">Payments and Checkout Readiness</w:t>
      </w:r>
    </w:p>
    <w:p>
      <w:pPr>
        <w:pStyle w:val="ListParagraph"/>
        <w:numPr>
          <w:ilvl w:val="0"/>
          <w:numId w:val="1"/>
        </w:numPr>
        <w:spacing w:after="80" w:line="276"/>
      </w:pPr>
      <w:r>
        <w:t xml:space="preserve">Fulfillment and Delivery Plan</w:t>
      </w:r>
    </w:p>
    <w:p>
      <w:pPr>
        <w:pStyle w:val="ListParagraph"/>
        <w:numPr>
          <w:ilvl w:val="0"/>
          <w:numId w:val="1"/>
        </w:numPr>
        <w:spacing w:after="80" w:line="276"/>
      </w:pPr>
      <w:r>
        <w:t xml:space="preserve">First Product Build Sheet</w:t>
      </w:r>
    </w:p>
    <w:p>
      <w:pPr>
        <w:pStyle w:val="ListParagraph"/>
        <w:numPr>
          <w:ilvl w:val="0"/>
          <w:numId w:val="1"/>
        </w:numPr>
        <w:spacing w:after="80" w:line="276"/>
      </w:pPr>
      <w:r>
        <w:t xml:space="preserve">Collection and Navigation Map</w:t>
      </w:r>
    </w:p>
    <w:p>
      <w:pPr>
        <w:pStyle w:val="ListParagraph"/>
        <w:numPr>
          <w:ilvl w:val="0"/>
          <w:numId w:val="1"/>
        </w:numPr>
        <w:spacing w:after="80" w:line="276"/>
      </w:pPr>
      <w:r>
        <w:t xml:space="preserve">Store Policy Decision Sheet</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All twelve chapters and their worksheets are drafted, plus the Quick Start and optional AI-assistant front-matter sections. The full-book finalization pass is in progress; the guide is not yet publication-ready.</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spacing w:after="140" w:line="276"/>
      </w:pPr>
      <w:r>
        <w:rPr>
          <w:i/>
          <w:iCs/>
          <w:color w:val="9A6A00"/>
        </w:rPr>
        <w:t xml:space="preserve">[ADD OFFICIAL SHOPIFY LINK] — Shopify’s guidance on choosing products to sell.</w:t>
      </w:r>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spacing w:after="140" w:line="276"/>
      </w:pPr>
      <w:r>
        <w:rPr>
          <w:i/>
          <w:iCs/>
          <w:color w:val="9A6A00"/>
        </w:rPr>
        <w:t xml:space="preserve">[ADD OFFICIAL SHOPIFY LINK] — include only if an official Shopify resource directly supports identifying a target customer or defining a value proposition.</w:t>
      </w:r>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spacing w:after="140" w:line="276"/>
      </w:pPr>
      <w:r>
        <w:rPr>
          <w:i/>
          <w:iCs/>
          <w:color w:val="9A6A00"/>
        </w:rPr>
        <w:t xml:space="preserve">[ADD OFFICIAL SHOPIFY LINK]</w:t>
      </w:r>
    </w:p>
    <w:p>
      <w:pPr>
        <w:spacing w:after="140" w:line="276"/>
      </w:pPr>
      <w:r>
        <w:rPr>
          <w:i/>
          <w:iCs/>
          <w:color w:val="9A6A00"/>
        </w:rPr>
        <w:t xml:space="preserve">[ADD OFFICIAL STATE BUSINESS SEARCH LINK]</w:t>
      </w:r>
    </w:p>
    <w:p>
      <w:pPr>
        <w:spacing w:after="140" w:line="276"/>
      </w:pPr>
      <w:r>
        <w:rPr>
          <w:i/>
          <w:iCs/>
          <w:color w:val="9A6A00"/>
        </w:rPr>
        <w:t xml:space="preserve">[ADD OFFICIAL USPTO SEARCH LINK]</w:t>
      </w:r>
    </w:p>
    <w:p>
      <w:pPr>
        <w:spacing w:after="140" w:line="276"/>
      </w:pPr>
      <w:r>
        <w:rPr>
          <w:i/>
          <w:iCs/>
          <w:color w:val="9A6A00"/>
        </w:rPr>
        <w:t xml:space="preserve">[ADD OFFICIAL DOMAIN SEARCH LINK]</w:t>
      </w:r>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r>
        <w:rPr>
          <w:i/>
          <w:iCs/>
          <w:color w:val="9A6A00"/>
        </w:rPr>
        <w:t xml:space="preserve">[ADD OFFICIAL SHOPIFY ACCOUNT-CREATION LINK] · [VERIFY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r>
        <w:rPr>
          <w:i/>
          <w:iCs/>
          <w:color w:val="9A6A00"/>
        </w:rPr>
        <w:t xml:space="preserve">[ADD OFFICIAL SHOPIFY SECURITY LINK] · [VERIFY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r>
        <w:rPr>
          <w:i/>
          <w:iCs/>
          <w:color w:val="9A6A00"/>
        </w:rPr>
        <w:t xml:space="preserve">[ADD OFFICIAL SHOPIFY PRICING LINK] · [VERIFY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spacing w:after="140" w:line="276"/>
      </w:pPr>
      <w:r>
        <w:rPr>
          <w:i/>
          <w:iCs/>
          <w:color w:val="9A6A00"/>
        </w:rPr>
        <w:t xml:space="preserve">[ADD OFFICIAL SHOPIFY ACCOUNT-CREATION LINK]</w:t>
      </w:r>
    </w:p>
    <w:p>
      <w:pPr>
        <w:spacing w:after="140" w:line="276"/>
      </w:pPr>
      <w:r>
        <w:rPr>
          <w:i/>
          <w:iCs/>
          <w:color w:val="9A6A00"/>
        </w:rPr>
        <w:t xml:space="preserve">[ADD OFFICIAL SHOPIFY INITIAL-SETUP LINK]</w:t>
      </w:r>
    </w:p>
    <w:p>
      <w:pPr>
        <w:spacing w:after="140" w:line="276"/>
      </w:pPr>
      <w:r>
        <w:rPr>
          <w:i/>
          <w:iCs/>
          <w:color w:val="9A6A00"/>
        </w:rPr>
        <w:t xml:space="preserve">[ADD OFFICIAL SHOPIFY GENERAL-SETTINGS LINK]</w:t>
      </w:r>
    </w:p>
    <w:p>
      <w:pPr>
        <w:spacing w:after="140" w:line="276"/>
      </w:pPr>
      <w:r>
        <w:rPr>
          <w:i/>
          <w:iCs/>
          <w:color w:val="9A6A00"/>
        </w:rPr>
        <w:t xml:space="preserve">[ADD OFFICIAL SHOPIFY SECURITY LINK]</w:t>
      </w:r>
    </w:p>
    <w:p>
      <w:pPr>
        <w:spacing w:after="140" w:line="276"/>
      </w:pPr>
      <w:r>
        <w:rPr>
          <w:i/>
          <w:iCs/>
          <w:color w:val="9A6A00"/>
        </w:rPr>
        <w:t xml:space="preserve">[ADD OFFICIAL SHOPIFY PRICING LINK]</w:t>
      </w:r>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 · [ADD OFFICIAL SHOPIFY STORE-DETAILS LINK]</w:t>
      </w:r>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 · [ADD OFFICIAL SHOPIFY EMAIL-SETUP LINK]</w:t>
      </w:r>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 · [ADD OFFICIAL SHOPIFY CONTACT-PAGE LINK]</w:t>
      </w:r>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spacing w:after="140" w:line="276"/>
      </w:pPr>
      <w:r>
        <w:rPr>
          <w:i/>
          <w:iCs/>
          <w:color w:val="9A6A00"/>
        </w:rPr>
        <w:t xml:space="preserve">[ADD OFFICIAL SHOPIFY STORE-DETAILS LINK]</w:t>
      </w:r>
    </w:p>
    <w:p>
      <w:pPr>
        <w:spacing w:after="140" w:line="276"/>
      </w:pPr>
      <w:r>
        <w:rPr>
          <w:i/>
          <w:iCs/>
          <w:color w:val="9A6A00"/>
        </w:rPr>
        <w:t xml:space="preserve">[ADD OFFICIAL SHOPIFY EMAIL-SETUP LINK]</w:t>
      </w:r>
    </w:p>
    <w:p>
      <w:pPr>
        <w:spacing w:after="140" w:line="276"/>
      </w:pPr>
      <w:r>
        <w:rPr>
          <w:i/>
          <w:iCs/>
          <w:color w:val="9A6A00"/>
        </w:rPr>
        <w:t xml:space="preserve">[ADD OFFICIAL SHOPIFY CONTACT-PAGE LINK]</w:t>
      </w:r>
    </w:p>
    <w:p>
      <w:pPr>
        <w:spacing w:after="140" w:line="276"/>
      </w:pPr>
      <w:r>
        <w:rPr>
          <w:i/>
          <w:iCs/>
          <w:color w:val="9A6A00"/>
        </w:rPr>
        <w:t xml:space="preserve">[ADD OFFICIAL SHOPIFY PAGE-CREATION LINK]</w:t>
      </w:r>
    </w:p>
    <w:p>
      <w:pPr>
        <w:spacing w:after="140" w:line="276"/>
      </w:pPr>
      <w:r>
        <w:rPr>
          <w:i/>
          <w:iCs/>
          <w:color w:val="9A6A00"/>
        </w:rPr>
        <w:t xml:space="preserve">[ADD OFFICIAL SHOPIFY PRIVACY OR BUSINESS-INFORMATION LINK]</w:t>
      </w:r>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r>
        <w:rPr>
          <w:i/>
          <w:iCs/>
          <w:color w:val="9A6A00"/>
        </w:rPr>
        <w:t xml:space="preserve">[ADD OFFICIAL SHOPIFY PAYMENTS-AVAILABILITY LINK] · [ADD OFFICIAL SHOPIFY COUNTRY-REQUIREMENTS LINK] · [VERIFY CURRENT SHOPIFY SETTING]</w:t>
      </w:r>
    </w:p>
    <w:p>
      <w:pPr>
        <w:pStyle w:val="ListParagraph"/>
        <w:numPr>
          <w:ilvl w:val="0"/>
          <w:numId w:val="7"/>
        </w:numPr>
        <w:spacing w:after="120" w:line="276"/>
      </w:pPr>
      <w:r>
        <w:rPr>
          <w:b/>
          <w:bCs/>
        </w:rPr>
        <w:t xml:space="preserve">Choose the primary payment provider.</w:t>
      </w:r>
      <w:r>
        <w:t xml:space="preserve">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 · [ADD OFFICIAL SHOPIFY PAYMENT-SETTINGS LINK]</w:t>
      </w:r>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Select the provider, begin activation, review eligibility, enter required information directly in the secure provider interface, connect an eligible payout account, complete identity or business verification, review terms, submit the setup, record any pending verification or hold, and confirm the provider’s status in Shopify. Do not follow exact bank-connection steps unless verified for your country, and never upload identity documents anywhere except the official provider interface. Why it matters: this is what actually lets you take money. Done when: the provider is active, or the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r>
        <w:rPr>
          <w:i/>
          <w:iCs/>
          <w:color w:val="9A6A00"/>
        </w:rPr>
        <w:t xml:space="preserve">[ADD OFFICIAL SHOPIFY SECURITY LINK] · [VERIFY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r>
        <w:rPr>
          <w:i/>
          <w:iCs/>
          <w:color w:val="9A6A00"/>
        </w:rPr>
        <w:t xml:space="preserve">[ADD OFFICIAL SHOPIFY PAYOUTS LINK] · [VERIFY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 · [ADD OFFICIAL SHOPIFY PAYMENT-CAPTURE LINK]</w:t>
      </w:r>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 · [ADD OFFICIAL SHOPIFY CHECKOUT-SETTINGS LINK]</w:t>
      </w:r>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r>
        <w:rPr>
          <w:i/>
          <w:iCs/>
          <w:color w:val="9A6A00"/>
        </w:rPr>
        <w:t xml:space="preserve">[ADD OFFICIAL SHOPIFY TEST-ORDER LINK] · [ADD OFFICIAL SHOPIFY PAYMENTS-TEST-MODE LINK] · [VERIFY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spacing w:after="140" w:line="276"/>
      </w:pPr>
      <w:r>
        <w:rPr>
          <w:i/>
          <w:iCs/>
          <w:color w:val="9A6A00"/>
        </w:rPr>
        <w:t xml:space="preserve">[ADD OFFICIAL SHOPIFY PAYMENTS OVERVIEW LINK]</w:t>
      </w:r>
    </w:p>
    <w:p>
      <w:pPr>
        <w:spacing w:after="140" w:line="276"/>
      </w:pPr>
      <w:r>
        <w:rPr>
          <w:i/>
          <w:iCs/>
          <w:color w:val="9A6A00"/>
        </w:rPr>
        <w:t xml:space="preserve">[ADD OFFICIAL SHOPIFY PAYMENTS-AVAILABILITY LINK]</w:t>
      </w:r>
    </w:p>
    <w:p>
      <w:pPr>
        <w:spacing w:after="140" w:line="276"/>
      </w:pPr>
      <w:r>
        <w:rPr>
          <w:i/>
          <w:iCs/>
          <w:color w:val="9A6A00"/>
        </w:rPr>
        <w:t xml:space="preserve">[ADD OFFICIAL SHOPIFY COUNTRY-REQUIREMENTS LINK]</w:t>
      </w:r>
    </w:p>
    <w:p>
      <w:pPr>
        <w:spacing w:after="140" w:line="276"/>
      </w:pPr>
      <w:r>
        <w:rPr>
          <w:i/>
          <w:iCs/>
          <w:color w:val="9A6A00"/>
        </w:rPr>
        <w:t xml:space="preserve">[ADD OFFICIAL SHOPIFY PAYMENT-SETTINGS LINK]</w:t>
      </w:r>
    </w:p>
    <w:p>
      <w:pPr>
        <w:spacing w:after="140" w:line="276"/>
      </w:pPr>
      <w:r>
        <w:rPr>
          <w:i/>
          <w:iCs/>
          <w:color w:val="9A6A00"/>
        </w:rPr>
        <w:t xml:space="preserve">[ADD OFFICIAL SHOPIFY SHOPIFY-PAYMENTS SETUP LINK]</w:t>
      </w:r>
    </w:p>
    <w:p>
      <w:pPr>
        <w:spacing w:after="140" w:line="276"/>
      </w:pPr>
      <w:r>
        <w:rPr>
          <w:i/>
          <w:iCs/>
          <w:color w:val="9A6A00"/>
        </w:rPr>
        <w:t xml:space="preserve">[ADD OFFICIAL SHOPIFY SECURITY LINK]</w:t>
      </w:r>
    </w:p>
    <w:p>
      <w:pPr>
        <w:spacing w:after="140" w:line="276"/>
      </w:pPr>
      <w:r>
        <w:rPr>
          <w:i/>
          <w:iCs/>
          <w:color w:val="9A6A00"/>
        </w:rPr>
        <w:t xml:space="preserve">[ADD OFFICIAL SHOPIFY PAYOUTS LINK]</w:t>
      </w:r>
    </w:p>
    <w:p>
      <w:pPr>
        <w:spacing w:after="140" w:line="276"/>
      </w:pPr>
      <w:r>
        <w:rPr>
          <w:i/>
          <w:iCs/>
          <w:color w:val="9A6A00"/>
        </w:rPr>
        <w:t xml:space="preserve">[ADD OFFICIAL SHOPIFY PAYMENT-CAPTURE LINK]</w:t>
      </w:r>
    </w:p>
    <w:p>
      <w:pPr>
        <w:spacing w:after="140" w:line="276"/>
      </w:pPr>
      <w:r>
        <w:rPr>
          <w:i/>
          <w:iCs/>
          <w:color w:val="9A6A00"/>
        </w:rPr>
        <w:t xml:space="preserve">[ADD OFFICIAL SHOPIFY CHECKOUT-SETTINGS LINK]</w:t>
      </w:r>
    </w:p>
    <w:p>
      <w:pPr>
        <w:spacing w:after="140" w:line="276"/>
      </w:pPr>
      <w:r>
        <w:rPr>
          <w:i/>
          <w:iCs/>
          <w:color w:val="9A6A00"/>
        </w:rPr>
        <w:t xml:space="preserve">[ADD OFFICIAL SHOPIFY TEST-ORDER LINK]</w:t>
      </w:r>
    </w:p>
    <w:p>
      <w:pPr>
        <w:spacing w:after="140" w:line="276"/>
      </w:pPr>
      <w:r>
        <w:rPr>
          <w:i/>
          <w:iCs/>
          <w:color w:val="9A6A00"/>
        </w:rPr>
        <w:t xml:space="preserve">[ADD OFFICIAL SHOPIFY PAYMENTS-TEST-MODE LINK]</w:t>
      </w:r>
    </w:p>
    <w:p>
      <w:pPr>
        <w:spacing w:after="140" w:line="276"/>
      </w:pPr>
      <w:r>
        <w:rPr>
          <w:i/>
          <w:iCs/>
          <w:color w:val="9A6A00"/>
        </w:rPr>
        <w:t xml:space="preserve">[ADD OFFICIAL SHOPIFY BOGUS-GATEWAY LINK]</w:t>
      </w:r>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r>
        <w:rPr>
          <w:i/>
          <w:iCs/>
          <w:color w:val="9A6A00"/>
        </w:rPr>
        <w:t xml:space="preserve">[ADD OFFICIAL SHOPIFY LOCATIONS LINK] · [ADD OFFICIAL SHOPIFY FULFILLMENT-SETUP LINK] · [VERIFY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r>
        <w:rPr>
          <w:i/>
          <w:iCs/>
          <w:color w:val="9A6A00"/>
        </w:rPr>
        <w:t xml:space="preserve">[ADD OFFICIAL PRINTIFY ORDER-FLOW LINK] · [ADD OFFICIAL PRINTIFY CHARGES LINK] · [VERIFY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pPr>
      <w:r>
        <w:rPr>
          <w:i/>
          <w:iCs/>
          <w:color w:val="9A6A00"/>
        </w:rPr>
        <w:t xml:space="preserve">[ADD OFFICIAL PRINTIFY ORDER-APPROVAL LINK] · [VERIFY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r>
        <w:rPr>
          <w:i/>
          <w:iCs/>
          <w:color w:val="9A6A00"/>
        </w:rPr>
        <w:t xml:space="preserve">[ADD OFFICIAL PRINTIFY ORDER-STATUS LINK] · [ADD OFFICIAL PRINTIFY TRACKING LINK] · [VERIFY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r>
        <w:rPr>
          <w:i/>
          <w:iCs/>
          <w:color w:val="9A6A00"/>
        </w:rPr>
        <w:t xml:space="preserve">[ADD OFFICIAL SHOPIFY SELF-FULFILLMENT LINK] · [VERIFY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r>
        <w:rPr>
          <w:i/>
          <w:iCs/>
          <w:color w:val="9A6A00"/>
        </w:rPr>
        <w:t xml:space="preserve">[ADD OFFICIAL SHOPIFY DIGITAL-PRODUCT LINK] · [VERIFY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spacing w:after="140" w:line="276"/>
      </w:pPr>
      <w:r>
        <w:rPr>
          <w:i/>
          <w:iCs/>
          <w:color w:val="9A6A00"/>
        </w:rPr>
        <w:t xml:space="preserve">[ADD OFFICIAL SHOPIFY FULFILLMENT OVERVIEW LINK]</w:t>
      </w:r>
    </w:p>
    <w:p>
      <w:pPr>
        <w:spacing w:after="140" w:line="276"/>
      </w:pPr>
      <w:r>
        <w:rPr>
          <w:i/>
          <w:iCs/>
          <w:color w:val="9A6A00"/>
        </w:rPr>
        <w:t xml:space="preserve">[ADD OFFICIAL SHOPIFY FULFILLMENT-SETUP LINK]</w:t>
      </w:r>
    </w:p>
    <w:p>
      <w:pPr>
        <w:spacing w:after="140" w:line="276"/>
      </w:pPr>
      <w:r>
        <w:rPr>
          <w:i/>
          <w:iCs/>
          <w:color w:val="9A6A00"/>
        </w:rPr>
        <w:t xml:space="preserve">[ADD OFFICIAL SHOPIFY LOCATIONS LINK]</w:t>
      </w:r>
    </w:p>
    <w:p>
      <w:pPr>
        <w:spacing w:after="140" w:line="276"/>
      </w:pPr>
      <w:r>
        <w:rPr>
          <w:i/>
          <w:iCs/>
          <w:color w:val="9A6A00"/>
        </w:rPr>
        <w:t xml:space="preserve">[ADD OFFICIAL SHOPIFY INVENTORY-LOCATIONS LINK]</w:t>
      </w:r>
    </w:p>
    <w:p>
      <w:pPr>
        <w:spacing w:after="140" w:line="276"/>
      </w:pPr>
      <w:r>
        <w:rPr>
          <w:i/>
          <w:iCs/>
          <w:color w:val="9A6A00"/>
        </w:rPr>
        <w:t xml:space="preserve">[ADD OFFICIAL SHOPIFY SELF-FULFILLMENT LINK]</w:t>
      </w:r>
    </w:p>
    <w:p>
      <w:pPr>
        <w:spacing w:after="140" w:line="276"/>
      </w:pPr>
      <w:r>
        <w:rPr>
          <w:i/>
          <w:iCs/>
          <w:color w:val="9A6A00"/>
        </w:rPr>
        <w:t xml:space="preserve">[ADD OFFICIAL SHOPIFY APP-FULFILLMENT LINK]</w:t>
      </w:r>
    </w:p>
    <w:p>
      <w:pPr>
        <w:spacing w:after="140" w:line="276"/>
      </w:pPr>
      <w:r>
        <w:rPr>
          <w:i/>
          <w:iCs/>
          <w:color w:val="9A6A00"/>
        </w:rPr>
        <w:t xml:space="preserve">[ADD OFFICIAL SHOPIFY DIGITAL-PRODUCT LINK]</w:t>
      </w:r>
    </w:p>
    <w:p>
      <w:pPr>
        <w:spacing w:after="40" w:line="276"/>
      </w:pPr>
      <w:r>
        <w:rPr>
          <w:b/>
          <w:bCs/>
        </w:rPr>
        <w:t xml:space="preserve">Printify:</w:t>
      </w:r>
    </w:p>
    <w:p>
      <w:pPr>
        <w:spacing w:after="140" w:line="276"/>
      </w:pPr>
      <w:r>
        <w:rPr>
          <w:i/>
          <w:iCs/>
          <w:color w:val="9A6A00"/>
        </w:rPr>
        <w:t xml:space="preserve">[ADD OFFICIAL PRINTIFY SHOPIFY-INTEGRATION LINK]</w:t>
      </w:r>
    </w:p>
    <w:p>
      <w:pPr>
        <w:spacing w:after="140" w:line="276"/>
      </w:pPr>
      <w:r>
        <w:rPr>
          <w:i/>
          <w:iCs/>
          <w:color w:val="9A6A00"/>
        </w:rPr>
        <w:t xml:space="preserve">[ADD OFFICIAL PRINTIFY ORDER-FLOW LINK]</w:t>
      </w:r>
    </w:p>
    <w:p>
      <w:pPr>
        <w:spacing w:after="140" w:line="276"/>
      </w:pPr>
      <w:r>
        <w:rPr>
          <w:i/>
          <w:iCs/>
          <w:color w:val="9A6A00"/>
        </w:rPr>
        <w:t xml:space="preserve">[ADD OFFICIAL PRINTIFY ORDER-APPROVAL LINK]</w:t>
      </w:r>
    </w:p>
    <w:p>
      <w:pPr>
        <w:spacing w:after="140" w:line="276"/>
      </w:pPr>
      <w:r>
        <w:rPr>
          <w:i/>
          <w:iCs/>
          <w:color w:val="9A6A00"/>
        </w:rPr>
        <w:t xml:space="preserve">[ADD OFFICIAL PRINTIFY CHARGES LINK]</w:t>
      </w:r>
    </w:p>
    <w:p>
      <w:pPr>
        <w:spacing w:after="140" w:line="276"/>
      </w:pPr>
      <w:r>
        <w:rPr>
          <w:i/>
          <w:iCs/>
          <w:color w:val="9A6A00"/>
        </w:rPr>
        <w:t xml:space="preserve">[ADD OFFICIAL PRINTIFY ORDER-STATUS LINK]</w:t>
      </w:r>
    </w:p>
    <w:p>
      <w:pPr>
        <w:spacing w:after="140" w:line="276"/>
      </w:pPr>
      <w:r>
        <w:rPr>
          <w:i/>
          <w:iCs/>
          <w:color w:val="9A6A00"/>
        </w:rPr>
        <w:t xml:space="preserve">[ADD OFFICIAL PRINTIFY TRACKING LINK]</w:t>
      </w:r>
    </w:p>
    <w:p>
      <w:pPr>
        <w:spacing w:after="140" w:line="276"/>
      </w:pPr>
      <w:r>
        <w:rPr>
          <w:i/>
          <w:iCs/>
          <w:color w:val="9A6A00"/>
        </w:rPr>
        <w:t xml:space="preserve">[ADD OFFICIAL PRINTIFY SHIPPING-SETUP LINK]</w:t>
      </w:r>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r>
        <w:rPr>
          <w:i/>
          <w:iCs/>
          <w:color w:val="9A6A00"/>
        </w:rPr>
        <w:t xml:space="preserve">[ADD OFFICIAL SHOPIFY ADD-PRODUCT LINK] · [ADD OFFICIAL SHOPIFY PRODUCT-DETAILS LINK] · [VERIFY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r>
        <w:rPr>
          <w:i/>
          <w:iCs/>
          <w:color w:val="9A6A00"/>
        </w:rPr>
        <w:t xml:space="preserve">[ADD OFFICIAL SHOPIFY PRODUCT-DESCRIPTION LINK] · [VERIFY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r>
        <w:rPr>
          <w:i/>
          <w:iCs/>
          <w:color w:val="9A6A00"/>
        </w:rPr>
        <w:t xml:space="preserve">[ADD OFFICIAL SHOPIFY PRODUCT-MEDIA LINK] · [ADD OFFICIAL SHOPIFY FILE-SAFETY LINK] · [VERIFY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r>
        <w:rPr>
          <w:i/>
          <w:iCs/>
          <w:color w:val="9A6A00"/>
        </w:rPr>
        <w:t xml:space="preserve">[ADD OFFICIAL SHOPIFY ALT-TEXT LINK] · [VERIFY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r>
        <w:rPr>
          <w:i/>
          <w:iCs/>
          <w:color w:val="9A6A00"/>
        </w:rPr>
        <w:t xml:space="preserve">[ADD OFFICIAL SHOPIFY PRODUCT-PRICING LINK] · [VERIFY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r>
        <w:rPr>
          <w:i/>
          <w:iCs/>
          <w:color w:val="9A6A00"/>
        </w:rPr>
        <w:t xml:space="preserve">[ADD OFFICIAL SHOPIFY COMPARE-AT-PRICE LINK] · [VERIFY CURRENT SHOPIFY SETTING]</w:t>
      </w:r>
    </w:p>
    <w:p>
      <w:pPr>
        <w:pStyle w:val="ListParagraph"/>
        <w:numPr>
          <w:ilvl w:val="0"/>
          <w:numId w:val="9"/>
        </w:numPr>
        <w:spacing w:after="120" w:line="276"/>
      </w:pPr>
      <w:r>
        <w:rPr>
          <w:b/>
          <w:bCs/>
        </w:rPr>
        <w:t xml:space="preserve">Decide whether variants are needed.</w:t>
      </w:r>
      <w:r>
        <w:t xml:space="preserve">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r>
        <w:rPr>
          <w:i/>
          <w:iCs/>
          <w:color w:val="9A6A00"/>
        </w:rPr>
        <w:t xml:space="preserve">[ADD OFFICIAL SHOPIFY VARIANTS LINK] · [VERIFY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different from a barcode;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r>
        <w:rPr>
          <w:i/>
          <w:iCs/>
          <w:color w:val="9A6A00"/>
        </w:rPr>
        <w:t xml:space="preserve">[ADD OFFICIAL SHOPIFY SKU LINK]</w:t>
      </w:r>
    </w:p>
    <w:p>
      <w:pPr>
        <w:pStyle w:val="ListParagraph"/>
        <w:numPr>
          <w:ilvl w:val="0"/>
          <w:numId w:val="9"/>
        </w:numPr>
        <w:spacing w:after="120" w:line="276"/>
      </w:pPr>
      <w:r>
        <w:rPr>
          <w:b/>
          <w:bCs/>
        </w:rPr>
        <w:t xml:space="preserve">Review barcode use.</w:t>
      </w:r>
      <w:r>
        <w:t xml:space="preserve">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r>
        <w:rPr>
          <w:i/>
          <w:iCs/>
          <w:color w:val="9A6A00"/>
        </w:rPr>
        <w:t xml:space="preserve">[ADD OFFICIAL SHOPIFY BARCODE LINK]</w:t>
      </w:r>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pPr>
      <w:r>
        <w:rPr>
          <w:i/>
          <w:iCs/>
          <w:color w:val="9A6A00"/>
        </w:rPr>
        <w:t xml:space="preserve">[ADD OFFICIAL SHOPIFY INVENTORY-SETUP LINK] · [ADD OFFICIAL SHOPIFY OUT-OF-STOCK LINK] · [VERIFY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r>
        <w:rPr>
          <w:i/>
          <w:iCs/>
          <w:color w:val="9A6A00"/>
        </w:rPr>
        <w:t xml:space="preserve">[ADD OFFICIAL SHOPIFY CUSTOMS-PRODUCT-INFORMATION LINK] · [VERIFY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r>
        <w:rPr>
          <w:i/>
          <w:iCs/>
          <w:color w:val="9A6A00"/>
        </w:rPr>
        <w:t xml:space="preserve">[ADD OFFICIAL SHOPIFY PRODUCT-CATEGORY LINK] · [ADD OFFICIAL SHOPIFY PRODUCT-TYPE LINK] · [ADD OFFICIAL SHOPIFY TAGS LINK] · [VERIFY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r>
        <w:rPr>
          <w:i/>
          <w:iCs/>
          <w:color w:val="9A6A00"/>
        </w:rPr>
        <w:t xml:space="preserve">[ADD OFFICIAL SHOPIFY PRODUCT-SEO LINK] · [VERIFY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pPr>
      <w:r>
        <w:rPr>
          <w:i/>
          <w:iCs/>
          <w:color w:val="9A6A00"/>
        </w:rPr>
        <w:t xml:space="preserve">[ADD OFFICIAL SHOPIFY PRODUCT-STATUS LINK] · [VERIFY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r>
        <w:rPr>
          <w:i/>
          <w:iCs/>
          <w:color w:val="9A6A00"/>
        </w:rPr>
        <w:t xml:space="preserve">[ADD OFFICIAL SHOPIFY PRODUCT-PUBLISHING LINK] · [VERIFY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r>
        <w:rPr>
          <w:i/>
          <w:iCs/>
          <w:color w:val="9A6A00"/>
        </w:rPr>
        <w:t xml:space="preserve">[ADD OFFICIAL PRINTIFY PUBLISH-PRODUCT LINK] · [ADD OFFICIAL PRINTIFY EDIT-PUBLISHED-PRODUCT LINK] · [ADD OFFICIAL PRINTIFY PRODUCT-SYNC LINK]</w:t>
      </w:r>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rPr>
          <w:i/>
          <w:iCs/>
          <w:color w:val="9A6A00"/>
        </w:rPr>
        <w:t xml:space="preserve">[INSERT LUCID CREATIONS FIRST PRODUCT BUILD EXAMPLE] — which first products to show; which are POD, handmade, or commissions; current titles and descriptions; actual materials and dimensions; the actual media type for each image; current variants; current prices and internal costs; current SKU convention; inventory rules; fulfillment locations or apps; shipping requirements and weights; vendor and tag conventions; current product status; current sales-channel availability; what caused confusion; and what should remain private or be removed from screenshots. Do not invent product prices, costs, margins, materials, dimensions, weights, current inventory, SKU values, barcodes, HS codes, countries of origin, the current Printify provider or synchronization status, current sales-channel availability, current product status, actual product photography, actual mockup approval, current alt text, customer reviews, sales results, conversion data, search rankings, or product claims.</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spacing w:after="140" w:line="276"/>
      </w:pPr>
      <w:r>
        <w:rPr>
          <w:i/>
          <w:iCs/>
          <w:color w:val="9A6A00"/>
        </w:rPr>
        <w:t xml:space="preserve">[ADD OFFICIAL SHOPIFY PRODUCTS OVERVIEW LINK]</w:t>
      </w:r>
    </w:p>
    <w:p>
      <w:pPr>
        <w:spacing w:after="140" w:line="276"/>
      </w:pPr>
      <w:r>
        <w:rPr>
          <w:i/>
          <w:iCs/>
          <w:color w:val="9A6A00"/>
        </w:rPr>
        <w:t xml:space="preserve">[ADD OFFICIAL SHOPIFY ADD-PRODUCT LINK]</w:t>
      </w:r>
    </w:p>
    <w:p>
      <w:pPr>
        <w:spacing w:after="140" w:line="276"/>
      </w:pPr>
      <w:r>
        <w:rPr>
          <w:i/>
          <w:iCs/>
          <w:color w:val="9A6A00"/>
        </w:rPr>
        <w:t xml:space="preserve">[ADD OFFICIAL SHOPIFY PRODUCT-DETAILS LINK]</w:t>
      </w:r>
    </w:p>
    <w:p>
      <w:pPr>
        <w:spacing w:after="140" w:line="276"/>
      </w:pPr>
      <w:r>
        <w:rPr>
          <w:i/>
          <w:iCs/>
          <w:color w:val="9A6A00"/>
        </w:rPr>
        <w:t xml:space="preserve">[ADD OFFICIAL SHOPIFY PRODUCT-DESCRIPTION LINK]</w:t>
      </w:r>
    </w:p>
    <w:p>
      <w:pPr>
        <w:spacing w:after="140" w:line="276"/>
      </w:pPr>
      <w:r>
        <w:rPr>
          <w:i/>
          <w:iCs/>
          <w:color w:val="9A6A00"/>
        </w:rPr>
        <w:t xml:space="preserve">[ADD OFFICIAL SHOPIFY PRODUCT-STATUS LINK]</w:t>
      </w:r>
    </w:p>
    <w:p>
      <w:pPr>
        <w:spacing w:after="140" w:line="276"/>
      </w:pPr>
      <w:r>
        <w:rPr>
          <w:i/>
          <w:iCs/>
          <w:color w:val="9A6A00"/>
        </w:rPr>
        <w:t xml:space="preserve">[ADD OFFICIAL SHOPIFY PRODUCT-PUBLISHING LINK]</w:t>
      </w:r>
    </w:p>
    <w:p>
      <w:pPr>
        <w:spacing w:after="40" w:line="276"/>
      </w:pPr>
      <w:r>
        <w:rPr>
          <w:b/>
          <w:bCs/>
        </w:rPr>
        <w:t xml:space="preserve">Media and accessibility:</w:t>
      </w:r>
    </w:p>
    <w:p>
      <w:pPr>
        <w:spacing w:after="140" w:line="276"/>
      </w:pPr>
      <w:r>
        <w:rPr>
          <w:i/>
          <w:iCs/>
          <w:color w:val="9A6A00"/>
        </w:rPr>
        <w:t xml:space="preserve">[ADD OFFICIAL SHOPIFY PRODUCT-MEDIA LINK]</w:t>
      </w:r>
    </w:p>
    <w:p>
      <w:pPr>
        <w:spacing w:after="140" w:line="276"/>
      </w:pPr>
      <w:r>
        <w:rPr>
          <w:i/>
          <w:iCs/>
          <w:color w:val="9A6A00"/>
        </w:rPr>
        <w:t xml:space="preserve">[ADD OFFICIAL SHOPIFY ALT-TEXT LINK]</w:t>
      </w:r>
    </w:p>
    <w:p>
      <w:pPr>
        <w:spacing w:after="140" w:line="276"/>
      </w:pPr>
      <w:r>
        <w:rPr>
          <w:i/>
          <w:iCs/>
          <w:color w:val="9A6A00"/>
        </w:rPr>
        <w:t xml:space="preserve">[ADD OFFICIAL SHOPIFY FILE-SAFETY LINK]</w:t>
      </w:r>
    </w:p>
    <w:p>
      <w:pPr>
        <w:spacing w:after="40" w:line="276"/>
      </w:pPr>
      <w:r>
        <w:rPr>
          <w:b/>
          <w:bCs/>
        </w:rPr>
        <w:t xml:space="preserve">Price and identifiers:</w:t>
      </w:r>
    </w:p>
    <w:p>
      <w:pPr>
        <w:spacing w:after="140" w:line="276"/>
      </w:pPr>
      <w:r>
        <w:rPr>
          <w:i/>
          <w:iCs/>
          <w:color w:val="9A6A00"/>
        </w:rPr>
        <w:t xml:space="preserve">[ADD OFFICIAL SHOPIFY PRODUCT-PRICING LINK]</w:t>
      </w:r>
    </w:p>
    <w:p>
      <w:pPr>
        <w:spacing w:after="140" w:line="276"/>
      </w:pPr>
      <w:r>
        <w:rPr>
          <w:i/>
          <w:iCs/>
          <w:color w:val="9A6A00"/>
        </w:rPr>
        <w:t xml:space="preserve">[ADD OFFICIAL SHOPIFY COMPARE-AT-PRICE LINK]</w:t>
      </w:r>
    </w:p>
    <w:p>
      <w:pPr>
        <w:spacing w:after="140" w:line="276"/>
      </w:pPr>
      <w:r>
        <w:rPr>
          <w:i/>
          <w:iCs/>
          <w:color w:val="9A6A00"/>
        </w:rPr>
        <w:t xml:space="preserve">[ADD OFFICIAL SHOPIFY SKU LINK]</w:t>
      </w:r>
    </w:p>
    <w:p>
      <w:pPr>
        <w:spacing w:after="140" w:line="276"/>
      </w:pPr>
      <w:r>
        <w:rPr>
          <w:i/>
          <w:iCs/>
          <w:color w:val="9A6A00"/>
        </w:rPr>
        <w:t xml:space="preserve">[ADD OFFICIAL SHOPIFY BARCODE LINK]</w:t>
      </w:r>
    </w:p>
    <w:p>
      <w:pPr>
        <w:spacing w:after="40" w:line="276"/>
      </w:pPr>
      <w:r>
        <w:rPr>
          <w:b/>
          <w:bCs/>
        </w:rPr>
        <w:t xml:space="preserve">Variants and inventory:</w:t>
      </w:r>
    </w:p>
    <w:p>
      <w:pPr>
        <w:spacing w:after="140" w:line="276"/>
      </w:pPr>
      <w:r>
        <w:rPr>
          <w:i/>
          <w:iCs/>
          <w:color w:val="9A6A00"/>
        </w:rPr>
        <w:t xml:space="preserve">[ADD OFFICIAL SHOPIFY VARIANTS LINK]</w:t>
      </w:r>
    </w:p>
    <w:p>
      <w:pPr>
        <w:spacing w:after="140" w:line="276"/>
      </w:pPr>
      <w:r>
        <w:rPr>
          <w:i/>
          <w:iCs/>
          <w:color w:val="9A6A00"/>
        </w:rPr>
        <w:t xml:space="preserve">[ADD OFFICIAL SHOPIFY INVENTORY-SETUP LINK]</w:t>
      </w:r>
    </w:p>
    <w:p>
      <w:pPr>
        <w:spacing w:after="140" w:line="276"/>
      </w:pPr>
      <w:r>
        <w:rPr>
          <w:i/>
          <w:iCs/>
          <w:color w:val="9A6A00"/>
        </w:rPr>
        <w:t xml:space="preserve">[ADD OFFICIAL SHOPIFY OUT-OF-STOCK LINK]</w:t>
      </w:r>
    </w:p>
    <w:p>
      <w:pPr>
        <w:spacing w:after="140" w:line="276"/>
      </w:pPr>
      <w:r>
        <w:rPr>
          <w:i/>
          <w:iCs/>
          <w:color w:val="9A6A00"/>
        </w:rPr>
        <w:t xml:space="preserve">[ADD OFFICIAL SHOPIFY INVENTORY-LOCATIONS LINK]</w:t>
      </w:r>
    </w:p>
    <w:p>
      <w:pPr>
        <w:spacing w:after="40" w:line="276"/>
      </w:pPr>
      <w:r>
        <w:rPr>
          <w:b/>
          <w:bCs/>
        </w:rPr>
        <w:t xml:space="preserve">Product organization and shipping information:</w:t>
      </w:r>
    </w:p>
    <w:p>
      <w:pPr>
        <w:spacing w:after="140" w:line="276"/>
      </w:pPr>
      <w:r>
        <w:rPr>
          <w:i/>
          <w:iCs/>
          <w:color w:val="9A6A00"/>
        </w:rPr>
        <w:t xml:space="preserve">[ADD OFFICIAL SHOPIFY PRODUCT-CATEGORY LINK]</w:t>
      </w:r>
    </w:p>
    <w:p>
      <w:pPr>
        <w:spacing w:after="140" w:line="276"/>
      </w:pPr>
      <w:r>
        <w:rPr>
          <w:i/>
          <w:iCs/>
          <w:color w:val="9A6A00"/>
        </w:rPr>
        <w:t xml:space="preserve">[ADD OFFICIAL SHOPIFY PRODUCT-TYPE LINK]</w:t>
      </w:r>
    </w:p>
    <w:p>
      <w:pPr>
        <w:spacing w:after="140" w:line="276"/>
      </w:pPr>
      <w:r>
        <w:rPr>
          <w:i/>
          <w:iCs/>
          <w:color w:val="9A6A00"/>
        </w:rPr>
        <w:t xml:space="preserve">[ADD OFFICIAL SHOPIFY TAGS LINK]</w:t>
      </w:r>
    </w:p>
    <w:p>
      <w:pPr>
        <w:spacing w:after="140" w:line="276"/>
      </w:pPr>
      <w:r>
        <w:rPr>
          <w:i/>
          <w:iCs/>
          <w:color w:val="9A6A00"/>
        </w:rPr>
        <w:t xml:space="preserve">[ADD OFFICIAL SHOPIFY PRODUCT-SEO LINK]</w:t>
      </w:r>
    </w:p>
    <w:p>
      <w:pPr>
        <w:spacing w:after="140" w:line="276"/>
      </w:pPr>
      <w:r>
        <w:rPr>
          <w:i/>
          <w:iCs/>
          <w:color w:val="9A6A00"/>
        </w:rPr>
        <w:t xml:space="preserve">[ADD OFFICIAL SHOPIFY CUSTOMS-PRODUCT-INFORMATION LINK]</w:t>
      </w:r>
    </w:p>
    <w:p>
      <w:pPr>
        <w:spacing w:after="40" w:line="276"/>
      </w:pPr>
      <w:r>
        <w:rPr>
          <w:b/>
          <w:bCs/>
        </w:rPr>
        <w:t xml:space="preserve">Printify:</w:t>
      </w:r>
    </w:p>
    <w:p>
      <w:pPr>
        <w:spacing w:after="140" w:line="276"/>
      </w:pPr>
      <w:r>
        <w:rPr>
          <w:i/>
          <w:iCs/>
          <w:color w:val="9A6A00"/>
        </w:rPr>
        <w:t xml:space="preserve">[ADD OFFICIAL PRINTIFY PUBLISH-PRODUCT LINK]</w:t>
      </w:r>
    </w:p>
    <w:p>
      <w:pPr>
        <w:spacing w:after="140" w:line="276"/>
      </w:pPr>
      <w:r>
        <w:rPr>
          <w:i/>
          <w:iCs/>
          <w:color w:val="9A6A00"/>
        </w:rPr>
        <w:t xml:space="preserve">[ADD OFFICIAL PRINTIFY EDIT-PUBLISHED-PRODUCT LINK]</w:t>
      </w:r>
    </w:p>
    <w:p>
      <w:pPr>
        <w:spacing w:after="140" w:line="276"/>
      </w:pPr>
      <w:r>
        <w:rPr>
          <w:i/>
          <w:iCs/>
          <w:color w:val="9A6A00"/>
        </w:rPr>
        <w:t xml:space="preserve">[ADD OFFICIAL PRINTIFY PRODUCT-SYNC LINK]</w:t>
      </w:r>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r>
        <w:rPr>
          <w:i/>
          <w:iCs/>
          <w:color w:val="9A6A00"/>
        </w:rPr>
        <w:t xml:space="preserve">[ADD OFFICIAL SHOPIFY COLLECTION-TYPES LINK] · [ADD OFFICIAL SHOPIFY MANUAL-COLLECTION LINK] · [ADD OFFICIAL SHOPIFY SMART-COLLECTION LINK] · [VERIFY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r>
        <w:rPr>
          <w:i/>
          <w:iCs/>
          <w:color w:val="9A6A00"/>
        </w:rPr>
        <w:t xml:space="preserve">[ADD OFFICIAL SHOPIFY CREATE-COLLECTION LINK] · [VERIFY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r>
        <w:rPr>
          <w:i/>
          <w:iCs/>
          <w:color w:val="9A6A00"/>
        </w:rPr>
        <w:t xml:space="preserve">[ADD OFFICIAL SHOPIFY MANUAL-COLLECTION LINK] · [VERIFY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r>
        <w:rPr>
          <w:i/>
          <w:iCs/>
          <w:color w:val="9A6A00"/>
        </w:rPr>
        <w:t xml:space="preserve">[ADD OFFICIAL SHOPIFY SMART-COLLECTION-CONDITIONS LINK] · [VERIFY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r>
        <w:rPr>
          <w:i/>
          <w:iCs/>
          <w:color w:val="9A6A00"/>
        </w:rPr>
        <w:t xml:space="preserve">[ADD OFFICIAL SHOPIFY COLLECTION-SORTING LINK] · [VERIFY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r>
        <w:rPr>
          <w:i/>
          <w:iCs/>
          <w:color w:val="9A6A00"/>
        </w:rPr>
        <w:t xml:space="preserve">[ADD OFFICIAL SHOPIFY COLLECTION-AVAILABILITY LINK] · [VERIFY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r>
        <w:rPr>
          <w:i/>
          <w:iCs/>
          <w:color w:val="9A6A00"/>
        </w:rPr>
        <w:t xml:space="preserve">[ADD OFFICIAL SHOPIFY MENUS OVERVIEW LINK] · [ADD OFFICIAL SHOPIFY UNDERSTANDING-MENUS LINK] · [VERIFY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r>
        <w:rPr>
          <w:i/>
          <w:iCs/>
          <w:color w:val="9A6A00"/>
        </w:rPr>
        <w:t xml:space="preserve">[ADD OFFICIAL SHOPIFY EDIT-MENU LINK] · [VERIFY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r>
        <w:rPr>
          <w:i/>
          <w:iCs/>
          <w:color w:val="9A6A00"/>
        </w:rPr>
        <w:t xml:space="preserve">[ADD OFFICIAL SHOPIFY DROPDOWN-MENU LINK] · [VERIFY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r>
        <w:rPr>
          <w:i/>
          <w:iCs/>
          <w:color w:val="9A6A00"/>
        </w:rPr>
        <w:t xml:space="preserve">[ADD OFFICIAL SHOPIFY URL-REDIRECT LINK] · [VERIFY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rPr>
          <w:i/>
          <w:iCs/>
          <w:color w:val="9A6A00"/>
        </w:rPr>
        <w:t xml:space="preserve">[INSERT LUCID CREATIONS COLLECTION AND NAVIGATION EXAMPLE] — current collection titles; which collections are manual or smart; exact smart-collection conditions; current product membership; empty or overlapping collections; current sorting; current collection images and descriptions; current collection availability; current main-menu and footer-menu hierarchy; current dropdown behavior; current desktop and mobile behavior; broken or unclear links; what was confusing during setup; and which information must be redacted from screenshots.</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spacing w:after="140" w:line="276"/>
      </w:pPr>
      <w:r>
        <w:rPr>
          <w:i/>
          <w:iCs/>
          <w:color w:val="9A6A00"/>
        </w:rPr>
        <w:t xml:space="preserve">[ADD OFFICIAL SHOPIFY COLLECTIONS OVERVIEW LINK]</w:t>
      </w:r>
    </w:p>
    <w:p>
      <w:pPr>
        <w:spacing w:after="140" w:line="276"/>
      </w:pPr>
      <w:r>
        <w:rPr>
          <w:i/>
          <w:iCs/>
          <w:color w:val="9A6A00"/>
        </w:rPr>
        <w:t xml:space="preserve">[ADD OFFICIAL SHOPIFY COLLECTION-TYPES LINK]</w:t>
      </w:r>
    </w:p>
    <w:p>
      <w:pPr>
        <w:spacing w:after="140" w:line="276"/>
      </w:pPr>
      <w:r>
        <w:rPr>
          <w:i/>
          <w:iCs/>
          <w:color w:val="9A6A00"/>
        </w:rPr>
        <w:t xml:space="preserve">[ADD OFFICIAL SHOPIFY CREATE-COLLECTION LINK]</w:t>
      </w:r>
    </w:p>
    <w:p>
      <w:pPr>
        <w:spacing w:after="140" w:line="276"/>
      </w:pPr>
      <w:r>
        <w:rPr>
          <w:i/>
          <w:iCs/>
          <w:color w:val="9A6A00"/>
        </w:rPr>
        <w:t xml:space="preserve">[ADD OFFICIAL SHOPIFY MANUAL-COLLECTION LINK]</w:t>
      </w:r>
    </w:p>
    <w:p>
      <w:pPr>
        <w:spacing w:after="140" w:line="276"/>
      </w:pPr>
      <w:r>
        <w:rPr>
          <w:i/>
          <w:iCs/>
          <w:color w:val="9A6A00"/>
        </w:rPr>
        <w:t xml:space="preserve">[ADD OFFICIAL SHOPIFY SMART-COLLECTION LINK]</w:t>
      </w:r>
    </w:p>
    <w:p>
      <w:pPr>
        <w:spacing w:after="140" w:line="276"/>
      </w:pPr>
      <w:r>
        <w:rPr>
          <w:i/>
          <w:iCs/>
          <w:color w:val="9A6A00"/>
        </w:rPr>
        <w:t xml:space="preserve">[ADD OFFICIAL SHOPIFY SMART-COLLECTION-CONDITIONS LINK]</w:t>
      </w:r>
    </w:p>
    <w:p>
      <w:pPr>
        <w:spacing w:after="140" w:line="276"/>
      </w:pPr>
      <w:r>
        <w:rPr>
          <w:i/>
          <w:iCs/>
          <w:color w:val="9A6A00"/>
        </w:rPr>
        <w:t xml:space="preserve">[ADD OFFICIAL SHOPIFY COLLECTION-SORTING LINK]</w:t>
      </w:r>
    </w:p>
    <w:p>
      <w:pPr>
        <w:spacing w:after="140" w:line="276"/>
      </w:pPr>
      <w:r>
        <w:rPr>
          <w:i/>
          <w:iCs/>
          <w:color w:val="9A6A00"/>
        </w:rPr>
        <w:t xml:space="preserve">[ADD OFFICIAL SHOPIFY COLLECTION-AVAILABILITY LINK]</w:t>
      </w:r>
    </w:p>
    <w:p>
      <w:pPr>
        <w:spacing w:after="140" w:line="276"/>
      </w:pPr>
      <w:r>
        <w:rPr>
          <w:i/>
          <w:iCs/>
          <w:color w:val="9A6A00"/>
        </w:rPr>
        <w:t xml:space="preserve">[ADD OFFICIAL SHOPIFY COLLECTION-IMAGE LINK]</w:t>
      </w:r>
    </w:p>
    <w:p>
      <w:pPr>
        <w:spacing w:after="40" w:line="276"/>
      </w:pPr>
      <w:r>
        <w:rPr>
          <w:b/>
          <w:bCs/>
        </w:rPr>
        <w:t xml:space="preserve">Navigation:</w:t>
      </w:r>
    </w:p>
    <w:p>
      <w:pPr>
        <w:spacing w:after="140" w:line="276"/>
      </w:pPr>
      <w:r>
        <w:rPr>
          <w:i/>
          <w:iCs/>
          <w:color w:val="9A6A00"/>
        </w:rPr>
        <w:t xml:space="preserve">[ADD OFFICIAL SHOPIFY MENUS OVERVIEW LINK]</w:t>
      </w:r>
    </w:p>
    <w:p>
      <w:pPr>
        <w:spacing w:after="140" w:line="276"/>
      </w:pPr>
      <w:r>
        <w:rPr>
          <w:i/>
          <w:iCs/>
          <w:color w:val="9A6A00"/>
        </w:rPr>
        <w:t xml:space="preserve">[ADD OFFICIAL SHOPIFY UNDERSTANDING-MENUS LINK]</w:t>
      </w:r>
    </w:p>
    <w:p>
      <w:pPr>
        <w:spacing w:after="140" w:line="276"/>
      </w:pPr>
      <w:r>
        <w:rPr>
          <w:i/>
          <w:iCs/>
          <w:color w:val="9A6A00"/>
        </w:rPr>
        <w:t xml:space="preserve">[ADD OFFICIAL SHOPIFY EDIT-MENU LINK]</w:t>
      </w:r>
    </w:p>
    <w:p>
      <w:pPr>
        <w:spacing w:after="140" w:line="276"/>
      </w:pPr>
      <w:r>
        <w:rPr>
          <w:i/>
          <w:iCs/>
          <w:color w:val="9A6A00"/>
        </w:rPr>
        <w:t xml:space="preserve">[ADD OFFICIAL SHOPIFY DROPDOWN-MENU LINK]</w:t>
      </w:r>
    </w:p>
    <w:p>
      <w:pPr>
        <w:spacing w:after="140" w:line="276"/>
      </w:pPr>
      <w:r>
        <w:rPr>
          <w:i/>
          <w:iCs/>
          <w:color w:val="9A6A00"/>
        </w:rPr>
        <w:t xml:space="preserve">[ADD OFFICIAL SHOPIFY THEME-MENU LINK]</w:t>
      </w:r>
    </w:p>
    <w:p>
      <w:pPr>
        <w:spacing w:after="140" w:line="276"/>
      </w:pPr>
      <w:r>
        <w:rPr>
          <w:i/>
          <w:iCs/>
          <w:color w:val="9A6A00"/>
        </w:rPr>
        <w:t xml:space="preserve">[ADD OFFICIAL SHOPIFY URL-REDIRECT LINK]</w:t>
      </w:r>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Chapter 10 — Add Essential Policies</w:t>
      </w:r>
    </w:p>
    <w:p>
      <w:pPr>
        <w:pStyle w:val="Heading2"/>
        <w:spacing w:after="100" w:before="200"/>
      </w:pPr>
      <w:r>
        <w:t xml:space="preserve">What you will complete</w:t>
      </w:r>
    </w:p>
    <w:p>
      <w:pPr>
        <w:spacing w:after="140" w:line="276"/>
      </w:pPr>
      <w:r>
        <w:t xml:space="preserve">By the end of this chapter, you will have a list of the policies that apply to your current store; a written decision for each required policy topic; reviewed return/refund, shipping/delivery, privacy, and terms-of-service drafts; reviewed public contact information; identified subscription, legal-notice, or special-product policies where applicable; your written policies compared against your actual fulfillment and store operations; policy links added to appropriate menus; checkout and storefront policy links opened and reviewed; a record of unresolved legal, operational, and factual blockers; and a clear decision on whether the store is ready for Chapter 11 testing. This chapter does not run test orders, perform a full legal-compliance review, guarantee enforceability, or launch the store.</w:t>
      </w:r>
    </w:p>
    <w:p>
      <w:pPr>
        <w:pStyle w:val="Heading2"/>
        <w:spacing w:after="100" w:before="200"/>
      </w:pPr>
      <w:r>
        <w:t xml:space="preserve">Why this matters</w:t>
      </w:r>
    </w:p>
    <w:p>
      <w:pPr>
        <w:spacing w:after="140" w:line="276"/>
      </w:pPr>
      <w:r>
        <w:t xml:space="preserve">Policies tell customers how your store handles returns, shipping, privacy, and the terms of a sale — and they should describe how your store actually operates. Working through them helps the merchant turn real business facts into clear, consistent public wording and helps identify gaps that require a decision or professional review. Policies that do not match operations, or that were published without review, are a common source of avoidable confusion.</w:t>
      </w:r>
    </w:p>
    <w:p>
      <w:pPr>
        <w:pStyle w:val="Heading2"/>
        <w:spacing w:after="100" w:before="200"/>
      </w:pPr>
      <w:r>
        <w:t xml:space="preserve">Legal and professional-review boundary</w:t>
      </w:r>
    </w:p>
    <w:p>
      <w:pPr>
        <w:spacing w:after="140" w:line="276"/>
      </w:pPr>
      <w:r>
        <w:rPr>
          <w:b/>
          <w:bCs/>
        </w:rPr>
        <w:t xml:space="preserve">⚠ This chapter is a policy-planning and Shopify-configuration workflow. It is NOT legal advice, </w:t>
      </w:r>
      <w:r>
        <w:t xml:space="preserve">and nothing in it decides which laws apply to your business. Shopify-generated policy templates and automated privacy tools are starting points, not substitutes for legal advice; publishing a policy does not by itself establish compliance or protect the business from disputes, refunds, chargebacks, complaints, or liability.</w:t>
      </w:r>
    </w:p>
    <w:p>
      <w:pPr>
        <w:spacing w:after="140" w:line="276"/>
      </w:pPr>
      <w:r>
        <w:t xml:space="preserve">Your policies should reflect your actual products, fulfillment methods, locations, third-party services, and customer-contact process, and the requirements that apply where you and your customers are located. Where an exclusion, regional requirement, liability clause, dispute or governing-law provision, subscription rule, or data practice is uncertain, treat it as a blocker and seek qualified legal review. Written policies and operational settings (such as Shopify return rules) can be separate systems that require a consistency review.</w:t>
      </w:r>
    </w:p>
    <w:p>
      <w:pPr>
        <w:pStyle w:val="Heading2"/>
        <w:spacing w:after="100" w:before="200"/>
      </w:pPr>
      <w:r>
        <w:t xml:space="preserve">Step-by-step instructions</w:t>
      </w:r>
    </w:p>
    <w:p>
      <w:pPr>
        <w:pStyle w:val="ListParagraph"/>
        <w:numPr>
          <w:ilvl w:val="0"/>
          <w:numId w:val="11"/>
        </w:numPr>
        <w:spacing w:after="120" w:line="276"/>
      </w:pPr>
      <w:r>
        <w:rPr>
          <w:b/>
          <w:bCs/>
        </w:rPr>
        <w:t xml:space="preserve">Review the business facts before drafting policies.</w:t>
      </w:r>
      <w:r>
        <w:t xml:space="preserve"> Return to Chapters 1, 2, 5, 7, 8, and 9 and record: the business identity used publicly; the public contact method; products sold; which are physical, POD, handmade, digital, service, and commission products; the fulfillment party; fulfillment locations; the expected processing workflow; delivery methods; return destinations; current return and cancellation capabilities; third-party providers and apps; countries or regions served; customer information collected; marketing and analytics tools; and subscription products, if any. Do not draft policy terms around facts that are unknown. Why it matters: this helps identify which facts each policy must accurately reflect. Done when: you have a factual business-operation summary and a blocker list.</w:t>
      </w:r>
    </w:p>
    <w:p>
      <w:pPr>
        <w:pStyle w:val="ListParagraph"/>
        <w:numPr>
          <w:ilvl w:val="0"/>
          <w:numId w:val="11"/>
        </w:numPr>
        <w:spacing w:after="120" w:line="276"/>
      </w:pPr>
      <w:r>
        <w:rPr>
          <w:b/>
          <w:bCs/>
        </w:rPr>
        <w:t xml:space="preserve">Identify which policy areas apply.</w:t>
      </w:r>
      <w:r>
        <w:t xml:space="preserve"> Review return and refund policy, shipping and delivery policy, privacy policy, terms of service, public contact information, subscription or cancellation policy (if applicable), legal notice (if applicable), commission or personalized-product terms, digital-product terms, service terms, and product-specific safety or use notices where genuinely required. Not every store needs every optional policy type in identical form. Why it matters: this identifies which policy areas require a decision for the current business. Done when: every policy area is marked Required, Applicable, Not currently applicable, or Needs professional review.</w:t>
      </w:r>
    </w:p>
    <w:p>
      <w:pPr>
        <w:pStyle w:val="ListParagraph"/>
        <w:numPr>
          <w:ilvl w:val="0"/>
          <w:numId w:val="11"/>
        </w:numPr>
        <w:spacing w:after="120" w:line="276"/>
      </w:pPr>
      <w:r>
        <w:rPr>
          <w:b/>
          <w:bCs/>
        </w:rPr>
        <w:t xml:space="preserve">Locate Shopify’s policy area.</w:t>
      </w:r>
      <w:r>
        <w:t xml:space="preserve"> The current path is Settings → Policies, but this path is change-sensitive. Why it matters: this helps locate the area where Shopify stores written policy content. Done when: you can locate the current written-policy fields.</w:t>
      </w:r>
    </w:p>
    <w:p>
      <w:pPr>
        <w:spacing w:after="140" w:line="276"/>
      </w:pPr>
      <w:r>
        <w:rPr>
          <w:i/>
          <w:iCs/>
          <w:color w:val="9A6A00"/>
        </w:rPr>
        <w:t xml:space="preserve">[ADD OFFICIAL SHOPIFY ADD-STORE-POLICIES LINK] · [VERIFY CURRENT SHOPIFY SETTING]</w:t>
      </w:r>
    </w:p>
    <w:p>
      <w:pPr>
        <w:spacing w:after="140" w:line="276"/>
      </w:pPr>
      <w:r>
        <w:rPr>
          <w:i/>
          <w:iCs/>
          <w:color w:val="9A6A00"/>
        </w:rPr>
        <w:t xml:space="preserve">[INSERT SCREENSHOT — fictional Shopify written-policy overview with all sensitive information fully redacted] (Locate: the written-policy overview and the available policy fields or destinations.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Decide whether to start from a template, automated tool, or original draft.</w:t>
      </w:r>
      <w:r>
        <w:t xml:space="preserve"> A Shopify template can provide a starting structure; automated privacy settings can populate or update certain privacy content; and original text can be entered where supported. A generated template is not automatically complete or suitable; automated text can contain placeholders or assumptions requiring review; language availability can vary; and professional review can be appropriate when the business has unusual products, international customers, subscriptions, regulated goods, high-value items, complex commissions, or unresolved legal questions. This guide does not recommend one route universally. Why it matters: this records how each policy draft will be created and reviewed. Done when: each policy has a documented drafting source and reviewer.</w:t>
      </w:r>
    </w:p>
    <w:p>
      <w:pPr>
        <w:pStyle w:val="ListParagraph"/>
        <w:numPr>
          <w:ilvl w:val="0"/>
          <w:numId w:val="11"/>
        </w:numPr>
        <w:spacing w:after="120" w:line="276"/>
      </w:pPr>
      <w:r>
        <w:rPr>
          <w:b/>
          <w:bCs/>
        </w:rPr>
        <w:t xml:space="preserve">Create a policy fact register.</w:t>
      </w:r>
      <w:r>
        <w:t xml:space="preserve"> Before writing policy language, record the actual answers to: what products can be returned; what products cannot be returned (if legally and operationally supportable); where a return would be sent; who pays return shipping; how damaged, defective, incorrect, or missing items are handled; whether an order can be cancelled; when production begins; how commissions are approved; how digital products are delivered; what customer information is collected; which third parties process information; how customers can contact the business; what processing and delivery information can be stated accurately; whether customs charges or import fees are possible; whether subscriptions are offered; and whether age, safety, or use restrictions apply. This guide does not answer these questions for you. Why it matters: this helps separate factual business decisions from generated policy language. Done when: unanswered items are recorded as blockers rather than invented.</w:t>
      </w:r>
    </w:p>
    <w:p>
      <w:pPr>
        <w:pStyle w:val="ListParagraph"/>
        <w:numPr>
          <w:ilvl w:val="0"/>
          <w:numId w:val="11"/>
        </w:numPr>
        <w:spacing w:after="120" w:line="276"/>
      </w:pPr>
      <w:r>
        <w:rPr>
          <w:b/>
          <w:bCs/>
        </w:rPr>
        <w:t xml:space="preserve">Draft and review the return/refund policy.</w:t>
      </w:r>
      <w:r>
        <w:t xml:space="preserve"> Decide and document — without using universal terms supplied by this guide — return eligibility, the return-request procedure, the return destination, product-condition requirements, timeframes you choose and review against applicable requirements, return-shipping responsibility, original-shipping treatment, refund method, refund-processing workflow, exchanges (if offered), handling of damaged/defective/incorrect/missing items, final-sale or non-returnable categories where supportable, and specific treatment for POD, handmade and one-of-one, personalized and commissioned, digital, and service products, plus gift cards, sale items, and cancellation before production or fulfillment, and the required customer-contact information. Do not invent a return window; do not state that personalized, digital, handmade, sale, or POD products are automatically non-returnable; applicable laws and platform obligations can override a merchant’s preferred terms; and obtain legal guidance for uncertain exclusions or regional requirements. Why it matters: this helps document how return, refund, damage, and cancellation requests are intended to be handled. Done when: the written policy matches current operational decisions or unresolved issues are recorded.</w:t>
      </w:r>
    </w:p>
    <w:p>
      <w:pPr>
        <w:spacing w:after="140" w:line="276"/>
      </w:pPr>
      <w:r>
        <w:rPr>
          <w:i/>
          <w:iCs/>
          <w:color w:val="9A6A00"/>
        </w:rPr>
        <w:t xml:space="preserve">[ADD OFFICIAL SHOPIFY RETURN-POLICY LINK] · [ADD OFFICIAL SHOPIFY CONSUMER-PROTECTION LINK] · [VERIFY CURRENT SHOPIFY SETTING]</w:t>
      </w:r>
    </w:p>
    <w:p>
      <w:pPr>
        <w:spacing w:after="140" w:line="276"/>
      </w:pPr>
      <w:r>
        <w:rPr>
          <w:i/>
          <w:iCs/>
          <w:color w:val="9A6A00"/>
        </w:rPr>
        <w:t xml:space="preserve">[INSERT SCREENSHOT — fictional return/refund policy editor with all sensitive information fully redacted] (Locate: the return/refund policy editor and the field where the reviewed draft is entered.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Compare the written return policy with Shopify return rules.</w:t>
      </w:r>
      <w:r>
        <w:t xml:space="preserve"> Written policy text and operational return rules are separate. Review return-window settings (if used), return-shipping-fee settings, restocking-fee settings, final-sale product rules, customer self-serve return behavior, staff return workflow, and app-managed return behavior. Do not configure detailed returns infrastructure beyond what is required to identify inconsistency. Changing return rules does not necessarily update the written return/refund policy, and editing the written policy does not necessarily update operational return rules. Why it matters: this helps identify differences between public policy wording and operational return settings. Done when: any mismatch is corrected or recorded as a blocker.</w:t>
      </w:r>
    </w:p>
    <w:p>
      <w:pPr>
        <w:spacing w:after="140" w:line="276"/>
      </w:pPr>
      <w:r>
        <w:rPr>
          <w:i/>
          <w:iCs/>
          <w:color w:val="9A6A00"/>
        </w:rPr>
        <w:t xml:space="preserve">[ADD OFFICIAL SHOPIFY RETURN-RULES LINK] · [VERIFY CURRENT SHOPIFY SETTING]</w:t>
      </w:r>
    </w:p>
    <w:p>
      <w:pPr>
        <w:spacing w:after="140" w:line="276"/>
      </w:pPr>
      <w:r>
        <w:rPr>
          <w:i/>
          <w:iCs/>
          <w:color w:val="9A6A00"/>
        </w:rPr>
        <w:t xml:space="preserve">[INSERT SCREENSHOT — fictional return-rules settings with all sensitive information fully redacted] (Locate: the operational return-rules settings used to compare return windows, fees, final-sale rules, or related return behavior with the written policy.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Draft and review the shipping and delivery policy.</w:t>
      </w:r>
      <w:r>
        <w:t xml:space="preserve"> Decide about processing time versus transit time; self-fulfilled, POD, handmade, made-to-order, commission, and digital/service products; multiple fulfillment sources and split shipments; tracking availability; delivery estimates; address errors; carrier delays; lost, damaged, or marked-delivered packages; international shipping; customs duties, import taxes, or fees; geographic restrictions; PO boxes or special addresses where applicable; and customer contact during delays. Do not invent shipping times, carrier guarantees, refund promises, customs outcomes, or provider performance. Third-party fulfillment should be disclosed where relevant, and the policy should match Chapter 7. Why it matters: this records what customers are told about processing, delivery, third-party fulfillment, and shipping exceptions. Done when: shipping wording matches the actual fulfillment paths or blockers are recorded.</w:t>
      </w:r>
    </w:p>
    <w:p>
      <w:pPr>
        <w:spacing w:after="140" w:line="276"/>
      </w:pPr>
      <w:r>
        <w:rPr>
          <w:i/>
          <w:iCs/>
          <w:color w:val="9A6A00"/>
        </w:rPr>
        <w:t xml:space="preserve">[ADD OFFICIAL SHOPIFY SHIPPING-POLICY LINK] · [VERIFY CURRENT SHOPIFY SETTING]</w:t>
      </w:r>
    </w:p>
    <w:p>
      <w:pPr>
        <w:spacing w:after="140" w:line="276"/>
      </w:pPr>
      <w:r>
        <w:rPr>
          <w:i/>
          <w:iCs/>
          <w:color w:val="9A6A00"/>
        </w:rPr>
        <w:t xml:space="preserve">[INSERT SCREENSHOT — fictional shipping-policy editor with all sensitive information fully redacted] (Locate: the shipping-policy editor and the field where processing, delivery, and fulfillment wording is reviewed.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processing and delivery claims across the store.</w:t>
      </w:r>
      <w:r>
        <w:t xml:space="preserve"> Compare the shipping policy with product descriptions, announcement bars, FAQ pages, cart text, checkout text, order confirmations, provider estimates, commission instructions, social-media claims, and (later, where relevant) marketplace listings. Do not expand into a full-site editorial project. Why it matters: this helps identify conflicting delivery or processing statements. Done when: inconsistent claims are recorded for correction.</w:t>
      </w:r>
    </w:p>
    <w:p>
      <w:pPr>
        <w:pStyle w:val="ListParagraph"/>
        <w:numPr>
          <w:ilvl w:val="0"/>
          <w:numId w:val="11"/>
        </w:numPr>
        <w:spacing w:after="120" w:line="276"/>
      </w:pPr>
      <w:r>
        <w:rPr>
          <w:b/>
          <w:bCs/>
        </w:rPr>
        <w:t xml:space="preserve">Review the privacy-policy approach.</w:t>
      </w:r>
      <w:r>
        <w:t xml:space="preserve"> A privacy policy describes how the business collects, uses, shares, stores, or otherwise handles personal information. Shopify can currently provide automated privacy settings; automated privacy content can change when certain Shopify settings change; and automated settings do not replace merchant review or legal advice. The policy must reflect apps, pixels, analytics, marketing tools, payment providers, fulfillment partners, customer-service tools, and other actual data practices; should not list tools you do not use; and should not have required disclosures removed merely to shorten it. Why it matters: this helps identify whether the privacy policy reflects the store’s current data practices. Done when: an automated or manually maintained privacy-policy approach is deliberately selected.</w:t>
      </w:r>
    </w:p>
    <w:p>
      <w:pPr>
        <w:spacing w:after="140" w:line="276"/>
      </w:pPr>
      <w:r>
        <w:rPr>
          <w:i/>
          <w:iCs/>
          <w:color w:val="9A6A00"/>
        </w:rPr>
        <w:t xml:space="preserve">[ADD OFFICIAL SHOPIFY PRIVACY OVERVIEW LINK] · [ADD OFFICIAL SHOPIFY CUSTOMER-PRIVACY LINK] · [ADD OFFICIAL SHOPIFY PRIVACY-SETTINGS LINK] · [VERIFY CURRENT SHOPIFY SETTING]</w:t>
      </w:r>
    </w:p>
    <w:p>
      <w:pPr>
        <w:pStyle w:val="ListParagraph"/>
        <w:numPr>
          <w:ilvl w:val="0"/>
          <w:numId w:val="11"/>
        </w:numPr>
        <w:spacing w:after="120" w:line="276"/>
      </w:pPr>
      <w:r>
        <w:rPr>
          <w:b/>
          <w:bCs/>
        </w:rPr>
        <w:t xml:space="preserve">Review automated privacy settings.</w:t>
      </w:r>
      <w:r>
        <w:t xml:space="preserve"> Review — without deciding legal requirements — the automated privacy policy, cookie banner, data-sharing opt-out page, the regions where controls display, current data-sharing settings, the Shopify network-intelligence setting, installed privacy apps, marketing-consent settings, translation or localization behavior, and policy history or update records where supported. Do not activate or deactivate privacy controls solely because this guide says to; requirements depend on your operations and customer locations; privacy changes can affect analytics and marketing data collection; and significant uncertainty should be referred for qualified legal review. Why it matters: this helps identify which privacy controls are active and which require review. Done when: the current privacy configuration and unresolved questions are documented.</w:t>
      </w:r>
    </w:p>
    <w:p>
      <w:pPr>
        <w:spacing w:after="140" w:line="276"/>
      </w:pPr>
      <w:r>
        <w:rPr>
          <w:i/>
          <w:iCs/>
          <w:color w:val="9A6A00"/>
        </w:rPr>
        <w:t xml:space="preserve">[VERIFY CURRENT SHOPIFY SETTING]</w:t>
      </w:r>
    </w:p>
    <w:p>
      <w:pPr>
        <w:spacing w:after="140" w:line="276"/>
      </w:pPr>
      <w:r>
        <w:rPr>
          <w:i/>
          <w:iCs/>
          <w:color w:val="9A6A00"/>
        </w:rPr>
        <w:t xml:space="preserve">[INSERT SCREENSHOT — fictional automated privacy-policy settings with all sensitive information fully redacted] (Locate: the automated privacy-policy settings and any visible automation or update status.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cookie-banner settings with all sensitive information fully redacted] (Locate: the cookie-banner settings and the controls governing its presentation.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data-sharing opt-out settings with all sensitive information fully redacted] (Locate: the data-sharing opt-out settings and any controls affecting where the option appears.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the terms of service.</w:t>
      </w:r>
      <w:r>
        <w:t xml:space="preserve"> Review the store identity, customer eligibility, product/service descriptions, order acceptance, pricing and payment, errors and corrections, account use, prohibited use, intellectual property, third-party services, user submissions, disclaimers, liability language, indemnification language, governing-law or dispute language, changes to terms, and contact information. Do not draft jurisdiction-specific clauses as settled law; template clauses involving liability, disputes, governing law, warranties, and indemnification are strong candidates for professional review. Why it matters: this helps identify whether the terms describe the transaction and contain clauses requiring legal review. Done when: business-specific facts are accurate and high-risk clauses are flagged.</w:t>
      </w:r>
    </w:p>
    <w:p>
      <w:pPr>
        <w:spacing w:after="140" w:line="276"/>
      </w:pPr>
      <w:r>
        <w:rPr>
          <w:i/>
          <w:iCs/>
          <w:color w:val="9A6A00"/>
        </w:rPr>
        <w:t xml:space="preserve">[ADD OFFICIAL SHOPIFY TERMS-OF-SERVICE-POLICY LINK] · [VERIFY CURRENT SHOPIFY SETTING]</w:t>
      </w:r>
    </w:p>
    <w:p>
      <w:pPr>
        <w:spacing w:after="140" w:line="276"/>
      </w:pPr>
      <w:r>
        <w:rPr>
          <w:i/>
          <w:iCs/>
          <w:color w:val="9A6A00"/>
        </w:rPr>
        <w:t xml:space="preserve">[INSERT SCREENSHOT — fictional terms-of-service editor with all sensitive information fully redacted] (Locate: the terms-of-service editor and the field containing the draft under review.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public contact information.</w:t>
      </w:r>
      <w:r>
        <w:t xml:space="preserve"> Confirm a public business or support name; a customer-service email or contact method; a mailing or business address where legally and operationally appropriate; a phone number only if deliberately offered; response-process wording without invented response-time guarantees; and consistency across policies, the contact page, checkout, receipts, and business information. Do not expose a residential address without understanding applicable requirements and privacy consequences; use a mailbox, registered-agent, commercial-mail, legal-business, or other address only when lawful and appropriate — this guide does not advise which address is sufficient. Why it matters: this helps identify whether customers have a current, deliberate way to contact the business. Done when: public contact details are accurate or an address/privacy blocker is recorded.</w:t>
      </w:r>
    </w:p>
    <w:p>
      <w:pPr>
        <w:spacing w:after="140" w:line="276"/>
      </w:pPr>
      <w:r>
        <w:rPr>
          <w:i/>
          <w:iCs/>
          <w:color w:val="9A6A00"/>
        </w:rPr>
        <w:t xml:space="preserve">[INSERT SCREENSHOT — fictional public contact-information review with all sensitive information fully redacted] (Locate: the public contact fields or page used to compare the support name, contact method, and deliberately published address information.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commissions and personalized-product terms.</w:t>
      </w:r>
      <w:r>
        <w:t xml:space="preserve"> Cover the information the customer must provide, the approval process, revision limits only if actually chosen, production start, the cancellation point, customer-supplied content, intellectual-property permission, prohibited content, variation in handmade work, digital proof versus physical output, delivery method, handling of damaged or incorrect work, refund or remake handling, unclaimed approvals, and customer-response delays. Do not invent deposits, revision counts, cancellation fees, turnaround times, or ownership terms. Why it matters: this helps document how personalized and commissioned orders differ from standard products. Done when: commission-specific decisions are documented or blocked.</w:t>
      </w:r>
    </w:p>
    <w:p>
      <w:pPr>
        <w:pStyle w:val="ListParagraph"/>
        <w:numPr>
          <w:ilvl w:val="0"/>
          <w:numId w:val="11"/>
        </w:numPr>
        <w:spacing w:after="120" w:line="276"/>
      </w:pPr>
      <w:r>
        <w:rPr>
          <w:b/>
          <w:bCs/>
        </w:rPr>
        <w:t xml:space="preserve">Review POD and third-party fulfillment disclosures.</w:t>
      </w:r>
      <w:r>
        <w:t xml:space="preserve"> Require consistency among product descriptions, the shipping policy, the return policy, the terms, provider-managed production, split shipments, production locations, packaging and branding, address changes, reprints or production errors, and provider return limitations. A provider’s policy is not automatically the merchant’s customer-facing policy; do not publish terms you cannot operationally follow; Printify remains one fulfillment route, not the universal route; and RJ Print remains separate from Printify. Why it matters: this helps identify where third-party fulfillment affects customer-facing terms. Done when: provider operations and merchant promises do not visibly conflict, or blockers are recorded.</w:t>
      </w:r>
    </w:p>
    <w:p>
      <w:pPr>
        <w:pStyle w:val="ListParagraph"/>
        <w:numPr>
          <w:ilvl w:val="0"/>
          <w:numId w:val="11"/>
        </w:numPr>
        <w:spacing w:after="120" w:line="276"/>
      </w:pPr>
      <w:r>
        <w:rPr>
          <w:b/>
          <w:bCs/>
        </w:rPr>
        <w:t xml:space="preserve">Review digital products and services, if applicable.</w:t>
      </w:r>
      <w:r>
        <w:t xml:space="preserve"> Where applicable, cover the delivery method, access requirements, file format, customer-supplied information, scheduling, rescheduling or cancellation, completion criteria, license or permitted use, support boundaries, refund handling, failed delivery, and third-party platform requirements. Do not invent terms. Why it matters: this identifies policy topics that differ from physical-product fulfillment. Done when: digital or service-specific terms are documented or marked not applicable.</w:t>
      </w:r>
    </w:p>
    <w:p>
      <w:pPr>
        <w:pStyle w:val="ListParagraph"/>
        <w:numPr>
          <w:ilvl w:val="0"/>
          <w:numId w:val="11"/>
        </w:numPr>
        <w:spacing w:after="120" w:line="276"/>
      </w:pPr>
      <w:r>
        <w:rPr>
          <w:b/>
          <w:bCs/>
        </w:rPr>
        <w:t xml:space="preserve">Review subscription policy requirements, if applicable.</w:t>
      </w:r>
      <w:r>
        <w:t xml:space="preserve"> Subscription products can require additional cancellation, renewal, billing, and purchase-option disclosures; Shopify or a subscription app can expose separate subscription-policy behavior; do not add a subscription policy when subscriptions are not offered merely to appear complete; and app terms and storefront terms should be compared. Why it matters: this identifies additional terms required by recurring-purchase workflows. Done when: subscription policy is completed, marked not applicable, or referred for review.</w:t>
      </w:r>
    </w:p>
    <w:p>
      <w:pPr>
        <w:spacing w:after="140" w:line="276"/>
      </w:pPr>
      <w:r>
        <w:rPr>
          <w:i/>
          <w:iCs/>
          <w:color w:val="9A6A00"/>
        </w:rPr>
        <w:t xml:space="preserve">[ADD OFFICIAL SHOPIFY SUBSCRIPTION-POLICY LINK] · [VERIFY CURRENT SHOPIFY SETTING]</w:t>
      </w:r>
    </w:p>
    <w:p>
      <w:pPr>
        <w:pStyle w:val="ListParagraph"/>
        <w:numPr>
          <w:ilvl w:val="0"/>
          <w:numId w:val="11"/>
        </w:numPr>
        <w:spacing w:after="120" w:line="276"/>
      </w:pPr>
      <w:r>
        <w:rPr>
          <w:b/>
          <w:bCs/>
        </w:rPr>
        <w:t xml:space="preserve">Review the generated text line by line.</w:t>
      </w:r>
      <w:r>
        <w:t xml:space="preserve"> For every policy, check for placeholder brackets, an incorrect business name, an incorrect email, an incorrect address, an incorrect domain, products not sold, services not offered, apps not installed, payment methods not used, regions not served, return terms the business cannot follow, shipping statements that conflict with Chapter 7, subscription language when no subscriptions exist, legal provisions requiring review, internal notes, and template instructions left visible. Why it matters: this helps identify template assumptions and incorrect business facts. Done when: no known placeholder or false business fact remains.</w:t>
      </w:r>
    </w:p>
    <w:p>
      <w:pPr>
        <w:pStyle w:val="ListParagraph"/>
        <w:numPr>
          <w:ilvl w:val="0"/>
          <w:numId w:val="11"/>
        </w:numPr>
        <w:spacing w:after="120" w:line="276"/>
      </w:pPr>
      <w:r>
        <w:rPr>
          <w:b/>
          <w:bCs/>
        </w:rPr>
        <w:t xml:space="preserve">Compare policies with one another.</w:t>
      </w:r>
      <w:r>
        <w:t xml:space="preserve"> Check for conflicts involving return eligibility, cancellation, processing times, delivery times, contact information, business identity, product types, third-party fulfillment, digital products, commissions, subscriptions, governing terms, and last-updated dates. Why it matters: this helps identify contradictory terms across separate policy documents. Done when: conflicts are corrected or recorded for review.</w:t>
      </w:r>
    </w:p>
    <w:p>
      <w:pPr>
        <w:pStyle w:val="ListParagraph"/>
        <w:numPr>
          <w:ilvl w:val="0"/>
          <w:numId w:val="11"/>
        </w:numPr>
        <w:spacing w:after="120" w:line="276"/>
      </w:pPr>
      <w:r>
        <w:rPr>
          <w:b/>
          <w:bCs/>
        </w:rPr>
        <w:t xml:space="preserve">Save policies deliberately.</w:t>
      </w:r>
      <w:r>
        <w:t xml:space="preserve"> Saving can publish or update policy content. Before saving, confirm the correct store, confirm the correct policy field, remove private notes, remove real customer or order information, confirm contact details, confirm the text has been reviewed, record the date, and preserve a copy where appropriate. Why it matters: this records the reviewed policy version in the intended field. Done when: the intended policy version is saved and its review date recorded.</w:t>
      </w:r>
    </w:p>
    <w:p>
      <w:pPr>
        <w:spacing w:after="140" w:line="276"/>
      </w:pPr>
      <w:r>
        <w:rPr>
          <w:i/>
          <w:iCs/>
          <w:color w:val="9A6A00"/>
        </w:rPr>
        <w:t xml:space="preserve">[VERIFY CURRENT SHOPIFY SETTING]</w:t>
      </w:r>
    </w:p>
    <w:p>
      <w:pPr>
        <w:pStyle w:val="ListParagraph"/>
        <w:numPr>
          <w:ilvl w:val="0"/>
          <w:numId w:val="11"/>
        </w:numPr>
        <w:spacing w:after="120" w:line="276"/>
      </w:pPr>
      <w:r>
        <w:rPr>
          <w:b/>
          <w:bCs/>
        </w:rPr>
        <w:t xml:space="preserve">Add policy links to the footer menu.</w:t>
      </w:r>
      <w:r>
        <w:t xml:space="preserve"> Returning to Chapter 9 (the menu area is change-sensitive), review links for the return/refund policy, shipping policy, privacy policy, terms of service, subscription policy (if applicable), legal notice (if applicable), and contact page. Do not create fake or unfinished policy links that appear complete. Why it matters: this provides storefront navigation to published policy destinations. Done when: applicable published policies are deliberately linked or a blocker is recorded.</w:t>
      </w:r>
    </w:p>
    <w:p>
      <w:pPr>
        <w:spacing w:after="140" w:line="276"/>
      </w:pPr>
      <w:r>
        <w:rPr>
          <w:i/>
          <w:iCs/>
          <w:color w:val="9A6A00"/>
        </w:rPr>
        <w:t xml:space="preserve">[ADD OFFICIAL SHOPIFY POLICY-MENU-LINK LINK] · [VERIFY CURRENT SHOPIFY SETTING]</w:t>
      </w:r>
    </w:p>
    <w:p>
      <w:pPr>
        <w:spacing w:after="140" w:line="276"/>
      </w:pPr>
      <w:r>
        <w:rPr>
          <w:i/>
          <w:iCs/>
          <w:color w:val="9A6A00"/>
        </w:rPr>
        <w:t xml:space="preserve">[INSERT SCREENSHOT — fictional footer policy links with all sensitive information fully redacted] (Locate: the footer menu and the published policy destinations linked there.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automatic checkout and storefront policy links.</w:t>
      </w:r>
      <w:r>
        <w:t xml:space="preserve"> Open and review policy links appearing in the checkout footer, order-review area, product pages where applicable, cart where applicable, store footer, and contact or FAQ pages where linked. Not every theme or checkout configuration displays every link identically. Why it matters: this helps identify where policy links currently appear and whether they open the intended destination. Done when: each visible policy link has been opened and reviewed.</w:t>
      </w:r>
    </w:p>
    <w:p>
      <w:pPr>
        <w:spacing w:after="140" w:line="276"/>
      </w:pPr>
      <w:r>
        <w:rPr>
          <w:i/>
          <w:iCs/>
          <w:color w:val="9A6A00"/>
        </w:rPr>
        <w:t xml:space="preserve">[INSERT SCREENSHOT — fictional checkout policy links with all sensitive information fully redacted] (Locate: the policy links displayed in an available checkout or checkout-review surface.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policies on desktop and mobile.</w:t>
      </w:r>
      <w:r>
        <w:t xml:space="preserve"> Check readability, headings, paragraph spacing, bullets, links, contact details, long unbroken sections, placeholder text, internal notes, incorrect theme styling, the policy destination, and back navigation. Do not redesign the theme. Why it matters: this helps identify presentation or access issues on different devices. Done when: desktop and mobile issues are recorded.</w:t>
      </w:r>
    </w:p>
    <w:p>
      <w:pPr>
        <w:spacing w:after="140" w:line="276"/>
      </w:pPr>
      <w:r>
        <w:rPr>
          <w:i/>
          <w:iCs/>
          <w:color w:val="9A6A00"/>
        </w:rPr>
        <w:t xml:space="preserve">[INSERT SCREENSHOT — fictional desktop policy page with all sensitive information fully redacted] (Locate: a published policy page in a desktop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mobile policy page with all sensitive information fully redacted] (Locate: the same type of published policy page in a mobile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Record legal and operational blockers.</w:t>
      </w:r>
      <w:r>
        <w:t xml:space="preserve"> Examples include an unknown return address, an undecided return window, an unclear cancellation rule, an unknown processing time, conflicting provider terms, international-sales uncertainty, privacy-law uncertainty, cookie-banner uncertainty, data-sharing-setting uncertainty, subscription terms, commission-ownership terms, a home-address privacy concern, a regulated product, an age-restricted product, an accessibility concern, an unreviewed liability clause, a governing-law clause, policy translation, and missing contact information. Why it matters: this identifies questions that should remain unresolved rather than being filled with invented terms. Done when: every blocker has an owner, next action, or professional-review referral.</w:t>
      </w:r>
    </w:p>
    <w:p>
      <w:pPr>
        <w:pStyle w:val="ListParagraph"/>
        <w:numPr>
          <w:ilvl w:val="0"/>
          <w:numId w:val="11"/>
        </w:numPr>
        <w:spacing w:after="120" w:line="276"/>
      </w:pPr>
      <w:r>
        <w:rPr>
          <w:b/>
          <w:bCs/>
        </w:rPr>
        <w:t xml:space="preserve">Make the policy-readiness decision.</w:t>
      </w:r>
      <w:r>
        <w:t xml:space="preserve"> Answer: Do the written policies reflect actual store operations? Are public contact details accurate? Do product descriptions and shipping terms agree? Do return rules and written return terms agree? Does the privacy policy reflect actual tools and data practices? Are special product types covered? Are applicable policies linked? Were desktop and mobile links reviewed? Are legal questions clearly separated from operational questions? Are unresolved blockers recorded? Why it matters: this informs whether the store is ready for the full customer-journey test in Chapter 11. Done when: you can state Ready for Chapter 11, Not ready, or Ready with documented blockers.</w:t>
      </w:r>
    </w:p>
    <w:p>
      <w:pPr>
        <w:pStyle w:val="Heading2"/>
        <w:spacing w:after="100" w:before="200"/>
      </w:pPr>
      <w:r>
        <w:t xml:space="preserve">Real example: Lucid Creations</w:t>
      </w:r>
    </w:p>
    <w:p>
      <w:pPr>
        <w:spacing w:after="140" w:line="276"/>
      </w:pPr>
      <w:r>
        <w:t xml:space="preserve">Lucid Creations is the Shopify product-store branch under Auralis Digital. It includes POD products, handmade products, and commissions. POD products can involve Printify or another third-party production route; handmade products include wire wraps first, stone/crystal pendants, pinecone pendants, resin pieces, and related artwork; and RJ Print remains a separate 3D-printing branch. Its policies must distinguish the POD, handmade, commission, and RJ Print workflows. Do not invent Lucid Creations’ return window, refund terms, processing time, delivery time, address, provider-error policy, commission cancellation terms, or privacy practices; do not expose a residential address; do not assume Shopify’s current policies are correct without reviewing the live store; do not describe Printify’s policy as automatically being Lucid Creations’ customer policy; and do not make crystal-healing, medical, legal, delivery, quality, refund, or performance guarantees.</w:t>
      </w:r>
    </w:p>
    <w:p>
      <w:pPr>
        <w:spacing w:after="140" w:line="276"/>
      </w:pPr>
      <w:r>
        <w:rPr>
          <w:i/>
          <w:iCs/>
          <w:color w:val="9A6A00"/>
        </w:rPr>
        <w:t xml:space="preserve">[INSERT LUCID CREATIONS POLICY EXAMPLE] — current published policies; current Shopify-generated text; current business/contact identity; public support email; an appropriate public return address; current return and cancellation decisions; current shipping and processing facts; the POD-provider, handmade, and commission workflows; the damaged/incorrect-item process; privacy tools and apps; cookie-banner status; data-sharing settings; analytics and marketing tools; current footer and checkout links; any customer confusion; any legal-review questions; and information requiring screenshot redaction.</w:t>
      </w:r>
    </w:p>
    <w:p>
      <w:pPr>
        <w:pStyle w:val="Heading2"/>
        <w:spacing w:after="100" w:before="200"/>
      </w:pPr>
      <w:r>
        <w:t xml:space="preserve">Common mistake</w:t>
      </w:r>
    </w:p>
    <w:p>
      <w:pPr>
        <w:spacing w:after="140" w:line="276"/>
      </w:pPr>
      <w:r>
        <w:rPr>
          <w:b/>
          <w:bCs/>
        </w:rPr>
        <w:t xml:space="preserve">⚠ Publishing a generated template without checking whether it describes the actual business. </w:t>
      </w:r>
      <w:r>
        <w:t xml:space="preserve">This can leave placeholder text, incorrect addresses, products or services not offered, return promises the merchant cannot follow, shipping statements that conflict with fulfillment, missing third-party-production disclosures, privacy disclosures that omit installed apps, subscription language when subscriptions are not used, conflicting policies, and unfinished policy links.</w:t>
      </w:r>
    </w:p>
    <w:p>
      <w:pPr>
        <w:spacing w:after="140" w:line="276"/>
      </w:pPr>
      <w:r>
        <w:rPr>
          <w:b/>
          <w:bCs/>
        </w:rPr>
        <w:t xml:space="preserve">Instead: </w:t>
      </w:r>
      <w:r>
        <w:t xml:space="preserve">use the template as a starting point, replace assumptions with verified business facts, compare it against operations, and refer unresolved legal questions for qualified review.</w:t>
      </w:r>
    </w:p>
    <w:p>
      <w:pPr>
        <w:pStyle w:val="Heading2"/>
        <w:spacing w:after="100" w:before="200"/>
      </w:pPr>
      <w:r>
        <w:t xml:space="preserve">Reality check</w:t>
      </w:r>
    </w:p>
    <w:p>
      <w:pPr>
        <w:spacing w:after="140" w:line="276"/>
      </w:pPr>
      <w:r>
        <w:t xml:space="preserve">A policy is not complete merely because text was generated or saved. The published wording, actual store settings, fulfillment workflow, customer-contact process, and business practices should describe the same operation.</w:t>
      </w:r>
    </w:p>
    <w:p>
      <w:pPr>
        <w:pStyle w:val="Heading2"/>
        <w:spacing w:after="100" w:before="200"/>
      </w:pPr>
      <w:r>
        <w:t xml:space="preserve">Checklist</w:t>
      </w:r>
    </w:p>
    <w:p>
      <w:pPr>
        <w:spacing w:after="70" w:line="276"/>
        <w:ind w:left="200"/>
      </w:pPr>
      <w:r>
        <w:t xml:space="preserve">☐  I recorded the business facts each policy must reflect.</w:t>
      </w:r>
    </w:p>
    <w:p>
      <w:pPr>
        <w:spacing w:after="70" w:line="276"/>
        <w:ind w:left="200"/>
      </w:pPr>
      <w:r>
        <w:t xml:space="preserve">☐  I identified which policy areas apply.</w:t>
      </w:r>
    </w:p>
    <w:p>
      <w:pPr>
        <w:spacing w:after="70" w:line="276"/>
        <w:ind w:left="200"/>
      </w:pPr>
      <w:r>
        <w:t xml:space="preserve">☐  I chose a drafting source for each policy.</w:t>
      </w:r>
    </w:p>
    <w:p>
      <w:pPr>
        <w:spacing w:after="70" w:line="276"/>
        <w:ind w:left="200"/>
      </w:pPr>
      <w:r>
        <w:t xml:space="preserve">☐  I did not treat generated text as legal advice.</w:t>
      </w:r>
    </w:p>
    <w:p>
      <w:pPr>
        <w:spacing w:after="70" w:line="276"/>
        <w:ind w:left="200"/>
      </w:pPr>
      <w:r>
        <w:t xml:space="preserve">☐  My return/refund policy reflects current decisions.</w:t>
      </w:r>
    </w:p>
    <w:p>
      <w:pPr>
        <w:spacing w:after="70" w:line="276"/>
        <w:ind w:left="200"/>
      </w:pPr>
      <w:r>
        <w:t xml:space="preserve">☐  I compared written return terms with operational return rules.</w:t>
      </w:r>
    </w:p>
    <w:p>
      <w:pPr>
        <w:spacing w:after="70" w:line="276"/>
        <w:ind w:left="200"/>
      </w:pPr>
      <w:r>
        <w:t xml:space="preserve">☐  My shipping policy reflects Chapter 7.</w:t>
      </w:r>
    </w:p>
    <w:p>
      <w:pPr>
        <w:spacing w:after="70" w:line="276"/>
        <w:ind w:left="200"/>
      </w:pPr>
      <w:r>
        <w:t xml:space="preserve">☐  I did not invent processing or delivery times.</w:t>
      </w:r>
    </w:p>
    <w:p>
      <w:pPr>
        <w:spacing w:after="70" w:line="276"/>
        <w:ind w:left="200"/>
      </w:pPr>
      <w:r>
        <w:t xml:space="preserve">☐  My privacy-policy approach reflects current tools and practices.</w:t>
      </w:r>
    </w:p>
    <w:p>
      <w:pPr>
        <w:spacing w:after="70" w:line="276"/>
        <w:ind w:left="200"/>
      </w:pPr>
      <w:r>
        <w:t xml:space="preserve">☐  I reviewed automated privacy settings.</w:t>
      </w:r>
    </w:p>
    <w:p>
      <w:pPr>
        <w:spacing w:after="70" w:line="276"/>
        <w:ind w:left="200"/>
      </w:pPr>
      <w:r>
        <w:t xml:space="preserve">☐  I reviewed cookie-banner and data-sharing controls where applicable.</w:t>
      </w:r>
    </w:p>
    <w:p>
      <w:pPr>
        <w:spacing w:after="70" w:line="276"/>
        <w:ind w:left="200"/>
      </w:pPr>
      <w:r>
        <w:t xml:space="preserve">☐  I reviewed the terms of service.</w:t>
      </w:r>
    </w:p>
    <w:p>
      <w:pPr>
        <w:spacing w:after="70" w:line="276"/>
        <w:ind w:left="200"/>
      </w:pPr>
      <w:r>
        <w:t xml:space="preserve">☐  Public contact information is accurate or blocked for review.</w:t>
      </w:r>
    </w:p>
    <w:p>
      <w:pPr>
        <w:spacing w:after="70" w:line="276"/>
        <w:ind w:left="200"/>
      </w:pPr>
      <w:r>
        <w:t xml:space="preserve">☐  Commission terms are addressed where applicable.</w:t>
      </w:r>
    </w:p>
    <w:p>
      <w:pPr>
        <w:spacing w:after="70" w:line="276"/>
        <w:ind w:left="200"/>
      </w:pPr>
      <w:r>
        <w:t xml:space="preserve">☐  POD and third-party fulfillment are described accurately.</w:t>
      </w:r>
    </w:p>
    <w:p>
      <w:pPr>
        <w:spacing w:after="70" w:line="276"/>
        <w:ind w:left="200"/>
      </w:pPr>
      <w:r>
        <w:t xml:space="preserve">☐  RJ Print remains separate.</w:t>
      </w:r>
    </w:p>
    <w:p>
      <w:pPr>
        <w:spacing w:after="70" w:line="276"/>
        <w:ind w:left="200"/>
      </w:pPr>
      <w:r>
        <w:t xml:space="preserve">☐  Digital/service terms are addressed where applicable.</w:t>
      </w:r>
    </w:p>
    <w:p>
      <w:pPr>
        <w:spacing w:after="70" w:line="276"/>
        <w:ind w:left="200"/>
      </w:pPr>
      <w:r>
        <w:t xml:space="preserve">☐  Subscription terms are addressed only if applicable.</w:t>
      </w:r>
    </w:p>
    <w:p>
      <w:pPr>
        <w:spacing w:after="70" w:line="276"/>
        <w:ind w:left="200"/>
      </w:pPr>
      <w:r>
        <w:t xml:space="preserve">☐  I removed placeholders and incorrect template facts.</w:t>
      </w:r>
    </w:p>
    <w:p>
      <w:pPr>
        <w:spacing w:after="70" w:line="276"/>
        <w:ind w:left="200"/>
      </w:pPr>
      <w:r>
        <w:t xml:space="preserve">☐  I compared the policies with one another.</w:t>
      </w:r>
    </w:p>
    <w:p>
      <w:pPr>
        <w:spacing w:after="70" w:line="276"/>
        <w:ind w:left="200"/>
      </w:pPr>
      <w:r>
        <w:t xml:space="preserve">☐  I recorded the policy review date.</w:t>
      </w:r>
    </w:p>
    <w:p>
      <w:pPr>
        <w:spacing w:after="70" w:line="276"/>
        <w:ind w:left="200"/>
      </w:pPr>
      <w:r>
        <w:t xml:space="preserve">☐  Applicable policy links are in the intended menu.</w:t>
      </w:r>
    </w:p>
    <w:p>
      <w:pPr>
        <w:spacing w:after="70" w:line="276"/>
        <w:ind w:left="200"/>
      </w:pPr>
      <w:r>
        <w:t xml:space="preserve">☐  Checkout and storefront links were opened.</w:t>
      </w:r>
    </w:p>
    <w:p>
      <w:pPr>
        <w:spacing w:after="70" w:line="276"/>
        <w:ind w:left="200"/>
      </w:pPr>
      <w:r>
        <w:t xml:space="preserve">☐  Desktop and mobile policy pages were reviewed.</w:t>
      </w:r>
    </w:p>
    <w:p>
      <w:pPr>
        <w:spacing w:after="70" w:line="276"/>
        <w:ind w:left="200"/>
      </w:pPr>
      <w:r>
        <w:t xml:space="preserve">☐  Legal and operational blockers are recorded.</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 the policies describe how the store actually operates?</w:t>
      </w:r>
    </w:p>
    <w:p>
      <w:pPr>
        <w:spacing w:after="70" w:line="276"/>
        <w:ind w:left="200"/>
      </w:pPr>
      <w:r>
        <w:t xml:space="preserve">☐  Are unresolved legal or operational questions clearly recorded?</w:t>
      </w:r>
    </w:p>
    <w:p>
      <w:pPr>
        <w:pStyle w:val="Heading2"/>
        <w:spacing w:after="100" w:before="200"/>
      </w:pPr>
      <w:r>
        <w:t xml:space="preserve">Tools and official links</w:t>
      </w:r>
    </w:p>
    <w:p>
      <w:pPr>
        <w:pStyle w:val="ListParagraph"/>
        <w:numPr>
          <w:ilvl w:val="0"/>
          <w:numId w:val="1"/>
        </w:numPr>
        <w:spacing w:after="80" w:line="276"/>
      </w:pPr>
      <w:r>
        <w:t xml:space="preserve">Worksheet: Store Policy Decision Sheet (below)</w:t>
      </w:r>
    </w:p>
    <w:p>
      <w:pPr>
        <w:spacing w:after="140" w:line="276"/>
      </w:pPr>
      <w:r>
        <w:rPr>
          <w:i/>
          <w:iCs/>
          <w:color w:val="9A6A00"/>
        </w:rPr>
        <w:t xml:space="preserve">[ADD OFFICIAL SHOPIFY ADD-STORE-POLICIES LINK]</w:t>
      </w:r>
    </w:p>
    <w:p>
      <w:pPr>
        <w:spacing w:after="140" w:line="276"/>
      </w:pPr>
      <w:r>
        <w:rPr>
          <w:i/>
          <w:iCs/>
          <w:color w:val="9A6A00"/>
        </w:rPr>
        <w:t xml:space="preserve">[ADD OFFICIAL SHOPIFY RETURN-POLICY LINK]</w:t>
      </w:r>
    </w:p>
    <w:p>
      <w:pPr>
        <w:spacing w:after="140" w:line="276"/>
      </w:pPr>
      <w:r>
        <w:rPr>
          <w:i/>
          <w:iCs/>
          <w:color w:val="9A6A00"/>
        </w:rPr>
        <w:t xml:space="preserve">[ADD OFFICIAL SHOPIFY RETURN-RULES LINK]</w:t>
      </w:r>
    </w:p>
    <w:p>
      <w:pPr>
        <w:spacing w:after="140" w:line="276"/>
      </w:pPr>
      <w:r>
        <w:rPr>
          <w:i/>
          <w:iCs/>
          <w:color w:val="9A6A00"/>
        </w:rPr>
        <w:t xml:space="preserve">[ADD OFFICIAL SHOPIFY SHIPPING-POLICY LINK]</w:t>
      </w:r>
    </w:p>
    <w:p>
      <w:pPr>
        <w:spacing w:after="140" w:line="276"/>
      </w:pPr>
      <w:r>
        <w:rPr>
          <w:i/>
          <w:iCs/>
          <w:color w:val="9A6A00"/>
        </w:rPr>
        <w:t xml:space="preserve">[ADD OFFICIAL SHOPIFY PRIVACY OVERVIEW LINK]</w:t>
      </w:r>
    </w:p>
    <w:p>
      <w:pPr>
        <w:spacing w:after="140" w:line="276"/>
      </w:pPr>
      <w:r>
        <w:rPr>
          <w:i/>
          <w:iCs/>
          <w:color w:val="9A6A00"/>
        </w:rPr>
        <w:t xml:space="preserve">[ADD OFFICIAL SHOPIFY CUSTOMER-PRIVACY LINK]</w:t>
      </w:r>
    </w:p>
    <w:p>
      <w:pPr>
        <w:spacing w:after="140" w:line="276"/>
      </w:pPr>
      <w:r>
        <w:rPr>
          <w:i/>
          <w:iCs/>
          <w:color w:val="9A6A00"/>
        </w:rPr>
        <w:t xml:space="preserve">[ADD OFFICIAL SHOPIFY PRIVACY-SETTINGS LINK]</w:t>
      </w:r>
    </w:p>
    <w:p>
      <w:pPr>
        <w:spacing w:after="140" w:line="276"/>
      </w:pPr>
      <w:r>
        <w:rPr>
          <w:i/>
          <w:iCs/>
          <w:color w:val="9A6A00"/>
        </w:rPr>
        <w:t xml:space="preserve">[ADD OFFICIAL SHOPIFY TERMS-OF-SERVICE-POLICY LINK]</w:t>
      </w:r>
    </w:p>
    <w:p>
      <w:pPr>
        <w:spacing w:after="140" w:line="276"/>
      </w:pPr>
      <w:r>
        <w:rPr>
          <w:i/>
          <w:iCs/>
          <w:color w:val="9A6A00"/>
        </w:rPr>
        <w:t xml:space="preserve">[ADD OFFICIAL SHOPIFY SUBSCRIPTION-POLICY LINK]</w:t>
      </w:r>
    </w:p>
    <w:p>
      <w:pPr>
        <w:spacing w:after="140" w:line="276"/>
      </w:pPr>
      <w:r>
        <w:rPr>
          <w:i/>
          <w:iCs/>
          <w:color w:val="9A6A00"/>
        </w:rPr>
        <w:t xml:space="preserve">[ADD OFFICIAL SHOPIFY POLICY-MENU-LINK LINK]</w:t>
      </w:r>
    </w:p>
    <w:p>
      <w:pPr>
        <w:spacing w:after="140" w:line="276"/>
      </w:pPr>
      <w:r>
        <w:rPr>
          <w:i/>
          <w:iCs/>
          <w:color w:val="9A6A00"/>
        </w:rPr>
        <w:t xml:space="preserve">[ADD OFFICIAL SHOPIFY CONSUMER-PROTECTION LINK]</w:t>
      </w:r>
    </w:p>
    <w:p>
      <w:r>
        <w:br w:type="page"/>
      </w:r>
    </w:p>
    <w:p>
      <w:pPr>
        <w:pStyle w:val="Heading1"/>
        <w:spacing w:after="160" w:before="240"/>
      </w:pPr>
      <w:r>
        <w:t xml:space="preserve">Worksheet: Store Policy Decision Sheet</w:t>
      </w:r>
    </w:p>
    <w:p>
      <w:pPr>
        <w:spacing w:after="140" w:line="276"/>
      </w:pPr>
      <w:r>
        <w:t xml:space="preserve">Use this worksheet to turn real business facts into reviewed policy decisions. It works printed or on a screen.</w:t>
      </w:r>
    </w:p>
    <w:p>
      <w:pPr>
        <w:spacing w:after="140" w:line="276"/>
      </w:pPr>
      <w:r>
        <w:rPr>
          <w:b/>
          <w:bCs/>
        </w:rPr>
        <w:t xml:space="preserve">⚠ Do not </w:t>
      </w:r>
      <w:r>
        <w:t xml:space="preserve">record customer information, order information, access credentials, payment details, tax identifiers, government-identification details, private legal advice, residential addresses, private supplier information, internal admin URLs, analytics identifiers, or confidential business information on this worksheet.</w:t>
      </w:r>
    </w:p>
    <w:p>
      <w:pPr>
        <w:spacing w:after="40"/>
      </w:pPr>
      <w:r>
        <w:rPr>
          <w:b/>
          <w:bCs/>
        </w:rPr>
        <w:t xml:space="preserve">Business-fact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300"/>
        <w:gridCol w:w="1300"/>
        <w:gridCol w:w="1160"/>
        <w:gridCol w:w="1600"/>
      </w:tblGrid>
      <w:tr>
        <w:trPr>
          <w:tblHeader/>
        </w:trPr>
        <w:tc>
          <w:tcPr>
            <w:tcW w:type="dxa" w:w="2000"/>
            <w:shd w:fill="EEEEEE" w:color="auto" w:val="clear"/>
            <w:tcMar>
              <w:top w:type="dxa" w:w="60"/>
              <w:left w:type="dxa" w:w="75"/>
              <w:bottom w:type="dxa" w:w="60"/>
              <w:right w:type="dxa" w:w="75"/>
            </w:tcMar>
          </w:tcPr>
          <w:p>
            <w:r>
              <w:rPr>
                <w:b/>
                <w:bCs/>
                <w:sz w:val="16"/>
                <w:szCs w:val="16"/>
              </w:rPr>
              <w:t xml:space="preserve">Fact</w:t>
            </w:r>
          </w:p>
        </w:tc>
        <w:tc>
          <w:tcPr>
            <w:tcW w:type="dxa" w:w="2000"/>
            <w:shd w:fill="EEEEEE" w:color="auto" w:val="clear"/>
            <w:tcMar>
              <w:top w:type="dxa" w:w="60"/>
              <w:left w:type="dxa" w:w="75"/>
              <w:bottom w:type="dxa" w:w="60"/>
              <w:right w:type="dxa" w:w="75"/>
            </w:tcMar>
          </w:tcPr>
          <w:p>
            <w:r>
              <w:rPr>
                <w:b/>
                <w:bCs/>
                <w:sz w:val="16"/>
                <w:szCs w:val="16"/>
              </w:rPr>
              <w:t xml:space="preserve">Current answer</w:t>
            </w:r>
          </w:p>
        </w:tc>
        <w:tc>
          <w:tcPr>
            <w:tcW w:type="dxa" w:w="1300"/>
            <w:shd w:fill="EEEEEE" w:color="auto" w:val="clear"/>
            <w:tcMar>
              <w:top w:type="dxa" w:w="60"/>
              <w:left w:type="dxa" w:w="75"/>
              <w:bottom w:type="dxa" w:w="60"/>
              <w:right w:type="dxa" w:w="75"/>
            </w:tcMar>
          </w:tcPr>
          <w:p>
            <w:r>
              <w:rPr>
                <w:b/>
                <w:bCs/>
                <w:sz w:val="16"/>
                <w:szCs w:val="16"/>
              </w:rPr>
              <w:t xml:space="preserve">Source</w:t>
            </w:r>
          </w:p>
        </w:tc>
        <w:tc>
          <w:tcPr>
            <w:tcW w:type="dxa" w:w="1300"/>
            <w:shd w:fill="EEEEEE" w:color="auto" w:val="clear"/>
            <w:tcMar>
              <w:top w:type="dxa" w:w="60"/>
              <w:left w:type="dxa" w:w="75"/>
              <w:bottom w:type="dxa" w:w="60"/>
              <w:right w:type="dxa" w:w="75"/>
            </w:tcMar>
          </w:tcPr>
          <w:p>
            <w:r>
              <w:rPr>
                <w:b/>
                <w:bCs/>
                <w:sz w:val="16"/>
                <w:szCs w:val="16"/>
              </w:rPr>
              <w:t xml:space="preserve">Verified date</w:t>
            </w:r>
          </w:p>
        </w:tc>
        <w:tc>
          <w:tcPr>
            <w:tcW w:type="dxa" w:w="1160"/>
            <w:shd w:fill="EEEEEE" w:color="auto" w:val="clear"/>
            <w:tcMar>
              <w:top w:type="dxa" w:w="60"/>
              <w:left w:type="dxa" w:w="75"/>
              <w:bottom w:type="dxa" w:w="60"/>
              <w:right w:type="dxa" w:w="75"/>
            </w:tcMar>
          </w:tcPr>
          <w:p>
            <w:r>
              <w:rPr>
                <w:b/>
                <w:bCs/>
                <w:sz w:val="16"/>
                <w:szCs w:val="16"/>
              </w:rPr>
              <w:t xml:space="preserve">Public/private?</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Public business identity</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Support contact</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location</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 sold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Fulfillment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Processing workflow</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Delivery methods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regions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data collected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Apps and third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products/services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applicability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1200"/>
        <w:gridCol w:w="1000"/>
        <w:gridCol w:w="1560"/>
      </w:tblGrid>
      <w:tr>
        <w:trPr>
          <w:tblHeader/>
        </w:trPr>
        <w:tc>
          <w:tcPr>
            <w:tcW w:type="dxa" w:w="2000"/>
            <w:shd w:fill="EEEEEE" w:color="auto" w:val="clear"/>
            <w:tcMar>
              <w:top w:type="dxa" w:w="60"/>
              <w:left w:type="dxa" w:w="75"/>
              <w:bottom w:type="dxa" w:w="60"/>
              <w:right w:type="dxa" w:w="75"/>
            </w:tcMar>
          </w:tcPr>
          <w:p>
            <w:r>
              <w:rPr>
                <w:b/>
                <w:bCs/>
                <w:sz w:val="16"/>
                <w:szCs w:val="16"/>
              </w:rPr>
              <w:t xml:space="preserve">Policy area</w:t>
            </w:r>
          </w:p>
        </w:tc>
        <w:tc>
          <w:tcPr>
            <w:tcW w:type="dxa" w:w="2200"/>
            <w:shd w:fill="EEEEEE" w:color="auto" w:val="clear"/>
            <w:tcMar>
              <w:top w:type="dxa" w:w="60"/>
              <w:left w:type="dxa" w:w="75"/>
              <w:bottom w:type="dxa" w:w="60"/>
              <w:right w:type="dxa" w:w="75"/>
            </w:tcMar>
          </w:tcPr>
          <w:p>
            <w:r>
              <w:rPr>
                <w:b/>
                <w:bCs/>
                <w:sz w:val="16"/>
                <w:szCs w:val="16"/>
              </w:rPr>
              <w:t xml:space="preserve">Required/applicable/NA/needs review</w:t>
            </w:r>
          </w:p>
        </w:tc>
        <w:tc>
          <w:tcPr>
            <w:tcW w:type="dxa" w:w="1400"/>
            <w:shd w:fill="EEEEEE" w:color="auto" w:val="clear"/>
            <w:tcMar>
              <w:top w:type="dxa" w:w="60"/>
              <w:left w:type="dxa" w:w="75"/>
              <w:bottom w:type="dxa" w:w="60"/>
              <w:right w:type="dxa" w:w="75"/>
            </w:tcMar>
          </w:tcPr>
          <w:p>
            <w:r>
              <w:rPr>
                <w:b/>
                <w:bCs/>
                <w:sz w:val="16"/>
                <w:szCs w:val="16"/>
              </w:rPr>
              <w:t xml:space="preserve">Draft source</w:t>
            </w:r>
          </w:p>
        </w:tc>
        <w:tc>
          <w:tcPr>
            <w:tcW w:type="dxa" w:w="1200"/>
            <w:shd w:fill="EEEEEE" w:color="auto" w:val="clear"/>
            <w:tcMar>
              <w:top w:type="dxa" w:w="60"/>
              <w:left w:type="dxa" w:w="75"/>
              <w:bottom w:type="dxa" w:w="60"/>
              <w:right w:type="dxa" w:w="75"/>
            </w:tcMar>
          </w:tcPr>
          <w:p>
            <w:r>
              <w:rPr>
                <w:b/>
                <w:bCs/>
                <w:sz w:val="16"/>
                <w:szCs w:val="16"/>
              </w:rPr>
              <w:t xml:space="preserve">Reviewer</w:t>
            </w:r>
          </w:p>
        </w:tc>
        <w:tc>
          <w:tcPr>
            <w:tcW w:type="dxa" w:w="1000"/>
            <w:shd w:fill="EEEEEE" w:color="auto" w:val="clear"/>
            <w:tcMar>
              <w:top w:type="dxa" w:w="60"/>
              <w:left w:type="dxa" w:w="75"/>
              <w:bottom w:type="dxa" w:w="60"/>
              <w:right w:type="dxa" w:w="75"/>
            </w:tcMar>
          </w:tcPr>
          <w:p>
            <w:r>
              <w:rPr>
                <w:b/>
                <w:bCs/>
                <w:sz w:val="16"/>
                <w:szCs w:val="16"/>
              </w:rPr>
              <w:t xml:space="preserve">Status</w:t>
            </w:r>
          </w:p>
        </w:tc>
        <w:tc>
          <w:tcPr>
            <w:tcW w:type="dxa" w:w="156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Return/refund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Shipping/delivery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Privacy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Terms of 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Public contact information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Subscription/cancellation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Legal notice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Commission/personalized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Digital-product</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Product-specific safety/use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Return/refund 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300"/>
        <w:gridCol w:w="1250"/>
        <w:gridCol w:w="1350"/>
        <w:gridCol w:w="1660"/>
      </w:tblGrid>
      <w:tr>
        <w:trPr>
          <w:tblHeader/>
        </w:trPr>
        <w:tc>
          <w:tcPr>
            <w:tcW w:type="dxa" w:w="1700"/>
            <w:shd w:fill="EEEEEE" w:color="auto" w:val="clear"/>
            <w:tcMar>
              <w:top w:type="dxa" w:w="60"/>
              <w:left w:type="dxa" w:w="75"/>
              <w:bottom w:type="dxa" w:w="60"/>
              <w:right w:type="dxa" w:w="75"/>
            </w:tcMar>
          </w:tcPr>
          <w:p>
            <w:r>
              <w:rPr>
                <w:b/>
                <w:bCs/>
                <w:sz w:val="16"/>
                <w:szCs w:val="16"/>
              </w:rPr>
              <w:t xml:space="preserve">Topic</w:t>
            </w:r>
          </w:p>
        </w:tc>
        <w:tc>
          <w:tcPr>
            <w:tcW w:type="dxa" w:w="2100"/>
            <w:shd w:fill="EEEEEE" w:color="auto" w:val="clear"/>
            <w:tcMar>
              <w:top w:type="dxa" w:w="60"/>
              <w:left w:type="dxa" w:w="75"/>
              <w:bottom w:type="dxa" w:w="60"/>
              <w:right w:type="dxa" w:w="75"/>
            </w:tcMar>
          </w:tcPr>
          <w:p>
            <w:r>
              <w:rPr>
                <w:b/>
                <w:bCs/>
                <w:sz w:val="16"/>
                <w:szCs w:val="16"/>
              </w:rPr>
              <w:t xml:space="preserve">Current decision</w:t>
            </w:r>
          </w:p>
        </w:tc>
        <w:tc>
          <w:tcPr>
            <w:tcW w:type="dxa" w:w="1300"/>
            <w:shd w:fill="EEEEEE" w:color="auto" w:val="clear"/>
            <w:tcMar>
              <w:top w:type="dxa" w:w="60"/>
              <w:left w:type="dxa" w:w="75"/>
              <w:bottom w:type="dxa" w:w="60"/>
              <w:right w:type="dxa" w:w="75"/>
            </w:tcMar>
          </w:tcPr>
          <w:p>
            <w:r>
              <w:rPr>
                <w:b/>
                <w:bCs/>
                <w:sz w:val="16"/>
                <w:szCs w:val="16"/>
              </w:rPr>
              <w:t xml:space="preserve">Operationally supported?</w:t>
            </w:r>
          </w:p>
        </w:tc>
        <w:tc>
          <w:tcPr>
            <w:tcW w:type="dxa" w:w="1250"/>
            <w:shd w:fill="EEEEEE" w:color="auto" w:val="clear"/>
            <w:tcMar>
              <w:top w:type="dxa" w:w="60"/>
              <w:left w:type="dxa" w:w="75"/>
              <w:bottom w:type="dxa" w:w="60"/>
              <w:right w:type="dxa" w:w="75"/>
            </w:tcMar>
          </w:tcPr>
          <w:p>
            <w:r>
              <w:rPr>
                <w:b/>
                <w:bCs/>
                <w:sz w:val="16"/>
                <w:szCs w:val="16"/>
              </w:rPr>
              <w:t xml:space="preserve">Legal review needed?</w:t>
            </w:r>
          </w:p>
        </w:tc>
        <w:tc>
          <w:tcPr>
            <w:tcW w:type="dxa" w:w="1350"/>
            <w:shd w:fill="EEEEEE" w:color="auto" w:val="clear"/>
            <w:tcMar>
              <w:top w:type="dxa" w:w="60"/>
              <w:left w:type="dxa" w:w="75"/>
              <w:bottom w:type="dxa" w:w="60"/>
              <w:right w:type="dxa" w:w="75"/>
            </w:tcMar>
          </w:tcPr>
          <w:p>
            <w:r>
              <w:rPr>
                <w:b/>
                <w:bCs/>
                <w:sz w:val="16"/>
                <w:szCs w:val="16"/>
              </w:rPr>
              <w:t xml:space="preserve">Published wording verified?</w:t>
            </w:r>
          </w:p>
        </w:tc>
        <w:tc>
          <w:tcPr>
            <w:tcW w:type="dxa" w:w="1660"/>
            <w:shd w:fill="EEEEEE" w:color="auto" w:val="clear"/>
            <w:tcMar>
              <w:top w:type="dxa" w:w="60"/>
              <w:left w:type="dxa" w:w="75"/>
              <w:bottom w:type="dxa" w:w="60"/>
              <w:right w:type="dxa" w:w="75"/>
            </w:tcMar>
          </w:tcPr>
          <w:p>
            <w:r>
              <w:rPr>
                <w:b/>
                <w:bCs/>
                <w:sz w:val="16"/>
                <w:szCs w:val="16"/>
              </w:rPr>
              <w:t xml:space="preserve">Blocker</w:t>
            </w:r>
          </w:p>
        </w:tc>
      </w:tr>
      <w:tr>
        <w:tc>
          <w:tcPr>
            <w:tcW w:type="dxa" w:w="1700"/>
            <w:tcMar>
              <w:top w:type="dxa" w:w="110"/>
              <w:left w:type="dxa" w:w="75"/>
              <w:bottom w:type="dxa" w:w="110"/>
              <w:right w:type="dxa" w:w="75"/>
            </w:tcMar>
          </w:tcPr>
          <w:p>
            <w:r>
              <w:rPr>
                <w:sz w:val="16"/>
                <w:szCs w:val="16"/>
              </w:rPr>
              <w:t xml:space="preserve">Eligibility</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Procedure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Destination</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Timing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Return shipping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Damaged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Incorrect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Missing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Exchanges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Cancellations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POD</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Handmade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Commissions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Digital products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Services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Gift cards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Sale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Shipping-policy 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900"/>
        <w:gridCol w:w="900"/>
        <w:gridCol w:w="13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Fulfillment type</w:t>
            </w:r>
          </w:p>
        </w:tc>
        <w:tc>
          <w:tcPr>
            <w:tcW w:type="dxa" w:w="1700"/>
            <w:shd w:fill="EEEEEE" w:color="auto" w:val="clear"/>
            <w:tcMar>
              <w:top w:type="dxa" w:w="60"/>
              <w:left w:type="dxa" w:w="75"/>
              <w:bottom w:type="dxa" w:w="60"/>
              <w:right w:type="dxa" w:w="75"/>
            </w:tcMar>
          </w:tcPr>
          <w:p>
            <w:r>
              <w:rPr>
                <w:b/>
                <w:bCs/>
                <w:sz w:val="16"/>
                <w:szCs w:val="16"/>
              </w:rPr>
              <w:t xml:space="preserve">Processing statement</w:t>
            </w:r>
          </w:p>
        </w:tc>
        <w:tc>
          <w:tcPr>
            <w:tcW w:type="dxa" w:w="1700"/>
            <w:shd w:fill="EEEEEE" w:color="auto" w:val="clear"/>
            <w:tcMar>
              <w:top w:type="dxa" w:w="60"/>
              <w:left w:type="dxa" w:w="75"/>
              <w:bottom w:type="dxa" w:w="60"/>
              <w:right w:type="dxa" w:w="75"/>
            </w:tcMar>
          </w:tcPr>
          <w:p>
            <w:r>
              <w:rPr>
                <w:b/>
                <w:bCs/>
                <w:sz w:val="16"/>
                <w:szCs w:val="16"/>
              </w:rPr>
              <w:t xml:space="preserve">Delivery statement</w:t>
            </w:r>
          </w:p>
        </w:tc>
        <w:tc>
          <w:tcPr>
            <w:tcW w:type="dxa" w:w="900"/>
            <w:shd w:fill="EEEEEE" w:color="auto" w:val="clear"/>
            <w:tcMar>
              <w:top w:type="dxa" w:w="60"/>
              <w:left w:type="dxa" w:w="75"/>
              <w:bottom w:type="dxa" w:w="60"/>
              <w:right w:type="dxa" w:w="75"/>
            </w:tcMar>
          </w:tcPr>
          <w:p>
            <w:r>
              <w:rPr>
                <w:b/>
                <w:bCs/>
                <w:sz w:val="16"/>
                <w:szCs w:val="16"/>
              </w:rPr>
              <w:t xml:space="preserve">Tracking</w:t>
            </w:r>
          </w:p>
        </w:tc>
        <w:tc>
          <w:tcPr>
            <w:tcW w:type="dxa" w:w="900"/>
            <w:shd w:fill="EEEEEE" w:color="auto" w:val="clear"/>
            <w:tcMar>
              <w:top w:type="dxa" w:w="60"/>
              <w:left w:type="dxa" w:w="75"/>
              <w:bottom w:type="dxa" w:w="60"/>
              <w:right w:type="dxa" w:w="75"/>
            </w:tcMar>
          </w:tcPr>
          <w:p>
            <w:r>
              <w:rPr>
                <w:b/>
                <w:bCs/>
                <w:sz w:val="16"/>
                <w:szCs w:val="16"/>
              </w:rPr>
              <w:t xml:space="preserve">Third party?</w:t>
            </w:r>
          </w:p>
        </w:tc>
        <w:tc>
          <w:tcPr>
            <w:tcW w:type="dxa" w:w="1300"/>
            <w:shd w:fill="EEEEEE" w:color="auto" w:val="clear"/>
            <w:tcMar>
              <w:top w:type="dxa" w:w="60"/>
              <w:left w:type="dxa" w:w="75"/>
              <w:bottom w:type="dxa" w:w="60"/>
              <w:right w:type="dxa" w:w="75"/>
            </w:tcMar>
          </w:tcPr>
          <w:p>
            <w:r>
              <w:rPr>
                <w:b/>
                <w:bCs/>
                <w:sz w:val="16"/>
                <w:szCs w:val="16"/>
              </w:rPr>
              <w:t xml:space="preserve">Intl/customs</w:t>
            </w:r>
          </w:p>
        </w:tc>
        <w:tc>
          <w:tcPr>
            <w:tcW w:type="dxa" w:w="13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Privacy-practice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400"/>
        <w:gridCol w:w="1200"/>
        <w:gridCol w:w="900"/>
        <w:gridCol w:w="1400"/>
        <w:gridCol w:w="1360"/>
      </w:tblGrid>
      <w:tr>
        <w:trPr>
          <w:tblHeader/>
        </w:trPr>
        <w:tc>
          <w:tcPr>
            <w:tcW w:type="dxa" w:w="1600"/>
            <w:shd w:fill="EEEEEE" w:color="auto" w:val="clear"/>
            <w:tcMar>
              <w:top w:type="dxa" w:w="60"/>
              <w:left w:type="dxa" w:w="75"/>
              <w:bottom w:type="dxa" w:w="60"/>
              <w:right w:type="dxa" w:w="75"/>
            </w:tcMar>
          </w:tcPr>
          <w:p>
            <w:r>
              <w:rPr>
                <w:b/>
                <w:bCs/>
                <w:sz w:val="16"/>
                <w:szCs w:val="16"/>
              </w:rPr>
              <w:t xml:space="preserve">Tool or practice</w:t>
            </w:r>
          </w:p>
        </w:tc>
        <w:tc>
          <w:tcPr>
            <w:tcW w:type="dxa" w:w="1500"/>
            <w:shd w:fill="EEEEEE" w:color="auto" w:val="clear"/>
            <w:tcMar>
              <w:top w:type="dxa" w:w="60"/>
              <w:left w:type="dxa" w:w="75"/>
              <w:bottom w:type="dxa" w:w="60"/>
              <w:right w:type="dxa" w:w="75"/>
            </w:tcMar>
          </w:tcPr>
          <w:p>
            <w:r>
              <w:rPr>
                <w:b/>
                <w:bCs/>
                <w:sz w:val="16"/>
                <w:szCs w:val="16"/>
              </w:rPr>
              <w:t xml:space="preserve">Data involved</w:t>
            </w:r>
          </w:p>
        </w:tc>
        <w:tc>
          <w:tcPr>
            <w:tcW w:type="dxa" w:w="1400"/>
            <w:shd w:fill="EEEEEE" w:color="auto" w:val="clear"/>
            <w:tcMar>
              <w:top w:type="dxa" w:w="60"/>
              <w:left w:type="dxa" w:w="75"/>
              <w:bottom w:type="dxa" w:w="60"/>
              <w:right w:type="dxa" w:w="75"/>
            </w:tcMar>
          </w:tcPr>
          <w:p>
            <w:r>
              <w:rPr>
                <w:b/>
                <w:bCs/>
                <w:sz w:val="16"/>
                <w:szCs w:val="16"/>
              </w:rPr>
              <w:t xml:space="preserve">Purpose</w:t>
            </w:r>
          </w:p>
        </w:tc>
        <w:tc>
          <w:tcPr>
            <w:tcW w:type="dxa" w:w="1200"/>
            <w:shd w:fill="EEEEEE" w:color="auto" w:val="clear"/>
            <w:tcMar>
              <w:top w:type="dxa" w:w="60"/>
              <w:left w:type="dxa" w:w="75"/>
              <w:bottom w:type="dxa" w:w="60"/>
              <w:right w:type="dxa" w:w="75"/>
            </w:tcMar>
          </w:tcPr>
          <w:p>
            <w:r>
              <w:rPr>
                <w:b/>
                <w:bCs/>
                <w:sz w:val="16"/>
                <w:szCs w:val="16"/>
              </w:rPr>
              <w:t xml:space="preserve">Third party</w:t>
            </w:r>
          </w:p>
        </w:tc>
        <w:tc>
          <w:tcPr>
            <w:tcW w:type="dxa" w:w="900"/>
            <w:shd w:fill="EEEEEE" w:color="auto" w:val="clear"/>
            <w:tcMar>
              <w:top w:type="dxa" w:w="60"/>
              <w:left w:type="dxa" w:w="75"/>
              <w:bottom w:type="dxa" w:w="60"/>
              <w:right w:type="dxa" w:w="75"/>
            </w:tcMar>
          </w:tcPr>
          <w:p>
            <w:r>
              <w:rPr>
                <w:b/>
                <w:bCs/>
                <w:sz w:val="16"/>
                <w:szCs w:val="16"/>
              </w:rPr>
              <w:t xml:space="preserve">Disclosed?</w:t>
            </w:r>
          </w:p>
        </w:tc>
        <w:tc>
          <w:tcPr>
            <w:tcW w:type="dxa" w:w="1400"/>
            <w:shd w:fill="EEEEEE" w:color="auto" w:val="clear"/>
            <w:tcMar>
              <w:top w:type="dxa" w:w="60"/>
              <w:left w:type="dxa" w:w="75"/>
              <w:bottom w:type="dxa" w:w="60"/>
              <w:right w:type="dxa" w:w="75"/>
            </w:tcMar>
          </w:tcPr>
          <w:p>
            <w:r>
              <w:rPr>
                <w:b/>
                <w:bCs/>
                <w:sz w:val="16"/>
                <w:szCs w:val="16"/>
              </w:rPr>
              <w:t xml:space="preserve">Control/consent</w:t>
            </w:r>
          </w:p>
        </w:tc>
        <w:tc>
          <w:tcPr>
            <w:tcW w:type="dxa" w:w="1360"/>
            <w:shd w:fill="EEEEEE" w:color="auto" w:val="clear"/>
            <w:tcMar>
              <w:top w:type="dxa" w:w="60"/>
              <w:left w:type="dxa" w:w="75"/>
              <w:bottom w:type="dxa" w:w="60"/>
              <w:right w:type="dxa" w:w="75"/>
            </w:tcMar>
          </w:tcPr>
          <w:p>
            <w:r>
              <w:rPr>
                <w:b/>
                <w:bCs/>
                <w:sz w:val="16"/>
                <w:szCs w:val="16"/>
              </w:rPr>
              <w:t xml:space="preserve">Review?</w:t>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consistency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gridCol w:w="900"/>
        <w:gridCol w:w="1560"/>
        <w:gridCol w:w="800"/>
        <w:gridCol w:w="1200"/>
      </w:tblGrid>
      <w:tr>
        <w:trPr>
          <w:tblHeader/>
        </w:trPr>
        <w:tc>
          <w:tcPr>
            <w:tcW w:type="dxa" w:w="1300"/>
            <w:shd w:fill="EEEEEE" w:color="auto" w:val="clear"/>
            <w:tcMar>
              <w:top w:type="dxa" w:w="60"/>
              <w:left w:type="dxa" w:w="75"/>
              <w:bottom w:type="dxa" w:w="60"/>
              <w:right w:type="dxa" w:w="75"/>
            </w:tcMar>
          </w:tcPr>
          <w:p>
            <w:r>
              <w:rPr>
                <w:b/>
                <w:bCs/>
                <w:sz w:val="16"/>
                <w:szCs w:val="16"/>
              </w:rPr>
              <w:t xml:space="preserve">Topic</w:t>
            </w:r>
          </w:p>
        </w:tc>
        <w:tc>
          <w:tcPr>
            <w:tcW w:type="dxa" w:w="1200"/>
            <w:shd w:fill="EEEEEE" w:color="auto" w:val="clear"/>
            <w:tcMar>
              <w:top w:type="dxa" w:w="60"/>
              <w:left w:type="dxa" w:w="75"/>
              <w:bottom w:type="dxa" w:w="60"/>
              <w:right w:type="dxa" w:w="75"/>
            </w:tcMar>
          </w:tcPr>
          <w:p>
            <w:r>
              <w:rPr>
                <w:b/>
                <w:bCs/>
                <w:sz w:val="16"/>
                <w:szCs w:val="16"/>
              </w:rPr>
              <w:t xml:space="preserve">Return policy</w:t>
            </w:r>
          </w:p>
        </w:tc>
        <w:tc>
          <w:tcPr>
            <w:tcW w:type="dxa" w:w="1200"/>
            <w:shd w:fill="EEEEEE" w:color="auto" w:val="clear"/>
            <w:tcMar>
              <w:top w:type="dxa" w:w="60"/>
              <w:left w:type="dxa" w:w="75"/>
              <w:bottom w:type="dxa" w:w="60"/>
              <w:right w:type="dxa" w:w="75"/>
            </w:tcMar>
          </w:tcPr>
          <w:p>
            <w:r>
              <w:rPr>
                <w:b/>
                <w:bCs/>
                <w:sz w:val="16"/>
                <w:szCs w:val="16"/>
              </w:rPr>
              <w:t xml:space="preserve">Shipping policy</w:t>
            </w:r>
          </w:p>
        </w:tc>
        <w:tc>
          <w:tcPr>
            <w:tcW w:type="dxa" w:w="1200"/>
            <w:shd w:fill="EEEEEE" w:color="auto" w:val="clear"/>
            <w:tcMar>
              <w:top w:type="dxa" w:w="60"/>
              <w:left w:type="dxa" w:w="75"/>
              <w:bottom w:type="dxa" w:w="60"/>
              <w:right w:type="dxa" w:w="75"/>
            </w:tcMar>
          </w:tcPr>
          <w:p>
            <w:r>
              <w:rPr>
                <w:b/>
                <w:bCs/>
                <w:sz w:val="16"/>
                <w:szCs w:val="16"/>
              </w:rPr>
              <w:t xml:space="preserve">Privacy policy</w:t>
            </w:r>
          </w:p>
        </w:tc>
        <w:tc>
          <w:tcPr>
            <w:tcW w:type="dxa" w:w="900"/>
            <w:shd w:fill="EEEEEE" w:color="auto" w:val="clear"/>
            <w:tcMar>
              <w:top w:type="dxa" w:w="60"/>
              <w:left w:type="dxa" w:w="75"/>
              <w:bottom w:type="dxa" w:w="60"/>
              <w:right w:type="dxa" w:w="75"/>
            </w:tcMar>
          </w:tcPr>
          <w:p>
            <w:r>
              <w:rPr>
                <w:b/>
                <w:bCs/>
                <w:sz w:val="16"/>
                <w:szCs w:val="16"/>
              </w:rPr>
              <w:t xml:space="preserve">Terms</w:t>
            </w:r>
          </w:p>
        </w:tc>
        <w:tc>
          <w:tcPr>
            <w:tcW w:type="dxa" w:w="1560"/>
            <w:shd w:fill="EEEEEE" w:color="auto" w:val="clear"/>
            <w:tcMar>
              <w:top w:type="dxa" w:w="60"/>
              <w:left w:type="dxa" w:w="75"/>
              <w:bottom w:type="dxa" w:w="60"/>
              <w:right w:type="dxa" w:w="75"/>
            </w:tcMar>
          </w:tcPr>
          <w:p>
            <w:r>
              <w:rPr>
                <w:b/>
                <w:bCs/>
                <w:sz w:val="16"/>
                <w:szCs w:val="16"/>
              </w:rPr>
              <w:t xml:space="preserve">Product/store wording</w:t>
            </w:r>
          </w:p>
        </w:tc>
        <w:tc>
          <w:tcPr>
            <w:tcW w:type="dxa" w:w="800"/>
            <w:shd w:fill="EEEEEE" w:color="auto" w:val="clear"/>
            <w:tcMar>
              <w:top w:type="dxa" w:w="60"/>
              <w:left w:type="dxa" w:w="75"/>
              <w:bottom w:type="dxa" w:w="60"/>
              <w:right w:type="dxa" w:w="75"/>
            </w:tcMar>
          </w:tcPr>
          <w:p>
            <w:r>
              <w:rPr>
                <w:b/>
                <w:bCs/>
                <w:sz w:val="16"/>
                <w:szCs w:val="16"/>
              </w:rPr>
              <w:t xml:space="preserve">Conflict?</w:t>
            </w:r>
          </w:p>
        </w:tc>
        <w:tc>
          <w:tcPr>
            <w:tcW w:type="dxa" w:w="1200"/>
            <w:shd w:fill="EEEEEE" w:color="auto" w:val="clear"/>
            <w:tcMar>
              <w:top w:type="dxa" w:w="60"/>
              <w:left w:type="dxa" w:w="75"/>
              <w:bottom w:type="dxa" w:w="60"/>
              <w:right w:type="dxa" w:w="75"/>
            </w:tcMar>
          </w:tcPr>
          <w:p>
            <w:r>
              <w:rPr>
                <w:b/>
                <w:bCs/>
                <w:sz w:val="16"/>
                <w:szCs w:val="16"/>
              </w:rPr>
              <w:t xml:space="preserve">Next action</w:t>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200"/>
        <w:gridCol w:w="1000"/>
        <w:gridCol w:w="10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Policy</w:t>
            </w:r>
          </w:p>
        </w:tc>
        <w:tc>
          <w:tcPr>
            <w:tcW w:type="dxa" w:w="1100"/>
            <w:shd w:fill="EEEEEE" w:color="auto" w:val="clear"/>
            <w:tcMar>
              <w:top w:type="dxa" w:w="60"/>
              <w:left w:type="dxa" w:w="75"/>
              <w:bottom w:type="dxa" w:w="60"/>
              <w:right w:type="dxa" w:w="75"/>
            </w:tcMar>
          </w:tcPr>
          <w:p>
            <w:r>
              <w:rPr>
                <w:b/>
                <w:bCs/>
                <w:sz w:val="16"/>
                <w:szCs w:val="16"/>
              </w:rPr>
              <w:t xml:space="preserve">Published?</w:t>
            </w:r>
          </w:p>
        </w:tc>
        <w:tc>
          <w:tcPr>
            <w:tcW w:type="dxa" w:w="1300"/>
            <w:shd w:fill="EEEEEE" w:color="auto" w:val="clear"/>
            <w:tcMar>
              <w:top w:type="dxa" w:w="60"/>
              <w:left w:type="dxa" w:w="75"/>
              <w:bottom w:type="dxa" w:w="60"/>
              <w:right w:type="dxa" w:w="75"/>
            </w:tcMar>
          </w:tcPr>
          <w:p>
            <w:r>
              <w:rPr>
                <w:b/>
                <w:bCs/>
                <w:sz w:val="16"/>
                <w:szCs w:val="16"/>
              </w:rPr>
              <w:t xml:space="preserve">Checkout opened?</w:t>
            </w:r>
          </w:p>
        </w:tc>
        <w:tc>
          <w:tcPr>
            <w:tcW w:type="dxa" w:w="1200"/>
            <w:shd w:fill="EEEEEE" w:color="auto" w:val="clear"/>
            <w:tcMar>
              <w:top w:type="dxa" w:w="60"/>
              <w:left w:type="dxa" w:w="75"/>
              <w:bottom w:type="dxa" w:w="60"/>
              <w:right w:type="dxa" w:w="75"/>
            </w:tcMar>
          </w:tcPr>
          <w:p>
            <w:r>
              <w:rPr>
                <w:b/>
                <w:bCs/>
                <w:sz w:val="16"/>
                <w:szCs w:val="16"/>
              </w:rPr>
              <w:t xml:space="preserve">Footer opened?</w:t>
            </w:r>
          </w:p>
        </w:tc>
        <w:tc>
          <w:tcPr>
            <w:tcW w:type="dxa" w:w="1000"/>
            <w:shd w:fill="EEEEEE" w:color="auto" w:val="clear"/>
            <w:tcMar>
              <w:top w:type="dxa" w:w="60"/>
              <w:left w:type="dxa" w:w="75"/>
              <w:bottom w:type="dxa" w:w="60"/>
              <w:right w:type="dxa" w:w="75"/>
            </w:tcMar>
          </w:tcPr>
          <w:p>
            <w:r>
              <w:rPr>
                <w:b/>
                <w:bCs/>
                <w:sz w:val="16"/>
                <w:szCs w:val="16"/>
              </w:rPr>
              <w:t xml:space="preserve">Desktop?</w:t>
            </w:r>
          </w:p>
        </w:tc>
        <w:tc>
          <w:tcPr>
            <w:tcW w:type="dxa" w:w="1000"/>
            <w:shd w:fill="EEEEEE" w:color="auto" w:val="clear"/>
            <w:tcMar>
              <w:top w:type="dxa" w:w="60"/>
              <w:left w:type="dxa" w:w="75"/>
              <w:bottom w:type="dxa" w:w="60"/>
              <w:right w:type="dxa" w:w="75"/>
            </w:tcMar>
          </w:tcPr>
          <w:p>
            <w:r>
              <w:rPr>
                <w:b/>
                <w:bCs/>
                <w:sz w:val="16"/>
                <w:szCs w:val="16"/>
              </w:rPr>
              <w:t xml:space="preserve">Mobile?</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Return/refund</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Shipping</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Privacy</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Terms of service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Subscription</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Legal notice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Contact</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Legal and operational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000"/>
        <w:gridCol w:w="1150"/>
        <w:gridCol w:w="1650"/>
        <w:gridCol w:w="960"/>
      </w:tblGrid>
      <w:tr>
        <w:trPr>
          <w:tblHeader/>
        </w:trPr>
        <w:tc>
          <w:tcPr>
            <w:tcW w:type="dxa" w:w="1700"/>
            <w:shd w:fill="EEEEEE" w:color="auto" w:val="clear"/>
            <w:tcMar>
              <w:top w:type="dxa" w:w="60"/>
              <w:left w:type="dxa" w:w="75"/>
              <w:bottom w:type="dxa" w:w="60"/>
              <w:right w:type="dxa" w:w="75"/>
            </w:tcMar>
          </w:tcPr>
          <w:p>
            <w:r>
              <w:rPr>
                <w:b/>
                <w:bCs/>
                <w:sz w:val="16"/>
                <w:szCs w:val="16"/>
              </w:rPr>
              <w:t xml:space="preserve">Issue</w:t>
            </w:r>
          </w:p>
        </w:tc>
        <w:tc>
          <w:tcPr>
            <w:tcW w:type="dxa" w:w="1400"/>
            <w:shd w:fill="EEEEEE" w:color="auto" w:val="clear"/>
            <w:tcMar>
              <w:top w:type="dxa" w:w="60"/>
              <w:left w:type="dxa" w:w="75"/>
              <w:bottom w:type="dxa" w:w="60"/>
              <w:right w:type="dxa" w:w="75"/>
            </w:tcMar>
          </w:tcPr>
          <w:p>
            <w:r>
              <w:rPr>
                <w:b/>
                <w:bCs/>
                <w:sz w:val="16"/>
                <w:szCs w:val="16"/>
              </w:rPr>
              <w:t xml:space="preserve">Legal/operational</w:t>
            </w:r>
          </w:p>
        </w:tc>
        <w:tc>
          <w:tcPr>
            <w:tcW w:type="dxa" w:w="1500"/>
            <w:shd w:fill="EEEEEE" w:color="auto" w:val="clear"/>
            <w:tcMar>
              <w:top w:type="dxa" w:w="60"/>
              <w:left w:type="dxa" w:w="75"/>
              <w:bottom w:type="dxa" w:w="60"/>
              <w:right w:type="dxa" w:w="75"/>
            </w:tcMar>
          </w:tcPr>
          <w:p>
            <w:r>
              <w:rPr>
                <w:b/>
                <w:bCs/>
                <w:sz w:val="16"/>
                <w:szCs w:val="16"/>
              </w:rPr>
              <w:t xml:space="preserve">Policy affected</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6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policy-readiness decision</w:t>
      </w:r>
    </w:p>
    <w:p>
      <w:pPr>
        <w:pStyle w:val="ListParagraph"/>
        <w:numPr>
          <w:ilvl w:val="0"/>
          <w:numId w:val="1"/>
        </w:numPr>
        <w:spacing w:after="80" w:line="276"/>
      </w:pPr>
      <w:r>
        <w:t xml:space="preserve">Written policies match current operations: Yes / No</w:t>
      </w:r>
    </w:p>
    <w:p>
      <w:pPr>
        <w:pStyle w:val="ListParagraph"/>
        <w:numPr>
          <w:ilvl w:val="0"/>
          <w:numId w:val="1"/>
        </w:numPr>
        <w:spacing w:after="80" w:line="276"/>
      </w:pPr>
      <w:r>
        <w:t xml:space="preserve">Public contact details reviewed: Yes / No</w:t>
      </w:r>
    </w:p>
    <w:p>
      <w:pPr>
        <w:pStyle w:val="ListParagraph"/>
        <w:numPr>
          <w:ilvl w:val="0"/>
          <w:numId w:val="1"/>
        </w:numPr>
        <w:spacing w:after="80" w:line="276"/>
      </w:pPr>
      <w:r>
        <w:t xml:space="preserve">Return rules and written policy compared: Yes / No</w:t>
      </w:r>
    </w:p>
    <w:p>
      <w:pPr>
        <w:pStyle w:val="ListParagraph"/>
        <w:numPr>
          <w:ilvl w:val="0"/>
          <w:numId w:val="1"/>
        </w:numPr>
        <w:spacing w:after="80" w:line="276"/>
      </w:pPr>
      <w:r>
        <w:t xml:space="preserve">Privacy settings reviewed: Yes / No</w:t>
      </w:r>
    </w:p>
    <w:p>
      <w:pPr>
        <w:pStyle w:val="ListParagraph"/>
        <w:numPr>
          <w:ilvl w:val="0"/>
          <w:numId w:val="1"/>
        </w:numPr>
        <w:spacing w:after="80" w:line="276"/>
      </w:pPr>
      <w:r>
        <w:t xml:space="preserve">Applicable policy links tested: Yes / No</w:t>
      </w:r>
    </w:p>
    <w:p>
      <w:pPr>
        <w:pStyle w:val="ListParagraph"/>
        <w:numPr>
          <w:ilvl w:val="0"/>
          <w:numId w:val="1"/>
        </w:numPr>
        <w:spacing w:after="80" w:line="276"/>
      </w:pPr>
      <w:r>
        <w:t xml:space="preserve">Legal questions separated from operational blockers: Yes / No</w:t>
      </w:r>
    </w:p>
    <w:p>
      <w:pPr>
        <w:pStyle w:val="ListParagraph"/>
        <w:numPr>
          <w:ilvl w:val="0"/>
          <w:numId w:val="1"/>
        </w:numPr>
        <w:spacing w:after="80" w:line="276"/>
      </w:pPr>
      <w:r>
        <w:t xml:space="preserve">Ready for Chapter 11 testing: Yes / No / With blockers</w:t>
      </w:r>
    </w:p>
    <w:p>
      <w:pPr>
        <w:spacing w:after="40" w:line="276"/>
      </w:pPr>
      <w:r>
        <w:t xml:space="preserve">Main unresolved policy blocker:</w:t>
      </w:r>
    </w:p>
    <w:p>
      <w:pPr>
        <w:pBdr>
          <w:bottom w:val="single" w:color="999999" w:sz="6" w:space="1"/>
        </w:pBdr>
        <w:spacing w:after="220"/>
      </w:pPr>
      <w:r>
        <w:t xml:space="preserve"/>
      </w:r>
    </w:p>
    <w:p>
      <w:r>
        <w:br w:type="page"/>
      </w:r>
    </w:p>
    <w:p>
      <w:pPr>
        <w:pStyle w:val="Heading1"/>
        <w:spacing w:after="160" w:before="240"/>
      </w:pPr>
      <w:r>
        <w:t xml:space="preserve">Chapter 11 — Test the Full Customer Journey</w:t>
      </w:r>
    </w:p>
    <w:p>
      <w:pPr>
        <w:pStyle w:val="Heading2"/>
        <w:spacing w:after="100" w:before="200"/>
      </w:pPr>
      <w:r>
        <w:t xml:space="preserve">What you will complete</w:t>
      </w:r>
    </w:p>
    <w:p>
      <w:pPr>
        <w:spacing w:after="140" w:line="276"/>
      </w:pPr>
      <w:r>
        <w:t xml:space="preserve">By the end of this chapter, you will have a written test plan; a safe payment-test method; a pre-test settings record; evidence from at least one complete storefront-to-order path where technically and operationally safe; successful and failed or incomplete scenarios where supported; reviews of navigation, product, variants, cart, checkout, delivery, tax presentation, policies, notifications, inventory, order records, fulfillment routing, desktop, mobile, and accessibility-oriented interaction; restored settings; safely handled test artifacts; a prioritized blocker register; and a decision about whether to proceed to Chapter 12. This chapter does not launch the store.</w:t>
      </w:r>
    </w:p>
    <w:p>
      <w:pPr>
        <w:pStyle w:val="Heading2"/>
        <w:spacing w:after="100" w:before="200"/>
      </w:pPr>
      <w:r>
        <w:t xml:space="preserve">Why this matters</w:t>
      </w:r>
    </w:p>
    <w:p>
      <w:pPr>
        <w:spacing w:after="140" w:line="276"/>
      </w:pPr>
      <w:r>
        <w:t xml:space="preserve">Testing helps identify behavior under the scenarios tested. A successful order provides evidence for that path only; another product, location, device, payment method, app, customer state, or fulfillment route could behave differently. Testing does not confirm that the store is error-free, legally compliant, universally tax-correct, or ready to launch by itself.</w:t>
      </w:r>
    </w:p>
    <w:p>
      <w:pPr>
        <w:pStyle w:val="Heading2"/>
        <w:spacing w:after="100" w:before="200"/>
      </w:pPr>
      <w:r>
        <w:t xml:space="preserve">Test-safety boundary</w:t>
      </w:r>
    </w:p>
    <w:p>
      <w:pPr>
        <w:spacing w:after="140" w:line="276"/>
      </w:pPr>
      <w:r>
        <w:t xml:space="preserve">Before enabling test mode, placing an order, changing automation, or processing fulfillment, determine whether the store is already accepting orders; whether live customers could be blocked; whether an app can submit, fulfill, email, print, purchase labels, deliver files, or send work to a provider; and whether inventory, discounts, analytics, customer records, or notifications will change. Use controlled test data, prevent real charges and fulfillment unless a real-transaction test is deliberately authorized, record every temporary change, and restore it afterward. Never purchase a shipping label, trigger Printify or RJ Print production, send uninvolved people messages, or expose live credentials or private order links.</w:t>
      </w:r>
    </w:p>
    <w:p>
      <w:pPr>
        <w:pStyle w:val="Heading2"/>
        <w:spacing w:after="100" w:before="200"/>
      </w:pPr>
      <w:r>
        <w:t xml:space="preserve">Step-by-step instructions</w:t>
      </w:r>
    </w:p>
    <w:p>
      <w:pPr>
        <w:pStyle w:val="ListParagraph"/>
        <w:numPr>
          <w:ilvl w:val="0"/>
          <w:numId w:val="12"/>
        </w:numPr>
        <w:spacing w:after="120" w:line="276"/>
      </w:pPr>
      <w:r>
        <w:rPr>
          <w:b/>
          <w:bCs/>
        </w:rPr>
        <w:t xml:space="preserve">Define the test scope.</w:t>
      </w:r>
      <w:r>
        <w:t xml:space="preserve"> List physical, POD, handmade, made-to-order, commission, digital, service, subscription, RJ Print, domestic, international, delivery, pickup, discount, guest, account, and other paths. Mark each Applicable now, Not applicable, Requires separate test, or Blocked. *Why it matters:* this identifies the journeys that exist. *Done when:* the path inventory is written.</w:t>
      </w:r>
    </w:p>
    <w:p>
      <w:pPr>
        <w:pStyle w:val="ListParagraph"/>
        <w:numPr>
          <w:ilvl w:val="0"/>
          <w:numId w:val="12"/>
        </w:numPr>
        <w:spacing w:after="120" w:line="276"/>
      </w:pPr>
      <w:r>
        <w:rPr>
          <w:b/>
          <w:bCs/>
        </w:rPr>
        <w:t xml:space="preserve">Define pass, blocker, and observation.</w:t>
      </w:r>
      <w:r>
        <w:t xml:space="preserve"> A Pass matches the documented expectation for this scenario; a Blocker is a material pre-launch issue; an Observation is nonblocking. A pass does not mean compliant, universally correct, or error-free. *Why it matters:* consistent labels make results actionable. *Done when:* each result can be classified.</w:t>
      </w:r>
    </w:p>
    <w:p>
      <w:pPr>
        <w:pStyle w:val="ListParagraph"/>
        <w:numPr>
          <w:ilvl w:val="0"/>
          <w:numId w:val="12"/>
        </w:numPr>
        <w:spacing w:after="120" w:line="276"/>
      </w:pPr>
      <w:r>
        <w:rPr>
          <w:b/>
          <w:bCs/>
        </w:rPr>
        <w:t xml:space="preserve">Create the test-data plan.</w:t>
      </w:r>
      <w:r>
        <w:t xml:space="preserve"> Use a controlled inbox for notification delivery; use @example.com only when delivery is irrelevant. Use an authorized, scenario-appropriate address for destination-dependent behavior, never another person's address, and redact it from published materials. Record test product, variant, quantity, destination, discount, payment route, label, and cleanup method. Never use real customer records or real card data in a simulated gateway. *Why it matters:* this separates testing from live customer activity. *Done when:* all test data and cleanup actions are deliberate.</w:t>
      </w:r>
    </w:p>
    <w:p>
      <w:pPr>
        <w:pStyle w:val="ListParagraph"/>
        <w:numPr>
          <w:ilvl w:val="0"/>
          <w:numId w:val="12"/>
        </w:numPr>
        <w:spacing w:after="120" w:line="276"/>
      </w:pPr>
      <w:r>
        <w:rPr>
          <w:b/>
          <w:bCs/>
        </w:rPr>
        <w:t xml:space="preserve">Review live-operation risks.</w:t>
      </w:r>
      <w:r>
        <w:t xml:space="preserve"> Inspect current storefront access, providers, automatic fulfillment, Printify and other routing, digital delivery, email/SMS, Shopify Flow, inventory, fraud, label, tax, subscription, commission, webhook, and external integrations. Record what could trigger, what requires a controlled pause, who restores it, and how live customers might be affected. *Why it matters:* this helps prevent a test becoming a live event. *Done when:* safeguards and owners are recorded.</w:t>
      </w:r>
    </w:p>
    <w:p>
      <w:pPr>
        <w:pStyle w:val="ListParagraph"/>
        <w:numPr>
          <w:ilvl w:val="0"/>
          <w:numId w:val="12"/>
        </w:numPr>
        <w:spacing w:after="120" w:line="276"/>
      </w:pPr>
      <w:r>
        <w:rPr>
          <w:b/>
          <w:bCs/>
        </w:rPr>
        <w:t xml:space="preserve">Choose the payment-test method.</w:t>
      </w:r>
      <w:r>
        <w:t xml:space="preserve"> Choose Shopify Payments test mode, Bogus Gateway, a supported third-party test mode, a deliberately authorized real transaction followed by cancellation/refund, or Separate test required. These methods differ. Shopify Payments test mode currently requires completed setup and a paid plan; reverify both. Test mode can alter available wallet, express, local, or other methods and can affect live customers. Real transactions can incur fees that are not returned. Never put real card data in a simulated gateway or test credentials in a live field. [ADD OFFICIAL SHOPIFY TEST-ORDERS OVERVIEW LINK] [ADD OFFICIAL SHOPIFY PAYMENT-TEST-MODE LINK] [ADD OFFICIAL SHOPIFY PAYMENTS-TESTING LINK] [VERIFY CURRENT SHOPIFY SETTING] *Why it matters:* this records what the selected route can represent. *Done when:* the route, limits, and live impact are documented.</w:t>
      </w:r>
    </w:p>
    <w:p>
      <w:pPr>
        <w:pStyle w:val="ListParagraph"/>
        <w:numPr>
          <w:ilvl w:val="0"/>
          <w:numId w:val="12"/>
        </w:numPr>
        <w:spacing w:after="120" w:line="276"/>
      </w:pPr>
      <w:r>
        <w:rPr>
          <w:b/>
          <w:bCs/>
        </w:rPr>
        <w:t xml:space="preserve">Record the pre-test state.</w:t>
      </w:r>
      <w:r>
        <w:t xml:space="preserve"> Record payment mode/providers, automatic fulfillment, provider apps, notifications, inventory, product status, channel availability, discount usage, shipping, tax display, storefront access, and time. Do not capture credentials. *Why it matters:* this creates the restoration reference. *Done when:* the baseline is complete.</w:t>
      </w:r>
    </w:p>
    <w:p>
      <w:pPr>
        <w:spacing w:after="140" w:line="276"/>
      </w:pPr>
      <w:r>
        <w:rPr>
          <w:i/>
          <w:iCs/>
          <w:color w:val="9A6A00"/>
        </w:rPr>
        <w:t xml:space="preserve">[INSERT SCREENSHOT — pre-test settings record] *(Locate: the recorded baseline.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storefront entry point.</w:t>
      </w:r>
      <w:r>
        <w:t xml:space="preserve"> Check page load, identity, announcement, navigation, CTA, placeholders, images, private details, privacy controls, desktop, and mobile without redesigning the homepage. *Why it matters:* this records the first customer-facing state. *Done when:* entry issues are recorded.</w:t>
      </w:r>
    </w:p>
    <w:p>
      <w:pPr>
        <w:spacing w:after="140" w:line="276"/>
      </w:pPr>
      <w:r>
        <w:rPr>
          <w:i/>
          <w:iCs/>
          <w:color w:val="9A6A00"/>
        </w:rPr>
        <w:t xml:space="preserve">[INSERT SCREENSHOT — desktop storefront entry] *(Locate: the desktop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spacing w:after="140" w:line="276"/>
      </w:pPr>
      <w:r>
        <w:rPr>
          <w:i/>
          <w:iCs/>
          <w:color w:val="9A6A00"/>
        </w:rPr>
        <w:t xml:space="preserve">[INSERT SCREENSHOT — mobile storefront entry] *(Locate: the mobile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Follow navigation to the test product.</w:t>
      </w:r>
      <w:r>
        <w:t xml:space="preserve"> Use the Chapter 9 path; record menu, dropdown, collection, product, search, backtracking, labels, desktop, and mobile. One path does not prove every product is reachable. *Why it matters:* this tests the selected discovery path. *Done when:* the product is reached or failure recorded.</w:t>
      </w:r>
    </w:p>
    <w:p>
      <w:pPr>
        <w:pStyle w:val="ListParagraph"/>
        <w:numPr>
          <w:ilvl w:val="0"/>
          <w:numId w:val="12"/>
        </w:numPr>
        <w:spacing w:after="120" w:line="276"/>
      </w:pPr>
      <w:r>
        <w:rPr>
          <w:b/>
          <w:bCs/>
        </w:rPr>
        <w:t xml:space="preserve">Review the collection page.</w:t>
      </w:r>
      <w:r>
        <w:t xml:space="preserve"> Check title, description, image, membership, card, price, availability, sorting, variant display, existing filters, empty state, and mobile layout without expanding Search and Discovery. *Why it matters:* this compares the plan with the storefront result. *Done when:* observations are recorded.</w:t>
      </w:r>
    </w:p>
    <w:p>
      <w:pPr>
        <w:spacing w:after="140" w:line="276"/>
      </w:pPr>
      <w:r>
        <w:rPr>
          <w:i/>
          <w:iCs/>
          <w:color w:val="9A6A00"/>
        </w:rPr>
        <w:t xml:space="preserve">[INSERT SCREENSHOT — collection page] *(Locate: the tested collection.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product page.</w:t>
      </w:r>
      <w:r>
        <w:t xml:space="preserve"> Check title, description, media, mockup/photo distinction, inspectable alt text, price, compare-at price, variants, availability, quantity, delivery wording, fulfillment disclosure, product-type wording, policies, contact, mobile, and add-to-cart. Do not infer quality, compliance, accessibility conformance, or customer understanding. *Why it matters:* this compares the selected record with its presentation. *Done when:* differences are recorded.</w:t>
      </w:r>
    </w:p>
    <w:p>
      <w:pPr>
        <w:spacing w:after="140" w:line="276"/>
      </w:pPr>
      <w:r>
        <w:rPr>
          <w:i/>
          <w:iCs/>
          <w:color w:val="9A6A00"/>
        </w:rPr>
        <w:t xml:space="preserve">[INSERT SCREENSHOT — product page] *(Locate: the tested product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meaningful variants.</w:t>
      </w:r>
      <w:r>
        <w:t xml:space="preserve"> Sample default, another available, unavailable, and materially different price/image/SKU/inventory/shipping/location combinations where applicable. Do not require every combination when risk-based sampling is appropriate. *Why it matters:* this reveals variant-specific behavior. *Done when:* representative paths are recorded.</w:t>
      </w:r>
    </w:p>
    <w:p>
      <w:pPr>
        <w:spacing w:after="140" w:line="276"/>
      </w:pPr>
      <w:r>
        <w:rPr>
          <w:i/>
          <w:iCs/>
          <w:color w:val="9A6A00"/>
        </w:rPr>
        <w:t xml:space="preserve">[INSERT SCREENSHOT — variant selection] *(Locate: the tested variant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cart.</w:t>
      </w:r>
      <w:r>
        <w:t xml:space="preserve"> Check product, variant, quantity, price, image, updates, removal, subtotal, notes, estimate text, policies, checkout control, drawer/page, and mobile behavior. *Why it matters:* this records whether the cart reflects the selection. *Done when:* cart behavior is recorded.</w:t>
      </w:r>
    </w:p>
    <w:p>
      <w:pPr>
        <w:spacing w:after="140" w:line="276"/>
      </w:pPr>
      <w:r>
        <w:rPr>
          <w:i/>
          <w:iCs/>
          <w:color w:val="9A6A00"/>
        </w:rPr>
        <w:t xml:space="preserve">[INSERT SCREENSHOT — cart] *(Locate: the tested cart.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existing discounts where applicable.</w:t>
      </w:r>
      <w:r>
        <w:t xml:space="preserve"> Check valid, invalid, expired, limited, restricted, automatic, combination, free-shipping, and first-order behavior only where configured. *Why it matters:* this tests documented discount behavior for the cart. *Done when:* applicable results are recorded.</w:t>
      </w:r>
    </w:p>
    <w:p>
      <w:pPr>
        <w:spacing w:after="140" w:line="276"/>
      </w:pPr>
      <w:r>
        <w:rPr>
          <w:i/>
          <w:iCs/>
          <w:color w:val="9A6A00"/>
        </w:rPr>
        <w:t xml:space="preserve">[INSERT SCREENSHOT — discount result] *(Locate: the tested discount message/result.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checkout contact and address fields.</w:t>
      </w:r>
      <w:r>
        <w:t xml:space="preserve"> Check contact method, accounts, guest checkout, consent, required/optional fields, validation, address behavior, mobile keyboard, privacy, and policies. *Why it matters:* this records presented information requirements. *Done when:* field behavior is recorded.</w:t>
      </w:r>
    </w:p>
    <w:p>
      <w:pPr>
        <w:spacing w:after="140" w:line="276"/>
      </w:pPr>
      <w:r>
        <w:rPr>
          <w:i/>
          <w:iCs/>
          <w:color w:val="9A6A00"/>
        </w:rPr>
        <w:t xml:space="preserve">[INSERT SCREENSHOT — checkout contact and address] *(Locate: the tested checkout fields.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delivery and shipping options.</w:t>
      </w:r>
      <w:r>
        <w:t xml:space="preserve"> Check available/missing methods, price, free-shipping condition, delivery, pickup, estimates, splits, mixed fulfillment, restrictions, international destination, and customs wording. Results vary by destination, cart, market, product, location, package assumptions, and app. *Why it matters:* this shows choices produced by this scenario. *Done when:* results are compared with expectations.</w:t>
      </w:r>
    </w:p>
    <w:p>
      <w:pPr>
        <w:spacing w:after="140" w:line="276"/>
      </w:pPr>
      <w:r>
        <w:rPr>
          <w:i/>
          <w:iCs/>
          <w:color w:val="9A6A00"/>
        </w:rPr>
        <w:t xml:space="preserve">[INSERT SCREENSHOT — shipping and delivery options] *(Locate: the displayed delivery choices.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tax presentation.</w:t>
      </w:r>
      <w:r>
        <w:t xml:space="preserve"> Record only what this checkout displays: included/added tax, line, exemptions where applicable, product/shipping treatment, region assumptions, and tax apps. This is not tax advice and does not confirm legal correctness. *Why it matters:* this records the tested presentation. *Done when:* results and questions are recorded.</w:t>
      </w:r>
    </w:p>
    <w:p>
      <w:pPr>
        <w:spacing w:after="140" w:line="276"/>
      </w:pPr>
      <w:r>
        <w:rPr>
          <w:i/>
          <w:iCs/>
          <w:color w:val="9A6A00"/>
        </w:rPr>
        <w:t xml:space="preserve">[INSERT SCREENSHOT — tax presentation] *(Locate: the displayed tax presentation.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policy access.</w:t>
      </w:r>
      <w:r>
        <w:t xml:space="preserve"> Open applicable return/refund, shipping, privacy, terms, subscription, and contact links; check destination, wording, mobile readability, back navigation, placeholders, and private information. *Why it matters:* this identifies whether visible links reach intended content. *Done when:* each applicable link is reviewed.</w:t>
      </w:r>
    </w:p>
    <w:p>
      <w:pPr>
        <w:spacing w:after="140" w:line="276"/>
      </w:pPr>
      <w:r>
        <w:rPr>
          <w:i/>
          <w:iCs/>
          <w:color w:val="9A6A00"/>
        </w:rPr>
        <w:t xml:space="preserve">[INSERT SCREENSHOT — checkout policy links] *(Locate: visible checkout policy links.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successful-payment test.</w:t>
      </w:r>
      <w:r>
        <w:t xml:space="preserve"> For a simulated route, use current official credentials, verify the test indicator, and confirm no real capture. For a deliberately authorized real route, use controlled payment information, verify capture and cancellation/refund, and record unreturned fees. Never call a real transaction a simulation. Record payment/order status, confirmation, redacted identifier, messages, and downstream triggers. *Why it matters:* this provides evidence for one selected route. *Done when:* the result and downstream effects are recorded.</w:t>
      </w:r>
    </w:p>
    <w:p>
      <w:pPr>
        <w:spacing w:after="140" w:line="276"/>
      </w:pPr>
      <w:r>
        <w:rPr>
          <w:i/>
          <w:iCs/>
          <w:color w:val="9A6A00"/>
        </w:rPr>
        <w:t xml:space="preserve">[INSERT SCREENSHOT — successful test-payment result] *(Locate: the redacted success/test indicator.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failed or incomplete payment test where supported.</w:t>
      </w:r>
      <w:r>
        <w:t xml:space="preserve"> Safely test decline, processing error, invalid field, gateway failure, or abandonment; review error, data handling, cart, retry, duplicate risk, abandoned checkout, notifications, and triggers. Do not simulate fraud or disputes outside documented safe mechanisms. *Why it matters:* this identifies failure communication and recording. *Done when:* one path is documented or marked unsupported.</w:t>
      </w:r>
    </w:p>
    <w:p>
      <w:pPr>
        <w:spacing w:after="140" w:line="276"/>
      </w:pPr>
      <w:r>
        <w:rPr>
          <w:i/>
          <w:iCs/>
          <w:color w:val="9A6A00"/>
        </w:rPr>
        <w:t xml:space="preserve">[INSERT SCREENSHOT — failed-payment result] *(Locate: the safe failure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confirmation page.</w:t>
      </w:r>
      <w:r>
        <w:t xml:space="preserve"> Check redacted identifier, product, variant, quantity, prices, discount, shipping, tax, total, contact/address, policies, status link, app content, and mobile. *Why it matters:* this records immediate post-order information. *Done when:* observations are recorded.</w:t>
      </w:r>
    </w:p>
    <w:p>
      <w:pPr>
        <w:spacing w:after="140" w:line="276"/>
      </w:pPr>
      <w:r>
        <w:rPr>
          <w:i/>
          <w:iCs/>
          <w:color w:val="9A6A00"/>
        </w:rPr>
        <w:t xml:space="preserve">[INSERT SCREENSHOT — order-confirmation page] *(Locate: the redacted confirmation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customer notifications safely.</w:t>
      </w:r>
      <w:r>
        <w:t xml:space="preserve"> Classify each relevant order, payment, shipping, delivery, refund, cancellation, digital, commission, account, or SMS message as Triggered and received; Triggered but not received; Not triggered by the scenario; Unsupported by the selected test route; or Not applicable. Do not mark an untriggered notification as a failure unless the scenario should have triggered it. Do not create live events merely to generate messages. Review sender, reply route, facts, prices, links, contact, branding, placeholders, and unintended data; delivery is not guaranteed. *Why it matters:* this records triggered content safely. *Done when:* each applicable message is classified.</w:t>
      </w:r>
    </w:p>
    <w:p>
      <w:pPr>
        <w:spacing w:after="140" w:line="276"/>
      </w:pPr>
      <w:r>
        <w:rPr>
          <w:i/>
          <w:iCs/>
          <w:color w:val="9A6A00"/>
        </w:rPr>
        <w:t xml:space="preserve">[INSERT SCREENSHOT — customer notification] *(Locate: a safely triggered or previewed customer message.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staff notifications safely.</w:t>
      </w:r>
      <w:r>
        <w:t xml:space="preserve"> Apply the same Triggered and received; Triggered but not received; Not triggered by the scenario; Unsupported by the selected test route; or Not applicable classifications to new-order, payment, risk, fulfillment, cancellation, refund, app, push, and provider alerts. Do not create real provider, fulfillment, refund, or fraud events. Review recipients, former staff, duplicates, missing critical alerts, and test identification. *Why it matters:* this identifies internal recipients and systems. *Done when:* each applicable alert is classified.</w:t>
      </w:r>
    </w:p>
    <w:p>
      <w:pPr>
        <w:spacing w:after="140" w:line="276"/>
      </w:pPr>
      <w:r>
        <w:rPr>
          <w:i/>
          <w:iCs/>
          <w:color w:val="9A6A00"/>
        </w:rPr>
        <w:t xml:space="preserve">[INSERT SCREENSHOT — staff notification] *(Locate: a safely triggered or configured staff alert.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Shopify order record.</w:t>
      </w:r>
      <w:r>
        <w:t xml:space="preserve"> Check test indicator, payment/fulfillment status, redacted customer/product facts, discounts, shipping, tax, timeline, notes, tags, risk where applicable, app activity, fulfillment orders, inventory location, and provider assignment. *Why it matters:* this records Shopify's internal representation, not proof of downstream success. *Done when:* differences and triggers are documented.</w:t>
      </w:r>
    </w:p>
    <w:p>
      <w:pPr>
        <w:spacing w:after="140" w:line="276"/>
      </w:pPr>
      <w:r>
        <w:rPr>
          <w:i/>
          <w:iCs/>
          <w:color w:val="9A6A00"/>
        </w:rPr>
        <w:t xml:space="preserve">[INSERT SCREENSHOT — Shopify order record] *(Locate: the redacted test order.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inventory effects.</w:t>
      </w:r>
      <w:r>
        <w:t xml:space="preserve"> Compare before/after quantity, committed/available stock, continue-selling, location, variant, app/provider management, and restock after safe cancellation. Do not alter real stock without recording it. *Why it matters:* this identifies the observed inventory effect. *Done when:* it is documented or not applicable.</w:t>
      </w:r>
    </w:p>
    <w:p>
      <w:pPr>
        <w:spacing w:after="140" w:line="276"/>
      </w:pPr>
      <w:r>
        <w:rPr>
          <w:i/>
          <w:iCs/>
          <w:color w:val="9A6A00"/>
        </w:rPr>
        <w:t xml:space="preserve">[INSERT SCREENSHOT — inventory before and after] *(Locate: the redacted comparison.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fulfillment assignment without execution.</w:t>
      </w:r>
      <w:r>
        <w:t xml:space="preserve"> Check location/service, Printify or other provider, RJ Print, manual, digital, commission, split, hold, automatic request, label prompt, and notification option. Do not buy a label, submit production, send a request, mark fulfilled for appearance, or trigger uncontrolled delivery. *Why it matters:* this identifies intended routing. *Done when:* routing is observed without live execution.</w:t>
      </w:r>
    </w:p>
    <w:p>
      <w:pPr>
        <w:spacing w:after="140" w:line="276"/>
      </w:pPr>
      <w:r>
        <w:rPr>
          <w:i/>
          <w:iCs/>
          <w:color w:val="9A6A00"/>
        </w:rPr>
        <w:t xml:space="preserve">[INSERT SCREENSHOT — fulfillment assignment] *(Locate: the redacted routing/assignment.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distinct fulfillment models.</w:t>
      </w:r>
      <w:r>
        <w:t xml:space="preserve"> Test or separately inspect POD provider assignment/trigger; handmade inventory/location; commission intake/approval; digital delivery; service scheduling; subscription where applicable; and RJ Print as a separate 3D-printing workflow with no Printify assumption. Do not force all paths into one order. *Why it matters:* this identifies model-specific behavior. *Done when:* each applicable model is tested, inspected, separately assigned, or blocked.</w:t>
      </w:r>
    </w:p>
    <w:p>
      <w:pPr>
        <w:pStyle w:val="ListParagraph"/>
        <w:numPr>
          <w:ilvl w:val="0"/>
          <w:numId w:val="12"/>
        </w:numPr>
        <w:spacing w:after="120" w:line="276"/>
      </w:pPr>
      <w:r>
        <w:rPr>
          <w:b/>
          <w:bCs/>
        </w:rPr>
        <w:t xml:space="preserve">Review cancellation and refund safely.</w:t>
      </w:r>
      <w:r>
        <w:t xml:space="preserve"> Where appropriate, inspect cancellation, restock, full/partial/shipping refund, notifications, payment status, inventory, provider/app behavior, timeline, and deletion eligibility. Distinguish a simulated cancellation from a real refund; a real refund can be irreversible and fees might not return. Do not initiate one without deliberate authorization. [ADD OFFICIAL SHOPIFY CANCEL-REFUND-DELETE LINK] [VERIFY CURRENT SHOPIFY SETTING] *Why it matters:* this records the selected safe behavior. *Done when:* it is documented.</w:t>
      </w:r>
    </w:p>
    <w:p>
      <w:pPr>
        <w:spacing w:after="140" w:line="276"/>
      </w:pPr>
      <w:r>
        <w:rPr>
          <w:i/>
          <w:iCs/>
          <w:color w:val="9A6A00"/>
        </w:rPr>
        <w:t xml:space="preserve">[INSERT SCREENSHOT — cancellation or refund result] *(Locate: the safe redacted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order-status access.</w:t>
      </w:r>
      <w:r>
        <w:t xml:space="preserve"> Check link, verification, product, fulfillment, tracking, contact, policies, mobile, app content, and privacy. Never publish a reusable access link. *Why it matters:* this records what the tested customer can access. *Done when:* behavior is documented.</w:t>
      </w:r>
    </w:p>
    <w:p>
      <w:pPr>
        <w:spacing w:after="140" w:line="276"/>
      </w:pPr>
      <w:r>
        <w:rPr>
          <w:i/>
          <w:iCs/>
          <w:color w:val="9A6A00"/>
        </w:rPr>
        <w:t xml:space="preserve">[INSERT SCREENSHOT — order-status page] *(Locate: the redacted order-status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desktop and mobile separately.</w:t>
      </w:r>
      <w:r>
        <w:t xml:space="preserve"> Compare homepage, navigation, collection, product, variants, cart, checkout, errors, confirmation, policies, and status. Resizing one browser alone is not a complete mobile test. *Why it matters:* this identifies device-specific differences. *Done when:* observations are separate.</w:t>
      </w:r>
    </w:p>
    <w:p>
      <w:pPr>
        <w:pStyle w:val="ListParagraph"/>
        <w:numPr>
          <w:ilvl w:val="0"/>
          <w:numId w:val="12"/>
        </w:numPr>
        <w:spacing w:after="120" w:line="276"/>
      </w:pPr>
      <w:r>
        <w:rPr>
          <w:b/>
          <w:bCs/>
        </w:rPr>
        <w:t xml:space="preserve">Perform an accessibility-oriented interaction review.</w:t>
      </w:r>
      <w:r>
        <w:t xml:space="preserve"> Without claiming conformance, review keyboard, focus, labels, errors, alternatives, headings, link/button purpose, contrast concerns, zoom, tap targets, screen-reader behavior where available, and captions/transcripts. This is not a formal accessibility audit or certification. *Why it matters:* this helps identify barriers. *Done when:* barriers are recorded for correction or professional review.</w:t>
      </w:r>
    </w:p>
    <w:p>
      <w:pPr>
        <w:pStyle w:val="ListParagraph"/>
        <w:numPr>
          <w:ilvl w:val="0"/>
          <w:numId w:val="12"/>
        </w:numPr>
        <w:spacing w:after="120" w:line="276"/>
      </w:pPr>
      <w:r>
        <w:rPr>
          <w:b/>
          <w:bCs/>
        </w:rPr>
        <w:t xml:space="preserve">Test a mixed or high-risk cart where applicable.</w:t>
      </w:r>
      <w:r>
        <w:t xml:space="preserve"> Consider POD+handmade, physical+digital, multiple locations, discount exclusions, unavailable variants, domestic/international, commission+standard, or RJ Print+Lucid. Check shipping, splits, notifications, policies, expectations, and routing. *Why it matters:* this identifies interactions absent from a single-product order. *Done when:* a relevant scenario is tested or not applicable.</w:t>
      </w:r>
    </w:p>
    <w:p>
      <w:pPr>
        <w:pStyle w:val="ListParagraph"/>
        <w:numPr>
          <w:ilvl w:val="0"/>
          <w:numId w:val="12"/>
        </w:numPr>
        <w:spacing w:after="120" w:line="276"/>
      </w:pPr>
      <w:r>
        <w:rPr>
          <w:b/>
          <w:bCs/>
        </w:rPr>
        <w:t xml:space="preserve">Review an incomplete journey.</w:t>
      </w:r>
      <w:r>
        <w:t xml:space="preserve"> Test one safe abandoned cart/checkout, invalid address/discount, unavailable destination, failed payment, out-of-stock variant, missing field, expired session, or back-button path; review errors, recovery, persistence, notification, retention, triggers, and duplicates. [ADD OFFICIAL SHOPIFY ABANDONED-CHECKOUT LINK] *Why it matters:* this identifies unsuccessful-path behavior. *Done when:* one path is documented.</w:t>
      </w:r>
    </w:p>
    <w:p>
      <w:pPr>
        <w:spacing w:after="140" w:line="276"/>
      </w:pPr>
      <w:r>
        <w:rPr>
          <w:i/>
          <w:iCs/>
          <w:color w:val="9A6A00"/>
        </w:rPr>
        <w:t xml:space="preserve">[INSERT SCREENSHOT — abandoned or incomplete checkout] *(Locate: the safe incomplete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Restore the pre-test state.</w:t>
      </w:r>
      <w:r>
        <w:t xml:space="preserve"> Compare Step 6 and restore payment mode/provider, fulfillment, apps, notifications, inventory, status, channels, discounts, shipping, access, and temporary data. Mark each Restored, Intentionally changed, or Blocked. *Why it matters:* this verifies temporary changes against the baseline. *Done when:* every change is classified.</w:t>
      </w:r>
    </w:p>
    <w:p>
      <w:pPr>
        <w:spacing w:after="140" w:line="276"/>
      </w:pPr>
      <w:r>
        <w:rPr>
          <w:i/>
          <w:iCs/>
          <w:color w:val="9A6A00"/>
        </w:rPr>
        <w:t xml:space="preserve">[INSERT SCREENSHOT — restored test-mode and payment state] *(Locate: the redacted restored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Clean up artifacts safely.</w:t>
      </w:r>
      <w:r>
        <w:t xml:space="preserve"> Review test orders/checkouts/customers, notifications, inventory, discounts, tags, provider/app/analytics events, screenshots, and exports. Do not assume deletion eligibility or delete blocker evidence. Reverify cancellation/archive/deletion rules and preserve minimum redacted evidence. *Why it matters:* this records retained and removed artifacts. *Done when:* cleanup is documented.</w:t>
      </w:r>
    </w:p>
    <w:p>
      <w:pPr>
        <w:pStyle w:val="ListParagraph"/>
        <w:numPr>
          <w:ilvl w:val="0"/>
          <w:numId w:val="12"/>
        </w:numPr>
        <w:spacing w:after="120" w:line="276"/>
      </w:pPr>
      <w:r>
        <w:rPr>
          <w:b/>
          <w:bCs/>
        </w:rPr>
        <w:t xml:space="preserve">Build the blocker register.</w:t>
      </w:r>
      <w:r>
        <w:t xml:space="preserve"> Record stage, scenario, expected/observed, severity, impacts, owner, action, retest, and status. Suggested Critical includes real charge/production, exposed data, or blocked live checkout; High includes checkout/shipping/price/product/routing/policy failures; Medium includes recoverable notification/mobile/inventory issues; Low is cosmetic. Severity requires merchant judgment. *Why it matters:* this prioritizes correction. *Done when:* every material issue has an owner and action.</w:t>
      </w:r>
    </w:p>
    <w:p>
      <w:pPr>
        <w:spacing w:after="140" w:line="276"/>
      </w:pPr>
      <w:r>
        <w:rPr>
          <w:i/>
          <w:iCs/>
          <w:color w:val="9A6A00"/>
        </w:rPr>
        <w:t xml:space="preserve">[INSERT SCREENSHOT — blocker register] *(Locate: a fictional/redacted register.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Retest corrected blockers.</w:t>
      </w:r>
      <w:r>
        <w:t xml:space="preserve"> Reproduce original conditions, rerun the same path, record the new result and new issues, and update status. Say “retested successfully for this scenario,” never “permanently fixed.” *Why it matters:* this provides current evidence. *Done when:* corrected Critical/High items have evidence or remain open.</w:t>
      </w:r>
    </w:p>
    <w:p>
      <w:pPr>
        <w:spacing w:after="140" w:line="276"/>
      </w:pPr>
      <w:r>
        <w:rPr>
          <w:i/>
          <w:iCs/>
          <w:color w:val="9A6A00"/>
        </w:rPr>
        <w:t xml:space="preserve">[INSERT SCREENSHOT — retest evidence] *(Locate: fictional/redacted retest evidence.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Make the Chapter 11 readiness decision.</w:t>
      </w:r>
      <w:r>
        <w:t xml:space="preserve"> Review open Critical/High blockers, complete and failed paths, notifications, safe routing, policies, desktop/mobile, restoration, model coverage, and tax/legal/accessibility/regional uncertainties. Choose Ready for Chapter 12, Ready with documented noncritical observations, or Not ready. This does not equal public launch. *Why it matters:* this informs the separate launch decision. *Done when:* the decision and evidence are recorded.</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is one POD route, while RJ Print is a separate 3D-printing branch. Its mixed fulfillment paths require separate routing evidence. Do not assume its current payment, shipping, tax, inventory, notification, policy, app, provider, or checkout configuration; place no real order, trigger no production, buy no label, expose no private information, and invent no result.</w:t>
      </w:r>
    </w:p>
    <w:p>
      <w:pPr>
        <w:spacing w:after="140" w:line="276"/>
      </w:pPr>
      <w:r>
        <w:rPr>
          <w:i/>
          <w:iCs/>
          <w:color w:val="9A6A00"/>
        </w:rPr>
        <w:t xml:space="preserve">[INSERT LUCID CREATIONS FULL CUSTOMER JOURNEY TEST EXAMPLE] — selected product/variant; controlled test method; live/private state; provider and automation state; Printify, handmade, commission, and RJ Print routing; destinations; discount; tax presentation; policies; notifications; order/inventory effects; desktop/mobile and failure-path observations; blockers; restoration; and redaction needs.</w:t>
      </w:r>
    </w:p>
    <w:p>
      <w:pPr>
        <w:pStyle w:val="Heading2"/>
        <w:spacing w:after="100" w:before="200"/>
      </w:pPr>
      <w:r>
        <w:t xml:space="preserve">Common mistake</w:t>
      </w:r>
    </w:p>
    <w:p>
      <w:pPr>
        <w:spacing w:after="140" w:line="276"/>
      </w:pPr>
      <w:r>
        <w:t xml:space="preserve">Running one successful checkout and treating it as proof the whole store is ready. That can miss failed payments, invalid addresses, absent shipping, variant or mobile problems, mixed fulfillment, broken policies, notification errors, provider triggers, inventory mismatches, test mode left active, and regional or method differences. Test the highest-risk paths, record exact scenarios, restore settings, and retest material corrections.</w:t>
      </w:r>
    </w:p>
    <w:p>
      <w:pPr>
        <w:pStyle w:val="Heading2"/>
        <w:spacing w:after="100" w:before="200"/>
      </w:pPr>
      <w:r>
        <w:t xml:space="preserve">Reality check</w:t>
      </w:r>
    </w:p>
    <w:p>
      <w:pPr>
        <w:spacing w:after="140" w:line="276"/>
      </w:pPr>
      <w:r>
        <w:t xml:space="preserve">A successful test order is evidence for one tested scenario. It does not establish that every product, payment method, destination, device, app, fulfillment route, or customer journey will behave the same way.</w:t>
      </w:r>
    </w:p>
    <w:p>
      <w:pPr>
        <w:pStyle w:val="Heading2"/>
        <w:spacing w:after="100" w:before="200"/>
      </w:pPr>
      <w:r>
        <w:t xml:space="preserve">Checklist</w:t>
      </w:r>
    </w:p>
    <w:p>
      <w:pPr>
        <w:spacing w:after="70" w:line="276"/>
        <w:ind w:left="200"/>
      </w:pPr>
      <w:r>
        <w:t xml:space="preserve">☐  I listed every applicable customer journey.</w:t>
      </w:r>
    </w:p>
    <w:p>
      <w:pPr>
        <w:spacing w:after="70" w:line="276"/>
        <w:ind w:left="200"/>
      </w:pPr>
      <w:r>
        <w:t xml:space="preserve">☐  I defined pass, blocker, and observation.</w:t>
      </w:r>
    </w:p>
    <w:p>
      <w:pPr>
        <w:spacing w:after="70" w:line="276"/>
        <w:ind w:left="200"/>
      </w:pPr>
      <w:r>
        <w:t xml:space="preserve">☐  I created safe test data.</w:t>
      </w:r>
    </w:p>
    <w:p>
      <w:pPr>
        <w:spacing w:after="70" w:line="276"/>
        <w:ind w:left="200"/>
      </w:pPr>
      <w:r>
        <w:t xml:space="preserve">☐  I reviewed live-operation risks.</w:t>
      </w:r>
    </w:p>
    <w:p>
      <w:pPr>
        <w:spacing w:after="70" w:line="276"/>
        <w:ind w:left="200"/>
      </w:pPr>
      <w:r>
        <w:t xml:space="preserve">☐  I selected a test-payment method.</w:t>
      </w:r>
    </w:p>
    <w:p>
      <w:pPr>
        <w:spacing w:after="70" w:line="276"/>
        <w:ind w:left="200"/>
      </w:pPr>
      <w:r>
        <w:t xml:space="preserve">☐  I recorded the pre-test state.</w:t>
      </w:r>
    </w:p>
    <w:p>
      <w:pPr>
        <w:spacing w:after="70" w:line="276"/>
        <w:ind w:left="200"/>
      </w:pPr>
      <w:r>
        <w:t xml:space="preserve">☐  I tested the storefront entry point.</w:t>
      </w:r>
    </w:p>
    <w:p>
      <w:pPr>
        <w:spacing w:after="70" w:line="276"/>
        <w:ind w:left="200"/>
      </w:pPr>
      <w:r>
        <w:t xml:space="preserve">☐  I followed the navigation path to a product.</w:t>
      </w:r>
    </w:p>
    <w:p>
      <w:pPr>
        <w:spacing w:after="70" w:line="276"/>
        <w:ind w:left="200"/>
      </w:pPr>
      <w:r>
        <w:t xml:space="preserve">☐  I reviewed the collection page.</w:t>
      </w:r>
    </w:p>
    <w:p>
      <w:pPr>
        <w:spacing w:after="70" w:line="276"/>
        <w:ind w:left="200"/>
      </w:pPr>
      <w:r>
        <w:t xml:space="preserve">☐  I reviewed the product page.</w:t>
      </w:r>
    </w:p>
    <w:p>
      <w:pPr>
        <w:spacing w:after="70" w:line="276"/>
        <w:ind w:left="200"/>
      </w:pPr>
      <w:r>
        <w:t xml:space="preserve">☐  I tested representative variants.</w:t>
      </w:r>
    </w:p>
    <w:p>
      <w:pPr>
        <w:spacing w:after="70" w:line="276"/>
        <w:ind w:left="200"/>
      </w:pPr>
      <w:r>
        <w:t xml:space="preserve">☐  I reviewed the cart.</w:t>
      </w:r>
    </w:p>
    <w:p>
      <w:pPr>
        <w:spacing w:after="70" w:line="276"/>
        <w:ind w:left="200"/>
      </w:pPr>
      <w:r>
        <w:t xml:space="preserve">☐  I tested existing discounts where applicable.</w:t>
      </w:r>
    </w:p>
    <w:p>
      <w:pPr>
        <w:spacing w:after="70" w:line="276"/>
        <w:ind w:left="200"/>
      </w:pPr>
      <w:r>
        <w:t xml:space="preserve">☐  I reviewed checkout contact and address fields.</w:t>
      </w:r>
    </w:p>
    <w:p>
      <w:pPr>
        <w:spacing w:after="70" w:line="276"/>
        <w:ind w:left="200"/>
      </w:pPr>
      <w:r>
        <w:t xml:space="preserve">☐  I reviewed delivery and shipping options.</w:t>
      </w:r>
    </w:p>
    <w:p>
      <w:pPr>
        <w:spacing w:after="70" w:line="276"/>
        <w:ind w:left="200"/>
      </w:pPr>
      <w:r>
        <w:t xml:space="preserve">☐  I recorded tax presentation without treating it as tax advice.</w:t>
      </w:r>
    </w:p>
    <w:p>
      <w:pPr>
        <w:spacing w:after="70" w:line="276"/>
        <w:ind w:left="200"/>
      </w:pPr>
      <w:r>
        <w:t xml:space="preserve">☐  I opened applicable policy links.</w:t>
      </w:r>
    </w:p>
    <w:p>
      <w:pPr>
        <w:spacing w:after="70" w:line="276"/>
        <w:ind w:left="200"/>
      </w:pPr>
      <w:r>
        <w:t xml:space="preserve">☐  I ran a successful simulated-payment path where supported.</w:t>
      </w:r>
    </w:p>
    <w:p>
      <w:pPr>
        <w:spacing w:after="70" w:line="276"/>
        <w:ind w:left="200"/>
      </w:pPr>
      <w:r>
        <w:t xml:space="preserve">☐  I reviewed a failed or incomplete payment path where supported.</w:t>
      </w:r>
    </w:p>
    <w:p>
      <w:pPr>
        <w:spacing w:after="70" w:line="276"/>
        <w:ind w:left="200"/>
      </w:pPr>
      <w:r>
        <w:t xml:space="preserve">☐  I kept any deliberately authorized real-payment test separate from simulated testing.</w:t>
      </w:r>
    </w:p>
    <w:p>
      <w:pPr>
        <w:spacing w:after="70" w:line="276"/>
        <w:ind w:left="200"/>
      </w:pPr>
      <w:r>
        <w:t xml:space="preserve">☐  I reviewed the confirmation page.</w:t>
      </w:r>
    </w:p>
    <w:p>
      <w:pPr>
        <w:spacing w:after="70" w:line="276"/>
        <w:ind w:left="200"/>
      </w:pPr>
      <w:r>
        <w:t xml:space="preserve">☐  I reviewed customer notifications using Triggered / Not triggered / Unsupported classifications.</w:t>
      </w:r>
    </w:p>
    <w:p>
      <w:pPr>
        <w:spacing w:after="70" w:line="276"/>
        <w:ind w:left="200"/>
      </w:pPr>
      <w:r>
        <w:t xml:space="preserve">☐  I reviewed staff notifications using Triggered / Not triggered / Unsupported classifications.</w:t>
      </w:r>
    </w:p>
    <w:p>
      <w:pPr>
        <w:spacing w:after="70" w:line="276"/>
        <w:ind w:left="200"/>
      </w:pPr>
      <w:r>
        <w:t xml:space="preserve">☐  I reviewed the Shopify order record.</w:t>
      </w:r>
    </w:p>
    <w:p>
      <w:pPr>
        <w:spacing w:after="70" w:line="276"/>
        <w:ind w:left="200"/>
      </w:pPr>
      <w:r>
        <w:t xml:space="preserve">☐  I reviewed inventory effects.</w:t>
      </w:r>
    </w:p>
    <w:p>
      <w:pPr>
        <w:spacing w:after="70" w:line="276"/>
        <w:ind w:left="200"/>
      </w:pPr>
      <w:r>
        <w:t xml:space="preserve">☐  I reviewed fulfillment assignment without triggering real fulfillment.</w:t>
      </w:r>
    </w:p>
    <w:p>
      <w:pPr>
        <w:spacing w:after="70" w:line="276"/>
        <w:ind w:left="200"/>
      </w:pPr>
      <w:r>
        <w:t xml:space="preserve">☐  I reviewed each applicable fulfillment model.</w:t>
      </w:r>
    </w:p>
    <w:p>
      <w:pPr>
        <w:spacing w:after="70" w:line="276"/>
        <w:ind w:left="200"/>
      </w:pPr>
      <w:r>
        <w:t xml:space="preserve">☐  I reviewed cancellation/refund behavior safely where applicable.</w:t>
      </w:r>
    </w:p>
    <w:p>
      <w:pPr>
        <w:spacing w:after="70" w:line="276"/>
        <w:ind w:left="200"/>
      </w:pPr>
      <w:r>
        <w:t xml:space="preserve">☐  I did not assume a refund returns transaction or processing fees.</w:t>
      </w:r>
    </w:p>
    <w:p>
      <w:pPr>
        <w:spacing w:after="70" w:line="276"/>
        <w:ind w:left="200"/>
      </w:pPr>
      <w:r>
        <w:t xml:space="preserve">☐  I did not assume every test order can be deleted.</w:t>
      </w:r>
    </w:p>
    <w:p>
      <w:pPr>
        <w:spacing w:after="70" w:line="276"/>
        <w:ind w:left="200"/>
      </w:pPr>
      <w:r>
        <w:t xml:space="preserve">☐  I reviewed order-status access.</w:t>
      </w:r>
    </w:p>
    <w:p>
      <w:pPr>
        <w:spacing w:after="70" w:line="276"/>
        <w:ind w:left="200"/>
      </w:pPr>
      <w:r>
        <w:t xml:space="preserve">☐  I tested desktop and mobile separately.</w:t>
      </w:r>
    </w:p>
    <w:p>
      <w:pPr>
        <w:spacing w:after="70" w:line="276"/>
        <w:ind w:left="200"/>
      </w:pPr>
      <w:r>
        <w:t xml:space="preserve">☐  I completed an accessibility-oriented interaction review.</w:t>
      </w:r>
    </w:p>
    <w:p>
      <w:pPr>
        <w:spacing w:after="70" w:line="276"/>
        <w:ind w:left="200"/>
      </w:pPr>
      <w:r>
        <w:t xml:space="preserve">☐  I tested a relevant mixed or high-risk cart where applicable.</w:t>
      </w:r>
    </w:p>
    <w:p>
      <w:pPr>
        <w:spacing w:after="70" w:line="276"/>
        <w:ind w:left="200"/>
      </w:pPr>
      <w:r>
        <w:t xml:space="preserve">☐  I tested an incomplete customer journey.</w:t>
      </w:r>
    </w:p>
    <w:p>
      <w:pPr>
        <w:spacing w:after="70" w:line="276"/>
        <w:ind w:left="200"/>
      </w:pPr>
      <w:r>
        <w:t xml:space="preserve">☐  I restored temporary test settings.</w:t>
      </w:r>
    </w:p>
    <w:p>
      <w:pPr>
        <w:spacing w:after="70" w:line="276"/>
        <w:ind w:left="200"/>
      </w:pPr>
      <w:r>
        <w:t xml:space="preserve">☐  I confirmed payment test mode was returned to the intended state.</w:t>
      </w:r>
    </w:p>
    <w:p>
      <w:pPr>
        <w:spacing w:after="70" w:line="276"/>
        <w:ind w:left="200"/>
      </w:pPr>
      <w:r>
        <w:t xml:space="preserve">☐  I reviewed test artifacts.</w:t>
      </w:r>
    </w:p>
    <w:p>
      <w:pPr>
        <w:spacing w:after="70" w:line="276"/>
        <w:ind w:left="200"/>
      </w:pPr>
      <w:r>
        <w:t xml:space="preserve">☐  I created a prioritized blocker register.</w:t>
      </w:r>
    </w:p>
    <w:p>
      <w:pPr>
        <w:spacing w:after="70" w:line="276"/>
        <w:ind w:left="200"/>
      </w:pPr>
      <w:r>
        <w:t xml:space="preserve">☐  I retested corrected critical and high blockers.</w:t>
      </w:r>
    </w:p>
    <w:p>
      <w:pPr>
        <w:spacing w:after="70" w:line="276"/>
        <w:ind w:left="200"/>
      </w:pPr>
      <w:r>
        <w:t xml:space="preserve">☐  I made a Chapter 11 readiness decision.</w:t>
      </w:r>
    </w:p>
    <w:p>
      <w:pPr>
        <w:spacing w:after="70" w:line="276"/>
        <w:ind w:left="200"/>
      </w:pPr>
      <w:r>
        <w:t xml:space="preserve">☐  Launch remains deferred to Chapter 12.</w:t>
      </w:r>
    </w:p>
    <w:p>
      <w:pPr>
        <w:pStyle w:val="Heading2"/>
        <w:spacing w:after="100" w:before="200"/>
      </w:pPr>
      <w:r>
        <w:t xml:space="preserve">Before you continue</w:t>
      </w:r>
    </w:p>
    <w:p>
      <w:pPr>
        <w:pStyle w:val="ListParagraph"/>
        <w:numPr>
          <w:ilvl w:val="0"/>
          <w:numId w:val="1"/>
        </w:numPr>
        <w:spacing w:after="80" w:line="276"/>
      </w:pPr>
      <w:r>
        <w:t xml:space="preserve">Did I complete this step?</w:t>
      </w:r>
    </w:p>
    <w:p>
      <w:pPr>
        <w:pStyle w:val="ListParagraph"/>
        <w:numPr>
          <w:ilvl w:val="0"/>
          <w:numId w:val="1"/>
        </w:numPr>
        <w:spacing w:after="80" w:line="276"/>
      </w:pPr>
      <w:r>
        <w:t xml:space="preserve">Did I safely test the highest-risk customer journeys?</w:t>
      </w:r>
    </w:p>
    <w:p>
      <w:pPr>
        <w:pStyle w:val="ListParagraph"/>
        <w:numPr>
          <w:ilvl w:val="0"/>
          <w:numId w:val="1"/>
        </w:numPr>
        <w:spacing w:after="80" w:line="276"/>
      </w:pPr>
      <w:r>
        <w:t xml:space="preserve">Are all critical and high blockers resolved or clearly recorded?</w:t>
      </w:r>
    </w:p>
    <w:p>
      <w:pPr>
        <w:pStyle w:val="Heading2"/>
        <w:spacing w:after="100" w:before="200"/>
      </w:pPr>
      <w:r>
        <w:t xml:space="preserve">Tools and official links</w:t>
      </w:r>
    </w:p>
    <w:p>
      <w:pPr>
        <w:spacing w:after="140" w:line="276"/>
      </w:pPr>
      <w:r>
        <w:t xml:space="preserve">[ADD OFFICIAL SHOPIFY TEST-ORDERS OVERVIEW LINK] · [ADD OFFICIAL SHOPIFY PROCESS-TEST-ORDER LINK] · [ADD OFFICIAL SHOPIFY PAYMENT-TEST-MODE LINK] · [ADD OFFICIAL SHOPIFY PAYMENTS-TESTING LINK] · [ADD OFFICIAL SHOPIFY BOGUS-GATEWAY LINK] · [ADD OFFICIAL SHOPIFY ORDER-PROCESSING LINK] · [ADD OFFICIAL SHOPIFY NOTIFICATIONS LINK] · [ADD OFFICIAL SHOPIFY STAFF-NOTIFICATIONS LINK] · [ADD OFFICIAL SHOPIFY INVENTORY-TEST LINK] · [ADD OFFICIAL SHOPIFY FULFILLMENT LINK] · [ADD OFFICIAL SHOPIFY ORDER-STATUS LINK] · [ADD OFFICIAL SHOPIFY CANCEL-REFUND-DELETE LINK] · [ADD OFFICIAL SHOPIFY ABANDONED-CHECKOUT LINK] · [ADD OFFICIAL SHOPIFY LAUNCH-CHECKLIST LINK]</w:t>
      </w:r>
    </w:p>
    <w:p>
      <w:pPr>
        <w:pStyle w:val="Heading2"/>
        <w:spacing w:after="100" w:before="200"/>
      </w:pPr>
      <w:r>
        <w:t xml:space="preserve">Worksheet: Pre-Launch Store Test</w:t>
      </w:r>
    </w:p>
    <w:p>
      <w:pPr>
        <w:spacing w:after="120" w:line="276"/>
        <w:ind w:left="360"/>
      </w:pPr>
      <w:r>
        <w:rPr>
          <w:i/>
          <w:iCs/>
          <w:color w:val="555555"/>
        </w:rPr>
        <w:t xml:space="preserve">Privacy warning: Do not record real customer information, real payment information, reusable test credentials, private order-status links, residential addresses, access credentials, provider credentials, internal admin URLs, analytics identifiers, tax identifiers, or confidential operational information on this worksheet.</w:t>
      </w:r>
    </w:p>
    <w:p>
      <w:pPr>
        <w:pStyle w:val="Heading3"/>
        <w:spacing w:after="80" w:before="160"/>
      </w:pPr>
      <w:r>
        <w:t xml:space="preserve">Test-scope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Journey</w:t>
            </w:r>
          </w:p>
        </w:tc>
        <w:tc>
          <w:tcPr>
            <w:tcW w:type="dxa" w:w="1040"/>
            <w:shd w:fill="EEEEEE" w:color="auto" w:val="clear"/>
            <w:tcMar>
              <w:top w:type="dxa" w:w="55"/>
              <w:left w:type="dxa" w:w="55"/>
              <w:bottom w:type="dxa" w:w="55"/>
              <w:right w:type="dxa" w:w="55"/>
            </w:tcMar>
          </w:tcPr>
          <w:p>
            <w:r>
              <w:rPr>
                <w:b/>
                <w:bCs/>
                <w:sz w:val="13"/>
                <w:szCs w:val="13"/>
              </w:rPr>
              <w:t xml:space="preserve">Applicable?</w:t>
            </w:r>
          </w:p>
        </w:tc>
        <w:tc>
          <w:tcPr>
            <w:tcW w:type="dxa" w:w="1040"/>
            <w:shd w:fill="EEEEEE" w:color="auto" w:val="clear"/>
            <w:tcMar>
              <w:top w:type="dxa" w:w="55"/>
              <w:left w:type="dxa" w:w="55"/>
              <w:bottom w:type="dxa" w:w="55"/>
              <w:right w:type="dxa" w:w="55"/>
            </w:tcMar>
          </w:tcPr>
          <w:p>
            <w:r>
              <w:rPr>
                <w:b/>
                <w:bCs/>
                <w:sz w:val="13"/>
                <w:szCs w:val="13"/>
              </w:rPr>
              <w:t xml:space="preserve">Product</w:t>
            </w:r>
          </w:p>
        </w:tc>
        <w:tc>
          <w:tcPr>
            <w:tcW w:type="dxa" w:w="1040"/>
            <w:shd w:fill="EEEEEE" w:color="auto" w:val="clear"/>
            <w:tcMar>
              <w:top w:type="dxa" w:w="55"/>
              <w:left w:type="dxa" w:w="55"/>
              <w:bottom w:type="dxa" w:w="55"/>
              <w:right w:type="dxa" w:w="55"/>
            </w:tcMar>
          </w:tcPr>
          <w:p>
            <w:r>
              <w:rPr>
                <w:b/>
                <w:bCs/>
                <w:sz w:val="13"/>
                <w:szCs w:val="13"/>
              </w:rPr>
              <w:t xml:space="preserve">Fulfillment model</w:t>
            </w:r>
          </w:p>
        </w:tc>
        <w:tc>
          <w:tcPr>
            <w:tcW w:type="dxa" w:w="1040"/>
            <w:shd w:fill="EEEEEE" w:color="auto" w:val="clear"/>
            <w:tcMar>
              <w:top w:type="dxa" w:w="55"/>
              <w:left w:type="dxa" w:w="55"/>
              <w:bottom w:type="dxa" w:w="55"/>
              <w:right w:type="dxa" w:w="55"/>
            </w:tcMar>
          </w:tcPr>
          <w:p>
            <w:r>
              <w:rPr>
                <w:b/>
                <w:bCs/>
                <w:sz w:val="13"/>
                <w:szCs w:val="13"/>
              </w:rPr>
              <w:t xml:space="preserve">Payment method</w:t>
            </w:r>
          </w:p>
        </w:tc>
        <w:tc>
          <w:tcPr>
            <w:tcW w:type="dxa" w:w="1040"/>
            <w:shd w:fill="EEEEEE" w:color="auto" w:val="clear"/>
            <w:tcMar>
              <w:top w:type="dxa" w:w="55"/>
              <w:left w:type="dxa" w:w="55"/>
              <w:bottom w:type="dxa" w:w="55"/>
              <w:right w:type="dxa" w:w="55"/>
            </w:tcMar>
          </w:tcPr>
          <w:p>
            <w:r>
              <w:rPr>
                <w:b/>
                <w:bCs/>
                <w:sz w:val="13"/>
                <w:szCs w:val="13"/>
              </w:rPr>
              <w:t xml:space="preserve">Destination</w:t>
            </w:r>
          </w:p>
        </w:tc>
        <w:tc>
          <w:tcPr>
            <w:tcW w:type="dxa" w:w="1040"/>
            <w:shd w:fill="EEEEEE" w:color="auto" w:val="clear"/>
            <w:tcMar>
              <w:top w:type="dxa" w:w="55"/>
              <w:left w:type="dxa" w:w="55"/>
              <w:bottom w:type="dxa" w:w="55"/>
              <w:right w:type="dxa" w:w="55"/>
            </w:tcMar>
          </w:tcPr>
          <w:p>
            <w:r>
              <w:rPr>
                <w:b/>
                <w:bCs/>
                <w:sz w:val="13"/>
                <w:szCs w:val="13"/>
              </w:rPr>
              <w:t xml:space="preserve">Device</w:t>
            </w:r>
          </w:p>
        </w:tc>
        <w:tc>
          <w:tcPr>
            <w:tcW w:type="dxa" w:w="1040"/>
            <w:shd w:fill="EEEEEE" w:color="auto" w:val="clear"/>
            <w:tcMar>
              <w:top w:type="dxa" w:w="55"/>
              <w:left w:type="dxa" w:w="55"/>
              <w:bottom w:type="dxa" w:w="55"/>
              <w:right w:type="dxa" w:w="55"/>
            </w:tcMar>
          </w:tcPr>
          <w:p>
            <w:r>
              <w:rPr>
                <w:b/>
                <w:bCs/>
                <w:sz w:val="13"/>
                <w:szCs w:val="13"/>
              </w:rPr>
              <w:t xml:space="preserve">Status</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Pre-test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Setting/system</w:t>
            </w:r>
          </w:p>
        </w:tc>
        <w:tc>
          <w:tcPr>
            <w:tcW w:type="dxa" w:w="1337"/>
            <w:shd w:fill="EEEEEE" w:color="auto" w:val="clear"/>
            <w:tcMar>
              <w:top w:type="dxa" w:w="55"/>
              <w:left w:type="dxa" w:w="55"/>
              <w:bottom w:type="dxa" w:w="55"/>
              <w:right w:type="dxa" w:w="55"/>
            </w:tcMar>
          </w:tcPr>
          <w:p>
            <w:r>
              <w:rPr>
                <w:b/>
                <w:bCs/>
                <w:sz w:val="15"/>
                <w:szCs w:val="15"/>
              </w:rPr>
              <w:t xml:space="preserve">Before test</w:t>
            </w:r>
          </w:p>
        </w:tc>
        <w:tc>
          <w:tcPr>
            <w:tcW w:type="dxa" w:w="1337"/>
            <w:shd w:fill="EEEEEE" w:color="auto" w:val="clear"/>
            <w:tcMar>
              <w:top w:type="dxa" w:w="55"/>
              <w:left w:type="dxa" w:w="55"/>
              <w:bottom w:type="dxa" w:w="55"/>
              <w:right w:type="dxa" w:w="55"/>
            </w:tcMar>
          </w:tcPr>
          <w:p>
            <w:r>
              <w:rPr>
                <w:b/>
                <w:bCs/>
                <w:sz w:val="15"/>
                <w:szCs w:val="15"/>
              </w:rPr>
              <w:t xml:space="preserve">Change required?</w:t>
            </w:r>
          </w:p>
        </w:tc>
        <w:tc>
          <w:tcPr>
            <w:tcW w:type="dxa" w:w="1337"/>
            <w:shd w:fill="EEEEEE" w:color="auto" w:val="clear"/>
            <w:tcMar>
              <w:top w:type="dxa" w:w="55"/>
              <w:left w:type="dxa" w:w="55"/>
              <w:bottom w:type="dxa" w:w="55"/>
              <w:right w:type="dxa" w:w="55"/>
            </w:tcMar>
          </w:tcPr>
          <w:p>
            <w:r>
              <w:rPr>
                <w:b/>
                <w:bCs/>
                <w:sz w:val="15"/>
                <w:szCs w:val="15"/>
              </w:rPr>
              <w:t xml:space="preserve">Risk</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Restoration method</w:t>
            </w:r>
          </w:p>
        </w:tc>
        <w:tc>
          <w:tcPr>
            <w:tcW w:type="dxa" w:w="1338"/>
            <w:shd w:fill="EEEEEE" w:color="auto" w:val="clear"/>
            <w:tcMar>
              <w:top w:type="dxa" w:w="55"/>
              <w:left w:type="dxa" w:w="55"/>
              <w:bottom w:type="dxa" w:w="55"/>
              <w:right w:type="dxa" w:w="55"/>
            </w:tcMar>
          </w:tcPr>
          <w:p>
            <w:r>
              <w:rPr>
                <w:b/>
                <w:bCs/>
                <w:sz w:val="15"/>
                <w:szCs w:val="15"/>
              </w:rPr>
              <w:t xml:space="preserve">Restored?</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Printify/provider app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Test-data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Field</w:t>
            </w:r>
          </w:p>
        </w:tc>
        <w:tc>
          <w:tcPr>
            <w:tcW w:type="dxa" w:w="1560"/>
            <w:shd w:fill="EEEEEE" w:color="auto" w:val="clear"/>
            <w:tcMar>
              <w:top w:type="dxa" w:w="55"/>
              <w:left w:type="dxa" w:w="55"/>
              <w:bottom w:type="dxa" w:w="55"/>
              <w:right w:type="dxa" w:w="55"/>
            </w:tcMar>
          </w:tcPr>
          <w:p>
            <w:r>
              <w:rPr>
                <w:b/>
                <w:bCs/>
                <w:sz w:val="15"/>
                <w:szCs w:val="15"/>
              </w:rPr>
              <w:t xml:space="preserve">Fictional/test value</w:t>
            </w:r>
          </w:p>
        </w:tc>
        <w:tc>
          <w:tcPr>
            <w:tcW w:type="dxa" w:w="1560"/>
            <w:shd w:fill="EEEEEE" w:color="auto" w:val="clear"/>
            <w:tcMar>
              <w:top w:type="dxa" w:w="55"/>
              <w:left w:type="dxa" w:w="55"/>
              <w:bottom w:type="dxa" w:w="55"/>
              <w:right w:type="dxa" w:w="55"/>
            </w:tcMar>
          </w:tcPr>
          <w:p>
            <w:r>
              <w:rPr>
                <w:b/>
                <w:bCs/>
                <w:sz w:val="15"/>
                <w:szCs w:val="15"/>
              </w:rPr>
              <w:t xml:space="preserve">Where used</w:t>
            </w:r>
          </w:p>
        </w:tc>
        <w:tc>
          <w:tcPr>
            <w:tcW w:type="dxa" w:w="1560"/>
            <w:shd w:fill="EEEEEE" w:color="auto" w:val="clear"/>
            <w:tcMar>
              <w:top w:type="dxa" w:w="55"/>
              <w:left w:type="dxa" w:w="55"/>
              <w:bottom w:type="dxa" w:w="55"/>
              <w:right w:type="dxa" w:w="55"/>
            </w:tcMar>
          </w:tcPr>
          <w:p>
            <w:r>
              <w:rPr>
                <w:b/>
                <w:bCs/>
                <w:sz w:val="15"/>
                <w:szCs w:val="15"/>
              </w:rPr>
              <w:t xml:space="preserve">Private?</w:t>
            </w:r>
          </w:p>
        </w:tc>
        <w:tc>
          <w:tcPr>
            <w:tcW w:type="dxa" w:w="1560"/>
            <w:shd w:fill="EEEEEE" w:color="auto" w:val="clear"/>
            <w:tcMar>
              <w:top w:type="dxa" w:w="55"/>
              <w:left w:type="dxa" w:w="55"/>
              <w:bottom w:type="dxa" w:w="55"/>
              <w:right w:type="dxa" w:w="55"/>
            </w:tcMar>
          </w:tcPr>
          <w:p>
            <w:r>
              <w:rPr>
                <w:b/>
                <w:bCs/>
                <w:sz w:val="15"/>
                <w:szCs w:val="15"/>
              </w:rPr>
              <w:t xml:space="preserve">Screenshot-safe?</w:t>
            </w:r>
          </w:p>
        </w:tc>
        <w:tc>
          <w:tcPr>
            <w:tcW w:type="dxa" w:w="1560"/>
            <w:shd w:fill="EEEEEE" w:color="auto" w:val="clear"/>
            <w:tcMar>
              <w:top w:type="dxa" w:w="55"/>
              <w:left w:type="dxa" w:w="55"/>
              <w:bottom w:type="dxa" w:w="55"/>
              <w:right w:type="dxa" w:w="55"/>
            </w:tcMar>
          </w:tcPr>
          <w:p>
            <w:r>
              <w:rPr>
                <w:b/>
                <w:bCs/>
                <w:sz w:val="15"/>
                <w:szCs w:val="15"/>
              </w:rPr>
              <w:t xml:space="preserve">Cleanup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Storefront 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Expected result</w:t>
            </w:r>
          </w:p>
        </w:tc>
        <w:tc>
          <w:tcPr>
            <w:tcW w:type="dxa" w:w="1170"/>
            <w:shd w:fill="EEEEEE" w:color="auto" w:val="clear"/>
            <w:tcMar>
              <w:top w:type="dxa" w:w="55"/>
              <w:left w:type="dxa" w:w="55"/>
              <w:bottom w:type="dxa" w:w="55"/>
              <w:right w:type="dxa" w:w="55"/>
            </w:tcMar>
          </w:tcPr>
          <w:p>
            <w:r>
              <w:rPr>
                <w:b/>
                <w:bCs/>
                <w:sz w:val="13"/>
                <w:szCs w:val="13"/>
              </w:rPr>
              <w:t xml:space="preserve">Observed result</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Pass/blocker/observation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Order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Checkout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Scenario</w:t>
            </w:r>
          </w:p>
        </w:tc>
        <w:tc>
          <w:tcPr>
            <w:tcW w:type="dxa" w:w="1040"/>
            <w:shd w:fill="EEEEEE" w:color="auto" w:val="clear"/>
            <w:tcMar>
              <w:top w:type="dxa" w:w="55"/>
              <w:left w:type="dxa" w:w="55"/>
              <w:bottom w:type="dxa" w:w="55"/>
              <w:right w:type="dxa" w:w="55"/>
            </w:tcMar>
          </w:tcPr>
          <w:p>
            <w:r>
              <w:rPr>
                <w:b/>
                <w:bCs/>
                <w:sz w:val="13"/>
                <w:szCs w:val="13"/>
              </w:rPr>
              <w:t xml:space="preserve">Payment route</w:t>
            </w:r>
          </w:p>
        </w:tc>
        <w:tc>
          <w:tcPr>
            <w:tcW w:type="dxa" w:w="1040"/>
            <w:shd w:fill="EEEEEE" w:color="auto" w:val="clear"/>
            <w:tcMar>
              <w:top w:type="dxa" w:w="55"/>
              <w:left w:type="dxa" w:w="55"/>
              <w:bottom w:type="dxa" w:w="55"/>
              <w:right w:type="dxa" w:w="55"/>
            </w:tcMar>
          </w:tcPr>
          <w:p>
            <w:r>
              <w:rPr>
                <w:b/>
                <w:bCs/>
                <w:sz w:val="13"/>
                <w:szCs w:val="13"/>
              </w:rPr>
              <w:t xml:space="preserve">Shipping destination</w:t>
            </w:r>
          </w:p>
        </w:tc>
        <w:tc>
          <w:tcPr>
            <w:tcW w:type="dxa" w:w="1040"/>
            <w:shd w:fill="EEEEEE" w:color="auto" w:val="clear"/>
            <w:tcMar>
              <w:top w:type="dxa" w:w="55"/>
              <w:left w:type="dxa" w:w="55"/>
              <w:bottom w:type="dxa" w:w="55"/>
              <w:right w:type="dxa" w:w="55"/>
            </w:tcMar>
          </w:tcPr>
          <w:p>
            <w:r>
              <w:rPr>
                <w:b/>
                <w:bCs/>
                <w:sz w:val="13"/>
                <w:szCs w:val="13"/>
              </w:rPr>
              <w:t xml:space="preserve">Discount</w:t>
            </w:r>
          </w:p>
        </w:tc>
        <w:tc>
          <w:tcPr>
            <w:tcW w:type="dxa" w:w="1040"/>
            <w:shd w:fill="EEEEEE" w:color="auto" w:val="clear"/>
            <w:tcMar>
              <w:top w:type="dxa" w:w="55"/>
              <w:left w:type="dxa" w:w="55"/>
              <w:bottom w:type="dxa" w:w="55"/>
              <w:right w:type="dxa" w:w="55"/>
            </w:tcMar>
          </w:tcPr>
          <w:p>
            <w:r>
              <w:rPr>
                <w:b/>
                <w:bCs/>
                <w:sz w:val="13"/>
                <w:szCs w:val="13"/>
              </w:rPr>
              <w:t xml:space="preserve">Expected</w:t>
            </w:r>
          </w:p>
        </w:tc>
        <w:tc>
          <w:tcPr>
            <w:tcW w:type="dxa" w:w="1040"/>
            <w:shd w:fill="EEEEEE" w:color="auto" w:val="clear"/>
            <w:tcMar>
              <w:top w:type="dxa" w:w="55"/>
              <w:left w:type="dxa" w:w="55"/>
              <w:bottom w:type="dxa" w:w="55"/>
              <w:right w:type="dxa" w:w="55"/>
            </w:tcMar>
          </w:tcPr>
          <w:p>
            <w:r>
              <w:rPr>
                <w:b/>
                <w:bCs/>
                <w:sz w:val="13"/>
                <w:szCs w:val="13"/>
              </w:rPr>
              <w:t xml:space="preserve">Observed</w:t>
            </w:r>
          </w:p>
        </w:tc>
        <w:tc>
          <w:tcPr>
            <w:tcW w:type="dxa" w:w="1040"/>
            <w:shd w:fill="EEEEEE" w:color="auto" w:val="clear"/>
            <w:tcMar>
              <w:top w:type="dxa" w:w="55"/>
              <w:left w:type="dxa" w:w="55"/>
              <w:bottom w:type="dxa" w:w="55"/>
              <w:right w:type="dxa" w:w="55"/>
            </w:tcMar>
          </w:tcPr>
          <w:p>
            <w:r>
              <w:rPr>
                <w:b/>
                <w:bCs/>
                <w:sz w:val="13"/>
                <w:szCs w:val="13"/>
              </w:rPr>
              <w:t xml:space="preserve">Order created?</w:t>
            </w:r>
          </w:p>
        </w:tc>
        <w:tc>
          <w:tcPr>
            <w:tcW w:type="dxa" w:w="1040"/>
            <w:shd w:fill="EEEEEE" w:color="auto" w:val="clear"/>
            <w:tcMar>
              <w:top w:type="dxa" w:w="55"/>
              <w:left w:type="dxa" w:w="55"/>
              <w:bottom w:type="dxa" w:w="55"/>
              <w:right w:type="dxa" w:w="55"/>
            </w:tcMar>
          </w:tcPr>
          <w:p>
            <w:r>
              <w:rPr>
                <w:b/>
                <w:bCs/>
                <w:sz w:val="13"/>
                <w:szCs w:val="13"/>
              </w:rPr>
              <w:t xml:space="preserve">Notification result</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Successful simulated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Deliberately authorized real payment, if used</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Declined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Processing or gateway failure</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address</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discount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Abandoned checkout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Out-of-stock variant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Mixed cart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International destination</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Order-record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Blocker</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Test indicator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Timeline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location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App activity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Notification review</w:t>
      </w:r>
    </w:p>
    <w:p>
      <w:pPr>
        <w:spacing w:after="140" w:line="276"/>
      </w:pPr>
      <w:r>
        <w:t xml:space="preserve">Review classification: Triggered / Not triggered / Unsupported / Not 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Notification</w:t>
            </w:r>
          </w:p>
        </w:tc>
        <w:tc>
          <w:tcPr>
            <w:tcW w:type="dxa" w:w="1170"/>
            <w:shd w:fill="EEEEEE" w:color="auto" w:val="clear"/>
            <w:tcMar>
              <w:top w:type="dxa" w:w="55"/>
              <w:left w:type="dxa" w:w="55"/>
              <w:bottom w:type="dxa" w:w="55"/>
              <w:right w:type="dxa" w:w="55"/>
            </w:tcMar>
          </w:tcPr>
          <w:p>
            <w:r>
              <w:rPr>
                <w:b/>
                <w:bCs/>
                <w:sz w:val="13"/>
                <w:szCs w:val="13"/>
              </w:rPr>
              <w:t xml:space="preserve">Recipient type</w:t>
            </w:r>
          </w:p>
        </w:tc>
        <w:tc>
          <w:tcPr>
            <w:tcW w:type="dxa" w:w="1170"/>
            <w:shd w:fill="EEEEEE" w:color="auto" w:val="clear"/>
            <w:tcMar>
              <w:top w:type="dxa" w:w="55"/>
              <w:left w:type="dxa" w:w="55"/>
              <w:bottom w:type="dxa" w:w="55"/>
              <w:right w:type="dxa" w:w="55"/>
            </w:tcMar>
          </w:tcPr>
          <w:p>
            <w:r>
              <w:rPr>
                <w:b/>
                <w:bCs/>
                <w:sz w:val="13"/>
                <w:szCs w:val="13"/>
              </w:rPr>
              <w:t xml:space="preserve">Review classification</w:t>
            </w:r>
          </w:p>
        </w:tc>
        <w:tc>
          <w:tcPr>
            <w:tcW w:type="dxa" w:w="1170"/>
            <w:shd w:fill="EEEEEE" w:color="auto" w:val="clear"/>
            <w:tcMar>
              <w:top w:type="dxa" w:w="55"/>
              <w:left w:type="dxa" w:w="55"/>
              <w:bottom w:type="dxa" w:w="55"/>
              <w:right w:type="dxa" w:w="55"/>
            </w:tcMar>
          </w:tcPr>
          <w:p>
            <w:r>
              <w:rPr>
                <w:b/>
                <w:bCs/>
                <w:sz w:val="13"/>
                <w:szCs w:val="13"/>
              </w:rPr>
              <w:t xml:space="preserve">Sender</w:t>
            </w:r>
          </w:p>
        </w:tc>
        <w:tc>
          <w:tcPr>
            <w:tcW w:type="dxa" w:w="1170"/>
            <w:shd w:fill="EEEEEE" w:color="auto" w:val="clear"/>
            <w:tcMar>
              <w:top w:type="dxa" w:w="55"/>
              <w:left w:type="dxa" w:w="55"/>
              <w:bottom w:type="dxa" w:w="55"/>
              <w:right w:type="dxa" w:w="55"/>
            </w:tcMar>
          </w:tcPr>
          <w:p>
            <w:r>
              <w:rPr>
                <w:b/>
                <w:bCs/>
                <w:sz w:val="13"/>
                <w:szCs w:val="13"/>
              </w:rPr>
              <w:t xml:space="preserve">Content correct?</w:t>
            </w:r>
          </w:p>
        </w:tc>
        <w:tc>
          <w:tcPr>
            <w:tcW w:type="dxa" w:w="1170"/>
            <w:shd w:fill="EEEEEE" w:color="auto" w:val="clear"/>
            <w:tcMar>
              <w:top w:type="dxa" w:w="55"/>
              <w:left w:type="dxa" w:w="55"/>
              <w:bottom w:type="dxa" w:w="55"/>
              <w:right w:type="dxa" w:w="55"/>
            </w:tcMar>
          </w:tcPr>
          <w:p>
            <w:r>
              <w:rPr>
                <w:b/>
                <w:bCs/>
                <w:sz w:val="13"/>
                <w:szCs w:val="13"/>
              </w:rPr>
              <w:t xml:space="preserve">Links work?</w:t>
            </w:r>
          </w:p>
        </w:tc>
        <w:tc>
          <w:tcPr>
            <w:tcW w:type="dxa" w:w="1170"/>
            <w:shd w:fill="EEEEEE" w:color="auto" w:val="clear"/>
            <w:tcMar>
              <w:top w:type="dxa" w:w="55"/>
              <w:left w:type="dxa" w:w="55"/>
              <w:bottom w:type="dxa" w:w="55"/>
              <w:right w:type="dxa" w:w="55"/>
            </w:tcMar>
          </w:tcPr>
          <w:p>
            <w:r>
              <w:rPr>
                <w:b/>
                <w:bCs/>
                <w:sz w:val="13"/>
                <w:szCs w:val="13"/>
              </w:rPr>
              <w:t xml:space="preserve">Private data exposed?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Order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Delivery update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Cancellation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 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 acknowledgement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SMS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New-order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Fraud/risk notice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Fulfillment request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App/provider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Inventory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Product/variant</w:t>
            </w:r>
          </w:p>
        </w:tc>
        <w:tc>
          <w:tcPr>
            <w:tcW w:type="dxa" w:w="1170"/>
            <w:shd w:fill="EEEEEE" w:color="auto" w:val="clear"/>
            <w:tcMar>
              <w:top w:type="dxa" w:w="55"/>
              <w:left w:type="dxa" w:w="55"/>
              <w:bottom w:type="dxa" w:w="55"/>
              <w:right w:type="dxa" w:w="55"/>
            </w:tcMar>
          </w:tcPr>
          <w:p>
            <w:r>
              <w:rPr>
                <w:b/>
                <w:bCs/>
                <w:sz w:val="13"/>
                <w:szCs w:val="13"/>
              </w:rPr>
              <w:t xml:space="preserve">Before</w:t>
            </w:r>
          </w:p>
        </w:tc>
        <w:tc>
          <w:tcPr>
            <w:tcW w:type="dxa" w:w="1170"/>
            <w:shd w:fill="EEEEEE" w:color="auto" w:val="clear"/>
            <w:tcMar>
              <w:top w:type="dxa" w:w="55"/>
              <w:left w:type="dxa" w:w="55"/>
              <w:bottom w:type="dxa" w:w="55"/>
              <w:right w:type="dxa" w:w="55"/>
            </w:tcMar>
          </w:tcPr>
          <w:p>
            <w:r>
              <w:rPr>
                <w:b/>
                <w:bCs/>
                <w:sz w:val="13"/>
                <w:szCs w:val="13"/>
              </w:rPr>
              <w:t xml:space="preserve">After order</w:t>
            </w:r>
          </w:p>
        </w:tc>
        <w:tc>
          <w:tcPr>
            <w:tcW w:type="dxa" w:w="1170"/>
            <w:shd w:fill="EEEEEE" w:color="auto" w:val="clear"/>
            <w:tcMar>
              <w:top w:type="dxa" w:w="55"/>
              <w:left w:type="dxa" w:w="55"/>
              <w:bottom w:type="dxa" w:w="55"/>
              <w:right w:type="dxa" w:w="55"/>
            </w:tcMar>
          </w:tcPr>
          <w:p>
            <w:r>
              <w:rPr>
                <w:b/>
                <w:bCs/>
                <w:sz w:val="13"/>
                <w:szCs w:val="13"/>
              </w:rPr>
              <w:t xml:space="preserve">After cancellation/refund</w:t>
            </w:r>
          </w:p>
        </w:tc>
        <w:tc>
          <w:tcPr>
            <w:tcW w:type="dxa" w:w="1170"/>
            <w:shd w:fill="EEEEEE" w:color="auto" w:val="clear"/>
            <w:tcMar>
              <w:top w:type="dxa" w:w="55"/>
              <w:left w:type="dxa" w:w="55"/>
              <w:bottom w:type="dxa" w:w="55"/>
              <w:right w:type="dxa" w:w="55"/>
            </w:tcMar>
          </w:tcPr>
          <w:p>
            <w:r>
              <w:rPr>
                <w:b/>
                <w:bCs/>
                <w:sz w:val="13"/>
                <w:szCs w:val="13"/>
              </w:rPr>
              <w:t xml:space="preserve">Location</w:t>
            </w:r>
          </w:p>
        </w:tc>
        <w:tc>
          <w:tcPr>
            <w:tcW w:type="dxa" w:w="1170"/>
            <w:shd w:fill="EEEEEE" w:color="auto" w:val="clear"/>
            <w:tcMar>
              <w:top w:type="dxa" w:w="55"/>
              <w:left w:type="dxa" w:w="55"/>
              <w:bottom w:type="dxa" w:w="55"/>
              <w:right w:type="dxa" w:w="55"/>
            </w:tcMar>
          </w:tcPr>
          <w:p>
            <w:r>
              <w:rPr>
                <w:b/>
                <w:bCs/>
                <w:sz w:val="13"/>
                <w:szCs w:val="13"/>
              </w:rPr>
              <w:t xml:space="preserve">App managed?</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Fulfillment-path review</w:t>
      </w:r>
    </w:p>
    <w:p>
      <w:pPr>
        <w:spacing w:after="140" w:line="276"/>
      </w:pPr>
      <w:r>
        <w:t xml:space="preserve">RJ Print is a separate 3D-printing route and is not Printify.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Product type</w:t>
            </w:r>
          </w:p>
        </w:tc>
        <w:tc>
          <w:tcPr>
            <w:tcW w:type="dxa" w:w="1337"/>
            <w:shd w:fill="EEEEEE" w:color="auto" w:val="clear"/>
            <w:tcMar>
              <w:top w:type="dxa" w:w="55"/>
              <w:left w:type="dxa" w:w="55"/>
              <w:bottom w:type="dxa" w:w="55"/>
              <w:right w:type="dxa" w:w="55"/>
            </w:tcMar>
          </w:tcPr>
          <w:p>
            <w:r>
              <w:rPr>
                <w:b/>
                <w:bCs/>
                <w:sz w:val="15"/>
                <w:szCs w:val="15"/>
              </w:rPr>
              <w:t xml:space="preserve">Intended route</w:t>
            </w:r>
          </w:p>
        </w:tc>
        <w:tc>
          <w:tcPr>
            <w:tcW w:type="dxa" w:w="1337"/>
            <w:shd w:fill="EEEEEE" w:color="auto" w:val="clear"/>
            <w:tcMar>
              <w:top w:type="dxa" w:w="55"/>
              <w:left w:type="dxa" w:w="55"/>
              <w:bottom w:type="dxa" w:w="55"/>
              <w:right w:type="dxa" w:w="55"/>
            </w:tcMar>
          </w:tcPr>
          <w:p>
            <w:r>
              <w:rPr>
                <w:b/>
                <w:bCs/>
                <w:sz w:val="15"/>
                <w:szCs w:val="15"/>
              </w:rPr>
              <w:t xml:space="preserve">Observed route</w:t>
            </w:r>
          </w:p>
        </w:tc>
        <w:tc>
          <w:tcPr>
            <w:tcW w:type="dxa" w:w="1337"/>
            <w:shd w:fill="EEEEEE" w:color="auto" w:val="clear"/>
            <w:tcMar>
              <w:top w:type="dxa" w:w="55"/>
              <w:left w:type="dxa" w:w="55"/>
              <w:bottom w:type="dxa" w:w="55"/>
              <w:right w:type="dxa" w:w="55"/>
            </w:tcMar>
          </w:tcPr>
          <w:p>
            <w:r>
              <w:rPr>
                <w:b/>
                <w:bCs/>
                <w:sz w:val="15"/>
                <w:szCs w:val="15"/>
              </w:rPr>
              <w:t xml:space="preserve">Automatic trigger?</w:t>
            </w:r>
          </w:p>
        </w:tc>
        <w:tc>
          <w:tcPr>
            <w:tcW w:type="dxa" w:w="1337"/>
            <w:shd w:fill="EEEEEE" w:color="auto" w:val="clear"/>
            <w:tcMar>
              <w:top w:type="dxa" w:w="55"/>
              <w:left w:type="dxa" w:w="55"/>
              <w:bottom w:type="dxa" w:w="55"/>
              <w:right w:type="dxa" w:w="55"/>
            </w:tcMar>
          </w:tcPr>
          <w:p>
            <w:r>
              <w:rPr>
                <w:b/>
                <w:bCs/>
                <w:sz w:val="15"/>
                <w:szCs w:val="15"/>
              </w:rPr>
              <w:t xml:space="preserve">Real action prevented?</w:t>
            </w:r>
          </w:p>
        </w:tc>
        <w:tc>
          <w:tcPr>
            <w:tcW w:type="dxa" w:w="1337"/>
            <w:shd w:fill="EEEEEE" w:color="auto" w:val="clear"/>
            <w:tcMar>
              <w:top w:type="dxa" w:w="55"/>
              <w:left w:type="dxa" w:w="55"/>
              <w:bottom w:type="dxa" w:w="55"/>
              <w:right w:type="dxa" w:w="55"/>
            </w:tcMar>
          </w:tcPr>
          <w:p>
            <w:r>
              <w:rPr>
                <w:b/>
                <w:bCs/>
                <w:sz w:val="15"/>
                <w:szCs w:val="15"/>
              </w:rPr>
              <w:t xml:space="preserve">Separate test needed?</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Mixed order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Policy</w:t>
            </w:r>
          </w:p>
        </w:tc>
        <w:tc>
          <w:tcPr>
            <w:tcW w:type="dxa" w:w="1170"/>
            <w:shd w:fill="EEEEEE" w:color="auto" w:val="clear"/>
            <w:tcMar>
              <w:top w:type="dxa" w:w="55"/>
              <w:left w:type="dxa" w:w="55"/>
              <w:bottom w:type="dxa" w:w="55"/>
              <w:right w:type="dxa" w:w="55"/>
            </w:tcMar>
          </w:tcPr>
          <w:p>
            <w:r>
              <w:rPr>
                <w:b/>
                <w:bCs/>
                <w:sz w:val="13"/>
                <w:szCs w:val="13"/>
              </w:rPr>
              <w:t xml:space="preserve">Storefront</w:t>
            </w:r>
          </w:p>
        </w:tc>
        <w:tc>
          <w:tcPr>
            <w:tcW w:type="dxa" w:w="1170"/>
            <w:shd w:fill="EEEEEE" w:color="auto" w:val="clear"/>
            <w:tcMar>
              <w:top w:type="dxa" w:w="55"/>
              <w:left w:type="dxa" w:w="55"/>
              <w:bottom w:type="dxa" w:w="55"/>
              <w:right w:type="dxa" w:w="55"/>
            </w:tcMar>
          </w:tcPr>
          <w:p>
            <w:r>
              <w:rPr>
                <w:b/>
                <w:bCs/>
                <w:sz w:val="13"/>
                <w:szCs w:val="13"/>
              </w:rPr>
              <w:t xml:space="preserve">Cart</w:t>
            </w:r>
          </w:p>
        </w:tc>
        <w:tc>
          <w:tcPr>
            <w:tcW w:type="dxa" w:w="1170"/>
            <w:shd w:fill="EEEEEE" w:color="auto" w:val="clear"/>
            <w:tcMar>
              <w:top w:type="dxa" w:w="55"/>
              <w:left w:type="dxa" w:w="55"/>
              <w:bottom w:type="dxa" w:w="55"/>
              <w:right w:type="dxa" w:w="55"/>
            </w:tcMar>
          </w:tcPr>
          <w:p>
            <w:r>
              <w:rPr>
                <w:b/>
                <w:bCs/>
                <w:sz w:val="13"/>
                <w:szCs w:val="13"/>
              </w:rPr>
              <w:t xml:space="preserve">Checkout</w:t>
            </w:r>
          </w:p>
        </w:tc>
        <w:tc>
          <w:tcPr>
            <w:tcW w:type="dxa" w:w="1170"/>
            <w:shd w:fill="EEEEEE" w:color="auto" w:val="clear"/>
            <w:tcMar>
              <w:top w:type="dxa" w:w="55"/>
              <w:left w:type="dxa" w:w="55"/>
              <w:bottom w:type="dxa" w:w="55"/>
              <w:right w:type="dxa" w:w="55"/>
            </w:tcMar>
          </w:tcPr>
          <w:p>
            <w:r>
              <w:rPr>
                <w:b/>
                <w:bCs/>
                <w:sz w:val="13"/>
                <w:szCs w:val="13"/>
              </w:rPr>
              <w:t xml:space="preserve">Confirmation/order status</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Return/refund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Privacy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Terms of 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 if applicable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 route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Accessibility-oriented review</w:t>
      </w:r>
    </w:p>
    <w:p>
      <w:pPr>
        <w:spacing w:after="140" w:line="276"/>
      </w:pPr>
      <w:r>
        <w:t xml:space="preserve">This is an accessibility-oriented review, not a formal accessibility audit or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Desktop result</w:t>
            </w:r>
          </w:p>
        </w:tc>
        <w:tc>
          <w:tcPr>
            <w:tcW w:type="dxa" w:w="1560"/>
            <w:shd w:fill="EEEEEE" w:color="auto" w:val="clear"/>
            <w:tcMar>
              <w:top w:type="dxa" w:w="55"/>
              <w:left w:type="dxa" w:w="55"/>
              <w:bottom w:type="dxa" w:w="55"/>
              <w:right w:type="dxa" w:w="55"/>
            </w:tcMar>
          </w:tcPr>
          <w:p>
            <w:r>
              <w:rPr>
                <w:b/>
                <w:bCs/>
                <w:sz w:val="15"/>
                <w:szCs w:val="15"/>
              </w:rPr>
              <w:t xml:space="preserve">Mobile result</w:t>
            </w:r>
          </w:p>
        </w:tc>
        <w:tc>
          <w:tcPr>
            <w:tcW w:type="dxa" w:w="1560"/>
            <w:shd w:fill="EEEEEE" w:color="auto" w:val="clear"/>
            <w:tcMar>
              <w:top w:type="dxa" w:w="55"/>
              <w:left w:type="dxa" w:w="55"/>
              <w:bottom w:type="dxa" w:w="55"/>
              <w:right w:type="dxa" w:w="55"/>
            </w:tcMar>
          </w:tcPr>
          <w:p>
            <w:r>
              <w:rPr>
                <w:b/>
                <w:bCs/>
                <w:sz w:val="15"/>
                <w:szCs w:val="15"/>
              </w:rPr>
              <w:t xml:space="preserve">Barrier</w:t>
            </w:r>
          </w:p>
        </w:tc>
        <w:tc>
          <w:tcPr>
            <w:tcW w:type="dxa" w:w="1560"/>
            <w:shd w:fill="EEEEEE" w:color="auto" w:val="clear"/>
            <w:tcMar>
              <w:top w:type="dxa" w:w="55"/>
              <w:left w:type="dxa" w:w="55"/>
              <w:bottom w:type="dxa" w:w="55"/>
              <w:right w:type="dxa" w:w="55"/>
            </w:tcMar>
          </w:tcPr>
          <w:p>
            <w:r>
              <w:rPr>
                <w:b/>
                <w:bCs/>
                <w:sz w:val="15"/>
                <w:szCs w:val="15"/>
              </w:rPr>
              <w:t xml:space="preserve">Severity</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Keyboard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Focus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Labels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Errors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Alt text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Headings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Link purpose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Buttons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Contrast concern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Zoom</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Tap target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Screen reader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 restoration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w:t>
            </w:r>
          </w:p>
        </w:tc>
        <w:tc>
          <w:tcPr>
            <w:tcW w:type="dxa" w:w="1337"/>
            <w:shd w:fill="EEEEEE" w:color="auto" w:val="clear"/>
            <w:tcMar>
              <w:top w:type="dxa" w:w="55"/>
              <w:left w:type="dxa" w:w="55"/>
              <w:bottom w:type="dxa" w:w="55"/>
              <w:right w:type="dxa" w:w="55"/>
            </w:tcMar>
          </w:tcPr>
          <w:p>
            <w:r>
              <w:rPr>
                <w:b/>
                <w:bCs/>
                <w:sz w:val="15"/>
                <w:szCs w:val="15"/>
              </w:rPr>
              <w:t xml:space="preserve">Pre-test state</w:t>
            </w:r>
          </w:p>
        </w:tc>
        <w:tc>
          <w:tcPr>
            <w:tcW w:type="dxa" w:w="1337"/>
            <w:shd w:fill="EEEEEE" w:color="auto" w:val="clear"/>
            <w:tcMar>
              <w:top w:type="dxa" w:w="55"/>
              <w:left w:type="dxa" w:w="55"/>
              <w:bottom w:type="dxa" w:w="55"/>
              <w:right w:type="dxa" w:w="55"/>
            </w:tcMar>
          </w:tcPr>
          <w:p>
            <w:r>
              <w:rPr>
                <w:b/>
                <w:bCs/>
                <w:sz w:val="15"/>
                <w:szCs w:val="15"/>
              </w:rPr>
              <w:t xml:space="preserve">Test state</w:t>
            </w:r>
          </w:p>
        </w:tc>
        <w:tc>
          <w:tcPr>
            <w:tcW w:type="dxa" w:w="1337"/>
            <w:shd w:fill="EEEEEE" w:color="auto" w:val="clear"/>
            <w:tcMar>
              <w:top w:type="dxa" w:w="55"/>
              <w:left w:type="dxa" w:w="55"/>
              <w:bottom w:type="dxa" w:w="55"/>
              <w:right w:type="dxa" w:w="55"/>
            </w:tcMar>
          </w:tcPr>
          <w:p>
            <w:r>
              <w:rPr>
                <w:b/>
                <w:bCs/>
                <w:sz w:val="15"/>
                <w:szCs w:val="15"/>
              </w:rPr>
              <w:t xml:space="preserve">Final state</w:t>
            </w:r>
          </w:p>
        </w:tc>
        <w:tc>
          <w:tcPr>
            <w:tcW w:type="dxa" w:w="1337"/>
            <w:shd w:fill="EEEEEE" w:color="auto" w:val="clear"/>
            <w:tcMar>
              <w:top w:type="dxa" w:w="55"/>
              <w:left w:type="dxa" w:w="55"/>
              <w:bottom w:type="dxa" w:w="55"/>
              <w:right w:type="dxa" w:w="55"/>
            </w:tcMar>
          </w:tcPr>
          <w:p>
            <w:r>
              <w:rPr>
                <w:b/>
                <w:bCs/>
                <w:sz w:val="15"/>
                <w:szCs w:val="15"/>
              </w:rPr>
              <w:t xml:space="preserve">Restored?</w:t>
            </w:r>
          </w:p>
        </w:tc>
        <w:tc>
          <w:tcPr>
            <w:tcW w:type="dxa" w:w="1337"/>
            <w:shd w:fill="EEEEEE" w:color="auto" w:val="clear"/>
            <w:tcMar>
              <w:top w:type="dxa" w:w="55"/>
              <w:left w:type="dxa" w:w="55"/>
              <w:bottom w:type="dxa" w:w="55"/>
              <w:right w:type="dxa" w:w="55"/>
            </w:tcMar>
          </w:tcPr>
          <w:p>
            <w:r>
              <w:rPr>
                <w:b/>
                <w:bCs/>
                <w:sz w:val="15"/>
                <w:szCs w:val="15"/>
              </w:rPr>
              <w:t xml:space="preserve">Verified by</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test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Provider apps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Test customer/data</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780"/>
        <w:gridCol w:w="780"/>
        <w:gridCol w:w="780"/>
        <w:gridCol w:w="780"/>
        <w:gridCol w:w="780"/>
        <w:gridCol w:w="780"/>
        <w:gridCol w:w="780"/>
        <w:gridCol w:w="780"/>
        <w:gridCol w:w="780"/>
        <w:gridCol w:w="780"/>
        <w:gridCol w:w="780"/>
      </w:tblGrid>
      <w:tr>
        <w:trPr>
          <w:tblHeader/>
        </w:trPr>
        <w:tc>
          <w:tcPr>
            <w:tcW w:type="dxa" w:w="780"/>
            <w:shd w:fill="EEEEEE" w:color="auto" w:val="clear"/>
            <w:tcMar>
              <w:top w:type="dxa" w:w="55"/>
              <w:left w:type="dxa" w:w="55"/>
              <w:bottom w:type="dxa" w:w="55"/>
              <w:right w:type="dxa" w:w="55"/>
            </w:tcMar>
          </w:tcPr>
          <w:p>
            <w:r>
              <w:rPr>
                <w:b/>
                <w:bCs/>
                <w:sz w:val="13"/>
                <w:szCs w:val="13"/>
              </w:rPr>
              <w:t xml:space="preserve">ID</w:t>
            </w:r>
          </w:p>
        </w:tc>
        <w:tc>
          <w:tcPr>
            <w:tcW w:type="dxa" w:w="780"/>
            <w:shd w:fill="EEEEEE" w:color="auto" w:val="clear"/>
            <w:tcMar>
              <w:top w:type="dxa" w:w="55"/>
              <w:left w:type="dxa" w:w="55"/>
              <w:bottom w:type="dxa" w:w="55"/>
              <w:right w:type="dxa" w:w="55"/>
            </w:tcMar>
          </w:tcPr>
          <w:p>
            <w:r>
              <w:rPr>
                <w:b/>
                <w:bCs/>
                <w:sz w:val="13"/>
                <w:szCs w:val="13"/>
              </w:rPr>
              <w:t xml:space="preserve">Journey stage</w:t>
            </w:r>
          </w:p>
        </w:tc>
        <w:tc>
          <w:tcPr>
            <w:tcW w:type="dxa" w:w="780"/>
            <w:shd w:fill="EEEEEE" w:color="auto" w:val="clear"/>
            <w:tcMar>
              <w:top w:type="dxa" w:w="55"/>
              <w:left w:type="dxa" w:w="55"/>
              <w:bottom w:type="dxa" w:w="55"/>
              <w:right w:type="dxa" w:w="55"/>
            </w:tcMar>
          </w:tcPr>
          <w:p>
            <w:r>
              <w:rPr>
                <w:b/>
                <w:bCs/>
                <w:sz w:val="13"/>
                <w:szCs w:val="13"/>
              </w:rPr>
              <w:t xml:space="preserve">Scenario</w:t>
            </w:r>
          </w:p>
        </w:tc>
        <w:tc>
          <w:tcPr>
            <w:tcW w:type="dxa" w:w="780"/>
            <w:shd w:fill="EEEEEE" w:color="auto" w:val="clear"/>
            <w:tcMar>
              <w:top w:type="dxa" w:w="55"/>
              <w:left w:type="dxa" w:w="55"/>
              <w:bottom w:type="dxa" w:w="55"/>
              <w:right w:type="dxa" w:w="55"/>
            </w:tcMar>
          </w:tcPr>
          <w:p>
            <w:r>
              <w:rPr>
                <w:b/>
                <w:bCs/>
                <w:sz w:val="13"/>
                <w:szCs w:val="13"/>
              </w:rPr>
              <w:t xml:space="preserve">Expected</w:t>
            </w:r>
          </w:p>
        </w:tc>
        <w:tc>
          <w:tcPr>
            <w:tcW w:type="dxa" w:w="780"/>
            <w:shd w:fill="EEEEEE" w:color="auto" w:val="clear"/>
            <w:tcMar>
              <w:top w:type="dxa" w:w="55"/>
              <w:left w:type="dxa" w:w="55"/>
              <w:bottom w:type="dxa" w:w="55"/>
              <w:right w:type="dxa" w:w="55"/>
            </w:tcMar>
          </w:tcPr>
          <w:p>
            <w:r>
              <w:rPr>
                <w:b/>
                <w:bCs/>
                <w:sz w:val="13"/>
                <w:szCs w:val="13"/>
              </w:rPr>
              <w:t xml:space="preserve">Observed</w:t>
            </w:r>
          </w:p>
        </w:tc>
        <w:tc>
          <w:tcPr>
            <w:tcW w:type="dxa" w:w="780"/>
            <w:shd w:fill="EEEEEE" w:color="auto" w:val="clear"/>
            <w:tcMar>
              <w:top w:type="dxa" w:w="55"/>
              <w:left w:type="dxa" w:w="55"/>
              <w:bottom w:type="dxa" w:w="55"/>
              <w:right w:type="dxa" w:w="55"/>
            </w:tcMar>
          </w:tcPr>
          <w:p>
            <w:r>
              <w:rPr>
                <w:b/>
                <w:bCs/>
                <w:sz w:val="13"/>
                <w:szCs w:val="13"/>
              </w:rPr>
              <w:t xml:space="preserve">Severity</w:t>
            </w:r>
          </w:p>
        </w:tc>
        <w:tc>
          <w:tcPr>
            <w:tcW w:type="dxa" w:w="780"/>
            <w:shd w:fill="EEEEEE" w:color="auto" w:val="clear"/>
            <w:tcMar>
              <w:top w:type="dxa" w:w="55"/>
              <w:left w:type="dxa" w:w="55"/>
              <w:bottom w:type="dxa" w:w="55"/>
              <w:right w:type="dxa" w:w="55"/>
            </w:tcMar>
          </w:tcPr>
          <w:p>
            <w:r>
              <w:rPr>
                <w:b/>
                <w:bCs/>
                <w:sz w:val="13"/>
                <w:szCs w:val="13"/>
              </w:rPr>
              <w:t xml:space="preserve">Customer impact</w:t>
            </w:r>
          </w:p>
        </w:tc>
        <w:tc>
          <w:tcPr>
            <w:tcW w:type="dxa" w:w="780"/>
            <w:shd w:fill="EEEEEE" w:color="auto" w:val="clear"/>
            <w:tcMar>
              <w:top w:type="dxa" w:w="55"/>
              <w:left w:type="dxa" w:w="55"/>
              <w:bottom w:type="dxa" w:w="55"/>
              <w:right w:type="dxa" w:w="55"/>
            </w:tcMar>
          </w:tcPr>
          <w:p>
            <w:r>
              <w:rPr>
                <w:b/>
                <w:bCs/>
                <w:sz w:val="13"/>
                <w:szCs w:val="13"/>
              </w:rPr>
              <w:t xml:space="preserve">Operational impact</w:t>
            </w:r>
          </w:p>
        </w:tc>
        <w:tc>
          <w:tcPr>
            <w:tcW w:type="dxa" w:w="780"/>
            <w:shd w:fill="EEEEEE" w:color="auto" w:val="clear"/>
            <w:tcMar>
              <w:top w:type="dxa" w:w="55"/>
              <w:left w:type="dxa" w:w="55"/>
              <w:bottom w:type="dxa" w:w="55"/>
              <w:right w:type="dxa" w:w="55"/>
            </w:tcMar>
          </w:tcPr>
          <w:p>
            <w:r>
              <w:rPr>
                <w:b/>
                <w:bCs/>
                <w:sz w:val="13"/>
                <w:szCs w:val="13"/>
              </w:rPr>
              <w:t xml:space="preserve">Owner</w:t>
            </w:r>
          </w:p>
        </w:tc>
        <w:tc>
          <w:tcPr>
            <w:tcW w:type="dxa" w:w="780"/>
            <w:shd w:fill="EEEEEE" w:color="auto" w:val="clear"/>
            <w:tcMar>
              <w:top w:type="dxa" w:w="55"/>
              <w:left w:type="dxa" w:w="55"/>
              <w:bottom w:type="dxa" w:w="55"/>
              <w:right w:type="dxa" w:w="55"/>
            </w:tcMar>
          </w:tcPr>
          <w:p>
            <w:r>
              <w:rPr>
                <w:b/>
                <w:bCs/>
                <w:sz w:val="13"/>
                <w:szCs w:val="13"/>
              </w:rPr>
              <w:t xml:space="preserve">Next action</w:t>
            </w:r>
          </w:p>
        </w:tc>
        <w:tc>
          <w:tcPr>
            <w:tcW w:type="dxa" w:w="780"/>
            <w:shd w:fill="EEEEEE" w:color="auto" w:val="clear"/>
            <w:tcMar>
              <w:top w:type="dxa" w:w="55"/>
              <w:left w:type="dxa" w:w="55"/>
              <w:bottom w:type="dxa" w:w="55"/>
              <w:right w:type="dxa" w:w="55"/>
            </w:tcMar>
          </w:tcPr>
          <w:p>
            <w:r>
              <w:rPr>
                <w:b/>
                <w:bCs/>
                <w:sz w:val="13"/>
                <w:szCs w:val="13"/>
              </w:rPr>
              <w:t xml:space="preserve">Retest?</w:t>
            </w:r>
          </w:p>
        </w:tc>
        <w:tc>
          <w:tcPr>
            <w:tcW w:type="dxa" w:w="780"/>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780"/>
            <w:tcMar>
              <w:top w:type="dxa" w:w="55"/>
              <w:left w:type="dxa" w:w="55"/>
              <w:bottom w:type="dxa" w:w="55"/>
              <w:right w:type="dxa" w:w="55"/>
            </w:tcMar>
          </w:tcPr>
          <w:p>
            <w:r>
              <w:rPr>
                <w:b w:val="false"/>
                <w:bCs w:val="false"/>
                <w:sz w:val="13"/>
                <w:szCs w:val="13"/>
              </w:rPr>
              <w:t xml:space="preserve">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6</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7</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8</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9</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10</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Retest register</w:t>
      </w:r>
    </w:p>
    <w:p>
      <w:pPr>
        <w:spacing w:after="140" w:line="276"/>
      </w:pPr>
      <w:r>
        <w:t xml:space="preserve">A successful retest means: Retested successfully for this scenario. Do not use permanently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Original condition</w:t>
            </w:r>
          </w:p>
        </w:tc>
        <w:tc>
          <w:tcPr>
            <w:tcW w:type="dxa" w:w="1337"/>
            <w:shd w:fill="EEEEEE" w:color="auto" w:val="clear"/>
            <w:tcMar>
              <w:top w:type="dxa" w:w="55"/>
              <w:left w:type="dxa" w:w="55"/>
              <w:bottom w:type="dxa" w:w="55"/>
              <w:right w:type="dxa" w:w="55"/>
            </w:tcMar>
          </w:tcPr>
          <w:p>
            <w:r>
              <w:rPr>
                <w:b/>
                <w:bCs/>
                <w:sz w:val="15"/>
                <w:szCs w:val="15"/>
              </w:rPr>
              <w:t xml:space="preserve">Correction</w:t>
            </w:r>
          </w:p>
        </w:tc>
        <w:tc>
          <w:tcPr>
            <w:tcW w:type="dxa" w:w="1337"/>
            <w:shd w:fill="EEEEEE" w:color="auto" w:val="clear"/>
            <w:tcMar>
              <w:top w:type="dxa" w:w="55"/>
              <w:left w:type="dxa" w:w="55"/>
              <w:bottom w:type="dxa" w:w="55"/>
              <w:right w:type="dxa" w:w="55"/>
            </w:tcMar>
          </w:tcPr>
          <w:p>
            <w:r>
              <w:rPr>
                <w:b/>
                <w:bCs/>
                <w:sz w:val="15"/>
                <w:szCs w:val="15"/>
              </w:rPr>
              <w:t xml:space="preserve">Retest date</w:t>
            </w:r>
          </w:p>
        </w:tc>
        <w:tc>
          <w:tcPr>
            <w:tcW w:type="dxa" w:w="1337"/>
            <w:shd w:fill="EEEEEE" w:color="auto" w:val="clear"/>
            <w:tcMar>
              <w:top w:type="dxa" w:w="55"/>
              <w:left w:type="dxa" w:w="55"/>
              <w:bottom w:type="dxa" w:w="55"/>
              <w:right w:type="dxa" w:w="55"/>
            </w:tcMar>
          </w:tcPr>
          <w:p>
            <w:r>
              <w:rPr>
                <w:b/>
                <w:bCs/>
                <w:sz w:val="15"/>
                <w:szCs w:val="15"/>
              </w:rPr>
              <w:t xml:space="preserve">New result</w:t>
            </w:r>
          </w:p>
        </w:tc>
        <w:tc>
          <w:tcPr>
            <w:tcW w:type="dxa" w:w="1337"/>
            <w:shd w:fill="EEEEEE" w:color="auto" w:val="clear"/>
            <w:tcMar>
              <w:top w:type="dxa" w:w="55"/>
              <w:left w:type="dxa" w:w="55"/>
              <w:bottom w:type="dxa" w:w="55"/>
              <w:right w:type="dxa" w:w="55"/>
            </w:tcMar>
          </w:tcPr>
          <w:p>
            <w:r>
              <w:rPr>
                <w:b/>
                <w:bCs/>
                <w:sz w:val="15"/>
                <w:szCs w:val="15"/>
              </w:rPr>
              <w:t xml:space="preserve">New issue?</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Final readiness decision</w:t>
      </w:r>
    </w:p>
    <w:p>
      <w:pPr>
        <w:pStyle w:val="ListParagraph"/>
        <w:numPr>
          <w:ilvl w:val="0"/>
          <w:numId w:val="1"/>
        </w:numPr>
        <w:spacing w:after="80" w:line="276"/>
      </w:pPr>
      <w:r>
        <w:t xml:space="preserve">Complete checkout path tested: Yes / No / Blocked</w:t>
      </w:r>
    </w:p>
    <w:p>
      <w:pPr>
        <w:pStyle w:val="ListParagraph"/>
        <w:numPr>
          <w:ilvl w:val="0"/>
          <w:numId w:val="1"/>
        </w:numPr>
        <w:spacing w:after="80" w:line="276"/>
      </w:pPr>
      <w:r>
        <w:t xml:space="preserve">Successful simulated-payment path tested: Yes / No / Unsupported</w:t>
      </w:r>
    </w:p>
    <w:p>
      <w:pPr>
        <w:pStyle w:val="ListParagraph"/>
        <w:numPr>
          <w:ilvl w:val="0"/>
          <w:numId w:val="1"/>
        </w:numPr>
        <w:spacing w:after="80" w:line="276"/>
      </w:pPr>
      <w:r>
        <w:t xml:space="preserve">Deliberately authorized real-payment path used: Yes / No</w:t>
      </w:r>
    </w:p>
    <w:p>
      <w:pPr>
        <w:pStyle w:val="ListParagraph"/>
        <w:numPr>
          <w:ilvl w:val="0"/>
          <w:numId w:val="1"/>
        </w:numPr>
        <w:spacing w:after="80" w:line="276"/>
      </w:pPr>
      <w:r>
        <w:t xml:space="preserve">Failed or incomplete path tested: Yes / No / Blocked</w:t>
      </w:r>
    </w:p>
    <w:p>
      <w:pPr>
        <w:pStyle w:val="ListParagraph"/>
        <w:numPr>
          <w:ilvl w:val="0"/>
          <w:numId w:val="1"/>
        </w:numPr>
        <w:spacing w:after="80" w:line="276"/>
      </w:pPr>
      <w:r>
        <w:t xml:space="preserve">Notifications reviewed: Yes / No / Not applicable</w:t>
      </w:r>
    </w:p>
    <w:p>
      <w:pPr>
        <w:pStyle w:val="ListParagraph"/>
        <w:numPr>
          <w:ilvl w:val="0"/>
          <w:numId w:val="1"/>
        </w:numPr>
        <w:spacing w:after="80" w:line="276"/>
      </w:pPr>
      <w:r>
        <w:t xml:space="preserve">Fulfillment routing reviewed safely: Yes / No</w:t>
      </w:r>
    </w:p>
    <w:p>
      <w:pPr>
        <w:pStyle w:val="ListParagraph"/>
        <w:numPr>
          <w:ilvl w:val="0"/>
          <w:numId w:val="1"/>
        </w:numPr>
        <w:spacing w:after="80" w:line="276"/>
      </w:pPr>
      <w:r>
        <w:t xml:space="preserve">Inventory effects reviewed: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Accessibility-oriented review completed: Yes / No</w:t>
      </w:r>
    </w:p>
    <w:p>
      <w:pPr>
        <w:pStyle w:val="ListParagraph"/>
        <w:numPr>
          <w:ilvl w:val="0"/>
          <w:numId w:val="1"/>
        </w:numPr>
        <w:spacing w:after="80" w:line="276"/>
      </w:pPr>
      <w:r>
        <w:t xml:space="preserve">Temporary settings restored: Yes / No</w:t>
      </w:r>
    </w:p>
    <w:p>
      <w:pPr>
        <w:pStyle w:val="ListParagraph"/>
        <w:numPr>
          <w:ilvl w:val="0"/>
          <w:numId w:val="1"/>
        </w:numPr>
        <w:spacing w:after="80" w:line="276"/>
      </w:pPr>
      <w:r>
        <w:t xml:space="preserve">Payment test mode restored: Yes / No / Not used</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Ready for Chapter 12: Yes / Yes with noncritical observations / No</w:t>
      </w:r>
    </w:p>
    <w:p>
      <w:pPr>
        <w:pStyle w:val="ListParagraph"/>
        <w:numPr>
          <w:ilvl w:val="0"/>
          <w:numId w:val="1"/>
        </w:numPr>
        <w:spacing w:after="80" w:line="276"/>
      </w:pPr>
      <w:r>
        <w:t xml:space="preserve">Main unresolved customer-journey blocker: _____________________________________</w:t>
      </w:r>
    </w:p>
    <w:p>
      <w:r>
        <w:br w:type="page"/>
      </w:r>
    </w:p>
    <w:p>
      <w:pPr>
        <w:pStyle w:val="Heading1"/>
        <w:spacing w:after="160" w:before="240"/>
      </w:pPr>
      <w:r>
        <w:t xml:space="preserve">Chapter 12 — Launch, Review Basic Results, and Get Help if Needed</w:t>
      </w:r>
    </w:p>
    <w:p>
      <w:pPr>
        <w:pStyle w:val="Heading2"/>
        <w:spacing w:after="100" w:before="200"/>
      </w:pPr>
      <w:r>
        <w:t xml:space="preserve">What you will complete</w:t>
      </w:r>
    </w:p>
    <w:p>
      <w:pPr>
        <w:spacing w:after="140" w:line="276"/>
      </w:pPr>
      <w:r>
        <w:t xml:space="preserve">In this final chapter you turn your tested store into a deliberate public launch and a calm first review. You will revisit the Chapter 11 readiness decision, define exactly what is being launched, record the pre-launch state, and confirm the intended payment, fulfillment, inventory, shipping, policy, contact, product-publication, and domain state. You will make an explicit go/no-go decision, make the storefront public only when you are deliberately ready, verify the public result from a clean session, prepare a first-live-order workflow, review the first real order safely if one exists, record a basic analytics baseline, interpret early results cautiously, choose one bounded next improvement, and decide whether to continue on your own or request Shopify / E-commerce Setup help from Auralis Digital. You finish by completing the Final Launch Checklist.</w:t>
      </w:r>
    </w:p>
    <w:p>
      <w:pPr>
        <w:pStyle w:val="Heading2"/>
        <w:spacing w:after="100" w:before="200"/>
      </w:pPr>
      <w:r>
        <w:t xml:space="preserve">Why this matters</w:t>
      </w:r>
    </w:p>
    <w:p>
      <w:pPr>
        <w:spacing w:after="140" w:line="276"/>
      </w:pPr>
      <w:r>
        <w:t xml:space="preserve">Launch is a deliberate action, not a reflex. Making the storefront public exposes whatever state the store is actually in — including anything left unfinished. A calm, recorded launch helps you identify immediate problems, establish a starting baseline, and route unresolved work to the right place. It does not, by itself, create traffic, sales, profit, trust, or long-term success. Treating launch as a checkpoint rather than a finish line is what keeps the first live orders manageable.</w:t>
      </w:r>
    </w:p>
    <w:p>
      <w:pPr>
        <w:pStyle w:val="Heading2"/>
        <w:spacing w:after="100" w:before="200"/>
      </w:pPr>
      <w:r>
        <w:t xml:space="preserve">Launch-safety boundary</w:t>
      </w:r>
    </w:p>
    <w:p>
      <w:pPr>
        <w:spacing w:after="140" w:line="276"/>
      </w:pPr>
      <w:r>
        <w:t xml:space="preserve">This chapter describes how a merchant can launch a store. It does not launch any real store, and following it does not remove a real password, change a real plan, activate or deactivate a real payment provider, change test mode, connect or edit a real domain, modify DNS, publish or unpublish real products, place or fulfill a real order, trigger Printify or RJ Print production, buy a shipping label, send customer notifications, or change real analytics.</w:t>
      </w:r>
    </w:p>
    <w:p>
      <w:pPr>
        <w:spacing w:after="140" w:line="276"/>
      </w:pPr>
      <w:r>
        <w:t xml:space="preserve">Before you make the storefront public, make a deliberate launch decision. Identify whether the store is already public, whether the current domain is usable, whether payment test mode is off, whether an active payment method can accept live payments, whether automatic fulfillment could trigger, whether products are published to the intended channel, whether inventory is available or intentionally configured, whether shipping or delivery methods are available for intended customers, whether policies and contact routes are public, whether critical or high Chapter 11 blockers remain, who will monitor the store immediately after launch, and what action will be taken if a critical problem appears. Removing password protection is not a routine button click — it makes the storefront publicly accessible. Do not disable a payment provider, fulfillment app, market, channel, or automation without recording the operational effect.</w:t>
      </w:r>
    </w:p>
    <w:p>
      <w:pPr>
        <w:spacing w:after="140" w:line="276"/>
      </w:pPr>
      <w:r>
        <w:t xml:space="preserve">If a critical problem appears after launch, assess — rather than assume a single universal response — whether to restore password protection, pause an affected product or channel, stop fulfillment, contact Shopify or the relevant provider, or record and correct the issue.</w:t>
      </w:r>
    </w:p>
    <w:p>
      <w:pPr>
        <w:pStyle w:val="Heading2"/>
        <w:spacing w:after="100" w:before="200"/>
      </w:pPr>
      <w:r>
        <w:t xml:space="preserve">Step-by-step instructions</w:t>
      </w:r>
    </w:p>
    <w:p>
      <w:pPr>
        <w:pStyle w:val="ListParagraph"/>
        <w:numPr>
          <w:ilvl w:val="0"/>
          <w:numId w:val="13"/>
        </w:numPr>
        <w:spacing w:after="120" w:line="276"/>
      </w:pPr>
      <w:r>
        <w:rPr>
          <w:b/>
          <w:bCs/>
        </w:rPr>
        <w:t xml:space="preserve">Review the Chapter 11 decision.</w:t>
      </w:r>
      <w:r>
        <w:t xml:space="preserve"> Return to the Pre-Launch Store Test worksheet and record the Chapter 11 decision, open critical blockers, open high blockers, open medium blockers, deferred scenarios, untested payment methods, untested fulfillment models, unresolved tax questions, unresolved legal questions, unresolved accessibility concerns, and the temporary-settings restoration status. Do not automatically proceed simply because a successful test order exists. *Why it matters:* this establishes whether the store has sufficient evidence to enter a launch decision. *Done when:* the Chapter 11 result and remaining blockers are recorded.</w:t>
      </w:r>
    </w:p>
    <w:p>
      <w:pPr>
        <w:spacing w:after="140" w:line="276"/>
      </w:pPr>
      <w:r>
        <w:rPr>
          <w:i/>
          <w:iCs/>
          <w:color w:val="9A6A00"/>
        </w:rPr>
        <w:t xml:space="preserve">[INSERT SCREENSHOT — Chapter 11 readiness decision] *(Locate: the recorded Chapter 11 readiness decision.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Define the launch scope.</w:t>
      </w:r>
      <w:r>
        <w:t xml:space="preserve"> Record what is being launched — the Online Store, specific products, specific collections, the domestic market, international markets, pickup, local delivery, subscriptions, digital products, services, POD products, handmade products, commission products, RJ Print products, customer accounts, and any other sales channels — and mark each one Included now, Already live, Deferred, Blocked, or Not applicable. Launching the Online Store does not automatically launch every market, sales channel, product, or app. *Why it matters:* this prevents "launch" from becoming an undefined all-platform action. *Done when:* the intended public scope is written.</w:t>
      </w:r>
    </w:p>
    <w:p>
      <w:pPr>
        <w:pStyle w:val="ListParagraph"/>
        <w:numPr>
          <w:ilvl w:val="0"/>
          <w:numId w:val="13"/>
        </w:numPr>
        <w:spacing w:after="120" w:line="276"/>
      </w:pPr>
      <w:r>
        <w:rPr>
          <w:b/>
          <w:bCs/>
        </w:rPr>
        <w:t xml:space="preserve">Choose the launch owner and observation window.</w:t>
      </w:r>
      <w:r>
        <w:t xml:space="preserve"> Record the launch owner, a backup contact, the planned launch date and time, the time zone, the immediate monitoring period, the first results review date, the first-order owner, the fulfillment owner, and the technical escalation route. Do not assume a universally ideal launch day or time. *Why it matters:* this establishes responsibility for the outward action and the immediate follow-up. *Done when:* ownership and timing are recorded.</w:t>
      </w:r>
    </w:p>
    <w:p>
      <w:pPr>
        <w:pStyle w:val="ListParagraph"/>
        <w:numPr>
          <w:ilvl w:val="0"/>
          <w:numId w:val="13"/>
        </w:numPr>
        <w:spacing w:after="120" w:line="276"/>
      </w:pPr>
      <w:r>
        <w:rPr>
          <w:b/>
          <w:bCs/>
        </w:rPr>
        <w:t xml:space="preserve">Record the pre-launch state.</w:t>
      </w:r>
      <w:r>
        <w:t xml:space="preserve"> Record the storefront password/access state, the current primary domain, other connected domains, the payment mode and provider, automatic fulfillment, provider apps, digital delivery, product publication, channel availability, inventory, shipping and delivery, tax presentation, policies, the contact route, notifications, discounts, customer accounts, analytics and tracking, open blockers, and the date and time. Do not record credentials or private admin links. *Why it matters:* this creates a reference for launch verification and rollback decisions. *Done when:* the baseline is documented.</w:t>
      </w:r>
    </w:p>
    <w:p>
      <w:pPr>
        <w:spacing w:after="140" w:line="276"/>
      </w:pPr>
      <w:r>
        <w:rPr>
          <w:i/>
          <w:iCs/>
          <w:color w:val="9A6A00"/>
        </w:rPr>
        <w:t xml:space="preserve">[INSERT SCREENSHOT — pre-launch state record] *(Locate: the recorded pre-launch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account, plan, and administrative ownership.</w:t>
      </w:r>
      <w:r>
        <w:t xml:space="preserve"> Review the store owner, staff access, the billing contact, the plan state, payment-provider eligibility, two-step authentication, domain ownership, provider-app ownership, and renewal responsibility. Do not publish plan prices, trial dates, billing amounts, bank information, identity documents, recovery codes, or account emails. [ADD OFFICIAL SHOPIFY PLAN-AND-LAUNCH LINK] [ADD OFFICIAL SHOPIFY ACCOUNT-SECURITY LINK] [VERIFY CURRENT SHOPIFY SETTING] *Why it matters:* this helps identify account or billing restrictions that could block launch or operations. *Done when:* ownership and any unresolved restrictions are recorded.</w:t>
      </w:r>
    </w:p>
    <w:p>
      <w:pPr>
        <w:pStyle w:val="ListParagraph"/>
        <w:numPr>
          <w:ilvl w:val="0"/>
          <w:numId w:val="13"/>
        </w:numPr>
        <w:spacing w:after="120" w:line="276"/>
      </w:pPr>
      <w:r>
        <w:rPr>
          <w:b/>
          <w:bCs/>
        </w:rPr>
        <w:t xml:space="preserve">Confirm public business and contact information.</w:t>
      </w:r>
      <w:r>
        <w:t xml:space="preserve"> Review the public business identity, the Contact page, the support route, the customer-facing sender identity, the public email, a public phone if used, a public address if used, footer information, the About page, and response expectations, and confirm that no residential address or private account information is exposed unintentionally. Do not invent contact information or response times. *Why it matters:* this records how a live customer can identify and contact the business. *Done when:* the public information is accurate or the store remains blocked.</w:t>
      </w:r>
    </w:p>
    <w:p>
      <w:pPr>
        <w:spacing w:after="140" w:line="276"/>
      </w:pPr>
      <w:r>
        <w:rPr>
          <w:i/>
          <w:iCs/>
          <w:color w:val="9A6A00"/>
        </w:rPr>
        <w:t xml:space="preserve">[INSERT SCREENSHOT — public business and contact review] *(Locate: the public business and contact information.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launch catalog.</w:t>
      </w:r>
      <w:r>
        <w:t xml:space="preserve"> Review product status, Online Store availability, intended markets, product titles, prices, variants, inventory, images, product descriptions, delivery wording, fulfillment disclosure, policy links, any draft or placeholder products, sold-out behavior, and hidden internal products. Do not publish unfinished products solely to increase catalog size. *Why it matters:* this confirms which products customers can actually see and buy. *Done when:* the public launch catalog is identified and reviewed.</w:t>
      </w:r>
    </w:p>
    <w:p>
      <w:pPr>
        <w:spacing w:after="140" w:line="276"/>
      </w:pPr>
      <w:r>
        <w:rPr>
          <w:i/>
          <w:iCs/>
          <w:color w:val="9A6A00"/>
        </w:rPr>
        <w:t xml:space="preserve">[INSERT SCREENSHOT — product and channel publication] *(Locate: the product and sales-channel publication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fulfillment readiness.</w:t>
      </w:r>
      <w:r>
        <w:t xml:space="preserve"> For each applicable route — POD, handmade, self-fulfilled, commission, digital, service, subscription, RJ Print, and mixed orders — confirm the intended location, provider assignment, production trigger, automatic or manual review, inventory ownership, customer communication, exception handling, the shipping-label boundary, and the cancellation boundary. Printify remains one POD route; RJ Print remains a separate 3D-printing branch and must not be treated as Printify. Do not trigger production. *Why it matters:* this records where the first live order would go. *Done when:* every included product type has an operational route.</w:t>
      </w:r>
    </w:p>
    <w:p>
      <w:pPr>
        <w:spacing w:after="140" w:line="276"/>
      </w:pPr>
      <w:r>
        <w:rPr>
          <w:i/>
          <w:iCs/>
          <w:color w:val="9A6A00"/>
        </w:rPr>
        <w:t xml:space="preserve">[INSERT SCREENSHOT — fulfillment-route readiness] *(Locate: the fulfillment-route readiness 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shipping, delivery, policy, and tax presentation.</w:t>
      </w:r>
      <w:r>
        <w:t xml:space="preserve"> Review only the configured customer-facing result: shipping methods, local delivery, pickup, free-shipping conditions, delivery wording, international availability, customs or duty wording, the return/refund policy, the shipping policy, the privacy policy, the terms, subscription terms where applicable, the contact route, and the tax display. This is not legal or tax advice, and a displayed tax or policy result does not by itself establish legal correctness. *Why it matters:* this identifies customer-facing contradictions before public access. *Done when:* the launch scope has an available delivery path and an accessible policy and contact route.</w:t>
      </w:r>
    </w:p>
    <w:p>
      <w:pPr>
        <w:spacing w:after="140" w:line="276"/>
      </w:pPr>
      <w:r>
        <w:rPr>
          <w:i/>
          <w:iCs/>
          <w:color w:val="9A6A00"/>
        </w:rPr>
        <w:t xml:space="preserve">[INSERT SCREENSHOT — shipping, policy, and tax presentation] *(Locate: the customer-facing shipping, policy, and tax presentation.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payment live state.</w:t>
      </w:r>
      <w:r>
        <w:t xml:space="preserve"> Review the active payment provider, intended payment methods, payment capture behavior, test mode, manual payment methods, wallet or accelerated checkout methods where applicable, the fraud/risk workflow, the payout setup status, and failed-payment handling. Record an explicit answer: test mode off and live payments intended; test mode intentionally still on and launch blocked; no online payment required for this store model; a payment method that requires separate verification; or already live and previously verified. Do not enter test credentials in live fields, and a visible payment method does not guarantee a successful payment. [ADD OFFICIAL SHOPIFY PAYMENT-LIVE-MODE LINK] [ADD OFFICIAL SHOPIFY PAYMENT-SETTINGS LINK] [VERIFY CURRENT SHOPIFY SETTING] *Why it matters:* this identifies whether ordinary customer payments can be accepted as intended. *Done when:* the payment state is deliberately recorded.</w:t>
      </w:r>
    </w:p>
    <w:p>
      <w:pPr>
        <w:spacing w:after="140" w:line="276"/>
      </w:pPr>
      <w:r>
        <w:rPr>
          <w:i/>
          <w:iCs/>
          <w:color w:val="9A6A00"/>
        </w:rPr>
        <w:t xml:space="preserve">[INSERT SCREENSHOT — payment live-state and test-mode review] *(Locate: the payment live-state and test-mode settings.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domain strategy.</w:t>
      </w:r>
      <w:r>
        <w:t xml:space="preserve"> A custom domain is optional; the Shopify-provided domain can still function as the store address and is a valid launch route when no custom domain is connected. Where used, a custom domain may be Shopify-managed, a third-party domain connected from an external provider, or a deliberately chosen subdomain, and it must be connected before it can be used as the intended primary domain. Record the intended customer-facing domain, connection status, ownership, renewal responsibility, TLS/security status where displayed, the primary-domain decision, redirect-domain behavior, and any unresolved DNS issue; domain and DNS changes can take time to propagate. Do not state that a custom domain is required, and do not expose DNS verification values or provider credentials in screenshots. [ADD OFFICIAL SHOPIFY DOMAINS OVERVIEW LINK] [ADD OFFICIAL SHOPIFY CONNECT-DOMAIN LINK] [ADD OFFICIAL SHOPIFY PRIMARY-DOMAIN LINK] [VERIFY CURRENT SHOPIFY SETTING] *Why it matters:* this records the address customers are intended to use. *Done when:* the intended domain works or launch remains blocked.</w:t>
      </w:r>
    </w:p>
    <w:p>
      <w:pPr>
        <w:spacing w:after="140" w:line="276"/>
      </w:pPr>
      <w:r>
        <w:rPr>
          <w:i/>
          <w:iCs/>
          <w:color w:val="9A6A00"/>
        </w:rPr>
        <w:t xml:space="preserve">[INSERT SCREENSHOT — domain connection status] *(Locate: the domain connection status.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primary-domain decision] *(Locate: the primary-domain setting and redirect behavior.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redirects and broken-link risks.</w:t>
      </w:r>
      <w:r>
        <w:t xml:space="preserve"> Review changed product URLs, changed collection URLs, changed page URLs, old external links, navigation links, social-profile links, QR codes, bookmarks, existing redirects, and the 404 page. Do not create redirects for URLs that have not changed, and do not expand this into a full SEO migration project. [ADD OFFICIAL SHOPIFY URL-REDIRECT LINK] [VERIFY CURRENT SHOPIFY SETTING] *Why it matters:* this helps identify public links that could fail after launch. *Done when:* known launch-critical links work or are recorded as blockers.</w:t>
      </w:r>
    </w:p>
    <w:p>
      <w:pPr>
        <w:spacing w:after="140" w:line="276"/>
      </w:pPr>
      <w:r>
        <w:rPr>
          <w:i/>
          <w:iCs/>
          <w:color w:val="9A6A00"/>
        </w:rPr>
        <w:t xml:space="preserve">[INSERT SCREENSHOT — redirect and broken-link review] *(Locate: the redirect and broken-link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the final desktop and mobile preview.</w:t>
      </w:r>
      <w:r>
        <w:t xml:space="preserve"> Review the homepage, navigation, collections, products, variants, cart, checkout entry, contact, policies, footer, search, account entry, and the password page if it is still active, on both desktop and mobile, without redesigning the theme. *Why it matters:* this provides a final presentation check immediately before the public-access decision. *Done when:* launch-blocking display issues are resolved or recorded.</w:t>
      </w:r>
    </w:p>
    <w:p>
      <w:pPr>
        <w:spacing w:after="140" w:line="276"/>
      </w:pPr>
      <w:r>
        <w:rPr>
          <w:i/>
          <w:iCs/>
          <w:color w:val="9A6A00"/>
        </w:rPr>
        <w:t xml:space="preserve">[INSERT SCREENSHOT — final desktop preview] *(Locate: the final desktop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final mobile preview] *(Locate: the final mobile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a final accessibility-oriented review.</w:t>
      </w:r>
      <w:r>
        <w:t xml:space="preserve"> This is an accessibility-oriented review, not a formal accessibility audit or certification. Review keyboard access, focus, labels, errors, link names, button names, heading order, alt text, contrast concerns, zoom, tap targets, mobile interaction, and screen-reader behavior where available. *Why it matters:* this helps identify obvious interaction barriers before public access. *Done when:* material barriers are corrected or recorded.</w:t>
      </w:r>
    </w:p>
    <w:p>
      <w:pPr>
        <w:pStyle w:val="ListParagraph"/>
        <w:numPr>
          <w:ilvl w:val="0"/>
          <w:numId w:val="13"/>
        </w:numPr>
        <w:spacing w:after="120" w:line="276"/>
      </w:pPr>
      <w:r>
        <w:rPr>
          <w:b/>
          <w:bCs/>
        </w:rPr>
        <w:t xml:space="preserve">Perform a public-information and privacy review.</w:t>
      </w:r>
      <w:r>
        <w:t xml:space="preserve"> Search the storefront for residential addresses, personal phone numbers, private emails, internal admin URLs, provider account identifiers, draft policy text, test customer information, test orders, placeholder content, private notes, hidden credentials, internal product data, analytics identifiers displayed publicly, and unintended author or file metadata where inspectable. *Why it matters:* launch makes customer-facing content externally accessible. *Done when:* no known private or placeholder information remains public.</w:t>
      </w:r>
    </w:p>
    <w:p>
      <w:pPr>
        <w:pStyle w:val="ListParagraph"/>
        <w:numPr>
          <w:ilvl w:val="0"/>
          <w:numId w:val="13"/>
        </w:numPr>
        <w:spacing w:after="120" w:line="276"/>
      </w:pPr>
      <w:r>
        <w:rPr>
          <w:b/>
          <w:bCs/>
        </w:rPr>
        <w:t xml:space="preserve">Make the final go/no-go decision.</w:t>
      </w:r>
      <w:r>
        <w:t xml:space="preserve"> Answer each of the following before deciding: are critical blockers open; are high blockers open; is the payment live state confirmed; is test mode restored; is the domain usable; are products published as intended; is shipping or delivery available; are policies accessible; is the contact route accessible; is fulfillment routing ready; is inventory ready; was desktop checked; was mobile checked; was the public-data review completed; and is the launch owner available. Then record the decision as Go, No-go, Already live and continuing to post-launch verification, or Limited launch with documented exclusions. A "Go" decision does not equate to guaranteed success. *Why it matters:* this is the explicit authorization point before public access. *Done when:* the decision and its supporting evidence are recorded.</w:t>
      </w:r>
    </w:p>
    <w:p>
      <w:pPr>
        <w:pStyle w:val="ListParagraph"/>
        <w:numPr>
          <w:ilvl w:val="0"/>
          <w:numId w:val="13"/>
        </w:numPr>
        <w:spacing w:after="120" w:line="276"/>
      </w:pPr>
      <w:r>
        <w:rPr>
          <w:b/>
          <w:bCs/>
        </w:rPr>
        <w:t xml:space="preserve">Make the storefront public.</w:t>
      </w:r>
      <w:r>
        <w:t xml:space="preserve"> Only after a Go decision, confirm that payment test mode is in the intended final state, confirm the intended domain, confirm the public launch scope, remove storefront password protection where applicable, and record the action, date, time, owner, and result. Removing password protection makes the storefront publicly accessible. If the store is already public, do not toggle password protection merely to follow the guide. [ADD OFFICIAL SHOPIFY PREPARE-FOR-LAUNCH LINK] [ADD OFFICIAL SHOPIFY REMOVE-PASSWORD LINK] [VERIFY CURRENT SHOPIFY SETTING] *Why it matters:* this is the public launch action. *Done when:* public access is confirmed or the launch attempt is recorded as blocked.</w:t>
      </w:r>
    </w:p>
    <w:p>
      <w:pPr>
        <w:spacing w:after="140" w:line="276"/>
      </w:pPr>
      <w:r>
        <w:rPr>
          <w:i/>
          <w:iCs/>
          <w:color w:val="9A6A00"/>
        </w:rPr>
        <w:t xml:space="preserve">[INSERT SCREENSHOT — store access and password setting] *(Locate: the store access and password setting.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access from a clean session.</w:t>
      </w:r>
      <w:r>
        <w:t xml:space="preserve"> Using a private or incognito browser, a signed-out state, and another device where available, open the customer-facing domain — over a mobile network where appropriate — and check the public homepage, the domain, the HTTPS/security indicator, navigation, product access, cart, checkout entry, contact, and policies, confirming there is no admin-only state and no password page unless one is intentionally retained. Do not expose private preview links in the guide. *Why it matters:* this checks the public result rather than relying only on the admin state. *Done when:* the public storefront is reachable through the intended route.</w:t>
      </w:r>
    </w:p>
    <w:p>
      <w:pPr>
        <w:spacing w:after="140" w:line="276"/>
      </w:pPr>
      <w:r>
        <w:rPr>
          <w:i/>
          <w:iCs/>
          <w:color w:val="9A6A00"/>
        </w:rPr>
        <w:t xml:space="preserve">[INSERT SCREENSHOT — public desktop storefront after launch] *(Locate: the public desktop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mobile storefront after launch] *(Locate: the public mobile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Run a public storefront smoke test.</w:t>
      </w:r>
      <w:r>
        <w:t xml:space="preserve"> Without placing an unnecessary real order, open the homepage, navigate to a collection, open a product, select a variant, add it to the cart, review the cart, enter checkout only as far as safely needed, review the shipping, contact, and policy presentation, and exit without triggering a real transaction unless it is separately authorized. Do not duplicate the full Chapter 11 test. *Why it matters:* this identifies whether launch changed the public customer path. *Done when:* the main public path works or the issue is recorded.</w:t>
      </w:r>
    </w:p>
    <w:p>
      <w:pPr>
        <w:spacing w:after="140" w:line="276"/>
      </w:pPr>
      <w:r>
        <w:rPr>
          <w:i/>
          <w:iCs/>
          <w:color w:val="9A6A00"/>
        </w:rPr>
        <w:t xml:space="preserve">[INSERT SCREENSHOT — public product-to-cart smoke test] *(Locate: the public product-to-cart smoke test.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links, redirects, and error handling.</w:t>
      </w:r>
      <w:r>
        <w:t xml:space="preserve"> Check the primary domain, the www or other intended domain behavior, navigation links, footer links, the contact link, policy links, product links, collection links, known redirected URLs, and a deliberately invalid storefront URL to observe the 404 page. Do not publish private admin URLs or reusable checkout links. *Why it matters:* this helps identify broken customer-facing routes immediately after launch. *Done when:* launch-critical routes are verified.</w:t>
      </w:r>
    </w:p>
    <w:p>
      <w:pPr>
        <w:spacing w:after="140" w:line="276"/>
      </w:pPr>
      <w:r>
        <w:rPr>
          <w:i/>
          <w:iCs/>
          <w:color w:val="9A6A00"/>
        </w:rPr>
        <w:t xml:space="preserve">[INSERT SCREENSHOT — public policy and contact links] *(Locate: the public policy and contact links.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404 or redirect result] *(Locate: the public 404 or redirect result.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system behavior.</w:t>
      </w:r>
      <w:r>
        <w:t xml:space="preserve"> Observe error notices, payment-provider notices, domain warnings, app errors, provider-app activity, unexpected fulfillment triggers, unexpected emails or SMS, inventory changes, analytics activity, customer-account behavior, and channel warnings. Do not assume silence means every integration is working. *Why it matters:* this records immediate downstream effects of launch. *Done when:* unexpected behavior is recorded and assigned.</w:t>
      </w:r>
    </w:p>
    <w:p>
      <w:pPr>
        <w:pStyle w:val="ListParagraph"/>
        <w:numPr>
          <w:ilvl w:val="0"/>
          <w:numId w:val="13"/>
        </w:numPr>
        <w:spacing w:after="120" w:line="276"/>
      </w:pPr>
      <w:r>
        <w:rPr>
          <w:b/>
          <w:bCs/>
        </w:rPr>
        <w:t xml:space="preserve">Prepare the first-live-order workflow.</w:t>
      </w:r>
      <w:r>
        <w:t xml:space="preserve"> Before a real order arrives, record who reviews payment, who reviews fraud/risk indicators, who checks customer contact details, who verifies the product and variant, who checks inventory, who approves Printify or provider production, who handles handmade or RJ Print production, who buys a label, who sends customer communication, who handles cancellation and refund requests, and who records the order issue. Fraud analysis does not guarantee safety. *Why it matters:* this establishes ownership before customer money and fulfillment are involved. *Done when:* the first-order workflow has an owner for every applicable action.</w:t>
      </w:r>
    </w:p>
    <w:p>
      <w:pPr>
        <w:spacing w:after="140" w:line="276"/>
      </w:pPr>
      <w:r>
        <w:rPr>
          <w:i/>
          <w:iCs/>
          <w:color w:val="9A6A00"/>
        </w:rPr>
        <w:t xml:space="preserve">[INSERT SCREENSHOT — first-live-order workflow] *(Locate: the recorded first-live-order workflow.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the first live order safely.</w:t>
      </w:r>
      <w:r>
        <w:t xml:space="preserve"> When a live order actually exists, review the payment status, fraud/risk information where available, customer contact information, shipping address, product, variant, quantity, price, discount, shipping, tax presentation, inventory, fulfillment assignment, provider trigger, timeline, and customer notification. Do not fulfill solely because payment appears successful, and do not invent a first order if none exists; valid states include no live order yet, live order reviewed, live order held for review, live order cancelled or refunded, and separate provider review required. [ADD OFFICIAL SHOPIFY MANAGING-ORDERS LINK] [ADD OFFICIAL SHOPIFY FRAUD-ANALYSIS LINK] [VERIFY CURRENT SHOPIFY SETTING] *Why it matters:* this applies the launch workflow to the first real operational event. *Done when:* the first order is safely handled or marked not yet available.</w:t>
      </w:r>
    </w:p>
    <w:p>
      <w:pPr>
        <w:spacing w:after="140" w:line="276"/>
      </w:pPr>
      <w:r>
        <w:rPr>
          <w:i/>
          <w:iCs/>
          <w:color w:val="9A6A00"/>
        </w:rPr>
        <w:t xml:space="preserve">[INSERT SCREENSHOT — first-live-order review or no-order-yet state] *(Locate: the redacted first-live-order review, or the recorded "no live order yet"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fraud or risk review] *(Locate: the fraud or risk review where available.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Record the launch analytics baseline.</w:t>
      </w:r>
      <w:r>
        <w:t xml:space="preserve"> Review available basic information such as sessions, visitors, orders, sales, conversion-related metrics, traffic source, device, landing page, product activity, checkout activity, abandoned checkout, and fulfillment status; not every metric is required. Record the date range, the data source, whether test traffic remains, whether merchant visits are included, whether the data appears delayed, whether third-party analytics disagrees, and which metrics are unavailable. Analytics can be delayed, and analytics tools can disagree because they count activity differently. [ADD OFFICIAL SHOPIFY ANALYTICS OVERVIEW LINK] [ADD OFFICIAL SHOPIFY LIVE-VIEW LINK] [ADD OFFICIAL SHOPIFY REPORT-DISCREPANCIES LINK] [VERIFY CURRENT SHOPIFY SETTING] *Why it matters:* this establishes a documented starting point. *Done when:* the selected baseline is recorded with its limitations.</w:t>
      </w:r>
    </w:p>
    <w:p>
      <w:pPr>
        <w:spacing w:after="140" w:line="276"/>
      </w:pPr>
      <w:r>
        <w:rPr>
          <w:i/>
          <w:iCs/>
          <w:color w:val="9A6A00"/>
        </w:rPr>
        <w:t xml:space="preserve">[INSERT SCREENSHOT — analytics overview baseline] *(Locate: the analytics overview baseline.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Live View or recent-activity review] *(Locate: the Live View or recent-activity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results without overinterpreting them.</w:t>
      </w:r>
      <w:r>
        <w:t xml:space="preserve"> Review the first available period — launch day, the first 24 hours, or the first several days — and ask whether the store is reachable, whether customer paths are working, whether any real orders appeared, whether any checkout or payment error appeared, whether the intended traffic source appeared, whether there are obvious device problems, whether analytics are delayed or inconsistent, and whether merchant or test visits inflated activity. Do not treat low traffic or zero sales as proof of technical failure, and do not treat one order as proof of repeatable performance. *Why it matters:* this separates operational launch checks from business-performance conclusions. *Done when:* immediate observations are recorded without unsupported conclusions.</w:t>
      </w:r>
    </w:p>
    <w:p>
      <w:pPr>
        <w:spacing w:after="140" w:line="276"/>
      </w:pPr>
      <w:r>
        <w:rPr>
          <w:i/>
          <w:iCs/>
          <w:color w:val="9A6A00"/>
        </w:rPr>
        <w:t xml:space="preserve">[INSERT SCREENSHOT — launch issue register] *(Locate: the launch issue register.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Create a basic follow-up review schedule.</w:t>
      </w:r>
      <w:r>
        <w:t xml:space="preserve"> Record a future review point such as a seven-day review, a thirty-day review, or another deliberate period, and plan to review store availability, orders, sales, conversion-related metrics, top-viewed products, traffic sources, device behavior, checkout problems, customer questions, refund and cancellation issues, fulfillment issues, and provider issues. Do not create mandatory performance targets or universal benchmarks. *Why it matters:* this creates a consistent period for reviewing more than launch-day noise. *Done when:* the next review date and metric set are recorded.</w:t>
      </w:r>
    </w:p>
    <w:p>
      <w:pPr>
        <w:pStyle w:val="ListParagraph"/>
        <w:numPr>
          <w:ilvl w:val="0"/>
          <w:numId w:val="13"/>
        </w:numPr>
        <w:spacing w:after="120" w:line="276"/>
      </w:pPr>
      <w:r>
        <w:rPr>
          <w:b/>
          <w:bCs/>
        </w:rPr>
        <w:t xml:space="preserve">Select one next improvement.</w:t>
      </w:r>
      <w:r>
        <w:t xml:space="preserve"> Choose one evidence-supported action — such as correcting a broken link, clarifying product wording, correcting a mobile issue, improving an image, fixing a shipping contradiction, correcting a notification, improving navigation, correcting a fulfillment route, resolving a customer question, or adding missing product information. Do not redesign the full store based on a very small data sample. *Why it matters:* one bounded improvement is easier to evaluate than many simultaneous changes. *Done when:* one action, its owner, and a review date are recorded.</w:t>
      </w:r>
    </w:p>
    <w:p>
      <w:pPr>
        <w:spacing w:after="140" w:line="276"/>
      </w:pPr>
      <w:r>
        <w:rPr>
          <w:i/>
          <w:iCs/>
          <w:color w:val="9A6A00"/>
        </w:rPr>
        <w:t xml:space="preserve">[INSERT SCREENSHOT — selected next improvement] *(Locate: the recorded next improvement.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Decide whether to continue DIY or request help.</w:t>
      </w:r>
      <w:r>
        <w:t xml:space="preserve"> Choose one next support route: continue independently, use Shopify Support for a platform or account issue, consult a qualified legal, tax, or accounting professional, contact a provider for provider-specific issues, or request Shopify / E-commerce Setup help from Auralis Digital. Auralis Digital is not legal counsel, tax counsel, Shopify itself, or a payment provider, and is not a guaranteed sales, approval, or traffic service. *Why it matters:* this routes unresolved work to the appropriate source. *Done when:* the reader has one next support route.</w:t>
      </w:r>
    </w:p>
    <w:p>
      <w:pPr>
        <w:pStyle w:val="ListParagraph"/>
        <w:numPr>
          <w:ilvl w:val="0"/>
          <w:numId w:val="13"/>
        </w:numPr>
        <w:spacing w:after="120" w:line="276"/>
      </w:pPr>
      <w:r>
        <w:rPr>
          <w:b/>
          <w:bCs/>
        </w:rPr>
        <w:t xml:space="preserve">Complete the launch record.</w:t>
      </w:r>
      <w:r>
        <w:t xml:space="preserve"> Record the launch decision, launch date and time, public domain, payment live state, launch scope, smoke-test result, first-order state, critical issues, selected improvement, next review date, and help decision. *Why it matters:* this creates a concise completion record. *Done when:* the Final Launch Checklist is complete.</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can be one POD fulfillment route, while RJ Print is a separate 3D-printing branch. Auralis Digital is the umbrella business hub, and its service branch is Shopify / E-commerce Setup rather than generic website design. Beyond those known facts, this section does not assume or state Lucid Creations' current password/public status, launch status, domain, payment provider, payment mode, plan, products, inventory, policy state, shipping rates, analytics, orders, conversion rate, traffic, first-order result, Printify automation, RJ Print routing, customer data, or revenue.</w:t>
      </w:r>
    </w:p>
    <w:p>
      <w:pPr>
        <w:spacing w:after="140" w:line="276"/>
      </w:pPr>
      <w:r>
        <w:rPr>
          <w:i/>
          <w:iCs/>
          <w:color w:val="9A6A00"/>
        </w:rPr>
        <w:t xml:space="preserve">[INSERT LUCID CREATIONS LAUNCH AND BASIC RESULTS EXAMPLE]</w:t>
      </w:r>
    </w:p>
    <w:p>
      <w:pPr>
        <w:spacing w:after="140" w:line="276"/>
      </w:pPr>
      <w:r>
        <w:t xml:space="preserve">To complete this example later, Christopher will supply Lucid Creations' actual launch/public status, actual domain strategy, actual product scope, actual payment and test-mode state, actual provider and fulfillment safeguards, actual launch blockers, actual launch date, actual post-launch public test, actual first-order workflow, actual analytics period, actual basic observations, actual next improvement, and what must be redacted. Do not invent a successful launch, sale, customer, analytics result, or performance outcome.</w:t>
      </w:r>
    </w:p>
    <w:p>
      <w:pPr>
        <w:pStyle w:val="Heading2"/>
        <w:spacing w:after="100" w:before="200"/>
      </w:pPr>
      <w:r>
        <w:t xml:space="preserve">Common mistake</w:t>
      </w:r>
    </w:p>
    <w:p>
      <w:pPr>
        <w:spacing w:after="140" w:line="276"/>
      </w:pPr>
      <w:r>
        <w:t xml:space="preserve">The most common mistake is treating launch as the end of the work — removing the password before confirming payment mode, fulfillment routing, public contact information, policies, domain behavior, and open blockers. Launch can expose test mode left active, broken domain behavior, draft products, missing shipping options, unintended private information, automatic provider triggers, broken policy links, mobile problems, incorrect fulfillment assignment, no first-order owner, and misleading early analytics. The correction is to make a deliberate go/no-go decision, verify the public result, monitor the first operational events, and choose one bounded next improvement.</w:t>
      </w:r>
    </w:p>
    <w:p>
      <w:pPr>
        <w:pStyle w:val="Heading2"/>
        <w:spacing w:after="100" w:before="200"/>
      </w:pPr>
      <w:r>
        <w:t xml:space="preserve">Reality check</w:t>
      </w:r>
    </w:p>
    <w:p>
      <w:pPr>
        <w:spacing w:after="140" w:line="276"/>
      </w:pPr>
      <w:r>
        <w:t xml:space="preserve">Launching makes the storefront public. It does not create traffic, sales, profit, trust, repeat customers, or long-term business success by itself.</w:t>
      </w:r>
    </w:p>
    <w:p>
      <w:pPr>
        <w:pStyle w:val="Heading2"/>
        <w:spacing w:after="100" w:before="200"/>
      </w:pPr>
      <w:r>
        <w:t xml:space="preserve">Checklist</w:t>
      </w:r>
    </w:p>
    <w:p>
      <w:pPr>
        <w:spacing w:after="70" w:line="276"/>
        <w:ind w:left="200"/>
      </w:pPr>
      <w:r>
        <w:t xml:space="preserve">☐  I reviewed the Chapter 11 readiness decision.</w:t>
      </w:r>
    </w:p>
    <w:p>
      <w:pPr>
        <w:spacing w:after="70" w:line="276"/>
        <w:ind w:left="200"/>
      </w:pPr>
      <w:r>
        <w:t xml:space="preserve">☐  I recorded every open critical and high blocker.</w:t>
      </w:r>
    </w:p>
    <w:p>
      <w:pPr>
        <w:spacing w:after="70" w:line="276"/>
        <w:ind w:left="200"/>
      </w:pPr>
      <w:r>
        <w:t xml:space="preserve">☐  I defined the launch scope.</w:t>
      </w:r>
    </w:p>
    <w:p>
      <w:pPr>
        <w:spacing w:after="70" w:line="276"/>
        <w:ind w:left="200"/>
      </w:pPr>
      <w:r>
        <w:t xml:space="preserve">☐  I assigned the launch owner.</w:t>
      </w:r>
    </w:p>
    <w:p>
      <w:pPr>
        <w:spacing w:after="70" w:line="276"/>
        <w:ind w:left="200"/>
      </w:pPr>
      <w:r>
        <w:t xml:space="preserve">☐  I recorded the pre-launch state.</w:t>
      </w:r>
    </w:p>
    <w:p>
      <w:pPr>
        <w:spacing w:after="70" w:line="276"/>
        <w:ind w:left="200"/>
      </w:pPr>
      <w:r>
        <w:t xml:space="preserve">☐  I confirmed account and billing ownership.</w:t>
      </w:r>
    </w:p>
    <w:p>
      <w:pPr>
        <w:spacing w:after="70" w:line="276"/>
        <w:ind w:left="200"/>
      </w:pPr>
      <w:r>
        <w:t xml:space="preserve">☐  I reviewed public business and contact information.</w:t>
      </w:r>
    </w:p>
    <w:p>
      <w:pPr>
        <w:spacing w:after="70" w:line="276"/>
        <w:ind w:left="200"/>
      </w:pPr>
      <w:r>
        <w:t xml:space="preserve">☐  I confirmed the public product catalog.</w:t>
      </w:r>
    </w:p>
    <w:p>
      <w:pPr>
        <w:spacing w:after="70" w:line="276"/>
        <w:ind w:left="200"/>
      </w:pPr>
      <w:r>
        <w:t xml:space="preserve">☐  I confirmed product and channel publication.</w:t>
      </w:r>
    </w:p>
    <w:p>
      <w:pPr>
        <w:spacing w:after="70" w:line="276"/>
        <w:ind w:left="200"/>
      </w:pPr>
      <w:r>
        <w:t xml:space="preserve">☐  I reviewed inventory.</w:t>
      </w:r>
    </w:p>
    <w:p>
      <w:pPr>
        <w:spacing w:after="70" w:line="276"/>
        <w:ind w:left="200"/>
      </w:pPr>
      <w:r>
        <w:t xml:space="preserve">☐  I reviewed every applicable fulfillment route.</w:t>
      </w:r>
    </w:p>
    <w:p>
      <w:pPr>
        <w:spacing w:after="70" w:line="276"/>
        <w:ind w:left="200"/>
      </w:pPr>
      <w:r>
        <w:t xml:space="preserve">☐  I kept Printify and RJ Print workflows distinct.</w:t>
      </w:r>
    </w:p>
    <w:p>
      <w:pPr>
        <w:spacing w:after="70" w:line="276"/>
        <w:ind w:left="200"/>
      </w:pPr>
      <w:r>
        <w:t xml:space="preserve">☐  I reviewed shipping and delivery presentation.</w:t>
      </w:r>
    </w:p>
    <w:p>
      <w:pPr>
        <w:spacing w:after="70" w:line="276"/>
        <w:ind w:left="200"/>
      </w:pPr>
      <w:r>
        <w:t xml:space="preserve">☐  I reviewed policies and contact access.</w:t>
      </w:r>
    </w:p>
    <w:p>
      <w:pPr>
        <w:spacing w:after="70" w:line="276"/>
        <w:ind w:left="200"/>
      </w:pPr>
      <w:r>
        <w:t xml:space="preserve">☐  I recorded tax presentation without treating it as tax advice.</w:t>
      </w:r>
    </w:p>
    <w:p>
      <w:pPr>
        <w:spacing w:after="70" w:line="276"/>
        <w:ind w:left="200"/>
      </w:pPr>
      <w:r>
        <w:t xml:space="preserve">☐  I confirmed the intended payment state.</w:t>
      </w:r>
    </w:p>
    <w:p>
      <w:pPr>
        <w:spacing w:after="70" w:line="276"/>
        <w:ind w:left="200"/>
      </w:pPr>
      <w:r>
        <w:t xml:space="preserve">☐  I confirmed payment test mode was not unintentionally active.</w:t>
      </w:r>
    </w:p>
    <w:p>
      <w:pPr>
        <w:spacing w:after="70" w:line="276"/>
        <w:ind w:left="200"/>
      </w:pPr>
      <w:r>
        <w:t xml:space="preserve">☐  I reviewed the domain strategy.</w:t>
      </w:r>
    </w:p>
    <w:p>
      <w:pPr>
        <w:spacing w:after="70" w:line="276"/>
        <w:ind w:left="200"/>
      </w:pPr>
      <w:r>
        <w:t xml:space="preserve">☐  I confirmed the intended primary domain where applicable.</w:t>
      </w:r>
    </w:p>
    <w:p>
      <w:pPr>
        <w:spacing w:after="70" w:line="276"/>
        <w:ind w:left="200"/>
      </w:pPr>
      <w:r>
        <w:t xml:space="preserve">☐  I reviewed redirects and broken-link risks.</w:t>
      </w:r>
    </w:p>
    <w:p>
      <w:pPr>
        <w:spacing w:after="70" w:line="276"/>
        <w:ind w:left="200"/>
      </w:pPr>
      <w:r>
        <w:t xml:space="preserve">☐  I completed the final desktop preview.</w:t>
      </w:r>
    </w:p>
    <w:p>
      <w:pPr>
        <w:spacing w:after="70" w:line="276"/>
        <w:ind w:left="200"/>
      </w:pPr>
      <w:r>
        <w:t xml:space="preserve">☐  I completed the final mobile preview.</w:t>
      </w:r>
    </w:p>
    <w:p>
      <w:pPr>
        <w:spacing w:after="70" w:line="276"/>
        <w:ind w:left="200"/>
      </w:pPr>
      <w:r>
        <w:t xml:space="preserve">☐  I completed an accessibility-oriented review.</w:t>
      </w:r>
    </w:p>
    <w:p>
      <w:pPr>
        <w:spacing w:after="70" w:line="276"/>
        <w:ind w:left="200"/>
      </w:pPr>
      <w:r>
        <w:t xml:space="preserve">☐  I completed a public-information and privacy review.</w:t>
      </w:r>
    </w:p>
    <w:p>
      <w:pPr>
        <w:spacing w:after="70" w:line="276"/>
        <w:ind w:left="200"/>
      </w:pPr>
      <w:r>
        <w:t xml:space="preserve">☐  I made an explicit go/no-go decision.</w:t>
      </w:r>
    </w:p>
    <w:p>
      <w:pPr>
        <w:spacing w:after="70" w:line="276"/>
        <w:ind w:left="200"/>
      </w:pPr>
      <w:r>
        <w:t xml:space="preserve">☐  I recorded whether the store was already public.</w:t>
      </w:r>
    </w:p>
    <w:p>
      <w:pPr>
        <w:spacing w:after="70" w:line="276"/>
        <w:ind w:left="200"/>
      </w:pPr>
      <w:r>
        <w:t xml:space="preserve">☐  I made the storefront public only after the Go decision, where applicable.</w:t>
      </w:r>
    </w:p>
    <w:p>
      <w:pPr>
        <w:spacing w:after="70" w:line="276"/>
        <w:ind w:left="200"/>
      </w:pPr>
      <w:r>
        <w:t xml:space="preserve">☐  I verified public access from a clean session.</w:t>
      </w:r>
    </w:p>
    <w:p>
      <w:pPr>
        <w:spacing w:after="70" w:line="276"/>
        <w:ind w:left="200"/>
      </w:pPr>
      <w:r>
        <w:t xml:space="preserve">☐  I completed the public storefront smoke test.</w:t>
      </w:r>
    </w:p>
    <w:p>
      <w:pPr>
        <w:spacing w:after="70" w:line="276"/>
        <w:ind w:left="200"/>
      </w:pPr>
      <w:r>
        <w:t xml:space="preserve">☐  I checked public links, redirects, and the 404 path.</w:t>
      </w:r>
    </w:p>
    <w:p>
      <w:pPr>
        <w:spacing w:after="70" w:line="276"/>
        <w:ind w:left="200"/>
      </w:pPr>
      <w:r>
        <w:t xml:space="preserve">☐  I reviewed immediate system and app behavior.</w:t>
      </w:r>
    </w:p>
    <w:p>
      <w:pPr>
        <w:spacing w:after="70" w:line="276"/>
        <w:ind w:left="200"/>
      </w:pPr>
      <w:r>
        <w:t xml:space="preserve">☐  I documented the first-live-order workflow.</w:t>
      </w:r>
    </w:p>
    <w:p>
      <w:pPr>
        <w:spacing w:after="70" w:line="276"/>
        <w:ind w:left="200"/>
      </w:pPr>
      <w:r>
        <w:t xml:space="preserve">☐  I reviewed the first live order safely, or marked it not yet available.</w:t>
      </w:r>
    </w:p>
    <w:p>
      <w:pPr>
        <w:spacing w:after="70" w:line="276"/>
        <w:ind w:left="200"/>
      </w:pPr>
      <w:r>
        <w:t xml:space="preserve">☐  I did not treat fraud analysis as a guarantee.</w:t>
      </w:r>
    </w:p>
    <w:p>
      <w:pPr>
        <w:spacing w:after="70" w:line="276"/>
        <w:ind w:left="200"/>
      </w:pPr>
      <w:r>
        <w:t xml:space="preserve">☐  I recorded a basic analytics baseline.</w:t>
      </w:r>
    </w:p>
    <w:p>
      <w:pPr>
        <w:spacing w:after="70" w:line="276"/>
        <w:ind w:left="200"/>
      </w:pPr>
      <w:r>
        <w:t xml:space="preserve">☐  I documented analytics limitations and possible discrepancies.</w:t>
      </w:r>
    </w:p>
    <w:p>
      <w:pPr>
        <w:spacing w:after="70" w:line="276"/>
        <w:ind w:left="200"/>
      </w:pPr>
      <w:r>
        <w:t xml:space="preserve">☐  I did not treat early traffic or sales as proof of success or failure.</w:t>
      </w:r>
    </w:p>
    <w:p>
      <w:pPr>
        <w:spacing w:after="70" w:line="276"/>
        <w:ind w:left="200"/>
      </w:pPr>
      <w:r>
        <w:t xml:space="preserve">☐  I scheduled a follow-up results review.</w:t>
      </w:r>
    </w:p>
    <w:p>
      <w:pPr>
        <w:spacing w:after="70" w:line="276"/>
        <w:ind w:left="200"/>
      </w:pPr>
      <w:r>
        <w:t xml:space="preserve">☐  I selected one bounded next improvement.</w:t>
      </w:r>
    </w:p>
    <w:p>
      <w:pPr>
        <w:spacing w:after="70" w:line="276"/>
        <w:ind w:left="200"/>
      </w:pPr>
      <w:r>
        <w:t xml:space="preserve">☐  I selected the appropriate support route.</w:t>
      </w:r>
    </w:p>
    <w:p>
      <w:pPr>
        <w:spacing w:after="70" w:line="276"/>
        <w:ind w:left="200"/>
      </w:pPr>
      <w:r>
        <w:t xml:space="preserve">☐  I completed the Final Launch Checklist.</w:t>
      </w:r>
    </w:p>
    <w:p>
      <w:pPr>
        <w:spacing w:after="70" w:line="276"/>
        <w:ind w:left="200"/>
      </w:pPr>
      <w:r>
        <w:t xml:space="preserve">☐  I understand that the guide's publication pass is still separate and unfinished.</w:t>
      </w:r>
    </w:p>
    <w:p>
      <w:pPr>
        <w:pStyle w:val="Heading2"/>
        <w:spacing w:after="100" w:before="200"/>
      </w:pPr>
      <w:r>
        <w:t xml:space="preserve">Before you finish</w:t>
      </w:r>
    </w:p>
    <w:p>
      <w:pPr>
        <w:spacing w:after="70" w:line="276"/>
        <w:ind w:left="200"/>
      </w:pPr>
      <w:r>
        <w:t xml:space="preserve">☐  Did I deliberately authorize the public launch state?</w:t>
      </w:r>
    </w:p>
    <w:p>
      <w:pPr>
        <w:spacing w:after="70" w:line="276"/>
        <w:ind w:left="200"/>
      </w:pPr>
      <w:r>
        <w:t xml:space="preserve">☐  Did I verify the public customer path and first-order workflow?</w:t>
      </w:r>
    </w:p>
    <w:p>
      <w:pPr>
        <w:spacing w:after="70" w:line="276"/>
        <w:ind w:left="200"/>
      </w:pPr>
      <w:r>
        <w:t xml:space="preserve">☐  Did I record unresolved issues, the next review date, and the appropriate help route?</w:t>
      </w:r>
    </w:p>
    <w:p>
      <w:pPr>
        <w:pStyle w:val="Heading2"/>
        <w:spacing w:after="100" w:before="200"/>
      </w:pPr>
      <w:r>
        <w:t xml:space="preserve">Tools and official links</w:t>
      </w:r>
    </w:p>
    <w:p>
      <w:pPr>
        <w:pStyle w:val="ListParagraph"/>
        <w:numPr>
          <w:ilvl w:val="0"/>
          <w:numId w:val="1"/>
        </w:numPr>
        <w:spacing w:after="80" w:line="276"/>
      </w:pPr>
      <w:r>
        <w:t xml:space="preserve">Worksheet: Final Launch Checklist (below)</w:t>
      </w:r>
    </w:p>
    <w:p>
      <w:pPr>
        <w:pStyle w:val="ListParagraph"/>
        <w:numPr>
          <w:ilvl w:val="0"/>
          <w:numId w:val="1"/>
        </w:numPr>
        <w:spacing w:after="80" w:line="276"/>
      </w:pPr>
      <w:r>
        <w:t xml:space="preserve">[ADD OFFICIAL SHOPIFY PREPARE-FOR-LAUNCH LINK]</w:t>
      </w:r>
    </w:p>
    <w:p>
      <w:pPr>
        <w:pStyle w:val="ListParagraph"/>
        <w:numPr>
          <w:ilvl w:val="0"/>
          <w:numId w:val="1"/>
        </w:numPr>
        <w:spacing w:after="80" w:line="276"/>
      </w:pPr>
      <w:r>
        <w:t xml:space="preserve">[ADD OFFICIAL SHOPIFY GENERAL-LAUNCH-CHECKLIST LINK]</w:t>
      </w:r>
    </w:p>
    <w:p>
      <w:pPr>
        <w:pStyle w:val="ListParagraph"/>
        <w:numPr>
          <w:ilvl w:val="0"/>
          <w:numId w:val="1"/>
        </w:numPr>
        <w:spacing w:after="80" w:line="276"/>
      </w:pPr>
      <w:r>
        <w:t xml:space="preserve">[ADD OFFICIAL SHOPIFY REMOVE-PASSWORD LINK]</w:t>
      </w:r>
    </w:p>
    <w:p>
      <w:pPr>
        <w:pStyle w:val="ListParagraph"/>
        <w:numPr>
          <w:ilvl w:val="0"/>
          <w:numId w:val="1"/>
        </w:numPr>
        <w:spacing w:after="80" w:line="276"/>
      </w:pPr>
      <w:r>
        <w:t xml:space="preserve">[ADD OFFICIAL SHOPIFY PLAN-AND-LAUNCH LINK]</w:t>
      </w:r>
    </w:p>
    <w:p>
      <w:pPr>
        <w:pStyle w:val="ListParagraph"/>
        <w:numPr>
          <w:ilvl w:val="0"/>
          <w:numId w:val="1"/>
        </w:numPr>
        <w:spacing w:after="80" w:line="276"/>
      </w:pPr>
      <w:r>
        <w:t xml:space="preserve">[ADD OFFICIAL SHOPIFY ACCOUNT-SECURITY LINK]</w:t>
      </w:r>
    </w:p>
    <w:p>
      <w:pPr>
        <w:pStyle w:val="ListParagraph"/>
        <w:numPr>
          <w:ilvl w:val="0"/>
          <w:numId w:val="1"/>
        </w:numPr>
        <w:spacing w:after="80" w:line="276"/>
      </w:pPr>
      <w:r>
        <w:t xml:space="preserve">[ADD OFFICIAL SHOPIFY PAYMENT-LIVE-MODE LINK]</w:t>
      </w:r>
    </w:p>
    <w:p>
      <w:pPr>
        <w:pStyle w:val="ListParagraph"/>
        <w:numPr>
          <w:ilvl w:val="0"/>
          <w:numId w:val="1"/>
        </w:numPr>
        <w:spacing w:after="80" w:line="276"/>
      </w:pPr>
      <w:r>
        <w:t xml:space="preserve">[ADD OFFICIAL SHOPIFY PAYMENT-SETTINGS LINK]</w:t>
      </w:r>
    </w:p>
    <w:p>
      <w:pPr>
        <w:pStyle w:val="ListParagraph"/>
        <w:numPr>
          <w:ilvl w:val="0"/>
          <w:numId w:val="1"/>
        </w:numPr>
        <w:spacing w:after="80" w:line="276"/>
      </w:pPr>
      <w:r>
        <w:t xml:space="preserve">[ADD OFFICIAL SHOPIFY DOMAINS OVERVIEW LINK]</w:t>
      </w:r>
    </w:p>
    <w:p>
      <w:pPr>
        <w:pStyle w:val="ListParagraph"/>
        <w:numPr>
          <w:ilvl w:val="0"/>
          <w:numId w:val="1"/>
        </w:numPr>
        <w:spacing w:after="80" w:line="276"/>
      </w:pPr>
      <w:r>
        <w:t xml:space="preserve">[ADD OFFICIAL SHOPIFY CONNECT-DOMAIN LINK]</w:t>
      </w:r>
    </w:p>
    <w:p>
      <w:pPr>
        <w:pStyle w:val="ListParagraph"/>
        <w:numPr>
          <w:ilvl w:val="0"/>
          <w:numId w:val="1"/>
        </w:numPr>
        <w:spacing w:after="80" w:line="276"/>
      </w:pPr>
      <w:r>
        <w:t xml:space="preserve">[ADD OFFICIAL SHOPIFY PRIMARY-DOMAIN LINK]</w:t>
      </w:r>
    </w:p>
    <w:p>
      <w:pPr>
        <w:pStyle w:val="ListParagraph"/>
        <w:numPr>
          <w:ilvl w:val="0"/>
          <w:numId w:val="1"/>
        </w:numPr>
        <w:spacing w:after="80" w:line="276"/>
      </w:pPr>
      <w:r>
        <w:t xml:space="preserve">[ADD OFFICIAL SHOPIFY URL-REDIRECT LINK]</w:t>
      </w:r>
    </w:p>
    <w:p>
      <w:pPr>
        <w:pStyle w:val="ListParagraph"/>
        <w:numPr>
          <w:ilvl w:val="0"/>
          <w:numId w:val="1"/>
        </w:numPr>
        <w:spacing w:after="80" w:line="276"/>
      </w:pPr>
      <w:r>
        <w:t xml:space="preserve">[ADD OFFICIAL SHOPIFY MANAGING-ORDERS LINK]</w:t>
      </w:r>
    </w:p>
    <w:p>
      <w:pPr>
        <w:pStyle w:val="ListParagraph"/>
        <w:numPr>
          <w:ilvl w:val="0"/>
          <w:numId w:val="1"/>
        </w:numPr>
        <w:spacing w:after="80" w:line="276"/>
      </w:pPr>
      <w:r>
        <w:t xml:space="preserve">[ADD OFFICIAL SHOPIFY FRAUD-ANALYSIS LINK]</w:t>
      </w:r>
    </w:p>
    <w:p>
      <w:pPr>
        <w:pStyle w:val="ListParagraph"/>
        <w:numPr>
          <w:ilvl w:val="0"/>
          <w:numId w:val="1"/>
        </w:numPr>
        <w:spacing w:after="80" w:line="276"/>
      </w:pPr>
      <w:r>
        <w:t xml:space="preserve">[ADD OFFICIAL SHOPIFY ANALYTICS OVERVIEW LINK]</w:t>
      </w:r>
    </w:p>
    <w:p>
      <w:pPr>
        <w:pStyle w:val="ListParagraph"/>
        <w:numPr>
          <w:ilvl w:val="0"/>
          <w:numId w:val="1"/>
        </w:numPr>
        <w:spacing w:after="80" w:line="276"/>
      </w:pPr>
      <w:r>
        <w:t xml:space="preserve">[ADD OFFICIAL SHOPIFY LIVE-VIEW LINK]</w:t>
      </w:r>
    </w:p>
    <w:p>
      <w:pPr>
        <w:pStyle w:val="ListParagraph"/>
        <w:numPr>
          <w:ilvl w:val="0"/>
          <w:numId w:val="1"/>
        </w:numPr>
        <w:spacing w:after="80" w:line="276"/>
      </w:pPr>
      <w:r>
        <w:t xml:space="preserve">[ADD OFFICIAL SHOPIFY REPORT-DISCREPANCIES LINK]</w:t>
      </w:r>
    </w:p>
    <w:p>
      <w:pPr>
        <w:pStyle w:val="ListParagraph"/>
        <w:numPr>
          <w:ilvl w:val="0"/>
          <w:numId w:val="1"/>
        </w:numPr>
        <w:spacing w:after="80" w:line="276"/>
      </w:pPr>
      <w:r>
        <w:t xml:space="preserve">[ADD OFFICIAL SHOPIFY SUPPORT LINK]</w:t>
      </w:r>
    </w:p>
    <w:p>
      <w:r>
        <w:br w:type="page"/>
      </w:r>
    </w:p>
    <w:p>
      <w:pPr>
        <w:pStyle w:val="Heading2"/>
        <w:spacing w:after="100" w:before="200"/>
      </w:pPr>
      <w:r>
        <w:t xml:space="preserve">Worksheet — Final Launch Checklist</w:t>
      </w:r>
    </w:p>
    <w:p>
      <w:pPr>
        <w:spacing w:after="140" w:line="276"/>
      </w:pPr>
      <w:r>
        <w:t xml:space="preserve">Do not record real customer information, payment information, credentials, bank or payout details, residential addresses, private admin URLs, reusable checkout or order-status links, DNS verification values, provider credentials, analytics identifiers, tax identifiers, or confidential operational information on this worksheet.</w:t>
      </w:r>
    </w:p>
    <w:p>
      <w:pPr>
        <w:pStyle w:val="Heading3"/>
        <w:spacing w:after="80" w:before="160"/>
      </w:pPr>
      <w:r>
        <w:t xml:space="preserve">Launch-scope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Area</w:t>
            </w:r>
          </w:p>
        </w:tc>
        <w:tc>
          <w:tcPr>
            <w:tcW w:type="dxa" w:w="1337"/>
            <w:shd w:fill="EEEEEE" w:color="auto" w:val="clear"/>
            <w:tcMar>
              <w:top w:type="dxa" w:w="55"/>
              <w:left w:type="dxa" w:w="55"/>
              <w:bottom w:type="dxa" w:w="55"/>
              <w:right w:type="dxa" w:w="55"/>
            </w:tcMar>
          </w:tcPr>
          <w:p>
            <w:r>
              <w:rPr>
                <w:b/>
                <w:bCs/>
                <w:sz w:val="15"/>
                <w:szCs w:val="15"/>
              </w:rPr>
              <w:t xml:space="preserve">Included now?</w:t>
            </w:r>
          </w:p>
        </w:tc>
        <w:tc>
          <w:tcPr>
            <w:tcW w:type="dxa" w:w="1337"/>
            <w:shd w:fill="EEEEEE" w:color="auto" w:val="clear"/>
            <w:tcMar>
              <w:top w:type="dxa" w:w="55"/>
              <w:left w:type="dxa" w:w="55"/>
              <w:bottom w:type="dxa" w:w="55"/>
              <w:right w:type="dxa" w:w="55"/>
            </w:tcMar>
          </w:tcPr>
          <w:p>
            <w:r>
              <w:rPr>
                <w:b/>
                <w:bCs/>
                <w:sz w:val="15"/>
                <w:szCs w:val="15"/>
              </w:rPr>
              <w:t xml:space="preserve">Already live?</w:t>
            </w:r>
          </w:p>
        </w:tc>
        <w:tc>
          <w:tcPr>
            <w:tcW w:type="dxa" w:w="1337"/>
            <w:shd w:fill="EEEEEE" w:color="auto" w:val="clear"/>
            <w:tcMar>
              <w:top w:type="dxa" w:w="55"/>
              <w:left w:type="dxa" w:w="55"/>
              <w:bottom w:type="dxa" w:w="55"/>
              <w:right w:type="dxa" w:w="55"/>
            </w:tcMar>
          </w:tcPr>
          <w:p>
            <w:r>
              <w:rPr>
                <w:b/>
                <w:bCs/>
                <w:sz w:val="15"/>
                <w:szCs w:val="15"/>
              </w:rPr>
              <w:t xml:space="preserve">Deferred?</w:t>
            </w:r>
          </w:p>
        </w:tc>
        <w:tc>
          <w:tcPr>
            <w:tcW w:type="dxa" w:w="1337"/>
            <w:shd w:fill="EEEEEE" w:color="auto" w:val="clear"/>
            <w:tcMar>
              <w:top w:type="dxa" w:w="55"/>
              <w:left w:type="dxa" w:w="55"/>
              <w:bottom w:type="dxa" w:w="55"/>
              <w:right w:type="dxa" w:w="55"/>
            </w:tcMar>
          </w:tcPr>
          <w:p>
            <w:r>
              <w:rPr>
                <w:b/>
                <w:bCs/>
                <w:sz w:val="15"/>
                <w:szCs w:val="15"/>
              </w:rPr>
              <w:t xml:space="preserve">Blocked?</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8"/>
            <w:shd w:fill="EEEEEE" w:color="auto" w:val="clear"/>
            <w:tcMar>
              <w:top w:type="dxa" w:w="55"/>
              <w:left w:type="dxa" w:w="55"/>
              <w:bottom w:type="dxa" w:w="55"/>
              <w:right w:type="dxa" w:w="55"/>
            </w:tcMar>
          </w:tcPr>
          <w:p>
            <w:r>
              <w:rPr>
                <w:b/>
                <w:bCs/>
                <w:sz w:val="15"/>
                <w:szCs w:val="15"/>
              </w:rPr>
              <w:t xml:space="preserve">Notes</w:t>
            </w:r>
          </w:p>
        </w:tc>
      </w:tr>
      <w:tr>
        <w:trPr>
          <w:tblHeader w:val="false"/>
        </w:trPr>
        <w:tc>
          <w:tcPr>
            <w:tcW w:type="dxa" w:w="1337"/>
            <w:tcMar>
              <w:top w:type="dxa" w:w="55"/>
              <w:left w:type="dxa" w:w="55"/>
              <w:bottom w:type="dxa" w:w="55"/>
              <w:right w:type="dxa" w:w="55"/>
            </w:tcMar>
          </w:tcPr>
          <w:p>
            <w:r>
              <w:rPr>
                <w:b w:val="false"/>
                <w:bCs w:val="false"/>
                <w:sz w:val="15"/>
                <w:szCs w:val="15"/>
              </w:rPr>
              <w:t xml:space="preserve">Online Store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Domestic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International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Local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Pickup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accounts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sales channel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Chapter 11 carryover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Severity</w:t>
            </w:r>
          </w:p>
        </w:tc>
        <w:tc>
          <w:tcPr>
            <w:tcW w:type="dxa" w:w="1337"/>
            <w:shd w:fill="EEEEEE" w:color="auto" w:val="clear"/>
            <w:tcMar>
              <w:top w:type="dxa" w:w="55"/>
              <w:left w:type="dxa" w:w="55"/>
              <w:bottom w:type="dxa" w:w="55"/>
              <w:right w:type="dxa" w:w="55"/>
            </w:tcMar>
          </w:tcPr>
          <w:p>
            <w:r>
              <w:rPr>
                <w:b/>
                <w:bCs/>
                <w:sz w:val="15"/>
                <w:szCs w:val="15"/>
              </w:rPr>
              <w:t xml:space="preserve">Journey stage</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Required before launch?</w:t>
            </w:r>
          </w:p>
        </w:tc>
        <w:tc>
          <w:tcPr>
            <w:tcW w:type="dxa" w:w="1338"/>
            <w:shd w:fill="EEEEEE" w:color="auto" w:val="clear"/>
            <w:tcMar>
              <w:top w:type="dxa" w:w="55"/>
              <w:left w:type="dxa" w:w="55"/>
              <w:bottom w:type="dxa" w:w="55"/>
              <w:right w:type="dxa" w:w="55"/>
            </w:tcMar>
          </w:tcPr>
          <w:p>
            <w:r>
              <w:rPr>
                <w:b/>
                <w:bCs/>
                <w:sz w:val="15"/>
                <w:szCs w:val="15"/>
              </w:rPr>
              <w:t xml:space="preserve">Resolution / reason deferred</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Pre-launch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Setting / system</w:t>
            </w:r>
          </w:p>
        </w:tc>
        <w:tc>
          <w:tcPr>
            <w:tcW w:type="dxa" w:w="1560"/>
            <w:shd w:fill="EEEEEE" w:color="auto" w:val="clear"/>
            <w:tcMar>
              <w:top w:type="dxa" w:w="55"/>
              <w:left w:type="dxa" w:w="55"/>
              <w:bottom w:type="dxa" w:w="55"/>
              <w:right w:type="dxa" w:w="55"/>
            </w:tcMar>
          </w:tcPr>
          <w:p>
            <w:r>
              <w:rPr>
                <w:b/>
                <w:bCs/>
                <w:sz w:val="15"/>
                <w:szCs w:val="15"/>
              </w:rPr>
              <w:t xml:space="preserve">Current state</w:t>
            </w:r>
          </w:p>
        </w:tc>
        <w:tc>
          <w:tcPr>
            <w:tcW w:type="dxa" w:w="1560"/>
            <w:shd w:fill="EEEEEE" w:color="auto" w:val="clear"/>
            <w:tcMar>
              <w:top w:type="dxa" w:w="55"/>
              <w:left w:type="dxa" w:w="55"/>
              <w:bottom w:type="dxa" w:w="55"/>
              <w:right w:type="dxa" w:w="55"/>
            </w:tcMar>
          </w:tcPr>
          <w:p>
            <w:r>
              <w:rPr>
                <w:b/>
                <w:bCs/>
                <w:sz w:val="15"/>
                <w:szCs w:val="15"/>
              </w:rPr>
              <w:t xml:space="preserve">Intended launch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Store access / password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Plan / billing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Automatic fulfillment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 provider app</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route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Digital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Channel availability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 presentation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Policies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Notifications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accounts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Analytics / tracking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Domain and access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Status</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Public access state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Shopify-provided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Connection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Primary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Redirect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HTTPS / TLS display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www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Mobile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Private-session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Payment launch-state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Intended state</w:t>
            </w:r>
          </w:p>
        </w:tc>
        <w:tc>
          <w:tcPr>
            <w:tcW w:type="dxa" w:w="1560"/>
            <w:shd w:fill="EEEEEE" w:color="auto" w:val="clear"/>
            <w:tcMar>
              <w:top w:type="dxa" w:w="55"/>
              <w:left w:type="dxa" w:w="55"/>
              <w:bottom w:type="dxa" w:w="55"/>
              <w:right w:type="dxa" w:w="55"/>
            </w:tcMar>
          </w:tcPr>
          <w:p>
            <w:r>
              <w:rPr>
                <w:b/>
                <w:bCs/>
                <w:sz w:val="15"/>
                <w:szCs w:val="15"/>
              </w:rPr>
              <w:t xml:space="preserve">Observed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Live-customer impact</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Active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Capture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Manual payment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Wallet / accelerated method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Failed-payment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workflow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Payout setup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Product and fulfillment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 / type</w:t>
            </w:r>
          </w:p>
        </w:tc>
        <w:tc>
          <w:tcPr>
            <w:tcW w:type="dxa" w:w="1170"/>
            <w:shd w:fill="EEEEEE" w:color="auto" w:val="clear"/>
            <w:tcMar>
              <w:top w:type="dxa" w:w="55"/>
              <w:left w:type="dxa" w:w="55"/>
              <w:bottom w:type="dxa" w:w="55"/>
              <w:right w:type="dxa" w:w="55"/>
            </w:tcMar>
          </w:tcPr>
          <w:p>
            <w:r>
              <w:rPr>
                <w:b/>
                <w:bCs/>
                <w:sz w:val="13"/>
                <w:szCs w:val="13"/>
              </w:rPr>
              <w:t xml:space="preserve">Published?</w:t>
            </w:r>
          </w:p>
        </w:tc>
        <w:tc>
          <w:tcPr>
            <w:tcW w:type="dxa" w:w="1170"/>
            <w:shd w:fill="EEEEEE" w:color="auto" w:val="clear"/>
            <w:tcMar>
              <w:top w:type="dxa" w:w="55"/>
              <w:left w:type="dxa" w:w="55"/>
              <w:bottom w:type="dxa" w:w="55"/>
              <w:right w:type="dxa" w:w="55"/>
            </w:tcMar>
          </w:tcPr>
          <w:p>
            <w:r>
              <w:rPr>
                <w:b/>
                <w:bCs/>
                <w:sz w:val="13"/>
                <w:szCs w:val="13"/>
              </w:rPr>
              <w:t xml:space="preserve">Inventory ready?</w:t>
            </w:r>
          </w:p>
        </w:tc>
        <w:tc>
          <w:tcPr>
            <w:tcW w:type="dxa" w:w="1170"/>
            <w:shd w:fill="EEEEEE" w:color="auto" w:val="clear"/>
            <w:tcMar>
              <w:top w:type="dxa" w:w="55"/>
              <w:left w:type="dxa" w:w="55"/>
              <w:bottom w:type="dxa" w:w="55"/>
              <w:right w:type="dxa" w:w="55"/>
            </w:tcMar>
          </w:tcPr>
          <w:p>
            <w:r>
              <w:rPr>
                <w:b/>
                <w:bCs/>
                <w:sz w:val="13"/>
                <w:szCs w:val="13"/>
              </w:rPr>
              <w:t xml:space="preserve">Intended route</w:t>
            </w:r>
          </w:p>
        </w:tc>
        <w:tc>
          <w:tcPr>
            <w:tcW w:type="dxa" w:w="1170"/>
            <w:shd w:fill="EEEEEE" w:color="auto" w:val="clear"/>
            <w:tcMar>
              <w:top w:type="dxa" w:w="55"/>
              <w:left w:type="dxa" w:w="55"/>
              <w:bottom w:type="dxa" w:w="55"/>
              <w:right w:type="dxa" w:w="55"/>
            </w:tcMar>
          </w:tcPr>
          <w:p>
            <w:r>
              <w:rPr>
                <w:b/>
                <w:bCs/>
                <w:sz w:val="13"/>
                <w:szCs w:val="13"/>
              </w:rPr>
              <w:t xml:space="preserve">Observed route</w:t>
            </w:r>
          </w:p>
        </w:tc>
        <w:tc>
          <w:tcPr>
            <w:tcW w:type="dxa" w:w="1170"/>
            <w:shd w:fill="EEEEEE" w:color="auto" w:val="clear"/>
            <w:tcMar>
              <w:top w:type="dxa" w:w="55"/>
              <w:left w:type="dxa" w:w="55"/>
              <w:bottom w:type="dxa" w:w="55"/>
              <w:right w:type="dxa" w:w="55"/>
            </w:tcMar>
          </w:tcPr>
          <w:p>
            <w:r>
              <w:rPr>
                <w:b/>
                <w:bCs/>
                <w:sz w:val="13"/>
                <w:szCs w:val="13"/>
              </w:rPr>
              <w:t xml:space="preserve">Automatic trigger?</w:t>
            </w:r>
          </w:p>
        </w:tc>
        <w:tc>
          <w:tcPr>
            <w:tcW w:type="dxa" w:w="1170"/>
            <w:shd w:fill="EEEEEE" w:color="auto" w:val="clear"/>
            <w:tcMar>
              <w:top w:type="dxa" w:w="55"/>
              <w:left w:type="dxa" w:w="55"/>
              <w:bottom w:type="dxa" w:w="55"/>
              <w:right w:type="dxa" w:w="55"/>
            </w:tcMar>
          </w:tcPr>
          <w:p>
            <w:r>
              <w:rPr>
                <w:b/>
                <w:bCs/>
                <w:sz w:val="13"/>
                <w:szCs w:val="13"/>
              </w:rPr>
              <w:t xml:space="preserve">Owner</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POD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Handmade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RJ Print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Mixed order</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Final go/no-go decision</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Payment live state confirmed: Yes / No / Not applicable</w:t>
      </w:r>
    </w:p>
    <w:p>
      <w:pPr>
        <w:pStyle w:val="ListParagraph"/>
        <w:numPr>
          <w:ilvl w:val="0"/>
          <w:numId w:val="1"/>
        </w:numPr>
        <w:spacing w:after="80" w:line="276"/>
      </w:pPr>
      <w:r>
        <w:t xml:space="preserve">Test mode restored: Yes / No / Not used</w:t>
      </w:r>
    </w:p>
    <w:p>
      <w:pPr>
        <w:pStyle w:val="ListParagraph"/>
        <w:numPr>
          <w:ilvl w:val="0"/>
          <w:numId w:val="1"/>
        </w:numPr>
        <w:spacing w:after="80" w:line="276"/>
      </w:pPr>
      <w:r>
        <w:t xml:space="preserve">Domain usable: Yes / No</w:t>
      </w:r>
    </w:p>
    <w:p>
      <w:pPr>
        <w:pStyle w:val="ListParagraph"/>
        <w:numPr>
          <w:ilvl w:val="0"/>
          <w:numId w:val="1"/>
        </w:numPr>
        <w:spacing w:after="80" w:line="276"/>
      </w:pPr>
      <w:r>
        <w:t xml:space="preserve">Products published as intended: Yes / No</w:t>
      </w:r>
    </w:p>
    <w:p>
      <w:pPr>
        <w:pStyle w:val="ListParagraph"/>
        <w:numPr>
          <w:ilvl w:val="0"/>
          <w:numId w:val="1"/>
        </w:numPr>
        <w:spacing w:after="80" w:line="276"/>
      </w:pPr>
      <w:r>
        <w:t xml:space="preserve">Shipping/delivery available: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Contact route accessible: Yes / No</w:t>
      </w:r>
    </w:p>
    <w:p>
      <w:pPr>
        <w:pStyle w:val="ListParagraph"/>
        <w:numPr>
          <w:ilvl w:val="0"/>
          <w:numId w:val="1"/>
        </w:numPr>
        <w:spacing w:after="80" w:line="276"/>
      </w:pPr>
      <w:r>
        <w:t xml:space="preserve">Fulfillment ready: Yes / No</w:t>
      </w:r>
    </w:p>
    <w:p>
      <w:pPr>
        <w:pStyle w:val="ListParagraph"/>
        <w:numPr>
          <w:ilvl w:val="0"/>
          <w:numId w:val="1"/>
        </w:numPr>
        <w:spacing w:after="80" w:line="276"/>
      </w:pPr>
      <w:r>
        <w:t xml:space="preserve">Inventory ready: Yes / No / Not applicable</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Public-data review complete: Yes / No</w:t>
      </w:r>
    </w:p>
    <w:p>
      <w:pPr>
        <w:pStyle w:val="ListParagraph"/>
        <w:numPr>
          <w:ilvl w:val="0"/>
          <w:numId w:val="1"/>
        </w:numPr>
        <w:spacing w:after="80" w:line="276"/>
      </w:pPr>
      <w:r>
        <w:t xml:space="preserve">Launch decision: Go / No-go / Already live / Limited launch</w:t>
      </w:r>
    </w:p>
    <w:p>
      <w:pPr>
        <w:pStyle w:val="ListParagraph"/>
        <w:numPr>
          <w:ilvl w:val="0"/>
          <w:numId w:val="1"/>
        </w:numPr>
        <w:spacing w:after="80" w:line="276"/>
      </w:pPr>
      <w:r>
        <w:t xml:space="preserve">Decision owner: _______________________________________________</w:t>
      </w:r>
    </w:p>
    <w:p>
      <w:pPr>
        <w:pStyle w:val="ListParagraph"/>
        <w:numPr>
          <w:ilvl w:val="0"/>
          <w:numId w:val="1"/>
        </w:numPr>
        <w:spacing w:after="80" w:line="276"/>
      </w:pPr>
      <w:r>
        <w:t xml:space="preserve">Decision date/time: ___________________________________________</w:t>
      </w:r>
    </w:p>
    <w:p>
      <w:pPr>
        <w:pStyle w:val="ListParagraph"/>
        <w:numPr>
          <w:ilvl w:val="0"/>
          <w:numId w:val="1"/>
        </w:numPr>
        <w:spacing w:after="80" w:line="276"/>
      </w:pPr>
      <w:r>
        <w:t xml:space="preserve">Main unresolved blocker: ______________________________________</w:t>
      </w:r>
    </w:p>
    <w:p>
      <w:pPr>
        <w:pStyle w:val="Heading3"/>
        <w:spacing w:after="80" w:before="160"/>
      </w:pPr>
      <w:r>
        <w:t xml:space="preserve">Launch execution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Action</w:t>
            </w:r>
          </w:p>
        </w:tc>
        <w:tc>
          <w:tcPr>
            <w:tcW w:type="dxa" w:w="1337"/>
            <w:shd w:fill="EEEEEE" w:color="auto" w:val="clear"/>
            <w:tcMar>
              <w:top w:type="dxa" w:w="55"/>
              <w:left w:type="dxa" w:w="55"/>
              <w:bottom w:type="dxa" w:w="55"/>
              <w:right w:type="dxa" w:w="55"/>
            </w:tcMar>
          </w:tcPr>
          <w:p>
            <w:r>
              <w:rPr>
                <w:b/>
                <w:bCs/>
                <w:sz w:val="15"/>
                <w:szCs w:val="15"/>
              </w:rPr>
              <w:t xml:space="preserve">Date/time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Expected</w:t>
            </w:r>
          </w:p>
        </w:tc>
        <w:tc>
          <w:tcPr>
            <w:tcW w:type="dxa" w:w="1337"/>
            <w:shd w:fill="EEEEEE" w:color="auto" w:val="clear"/>
            <w:tcMar>
              <w:top w:type="dxa" w:w="55"/>
              <w:left w:type="dxa" w:w="55"/>
              <w:bottom w:type="dxa" w:w="55"/>
              <w:right w:type="dxa" w:w="55"/>
            </w:tcMar>
          </w:tcPr>
          <w:p>
            <w:r>
              <w:rPr>
                <w:b/>
                <w:bCs/>
                <w:sz w:val="15"/>
                <w:szCs w:val="15"/>
              </w:rPr>
              <w:t xml:space="preserve">Observed</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Rollback / next action</w:t>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payment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domain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scope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Change public-access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public homepage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mobile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product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cart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checkout entry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contact/policies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Public storefront smoke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Observed</w:t>
            </w:r>
          </w:p>
        </w:tc>
        <w:tc>
          <w:tcPr>
            <w:tcW w:type="dxa" w:w="1170"/>
            <w:shd w:fill="EEEEEE" w:color="auto" w:val="clear"/>
            <w:tcMar>
              <w:top w:type="dxa" w:w="55"/>
              <w:left w:type="dxa" w:w="55"/>
              <w:bottom w:type="dxa" w:w="55"/>
              <w:right w:type="dxa" w:w="55"/>
            </w:tcMar>
          </w:tcPr>
          <w:p>
            <w:r>
              <w:rPr>
                <w:b/>
                <w:bCs/>
                <w:sz w:val="13"/>
                <w:szCs w:val="13"/>
              </w:rPr>
              <w:t xml:space="preserve">Pass / blocker / 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 entry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Search</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404 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Public-link and redirect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Link / source</w:t>
            </w:r>
          </w:p>
        </w:tc>
        <w:tc>
          <w:tcPr>
            <w:tcW w:type="dxa" w:w="1337"/>
            <w:shd w:fill="EEEEEE" w:color="auto" w:val="clear"/>
            <w:tcMar>
              <w:top w:type="dxa" w:w="55"/>
              <w:left w:type="dxa" w:w="55"/>
              <w:bottom w:type="dxa" w:w="55"/>
              <w:right w:type="dxa" w:w="55"/>
            </w:tcMar>
          </w:tcPr>
          <w:p>
            <w:r>
              <w:rPr>
                <w:b/>
                <w:bCs/>
                <w:sz w:val="15"/>
                <w:szCs w:val="15"/>
              </w:rPr>
              <w:t xml:space="preserve">Destination</w:t>
            </w:r>
          </w:p>
        </w:tc>
        <w:tc>
          <w:tcPr>
            <w:tcW w:type="dxa" w:w="1337"/>
            <w:shd w:fill="EEEEEE" w:color="auto" w:val="clear"/>
            <w:tcMar>
              <w:top w:type="dxa" w:w="55"/>
              <w:left w:type="dxa" w:w="55"/>
              <w:bottom w:type="dxa" w:w="55"/>
              <w:right w:type="dxa" w:w="55"/>
            </w:tcMar>
          </w:tcPr>
          <w:p>
            <w:r>
              <w:rPr>
                <w:b/>
                <w:bCs/>
                <w:sz w:val="15"/>
                <w:szCs w:val="15"/>
              </w:rPr>
              <w:t xml:space="preserve">Expected behavior</w:t>
            </w:r>
          </w:p>
        </w:tc>
        <w:tc>
          <w:tcPr>
            <w:tcW w:type="dxa" w:w="1337"/>
            <w:shd w:fill="EEEEEE" w:color="auto" w:val="clear"/>
            <w:tcMar>
              <w:top w:type="dxa" w:w="55"/>
              <w:left w:type="dxa" w:w="55"/>
              <w:bottom w:type="dxa" w:w="55"/>
              <w:right w:type="dxa" w:w="55"/>
            </w:tcMar>
          </w:tcPr>
          <w:p>
            <w:r>
              <w:rPr>
                <w:b/>
                <w:bCs/>
                <w:sz w:val="15"/>
                <w:szCs w:val="15"/>
              </w:rPr>
              <w:t xml:space="preserve">Observed behavior</w:t>
            </w:r>
          </w:p>
        </w:tc>
        <w:tc>
          <w:tcPr>
            <w:tcW w:type="dxa" w:w="1337"/>
            <w:shd w:fill="EEEEEE" w:color="auto" w:val="clear"/>
            <w:tcMar>
              <w:top w:type="dxa" w:w="55"/>
              <w:left w:type="dxa" w:w="55"/>
              <w:bottom w:type="dxa" w:w="55"/>
              <w:right w:type="dxa" w:w="55"/>
            </w:tcMar>
          </w:tcPr>
          <w:p>
            <w:r>
              <w:rPr>
                <w:b/>
                <w:bCs/>
                <w:sz w:val="15"/>
                <w:szCs w:val="15"/>
              </w:rPr>
              <w:t xml:space="preserve">Redirect?</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First-live-order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Action</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Trigger</w:t>
            </w:r>
          </w:p>
        </w:tc>
        <w:tc>
          <w:tcPr>
            <w:tcW w:type="dxa" w:w="1560"/>
            <w:shd w:fill="EEEEEE" w:color="auto" w:val="clear"/>
            <w:tcMar>
              <w:top w:type="dxa" w:w="55"/>
              <w:left w:type="dxa" w:w="55"/>
              <w:bottom w:type="dxa" w:w="55"/>
              <w:right w:type="dxa" w:w="55"/>
            </w:tcMar>
          </w:tcPr>
          <w:p>
            <w:r>
              <w:rPr>
                <w:b/>
                <w:bCs/>
                <w:sz w:val="15"/>
                <w:szCs w:val="15"/>
              </w:rPr>
              <w:t xml:space="preserve">Safeguard</w:t>
            </w:r>
          </w:p>
        </w:tc>
        <w:tc>
          <w:tcPr>
            <w:tcW w:type="dxa" w:w="1560"/>
            <w:shd w:fill="EEEEEE" w:color="auto" w:val="clear"/>
            <w:tcMar>
              <w:top w:type="dxa" w:w="55"/>
              <w:left w:type="dxa" w:w="55"/>
              <w:bottom w:type="dxa" w:w="55"/>
              <w:right w:type="dxa" w:w="55"/>
            </w:tcMar>
          </w:tcPr>
          <w:p>
            <w:r>
              <w:rPr>
                <w:b/>
                <w:bCs/>
                <w:sz w:val="15"/>
                <w:szCs w:val="15"/>
              </w:rPr>
              <w:t xml:space="preserve">Escalation</w:t>
            </w:r>
          </w:p>
        </w:tc>
        <w:tc>
          <w:tcPr>
            <w:tcW w:type="dxa" w:w="1560"/>
            <w:shd w:fill="EEEEEE" w:color="auto" w:val="clear"/>
            <w:tcMar>
              <w:top w:type="dxa" w:w="55"/>
              <w:left w:type="dxa" w:w="55"/>
              <w:bottom w:type="dxa" w:w="55"/>
              <w:right w:type="dxa" w:w="55"/>
            </w:tcMar>
          </w:tcPr>
          <w:p>
            <w:r>
              <w:rPr>
                <w:b/>
                <w:bCs/>
                <w:sz w:val="15"/>
                <w:szCs w:val="15"/>
              </w:rPr>
              <w:t xml:space="preserve">Ready?</w:t>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Customer-contact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 / variant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approval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Handmade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label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communication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Cancellation / refund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First-live-order review (record "No live order yet" if none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Order exists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Address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Quantity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trigger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notification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Basic-results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Metric / observation</w:t>
            </w:r>
          </w:p>
        </w:tc>
        <w:tc>
          <w:tcPr>
            <w:tcW w:type="dxa" w:w="1337"/>
            <w:shd w:fill="EEEEEE" w:color="auto" w:val="clear"/>
            <w:tcMar>
              <w:top w:type="dxa" w:w="55"/>
              <w:left w:type="dxa" w:w="55"/>
              <w:bottom w:type="dxa" w:w="55"/>
              <w:right w:type="dxa" w:w="55"/>
            </w:tcMar>
          </w:tcPr>
          <w:p>
            <w:r>
              <w:rPr>
                <w:b/>
                <w:bCs/>
                <w:sz w:val="15"/>
                <w:szCs w:val="15"/>
              </w:rPr>
              <w:t xml:space="preserve">Date range</w:t>
            </w:r>
          </w:p>
        </w:tc>
        <w:tc>
          <w:tcPr>
            <w:tcW w:type="dxa" w:w="1337"/>
            <w:shd w:fill="EEEEEE" w:color="auto" w:val="clear"/>
            <w:tcMar>
              <w:top w:type="dxa" w:w="55"/>
              <w:left w:type="dxa" w:w="55"/>
              <w:bottom w:type="dxa" w:w="55"/>
              <w:right w:type="dxa" w:w="55"/>
            </w:tcMar>
          </w:tcPr>
          <w:p>
            <w:r>
              <w:rPr>
                <w:b/>
                <w:bCs/>
                <w:sz w:val="15"/>
                <w:szCs w:val="15"/>
              </w:rPr>
              <w:t xml:space="preserve">Source</w:t>
            </w:r>
          </w:p>
        </w:tc>
        <w:tc>
          <w:tcPr>
            <w:tcW w:type="dxa" w:w="1337"/>
            <w:shd w:fill="EEEEEE" w:color="auto" w:val="clear"/>
            <w:tcMar>
              <w:top w:type="dxa" w:w="55"/>
              <w:left w:type="dxa" w:w="55"/>
              <w:bottom w:type="dxa" w:w="55"/>
              <w:right w:type="dxa" w:w="55"/>
            </w:tcMar>
          </w:tcPr>
          <w:p>
            <w:r>
              <w:rPr>
                <w:b/>
                <w:bCs/>
                <w:sz w:val="15"/>
                <w:szCs w:val="15"/>
              </w:rPr>
              <w:t xml:space="preserve">Value / status</w:t>
            </w:r>
          </w:p>
        </w:tc>
        <w:tc>
          <w:tcPr>
            <w:tcW w:type="dxa" w:w="1337"/>
            <w:shd w:fill="EEEEEE" w:color="auto" w:val="clear"/>
            <w:tcMar>
              <w:top w:type="dxa" w:w="55"/>
              <w:left w:type="dxa" w:w="55"/>
              <w:bottom w:type="dxa" w:w="55"/>
              <w:right w:type="dxa" w:w="55"/>
            </w:tcMar>
          </w:tcPr>
          <w:p>
            <w:r>
              <w:rPr>
                <w:b/>
                <w:bCs/>
                <w:sz w:val="15"/>
                <w:szCs w:val="15"/>
              </w:rPr>
              <w:t xml:space="preserve">Test/merchant traffic included?</w:t>
            </w:r>
          </w:p>
        </w:tc>
        <w:tc>
          <w:tcPr>
            <w:tcW w:type="dxa" w:w="1337"/>
            <w:shd w:fill="EEEEEE" w:color="auto" w:val="clear"/>
            <w:tcMar>
              <w:top w:type="dxa" w:w="55"/>
              <w:left w:type="dxa" w:w="55"/>
              <w:bottom w:type="dxa" w:w="55"/>
              <w:right w:type="dxa" w:w="55"/>
            </w:tcMar>
          </w:tcPr>
          <w:p>
            <w:r>
              <w:rPr>
                <w:b/>
                <w:bCs/>
                <w:sz w:val="15"/>
                <w:szCs w:val="15"/>
              </w:rPr>
              <w:t xml:space="preserve">Delay / discrepancy noted?</w:t>
            </w:r>
          </w:p>
        </w:tc>
        <w:tc>
          <w:tcPr>
            <w:tcW w:type="dxa" w:w="1338"/>
            <w:shd w:fill="EEEEEE" w:color="auto" w:val="clear"/>
            <w:tcMar>
              <w:top w:type="dxa" w:w="55"/>
              <w:left w:type="dxa" w:w="55"/>
              <w:bottom w:type="dxa" w:w="55"/>
              <w:right w:type="dxa" w:w="55"/>
            </w:tcMar>
          </w:tcPr>
          <w:p>
            <w:r>
              <w:rPr>
                <w:b/>
                <w:bCs/>
                <w:sz w:val="15"/>
                <w:szCs w:val="15"/>
              </w:rPr>
              <w:t xml:space="preserve">Interpretation limit</w:t>
            </w:r>
          </w:p>
        </w:tc>
      </w:tr>
      <w:tr>
        <w:trPr>
          <w:tblHeader w:val="false"/>
        </w:trPr>
        <w:tc>
          <w:tcPr>
            <w:tcW w:type="dxa" w:w="1337"/>
            <w:tcMar>
              <w:top w:type="dxa" w:w="55"/>
              <w:left w:type="dxa" w:w="55"/>
              <w:bottom w:type="dxa" w:w="55"/>
              <w:right w:type="dxa" w:w="55"/>
            </w:tcMar>
          </w:tcPr>
          <w:p>
            <w:r>
              <w:rPr>
                <w:b w:val="false"/>
                <w:bCs w:val="false"/>
                <w:sz w:val="15"/>
                <w:szCs w:val="15"/>
              </w:rPr>
              <w:t xml:space="preserve">Store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Sessions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Visitors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Orders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Sales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Conversion-related metric</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Traffic source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Device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Landing 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Checkout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Abandoned checkout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Fulfillment issue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question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Launch issue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EEEEEE" w:color="auto" w:val="clear"/>
            <w:tcMar>
              <w:top w:type="dxa" w:w="55"/>
              <w:left w:type="dxa" w:w="55"/>
              <w:bottom w:type="dxa" w:w="55"/>
              <w:right w:type="dxa" w:w="55"/>
            </w:tcMar>
          </w:tcPr>
          <w:p>
            <w:r>
              <w:rPr>
                <w:b/>
                <w:bCs/>
                <w:sz w:val="13"/>
                <w:szCs w:val="13"/>
              </w:rPr>
              <w:t xml:space="preserve">ID</w:t>
            </w:r>
          </w:p>
        </w:tc>
        <w:tc>
          <w:tcPr>
            <w:tcW w:type="dxa" w:w="936"/>
            <w:shd w:fill="EEEEEE" w:color="auto" w:val="clear"/>
            <w:tcMar>
              <w:top w:type="dxa" w:w="55"/>
              <w:left w:type="dxa" w:w="55"/>
              <w:bottom w:type="dxa" w:w="55"/>
              <w:right w:type="dxa" w:w="55"/>
            </w:tcMar>
          </w:tcPr>
          <w:p>
            <w:r>
              <w:rPr>
                <w:b/>
                <w:bCs/>
                <w:sz w:val="13"/>
                <w:szCs w:val="13"/>
              </w:rPr>
              <w:t xml:space="preserve">Area</w:t>
            </w:r>
          </w:p>
        </w:tc>
        <w:tc>
          <w:tcPr>
            <w:tcW w:type="dxa" w:w="936"/>
            <w:shd w:fill="EEEEEE" w:color="auto" w:val="clear"/>
            <w:tcMar>
              <w:top w:type="dxa" w:w="55"/>
              <w:left w:type="dxa" w:w="55"/>
              <w:bottom w:type="dxa" w:w="55"/>
              <w:right w:type="dxa" w:w="55"/>
            </w:tcMar>
          </w:tcPr>
          <w:p>
            <w:r>
              <w:rPr>
                <w:b/>
                <w:bCs/>
                <w:sz w:val="13"/>
                <w:szCs w:val="13"/>
              </w:rPr>
              <w:t xml:space="preserve">Expected</w:t>
            </w:r>
          </w:p>
        </w:tc>
        <w:tc>
          <w:tcPr>
            <w:tcW w:type="dxa" w:w="936"/>
            <w:shd w:fill="EEEEEE" w:color="auto" w:val="clear"/>
            <w:tcMar>
              <w:top w:type="dxa" w:w="55"/>
              <w:left w:type="dxa" w:w="55"/>
              <w:bottom w:type="dxa" w:w="55"/>
              <w:right w:type="dxa" w:w="55"/>
            </w:tcMar>
          </w:tcPr>
          <w:p>
            <w:r>
              <w:rPr>
                <w:b/>
                <w:bCs/>
                <w:sz w:val="13"/>
                <w:szCs w:val="13"/>
              </w:rPr>
              <w:t xml:space="preserve">Observed</w:t>
            </w:r>
          </w:p>
        </w:tc>
        <w:tc>
          <w:tcPr>
            <w:tcW w:type="dxa" w:w="936"/>
            <w:shd w:fill="EEEEEE" w:color="auto" w:val="clear"/>
            <w:tcMar>
              <w:top w:type="dxa" w:w="55"/>
              <w:left w:type="dxa" w:w="55"/>
              <w:bottom w:type="dxa" w:w="55"/>
              <w:right w:type="dxa" w:w="55"/>
            </w:tcMar>
          </w:tcPr>
          <w:p>
            <w:r>
              <w:rPr>
                <w:b/>
                <w:bCs/>
                <w:sz w:val="13"/>
                <w:szCs w:val="13"/>
              </w:rPr>
              <w:t xml:space="preserve">Severity</w:t>
            </w:r>
          </w:p>
        </w:tc>
        <w:tc>
          <w:tcPr>
            <w:tcW w:type="dxa" w:w="936"/>
            <w:shd w:fill="EEEEEE" w:color="auto" w:val="clear"/>
            <w:tcMar>
              <w:top w:type="dxa" w:w="55"/>
              <w:left w:type="dxa" w:w="55"/>
              <w:bottom w:type="dxa" w:w="55"/>
              <w:right w:type="dxa" w:w="55"/>
            </w:tcMar>
          </w:tcPr>
          <w:p>
            <w:r>
              <w:rPr>
                <w:b/>
                <w:bCs/>
                <w:sz w:val="13"/>
                <w:szCs w:val="13"/>
              </w:rPr>
              <w:t xml:space="preserve">Customer impact</w:t>
            </w:r>
          </w:p>
        </w:tc>
        <w:tc>
          <w:tcPr>
            <w:tcW w:type="dxa" w:w="936"/>
            <w:shd w:fill="EEEEEE" w:color="auto" w:val="clear"/>
            <w:tcMar>
              <w:top w:type="dxa" w:w="55"/>
              <w:left w:type="dxa" w:w="55"/>
              <w:bottom w:type="dxa" w:w="55"/>
              <w:right w:type="dxa" w:w="55"/>
            </w:tcMar>
          </w:tcPr>
          <w:p>
            <w:r>
              <w:rPr>
                <w:b/>
                <w:bCs/>
                <w:sz w:val="13"/>
                <w:szCs w:val="13"/>
              </w:rPr>
              <w:t xml:space="preserve">Operational impact</w:t>
            </w:r>
          </w:p>
        </w:tc>
        <w:tc>
          <w:tcPr>
            <w:tcW w:type="dxa" w:w="936"/>
            <w:shd w:fill="EEEEEE" w:color="auto" w:val="clear"/>
            <w:tcMar>
              <w:top w:type="dxa" w:w="55"/>
              <w:left w:type="dxa" w:w="55"/>
              <w:bottom w:type="dxa" w:w="55"/>
              <w:right w:type="dxa" w:w="55"/>
            </w:tcMar>
          </w:tcPr>
          <w:p>
            <w:r>
              <w:rPr>
                <w:b/>
                <w:bCs/>
                <w:sz w:val="13"/>
                <w:szCs w:val="13"/>
              </w:rPr>
              <w:t xml:space="preserve">Owner</w:t>
            </w:r>
          </w:p>
        </w:tc>
        <w:tc>
          <w:tcPr>
            <w:tcW w:type="dxa" w:w="936"/>
            <w:shd w:fill="EEEEEE" w:color="auto" w:val="clear"/>
            <w:tcMar>
              <w:top w:type="dxa" w:w="55"/>
              <w:left w:type="dxa" w:w="55"/>
              <w:bottom w:type="dxa" w:w="55"/>
              <w:right w:type="dxa" w:w="55"/>
            </w:tcMar>
          </w:tcPr>
          <w:p>
            <w:r>
              <w:rPr>
                <w:b/>
                <w:bCs/>
                <w:sz w:val="13"/>
                <w:szCs w:val="13"/>
              </w:rPr>
              <w:t xml:space="preserve">Next action</w:t>
            </w:r>
          </w:p>
        </w:tc>
        <w:tc>
          <w:tcPr>
            <w:tcW w:type="dxa" w:w="936"/>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Next-improvement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Evidence</w:t>
            </w:r>
          </w:p>
        </w:tc>
        <w:tc>
          <w:tcPr>
            <w:tcW w:type="dxa" w:w="1337"/>
            <w:shd w:fill="EEEEEE" w:color="auto" w:val="clear"/>
            <w:tcMar>
              <w:top w:type="dxa" w:w="55"/>
              <w:left w:type="dxa" w:w="55"/>
              <w:bottom w:type="dxa" w:w="55"/>
              <w:right w:type="dxa" w:w="55"/>
            </w:tcMar>
          </w:tcPr>
          <w:p>
            <w:r>
              <w:rPr>
                <w:b/>
                <w:bCs/>
                <w:sz w:val="15"/>
                <w:szCs w:val="15"/>
              </w:rPr>
              <w:t xml:space="preserve">Proposed improvement</w:t>
            </w:r>
          </w:p>
        </w:tc>
        <w:tc>
          <w:tcPr>
            <w:tcW w:type="dxa" w:w="1337"/>
            <w:shd w:fill="EEEEEE" w:color="auto" w:val="clear"/>
            <w:tcMar>
              <w:top w:type="dxa" w:w="55"/>
              <w:left w:type="dxa" w:w="55"/>
              <w:bottom w:type="dxa" w:w="55"/>
              <w:right w:type="dxa" w:w="55"/>
            </w:tcMar>
          </w:tcPr>
          <w:p>
            <w:r>
              <w:rPr>
                <w:b/>
                <w:bCs/>
                <w:sz w:val="15"/>
                <w:szCs w:val="15"/>
              </w:rPr>
              <w:t xml:space="preserve">Scope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Review date</w:t>
            </w:r>
          </w:p>
        </w:tc>
        <w:tc>
          <w:tcPr>
            <w:tcW w:type="dxa" w:w="1337"/>
            <w:shd w:fill="EEEEEE" w:color="auto" w:val="clear"/>
            <w:tcMar>
              <w:top w:type="dxa" w:w="55"/>
              <w:left w:type="dxa" w:w="55"/>
              <w:bottom w:type="dxa" w:w="55"/>
              <w:right w:type="dxa" w:w="55"/>
            </w:tcMar>
          </w:tcPr>
          <w:p>
            <w:r>
              <w:rPr>
                <w:b/>
                <w:bCs/>
                <w:sz w:val="15"/>
                <w:szCs w:val="15"/>
              </w:rPr>
              <w:t xml:space="preserve">Success observation</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spacing w:after="140" w:line="276"/>
      </w:pPr>
      <w:r>
        <w:t xml:space="preserve">Help-route decision (do not send credentials through an ordinary intake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Issue</w:t>
            </w:r>
          </w:p>
        </w:tc>
        <w:tc>
          <w:tcPr>
            <w:tcW w:type="dxa" w:w="1560"/>
            <w:shd w:fill="EEEEEE" w:color="auto" w:val="clear"/>
            <w:tcMar>
              <w:top w:type="dxa" w:w="55"/>
              <w:left w:type="dxa" w:w="55"/>
              <w:bottom w:type="dxa" w:w="55"/>
              <w:right w:type="dxa" w:w="55"/>
            </w:tcMar>
          </w:tcPr>
          <w:p>
            <w:r>
              <w:rPr>
                <w:b/>
                <w:bCs/>
                <w:sz w:val="15"/>
                <w:szCs w:val="15"/>
              </w:rPr>
              <w:t xml:space="preserve">Appropriate route</w:t>
            </w:r>
          </w:p>
        </w:tc>
        <w:tc>
          <w:tcPr>
            <w:tcW w:type="dxa" w:w="1560"/>
            <w:shd w:fill="EEEEEE" w:color="auto" w:val="clear"/>
            <w:tcMar>
              <w:top w:type="dxa" w:w="55"/>
              <w:left w:type="dxa" w:w="55"/>
              <w:bottom w:type="dxa" w:w="55"/>
              <w:right w:type="dxa" w:w="55"/>
            </w:tcMar>
          </w:tcPr>
          <w:p>
            <w:r>
              <w:rPr>
                <w:b/>
                <w:bCs/>
                <w:sz w:val="15"/>
                <w:szCs w:val="15"/>
              </w:rPr>
              <w:t xml:space="preserve">Information to prepare</w:t>
            </w:r>
          </w:p>
        </w:tc>
        <w:tc>
          <w:tcPr>
            <w:tcW w:type="dxa" w:w="1560"/>
            <w:shd w:fill="EEEEEE" w:color="auto" w:val="clear"/>
            <w:tcMar>
              <w:top w:type="dxa" w:w="55"/>
              <w:left w:type="dxa" w:w="55"/>
              <w:bottom w:type="dxa" w:w="55"/>
              <w:right w:type="dxa" w:w="55"/>
            </w:tcMar>
          </w:tcPr>
          <w:p>
            <w:r>
              <w:rPr>
                <w:b/>
                <w:bCs/>
                <w:sz w:val="15"/>
                <w:szCs w:val="15"/>
              </w:rPr>
              <w:t xml:space="preserve">Credentials required?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Suggested routes: Continue DIY · Shopify Support · Payment provider · Fulfillment provider · Domain provider · Qualified legal professional · Qualified tax/accounting professional · Auralis Digital Shopify / E-commerce Setup.</w:t>
      </w:r>
    </w:p>
    <w:p>
      <w:pPr>
        <w:pStyle w:val="Heading3"/>
        <w:spacing w:after="80" w:before="160"/>
      </w:pPr>
      <w:r>
        <w:t xml:space="preserve">Final completion record</w:t>
      </w:r>
    </w:p>
    <w:p>
      <w:pPr>
        <w:pStyle w:val="ListParagraph"/>
        <w:numPr>
          <w:ilvl w:val="0"/>
          <w:numId w:val="1"/>
        </w:numPr>
        <w:spacing w:after="80" w:line="276"/>
      </w:pPr>
      <w:r>
        <w:t xml:space="preserve">Launch decision: ______________________________________________</w:t>
      </w:r>
    </w:p>
    <w:p>
      <w:pPr>
        <w:pStyle w:val="ListParagraph"/>
        <w:numPr>
          <w:ilvl w:val="0"/>
          <w:numId w:val="1"/>
        </w:numPr>
        <w:spacing w:after="80" w:line="276"/>
      </w:pPr>
      <w:r>
        <w:t xml:space="preserve">Public launch completed: Yes / No / Already live</w:t>
      </w:r>
    </w:p>
    <w:p>
      <w:pPr>
        <w:pStyle w:val="ListParagraph"/>
        <w:numPr>
          <w:ilvl w:val="0"/>
          <w:numId w:val="1"/>
        </w:numPr>
        <w:spacing w:after="80" w:line="276"/>
      </w:pPr>
      <w:r>
        <w:t xml:space="preserve">Public domain: ________________________________________________</w:t>
      </w:r>
    </w:p>
    <w:p>
      <w:pPr>
        <w:pStyle w:val="ListParagraph"/>
        <w:numPr>
          <w:ilvl w:val="0"/>
          <w:numId w:val="1"/>
        </w:numPr>
        <w:spacing w:after="80" w:line="276"/>
      </w:pPr>
      <w:r>
        <w:t xml:space="preserve">Launch date/time: _____________________________________________</w:t>
      </w:r>
    </w:p>
    <w:p>
      <w:pPr>
        <w:pStyle w:val="ListParagraph"/>
        <w:numPr>
          <w:ilvl w:val="0"/>
          <w:numId w:val="1"/>
        </w:numPr>
        <w:spacing w:after="80" w:line="276"/>
      </w:pPr>
      <w:r>
        <w:t xml:space="preserve">Payment live state verified: Yes / No / Not applicable</w:t>
      </w:r>
    </w:p>
    <w:p>
      <w:pPr>
        <w:pStyle w:val="ListParagraph"/>
        <w:numPr>
          <w:ilvl w:val="0"/>
          <w:numId w:val="1"/>
        </w:numPr>
        <w:spacing w:after="80" w:line="276"/>
      </w:pPr>
      <w:r>
        <w:t xml:space="preserve">Public smoke test passed for tested scenario: Yes / No / Blocked</w:t>
      </w:r>
    </w:p>
    <w:p>
      <w:pPr>
        <w:pStyle w:val="ListParagraph"/>
        <w:numPr>
          <w:ilvl w:val="0"/>
          <w:numId w:val="1"/>
        </w:numPr>
        <w:spacing w:after="80" w:line="276"/>
      </w:pPr>
      <w:r>
        <w:t xml:space="preserve">First live order reviewed: Yes / No / No order yet</w:t>
      </w:r>
    </w:p>
    <w:p>
      <w:pPr>
        <w:pStyle w:val="ListParagraph"/>
        <w:numPr>
          <w:ilvl w:val="0"/>
          <w:numId w:val="1"/>
        </w:numPr>
        <w:spacing w:after="80" w:line="276"/>
      </w:pPr>
      <w:r>
        <w:t xml:space="preserve">Basic baseline recorded: Yes / No</w:t>
      </w:r>
    </w:p>
    <w:p>
      <w:pPr>
        <w:pStyle w:val="ListParagraph"/>
        <w:numPr>
          <w:ilvl w:val="0"/>
          <w:numId w:val="1"/>
        </w:numPr>
        <w:spacing w:after="80" w:line="276"/>
      </w:pPr>
      <w:r>
        <w:t xml:space="preserve">Open critical blockers: Yes / No</w:t>
      </w:r>
    </w:p>
    <w:p>
      <w:pPr>
        <w:pStyle w:val="ListParagraph"/>
        <w:numPr>
          <w:ilvl w:val="0"/>
          <w:numId w:val="1"/>
        </w:numPr>
        <w:spacing w:after="80" w:line="276"/>
      </w:pPr>
      <w:r>
        <w:t xml:space="preserve">Open high blockers: Yes / No</w:t>
      </w:r>
    </w:p>
    <w:p>
      <w:pPr>
        <w:pStyle w:val="ListParagraph"/>
        <w:numPr>
          <w:ilvl w:val="0"/>
          <w:numId w:val="1"/>
        </w:numPr>
        <w:spacing w:after="80" w:line="276"/>
      </w:pPr>
      <w:r>
        <w:t xml:space="preserve">Next review date: _____________________________________________</w:t>
      </w:r>
    </w:p>
    <w:p>
      <w:pPr>
        <w:pStyle w:val="ListParagraph"/>
        <w:numPr>
          <w:ilvl w:val="0"/>
          <w:numId w:val="1"/>
        </w:numPr>
        <w:spacing w:after="80" w:line="276"/>
      </w:pPr>
      <w:r>
        <w:t xml:space="preserve">Selected next improvement: ____________________________________</w:t>
      </w:r>
    </w:p>
    <w:p>
      <w:pPr>
        <w:pStyle w:val="ListParagraph"/>
        <w:numPr>
          <w:ilvl w:val="0"/>
          <w:numId w:val="1"/>
        </w:numPr>
        <w:spacing w:after="80" w:line="276"/>
      </w:pPr>
      <w:r>
        <w:t xml:space="preserve">Help route: ___________________________________________________</w:t>
      </w:r>
    </w:p>
    <w:p>
      <w:pPr>
        <w:pStyle w:val="ListParagraph"/>
        <w:numPr>
          <w:ilvl w:val="0"/>
          <w:numId w:val="1"/>
        </w:numPr>
        <w:spacing w:after="80" w:line="276"/>
      </w:pPr>
      <w:r>
        <w:t xml:space="preserve">Main unresolved issue: ________________________________________</w:t>
      </w:r>
    </w:p>
    <w:p>
      <w:r>
        <w:br w:type="page"/>
      </w:r>
    </w:p>
    <w:p>
      <w:pPr>
        <w:pStyle w:val="Heading1"/>
        <w:spacing w:after="160" w:before="240"/>
      </w:pPr>
      <w:r>
        <w:t xml:space="preserve">Started Building but Got Stuck?</w:t>
      </w:r>
    </w:p>
    <w:p>
      <w:pPr>
        <w:spacing w:after="140" w:line="276"/>
      </w:pPr>
      <w:r>
        <w:t xml:space="preserve">You reached the end of the build. Whether your store is live or still has a few open blockers, getting this far is real progress — and you do not need to start over. You can keep going on your own, and this page is simply here if you would rather hand the remaining Shopify setup to someone who does it regularly.</w:t>
      </w:r>
    </w:p>
    <w:p>
      <w:pPr>
        <w:spacing w:after="140" w:line="276"/>
      </w:pPr>
      <w:r>
        <w:t xml:space="preserve">Auralis Digital offers Shopify / E-commerce Setup. If you started building but got stuck, Auralis Digital can review what you have already completed and help finish or organize the remaining setup. The service is optional, and its scope depends on your project. It does not guarantee sales, traffic, search ranking, platform approval, payment approval, legal compliance, or any particular launch-performance result.</w:t>
      </w:r>
    </w:p>
    <w:p>
      <w:pPr>
        <w:pStyle w:val="Heading3"/>
        <w:spacing w:after="80" w:before="160"/>
      </w:pPr>
      <w:r>
        <w:t xml:space="preserve">What Auralis Digital can potentially help with</w:t>
      </w:r>
    </w:p>
    <w:p>
      <w:pPr>
        <w:pStyle w:val="ListParagraph"/>
        <w:numPr>
          <w:ilvl w:val="0"/>
          <w:numId w:val="1"/>
        </w:numPr>
        <w:spacing w:after="80" w:line="276"/>
      </w:pPr>
      <w:r>
        <w:t xml:space="preserve">Shopify store setup or cleanup</w:t>
      </w:r>
    </w:p>
    <w:p>
      <w:pPr>
        <w:pStyle w:val="ListParagraph"/>
        <w:numPr>
          <w:ilvl w:val="0"/>
          <w:numId w:val="1"/>
        </w:numPr>
        <w:spacing w:after="80" w:line="276"/>
      </w:pPr>
      <w:r>
        <w:t xml:space="preserve">Product catalog organization</w:t>
      </w:r>
    </w:p>
    <w:p>
      <w:pPr>
        <w:pStyle w:val="ListParagraph"/>
        <w:numPr>
          <w:ilvl w:val="0"/>
          <w:numId w:val="1"/>
        </w:numPr>
        <w:spacing w:after="80" w:line="276"/>
      </w:pPr>
      <w:r>
        <w:t xml:space="preserve">Product-page setup</w:t>
      </w:r>
    </w:p>
    <w:p>
      <w:pPr>
        <w:pStyle w:val="ListParagraph"/>
        <w:numPr>
          <w:ilvl w:val="0"/>
          <w:numId w:val="1"/>
        </w:numPr>
        <w:spacing w:after="80" w:line="276"/>
      </w:pPr>
      <w:r>
        <w:t xml:space="preserve">Collections and navigation</w:t>
      </w:r>
    </w:p>
    <w:p>
      <w:pPr>
        <w:pStyle w:val="ListParagraph"/>
        <w:numPr>
          <w:ilvl w:val="0"/>
          <w:numId w:val="1"/>
        </w:numPr>
        <w:spacing w:after="80" w:line="276"/>
      </w:pPr>
      <w:r>
        <w:t xml:space="preserve">Printify / POD support</w:t>
      </w:r>
    </w:p>
    <w:p>
      <w:pPr>
        <w:pStyle w:val="ListParagraph"/>
        <w:numPr>
          <w:ilvl w:val="0"/>
          <w:numId w:val="1"/>
        </w:numPr>
        <w:spacing w:after="80" w:line="276"/>
      </w:pPr>
      <w:r>
        <w:t xml:space="preserve">Storefront launch preparation</w:t>
      </w:r>
    </w:p>
    <w:p>
      <w:pPr>
        <w:pStyle w:val="ListParagraph"/>
        <w:numPr>
          <w:ilvl w:val="0"/>
          <w:numId w:val="1"/>
        </w:numPr>
        <w:spacing w:after="80" w:line="276"/>
      </w:pPr>
      <w:r>
        <w:t xml:space="preserve">Checkout and customer-flow review</w:t>
      </w:r>
    </w:p>
    <w:p>
      <w:pPr>
        <w:pStyle w:val="ListParagraph"/>
        <w:numPr>
          <w:ilvl w:val="0"/>
          <w:numId w:val="1"/>
        </w:numPr>
        <w:spacing w:after="80" w:line="276"/>
      </w:pPr>
      <w:r>
        <w:t xml:space="preserve">Final launch blockers</w:t>
      </w:r>
    </w:p>
    <w:p>
      <w:pPr>
        <w:pStyle w:val="ListParagraph"/>
        <w:numPr>
          <w:ilvl w:val="0"/>
          <w:numId w:val="1"/>
        </w:numPr>
        <w:spacing w:after="80" w:line="276"/>
      </w:pPr>
      <w:r>
        <w:t xml:space="preserve">Organizing an existing partially built store</w:t>
      </w:r>
    </w:p>
    <w:p>
      <w:pPr>
        <w:spacing w:after="140" w:line="276"/>
      </w:pPr>
      <w:r>
        <w:t xml:space="preserve">Not every project includes every service. Printify remains one fulfillment route among several, and RJ Print remains a separate 3D-printing branch, distinct from Lucid Creations.</w:t>
      </w:r>
    </w:p>
    <w:p>
      <w:pPr>
        <w:pStyle w:val="Heading3"/>
        <w:spacing w:after="80" w:before="160"/>
      </w:pPr>
      <w:r>
        <w:t xml:space="preserve">What to have ready</w:t>
      </w:r>
    </w:p>
    <w:p>
      <w:pPr>
        <w:spacing w:after="140" w:line="276"/>
      </w:pPr>
      <w:r>
        <w:t xml:space="preserve">To make the first message useful, note your current store status, which chapters you completed, your main blockers, your product count and product types, your fulfillment model, your current launch state, the help you want, and a target timeline if you have one.</w:t>
      </w:r>
    </w:p>
    <w:p>
      <w:pPr>
        <w:spacing w:after="140" w:line="276"/>
      </w:pPr>
      <w:r>
        <w:t xml:space="preserve">Please do not send passwords, recovery codes, payment credentials, bank information, customer data, private admin links, identity documents, or provider credentials. None of those are needed to start a conversation, and they should never be sent through an ordinary intake message.</w:t>
      </w:r>
    </w:p>
    <w:p>
      <w:pPr>
        <w:spacing w:after="140" w:line="276"/>
      </w:pPr>
      <w:r>
        <w:t xml:space="preserve">Start a Shopify Setup → [INSERT AURALIS DIGITAL SERVICE LINK]</w:t>
      </w:r>
    </w:p>
    <w:p>
      <w:pPr>
        <w:spacing w:after="140" w:line="276"/>
      </w:pPr>
      <w:r>
        <w:t xml:space="preserve">If the link above is not active in your copy, use this address: [INSERT AURALIS DIGITAL SERVICE LINK]</w:t>
      </w:r>
    </w:p>
    <w:p>
      <w:pPr>
        <w:pStyle w:val="Heading3"/>
        <w:spacing w:after="80" w:before="160"/>
      </w:pPr>
      <w:r>
        <w:t xml:space="preserve">Where else to get help</w:t>
      </w:r>
    </w:p>
    <w:p>
      <w:pPr>
        <w:pStyle w:val="ListParagraph"/>
        <w:numPr>
          <w:ilvl w:val="0"/>
          <w:numId w:val="1"/>
        </w:numPr>
        <w:spacing w:after="80" w:line="276"/>
      </w:pPr>
      <w:r>
        <w:t xml:space="preserve">Shopify account or platform issues can require Shopify Support.</w:t>
      </w:r>
    </w:p>
    <w:p>
      <w:pPr>
        <w:pStyle w:val="ListParagraph"/>
        <w:numPr>
          <w:ilvl w:val="0"/>
          <w:numId w:val="1"/>
        </w:numPr>
        <w:spacing w:after="80" w:line="276"/>
      </w:pPr>
      <w:r>
        <w:t xml:space="preserve">Provider-specific issues can require the relevant provider.</w:t>
      </w:r>
    </w:p>
    <w:p>
      <w:pPr>
        <w:pStyle w:val="ListParagraph"/>
        <w:numPr>
          <w:ilvl w:val="0"/>
          <w:numId w:val="1"/>
        </w:numPr>
        <w:spacing w:after="80" w:line="276"/>
      </w:pPr>
      <w:r>
        <w:t xml:space="preserve">Legal or tax questions require qualified professionals.</w:t>
      </w:r>
    </w:p>
    <w:p>
      <w:pPr>
        <w:pStyle w:val="ListParagraph"/>
        <w:numPr>
          <w:ilvl w:val="0"/>
          <w:numId w:val="1"/>
        </w:numPr>
        <w:spacing w:after="80" w:line="276"/>
      </w:pPr>
      <w:r>
        <w:t xml:space="preserve">Auralis Digital provides Shopify / E-commerce Setup and launch-support services within an agreed scope.</w:t>
      </w:r>
    </w:p>
    <w:p>
      <w:pPr>
        <w:spacing w:after="140" w:line="276"/>
      </w:pPr>
      <w:r>
        <w:rPr>
          <w:i/>
          <w:iCs/>
          <w:color w:val="9A6A00"/>
        </w:rPr>
        <w:t xml:space="preserve">[INSERT SCREENSHOT — Auralis Digital Shopify / E-commerce Setup conversion page] *(Locate: the Auralis Digital Shopify / E-commerce Setup service page.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r>
        <w:br w:type="page"/>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Chapters 1 through 12 and all worksheets are drafted.</w:t>
      </w:r>
    </w:p>
    <w:p>
      <w:pPr>
        <w:pStyle w:val="ListParagraph"/>
        <w:numPr>
          <w:ilvl w:val="0"/>
          <w:numId w:val="1"/>
        </w:numPr>
        <w:spacing w:after="80" w:line="276"/>
      </w:pPr>
      <w:r>
        <w:t xml:space="preserve">The guide is not publication-ready.</w:t>
      </w:r>
    </w:p>
    <w:p>
      <w:pPr>
        <w:pStyle w:val="ListParagraph"/>
        <w:numPr>
          <w:ilvl w:val="0"/>
          <w:numId w:val="1"/>
        </w:numPr>
        <w:spacing w:after="80" w:line="276"/>
      </w:pPr>
      <w:r>
        <w:t xml:space="preserve">Full-book finalization is pending.</w:t>
      </w:r>
    </w:p>
    <w:p>
      <w:pPr>
        <w:pStyle w:val="ListParagraph"/>
        <w:numPr>
          <w:ilvl w:val="0"/>
          <w:numId w:val="1"/>
        </w:numPr>
        <w:spacing w:after="80" w:line="276"/>
      </w:pPr>
      <w:r>
        <w:t xml:space="preserve">Visual QA is pending.</w:t>
      </w:r>
    </w:p>
    <w:p>
      <w:pPr>
        <w:pStyle w:val="ListParagraph"/>
        <w:numPr>
          <w:ilvl w:val="0"/>
          <w:numId w:val="1"/>
        </w:numPr>
        <w:spacing w:after="80" w:line="276"/>
      </w:pPr>
      <w:r>
        <w:t xml:space="preserve">Real screenshots are pending.</w:t>
      </w:r>
    </w:p>
    <w:p>
      <w:pPr>
        <w:pStyle w:val="ListParagraph"/>
        <w:numPr>
          <w:ilvl w:val="0"/>
          <w:numId w:val="1"/>
        </w:numPr>
        <w:spacing w:after="80" w:line="276"/>
      </w:pPr>
      <w:r>
        <w:t xml:space="preserve">Official URLs are pending.</w:t>
      </w:r>
    </w:p>
    <w:p>
      <w:pPr>
        <w:pStyle w:val="ListParagraph"/>
        <w:numPr>
          <w:ilvl w:val="0"/>
          <w:numId w:val="1"/>
        </w:numPr>
        <w:spacing w:after="80" w:line="276"/>
      </w:pPr>
      <w:r>
        <w:t xml:space="preserve">The Auralis Digital service URL is pending.</w:t>
      </w:r>
    </w:p>
    <w:p>
      <w:pPr>
        <w:pStyle w:val="ListParagraph"/>
        <w:numPr>
          <w:ilvl w:val="0"/>
          <w:numId w:val="1"/>
        </w:numPr>
        <w:spacing w:after="80" w:line="276"/>
      </w:pPr>
      <w:r>
        <w:t xml:space="preserve">Real Lucid Creations examples are pending.</w:t>
      </w:r>
    </w:p>
    <w:p>
      <w:pPr>
        <w:pStyle w:val="ListParagraph"/>
        <w:numPr>
          <w:ilvl w:val="0"/>
          <w:numId w:val="1"/>
        </w:numPr>
        <w:spacing w:after="80" w:line="276"/>
      </w:pPr>
      <w:r>
        <w:t xml:space="preserve">Front matter now also includes the "What You Need—and What You Do Not Need Yet" Quick Start list and the optional "How to Use Claude Code or Codex With This Guide" section; the "What This Guide Does Not Cover" note was clarified so the optional AI introduction does not contradict the no-coding / no-Git-administration scope. The full-book finalization pass is in progress.</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Shopify URLs (left as [ADD OFFICIAL SHOPIFY LINK] rather than invented).</w:t>
      </w:r>
    </w:p>
    <w:p>
      <w:pPr>
        <w:pStyle w:val="ListParagraph"/>
        <w:numPr>
          <w:ilvl w:val="0"/>
          <w:numId w:val="1"/>
        </w:numPr>
        <w:spacing w:after="80" w:line="276"/>
      </w:pPr>
      <w:r>
        <w:t xml:space="preserve">Official search links for Chapter 3, left as placeholders rather than invented: [ADD OFFICIAL STATE BUSINESS SEARCH LINK], [ADD OFFICIAL USPTO SEARCH LINK], [ADD OFFICIAL DOMAIN SEARCH LINK].</w:t>
      </w:r>
    </w:p>
    <w:p>
      <w:pPr>
        <w:pStyle w:val="ListParagraph"/>
        <w:numPr>
          <w:ilvl w:val="0"/>
          <w:numId w:val="1"/>
        </w:numPr>
        <w:spacing w:after="80" w:line="276"/>
      </w:pPr>
      <w:r>
        <w:t xml:space="preserve">Official Shopify links for Chapter 4, left as placeholders rather than invented: [ADD OFFICIAL SHOPIFY ACCOUNT-CREATION LINK], [ADD OFFICIAL SHOPIFY INITIAL-SETUP LINK], [ADD OFFICIAL SHOPIFY GENERAL-SETTINGS LINK], [ADD OFFICIAL SHOPIFY SECURITY LINK], [ADD OFFICIAL SHOPIFY PRICING LINK].</w:t>
      </w:r>
    </w:p>
    <w:p>
      <w:pPr>
        <w:pStyle w:val="ListParagraph"/>
        <w:numPr>
          <w:ilvl w:val="0"/>
          <w:numId w:val="1"/>
        </w:numPr>
        <w:spacing w:after="80" w:line="276"/>
      </w:pPr>
      <w:r>
        <w:t xml:space="preserve">Official Shopify links for Chapter 5, left as placeholders rather than invented: [ADD OFFICIAL SHOPIFY STORE-DETAILS LINK], [ADD OFFICIAL SHOPIFY EMAIL-SETUP LINK], [ADD OFFICIAL SHOPIFY CONTACT-PAGE LINK], [ADD OFFICIAL SHOPIFY PAGE-CREATION LINK], [ADD OFFICIAL SHOPIFY PRIVACY OR BUSINESS-INFORMATION LINK].</w:t>
      </w:r>
    </w:p>
    <w:p>
      <w:pPr>
        <w:pStyle w:val="ListParagraph"/>
        <w:numPr>
          <w:ilvl w:val="0"/>
          <w:numId w:val="1"/>
        </w:numPr>
        <w:spacing w:after="80" w:line="276"/>
      </w:pPr>
      <w:r>
        <w:t xml:space="preserve">Official Shopify links for Chapter 6, left as placeholders rather than invented: [ADD OFFICIAL SHOPIFY PAYMENTS OVERVIEW LINK], [ADD OFFICIAL SHOPIFY PAYMENTS-AVAILABILITY LINK], [ADD OFFICIAL SHOPIFY COUNTRY-REQUIREMENTS LINK], [ADD OFFICIAL SHOPIFY PAYMENT-SETTINGS LINK], [ADD OFFICIAL SHOPIFY SHOPIFY-PAYMENTS SETUP LINK], [ADD OFFICIAL SHOPIFY SECURITY LINK], [ADD OFFICIAL SHOPIFY PAYOUTS LINK], [ADD OFFICIAL SHOPIFY PAYMENT-CAPTURE LINK], [ADD OFFICIAL SHOPIFY CHECKOUT-SETTINGS LINK], [ADD OFFICIAL SHOPIFY TEST-ORDER LINK], [ADD OFFICIAL SHOPIFY PAYMENTS-TEST-MODE LINK], [ADD OFFICIAL SHOPIFY BOGUS-GATEWAY LINK].</w:t>
      </w:r>
    </w:p>
    <w:p>
      <w:pPr>
        <w:pStyle w:val="ListParagraph"/>
        <w:numPr>
          <w:ilvl w:val="0"/>
          <w:numId w:val="1"/>
        </w:numPr>
        <w:spacing w:after="80" w:line="276"/>
      </w:pPr>
      <w:r>
        <w:t xml:space="preserve">Official links for Chapter 7, left as placeholders rather than invented — Shopify: [ADD OFFICIAL SHOPIFY FULFILLMENT OVERVIEW LINK], [ADD OFFICIAL SHOPIFY FULFILLMENT-SETUP LINK], [ADD OFFICIAL SHOPIFY LOCATIONS LINK], [ADD OFFICIAL SHOPIFY INVENTORY-LOCATIONS LINK], [ADD OFFICIAL SHOPIFY SELF-FULFILLMENT LINK], [ADD OFFICIAL SHOPIFY APP-FULFILLMENT LINK], [ADD OFFICIAL SHOPIFY DIGITAL-PRODUCT LINK]; Printify: [ADD OFFICIAL PRINTIFY SHOPIFY-INTEGRATION LINK], [ADD OFFICIAL PRINTIFY ORDER-FLOW LINK], [ADD OFFICIAL PRINTIFY ORDER-APPROVAL LINK], [ADD OFFICIAL PRINTIFY CHARGES LINK], [ADD OFFICIAL PRINTIFY ORDER-STATUS LINK], [ADD OFFICIAL PRINTIFY TRACKING LINK], [ADD OFFICIAL PRINTIFY SHIPPING-SETUP LINK].</w:t>
      </w:r>
    </w:p>
    <w:p>
      <w:pPr>
        <w:pStyle w:val="ListParagraph"/>
        <w:numPr>
          <w:ilvl w:val="0"/>
          <w:numId w:val="1"/>
        </w:numPr>
        <w:spacing w:after="80" w:line="276"/>
      </w:pPr>
      <w:r>
        <w:t xml:space="preserve">Official links for Chapter 8, left as placeholders rather than invented — Shopify: PRODUCTS OVERVIEW, ADD-PRODUCT, PRODUCT-DETAILS, PRODUCT-DESCRIPTION, PRODUCT-STATUS, PRODUCT-PUBLISHING, PRODUCT-MEDIA, ALT-TEXT, FILE-SAFETY, PRODUCT-PRICING, COMPARE-AT-PRICE, SKU, BARCODE, VARIANTS, INVENTORY-SETUP, OUT-OF-STOCK, INVENTORY-LOCATIONS, PRODUCT-CATEGORY, PRODUCT-TYPE, TAGS, PRODUCT-SEO, CUSTOMS-PRODUCT-INFORMATION; Printify: PUBLISH-PRODUCT, EDIT-PUBLISHED-PRODUCT, PRODUCT-SYNC (all as [ADD OFFICIAL … LINK] placeholders).</w:t>
      </w:r>
    </w:p>
    <w:p>
      <w:pPr>
        <w:pStyle w:val="ListParagraph"/>
        <w:numPr>
          <w:ilvl w:val="0"/>
          <w:numId w:val="1"/>
        </w:numPr>
        <w:spacing w:after="80" w:line="276"/>
      </w:pPr>
      <w:r>
        <w:t xml:space="preserve">Official Shopify links for Chapter 9, left as placeholders rather than invented — collections: COLLECTIONS OVERVIEW, COLLECTION-TYPES, CREATE-COLLECTION, MANUAL-COLLECTION, SMART-COLLECTION, SMART-COLLECTION-CONDITIONS, COLLECTION-SORTING, COLLECTION-AVAILABILITY, COLLECTION-IMAGE; navigation: MENUS OVERVIEW, UNDERSTANDING-MENUS, EDIT-MENU, DROPDOWN-MENU, THEME-MENU, URL-REDIRECT (all as [ADD OFFICIAL SHOPIFY … LINK] placeholders).</w:t>
      </w:r>
    </w:p>
    <w:p>
      <w:pPr>
        <w:pStyle w:val="ListParagraph"/>
        <w:numPr>
          <w:ilvl w:val="0"/>
          <w:numId w:val="1"/>
        </w:numPr>
        <w:spacing w:after="80" w:line="276"/>
      </w:pPr>
      <w:r>
        <w:t xml:space="preserve">Official Shopify links for Chapter 10, left as placeholders rather than invented: ADD-STORE-POLICIES, RETURN-POLICY, RETURN-RULES, SHIPPING-POLICY, PRIVACY OVERVIEW, CUSTOMER-PRIVACY, PRIVACY-SETTINGS, TERMS-OF-SERVICE-POLICY, SUBSCRIPTION-POLICY, POLICY-MENU-LINK, CONSUMER-PROTECTION (all as [ADD OFFICIAL SHOPIFY … LINK] placeholders).</w:t>
      </w:r>
    </w:p>
    <w:p>
      <w:pPr>
        <w:pStyle w:val="ListParagraph"/>
        <w:numPr>
          <w:ilvl w:val="0"/>
          <w:numId w:val="1"/>
        </w:numPr>
        <w:spacing w:after="80" w:line="276"/>
      </w:pPr>
      <w:r>
        <w:t xml:space="preserve">Official Shopify links for Chapter 11 remain placeholders rather than invented: test orders, processing a test order, payment test mode, Shopify Payments testing, Bogus Gateway, order processing, customer/staff notifications, inventory effects, fulfillment, order status, cancellation/refund/deletion, abandoned checkout, and launch checklist.</w:t>
      </w:r>
    </w:p>
    <w:p>
      <w:pPr>
        <w:pStyle w:val="ListParagraph"/>
        <w:numPr>
          <w:ilvl w:val="0"/>
          <w:numId w:val="1"/>
        </w:numPr>
        <w:spacing w:after="80" w:line="276"/>
      </w:pPr>
      <w:r>
        <w:t xml:space="preserve">Official Shopify links for Chapter 12 remain placeholders rather than invented: prepare for launch, general launch checklist, remove password, plan and launch, account security, payment live mode, payment settings, domains overview, connect domain, primary domain, URL redirect, managing orders, fraud analysis, analytics overview, Live View, report discrepancies, and support.</w:t>
      </w:r>
    </w:p>
    <w:p>
      <w:pPr>
        <w:pStyle w:val="ListParagraph"/>
        <w:numPr>
          <w:ilvl w:val="0"/>
          <w:numId w:val="1"/>
        </w:numPr>
        <w:spacing w:after="80" w:line="276"/>
      </w:pPr>
      <w:r>
        <w:t xml:space="preserve">Chapter 12 still needs Lucid Creations’ actual launch status, actual domain, actual payment live state, actual product/publication state, actual fulfillment safeguards, actual first-order workflow, actual basic analytics, and actual launch issues, plus the actual Auralis Digital service URL ([INSERT AURALIS DIGITAL SERVICE LINK]), the final copyright year, and the final last-updated date. Do not invent any of these.</w:t>
      </w:r>
    </w:p>
    <w:p>
      <w:pPr>
        <w:pStyle w:val="ListParagraph"/>
        <w:numPr>
          <w:ilvl w:val="0"/>
          <w:numId w:val="1"/>
        </w:numPr>
        <w:spacing w:after="80" w:line="276"/>
      </w:pPr>
      <w:r>
        <w:t xml:space="preserve">The Codex and Claude Code setup links and installation methods remain placeholders ([ADD OFFICIAL OPENAI CODEX SETUP LINK], [ADD OFFICIAL CLAUDE CODE SETUP LINK], [VERIFY CURRENT CODEX INSTALLATION METHOD], [VERIFY CURRENT CLAUDE CODE INSTALLATION METHOD]). No tool pricing, plan availability, or free tier is stated; all must be verified before publication.</w:t>
      </w:r>
    </w:p>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ListParagraph"/>
        <w:numPr>
          <w:ilvl w:val="0"/>
          <w:numId w:val="1"/>
        </w:numPr>
        <w:spacing w:after="80" w:line="276"/>
      </w:pPr>
      <w:r>
        <w:t xml:space="preserve">Chapter 8: which first products to show, which are POD/handmade/commissions, current titles/descriptions, actual materials/dimensions/media types, current variants, current prices/costs, SKU convention, inventory rules, fulfillment locations/apps, shipping requirements/weights, vendor/tag conventions, current product status, and current channel availability (placeholder [INSERT LUCID CREATIONS FIRST PRODUCT BUILD EXAMPLE]). Do not invent prices, costs, margins, materials, dimensions, weights, inventory, SKUs, barcodes, HS codes, countries of origin, the current Printify provider/sync status, channel availability, product status, product photography, mockup approval, alt text, reviews, sales/conversion data, search rankings, or product claims. POD items must not be described as handmade by Lucid Creations; handmade pieces must not be presented as standardized POD inventory; wire wraps are the first handmade category referenced; RJ Print stays separate.</w:t>
      </w:r>
    </w:p>
    <w:p>
      <w:pPr>
        <w:pStyle w:val="ListParagraph"/>
        <w:numPr>
          <w:ilvl w:val="0"/>
          <w:numId w:val="1"/>
        </w:numPr>
        <w:spacing w:after="80" w:line="276"/>
      </w:pPr>
      <w:r>
        <w:t xml:space="preserve">Chapter 9: current collection titles, which are manual or smart, exact smart-collection conditions, current membership, empty/overlapping collections, sorting, images/descriptions, availability, current main-menu and footer-menu hierarchy, dropdown behavior, desktop/mobile behavior, and broken/unclear links (placeholder [INSERT LUCID CREATIONS COLLECTION AND NAVIGATION EXAMPLE]). Do not assume the current menu or collection state without evidence; do not invent collection conditions, membership, sorting, availability, or performance data. Best Sellers must not contain invented performance claims or products selected without a valid rule; Sacred Geometry Art can overlap other types (deliberate logic required); RJ Print stays a separate branch; Commissions stay separate from POD categories; handmade copy leads with "Wire Wraps."</w:t>
      </w:r>
    </w:p>
    <w:p>
      <w:pPr>
        <w:pStyle w:val="ListParagraph"/>
        <w:numPr>
          <w:ilvl w:val="0"/>
          <w:numId w:val="1"/>
        </w:numPr>
        <w:spacing w:after="80" w:line="276"/>
      </w:pPr>
      <w:r>
        <w:t xml:space="preserve">Chapter 10: current published policies and Shopify-generated text; business/contact identity; public support email and an appropriate public return address; current return/cancellation decisions; shipping/processing facts; POD/handmade/commission workflows; damaged-item process; privacy tools/apps, cookie-banner status, data-sharing settings, analytics/marketing tools; current footer/checkout links; legal-review questions (placeholder [INSERT LUCID CREATIONS POLICY EXAMPLE]). Do not invent Lucid’s return window, refund terms, processing/delivery times, address, provider-error policy, commission cancellation terms, or privacy practices; do not expose a residential address; do not present Printify’s policy as automatically Lucid’s customer policy; do not make crystal-healing/medical/legal/delivery/quality/refund/performance guarantees. Policies must distinguish POD, handmade, commission, and RJ Print (separate branch) workflows.</w:t>
      </w:r>
    </w:p>
    <w:p>
      <w:pPr>
        <w:pStyle w:val="ListParagraph"/>
        <w:numPr>
          <w:ilvl w:val="0"/>
          <w:numId w:val="1"/>
        </w:numPr>
        <w:spacing w:after="80" w:line="276"/>
      </w:pPr>
      <w:r>
        <w:t xml:space="preserve">Chapter 11: selected product/variant; controlled test method; store access state; provider and automation state; Printify, handmade, commission, and RJ Print routing; destinations; discount; tax presentation; policies; notifications; order and inventory effects; desktop/mobile and failure-path observations; blockers; restoration; cleanup; and redaction requirements (placeholder [INSERT LUCID CREATIONS FULL CUSTOMER JOURNEY TEST EXAMPLE]). Do not invent results or trigger real charges, labels, fulfillment, Printify production, or RJ Print production.</w:t>
      </w:r>
    </w:p>
    <w:p>
      <w:pPr>
        <w:pStyle w:val="ListParagraph"/>
        <w:numPr>
          <w:ilvl w:val="0"/>
          <w:numId w:val="1"/>
        </w:numPr>
        <w:spacing w:after="80" w:line="276"/>
      </w:pPr>
      <w:r>
        <w:t xml:space="preserve">Chapter 12: actual launch/public status, actual domain strategy, actual product scope, actual payment/test-mode state, actual provider and fulfillment safeguards, actual launch blockers, actual launch date, actual post-launch public test, actual first-order workflow, actual analytics period, actual basic observations, actual next improvement, and what must be redacted (placeholder [INSERT LUCID CREATIONS LAUNCH AND BASIC RESULTS EXAMPLE]). Do not invent a successful launch, sale, customer, analytics result, or performance outcome. Printify remains one POD route and RJ Print remains a separate 3D-printing branch.</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ListParagraph"/>
        <w:numPr>
          <w:ilvl w:val="0"/>
          <w:numId w:val="1"/>
        </w:numPr>
        <w:spacing w:after="80" w:line="276"/>
      </w:pPr>
      <w:r>
        <w:t xml:space="preserve">Required Chapter 10 screenshots (13; each caption must state what to locate, which details to hide, that all business names/personal names/addresses/emails/phone numbers/domains/URLs/policy text/customer/order/payment/tax information/legal/app/analytics identifiers/regions/provider information/return locations/private operational details must be fictional/blank/fully redacted, the capture date, and that Shopify paths, policy labels, template contents, automated privacy behavior, return rules, menus, checkout links, themes, and regional controls can change): written-policy overview; return/refund policy editor; return-rules settings; shipping-policy editor; automated privacy-policy settings; cookie-banner settings; data-sharing opt-out settings; terms-of-service editor; public contact-information review; footer policy links; checkout policy links; desktop policy page; mobile policy page.</w:t>
      </w:r>
    </w:p>
    <w:p>
      <w:pPr>
        <w:pStyle w:val="ListParagraph"/>
        <w:numPr>
          <w:ilvl w:val="0"/>
          <w:numId w:val="1"/>
        </w:numPr>
        <w:spacing w:after="80" w:line="276"/>
      </w:pPr>
      <w:r>
        <w:t xml:space="preserve">Chapter 10 redaction/legal rules: no real business names, personal names, addresses (never a residential address), emails, phone numbers, domains, internal admin URLs, policy text, customer/order/payment/tax data, legal/analytics/app identifiers, regions, provider information, or return locations may appear anywhere in the guide, worksheet, screenshots, or repository. The chapter provides a policy-planning workflow and is NOT legal advice; templates and automated privacy tools are starting points, not substitutes for legal review. The full customer-journey test is deferred to Chapter 11; launch to Chapter 12.</w:t>
      </w:r>
    </w:p>
    <w:p>
      <w:pPr>
        <w:pStyle w:val="ListParagraph"/>
        <w:numPr>
          <w:ilvl w:val="0"/>
          <w:numId w:val="1"/>
        </w:numPr>
        <w:spacing w:after="80" w:line="276"/>
      </w:pPr>
      <w:r>
        <w:t xml:space="preserve">Required Chapter 11 screenshots: 26 inline screenshot subjects are embedded in the chapter for the full customer-journey test. Every screenshot must use fictional, blank, or fully redacted data, record its capture date, and carry a change-sensitive-interface warning. Subjects:</w:t>
      </w:r>
    </w:p>
    <w:p>
      <w:pPr>
        <w:pStyle w:val="ListParagraph"/>
        <w:numPr>
          <w:ilvl w:val="1"/>
          <w:numId w:val="1"/>
        </w:numPr>
        <w:spacing w:after="60" w:line="276"/>
      </w:pPr>
      <w:r>
        <w:t xml:space="preserve">Pre-test settings</w:t>
      </w:r>
    </w:p>
    <w:p>
      <w:pPr>
        <w:pStyle w:val="ListParagraph"/>
        <w:numPr>
          <w:ilvl w:val="1"/>
          <w:numId w:val="1"/>
        </w:numPr>
        <w:spacing w:after="60" w:line="276"/>
      </w:pPr>
      <w:r>
        <w:t xml:space="preserve">Desktop and mobile storefront entry</w:t>
      </w:r>
    </w:p>
    <w:p>
      <w:pPr>
        <w:pStyle w:val="ListParagraph"/>
        <w:numPr>
          <w:ilvl w:val="1"/>
          <w:numId w:val="1"/>
        </w:numPr>
        <w:spacing w:after="60" w:line="276"/>
      </w:pPr>
      <w:r>
        <w:t xml:space="preserve">Collection and product pages</w:t>
      </w:r>
    </w:p>
    <w:p>
      <w:pPr>
        <w:pStyle w:val="ListParagraph"/>
        <w:numPr>
          <w:ilvl w:val="1"/>
          <w:numId w:val="1"/>
        </w:numPr>
        <w:spacing w:after="60" w:line="276"/>
      </w:pPr>
      <w:r>
        <w:t xml:space="preserve">Variant selection</w:t>
      </w:r>
    </w:p>
    <w:p>
      <w:pPr>
        <w:pStyle w:val="ListParagraph"/>
        <w:numPr>
          <w:ilvl w:val="1"/>
          <w:numId w:val="1"/>
        </w:numPr>
        <w:spacing w:after="60" w:line="276"/>
      </w:pPr>
      <w:r>
        <w:t xml:space="preserve">Cart and discount result</w:t>
      </w:r>
    </w:p>
    <w:p>
      <w:pPr>
        <w:pStyle w:val="ListParagraph"/>
        <w:numPr>
          <w:ilvl w:val="1"/>
          <w:numId w:val="1"/>
        </w:numPr>
        <w:spacing w:after="60" w:line="276"/>
      </w:pPr>
      <w:r>
        <w:t xml:space="preserve">Checkout contact and address</w:t>
      </w:r>
    </w:p>
    <w:p>
      <w:pPr>
        <w:pStyle w:val="ListParagraph"/>
        <w:numPr>
          <w:ilvl w:val="1"/>
          <w:numId w:val="1"/>
        </w:numPr>
        <w:spacing w:after="60" w:line="276"/>
      </w:pPr>
      <w:r>
        <w:t xml:space="preserve">Shipping and tax presentation</w:t>
      </w:r>
    </w:p>
    <w:p>
      <w:pPr>
        <w:pStyle w:val="ListParagraph"/>
        <w:numPr>
          <w:ilvl w:val="1"/>
          <w:numId w:val="1"/>
        </w:numPr>
        <w:spacing w:after="60" w:line="276"/>
      </w:pPr>
      <w:r>
        <w:t xml:space="preserve">Checkout policy links</w:t>
      </w:r>
    </w:p>
    <w:p>
      <w:pPr>
        <w:pStyle w:val="ListParagraph"/>
        <w:numPr>
          <w:ilvl w:val="1"/>
          <w:numId w:val="1"/>
        </w:numPr>
        <w:spacing w:after="60" w:line="276"/>
      </w:pPr>
      <w:r>
        <w:t xml:space="preserve">Successful and failed payment results</w:t>
      </w:r>
    </w:p>
    <w:p>
      <w:pPr>
        <w:pStyle w:val="ListParagraph"/>
        <w:numPr>
          <w:ilvl w:val="1"/>
          <w:numId w:val="1"/>
        </w:numPr>
        <w:spacing w:after="60" w:line="276"/>
      </w:pPr>
      <w:r>
        <w:t xml:space="preserve">Confirmation page</w:t>
      </w:r>
    </w:p>
    <w:p>
      <w:pPr>
        <w:pStyle w:val="ListParagraph"/>
        <w:numPr>
          <w:ilvl w:val="1"/>
          <w:numId w:val="1"/>
        </w:numPr>
        <w:spacing w:after="60" w:line="276"/>
      </w:pPr>
      <w:r>
        <w:t xml:space="preserve">Customer and staff notifications</w:t>
      </w:r>
    </w:p>
    <w:p>
      <w:pPr>
        <w:pStyle w:val="ListParagraph"/>
        <w:numPr>
          <w:ilvl w:val="1"/>
          <w:numId w:val="1"/>
        </w:numPr>
        <w:spacing w:after="60" w:line="276"/>
      </w:pPr>
      <w:r>
        <w:t xml:space="preserve">Shopify order record</w:t>
      </w:r>
    </w:p>
    <w:p>
      <w:pPr>
        <w:pStyle w:val="ListParagraph"/>
        <w:numPr>
          <w:ilvl w:val="1"/>
          <w:numId w:val="1"/>
        </w:numPr>
        <w:spacing w:after="60" w:line="276"/>
      </w:pPr>
      <w:r>
        <w:t xml:space="preserve">Inventory before and after</w:t>
      </w:r>
    </w:p>
    <w:p>
      <w:pPr>
        <w:pStyle w:val="ListParagraph"/>
        <w:numPr>
          <w:ilvl w:val="1"/>
          <w:numId w:val="1"/>
        </w:numPr>
        <w:spacing w:after="60" w:line="276"/>
      </w:pPr>
      <w:r>
        <w:t xml:space="preserve">Fulfillment assignment</w:t>
      </w:r>
    </w:p>
    <w:p>
      <w:pPr>
        <w:pStyle w:val="ListParagraph"/>
        <w:numPr>
          <w:ilvl w:val="1"/>
          <w:numId w:val="1"/>
        </w:numPr>
        <w:spacing w:after="60" w:line="276"/>
      </w:pPr>
      <w:r>
        <w:t xml:space="preserve">Order-status page</w:t>
      </w:r>
    </w:p>
    <w:p>
      <w:pPr>
        <w:pStyle w:val="ListParagraph"/>
        <w:numPr>
          <w:ilvl w:val="1"/>
          <w:numId w:val="1"/>
        </w:numPr>
        <w:spacing w:after="60" w:line="276"/>
      </w:pPr>
      <w:r>
        <w:t xml:space="preserve">Cancellation and refund result</w:t>
      </w:r>
    </w:p>
    <w:p>
      <w:pPr>
        <w:pStyle w:val="ListParagraph"/>
        <w:numPr>
          <w:ilvl w:val="1"/>
          <w:numId w:val="1"/>
        </w:numPr>
        <w:spacing w:after="60" w:line="276"/>
      </w:pPr>
      <w:r>
        <w:t xml:space="preserve">Abandoned or incomplete checkout</w:t>
      </w:r>
    </w:p>
    <w:p>
      <w:pPr>
        <w:pStyle w:val="ListParagraph"/>
        <w:numPr>
          <w:ilvl w:val="1"/>
          <w:numId w:val="1"/>
        </w:numPr>
        <w:spacing w:after="60" w:line="276"/>
      </w:pPr>
      <w:r>
        <w:t xml:space="preserve">Restored payment and test-mode state</w:t>
      </w:r>
    </w:p>
    <w:p>
      <w:pPr>
        <w:pStyle w:val="ListParagraph"/>
        <w:numPr>
          <w:ilvl w:val="1"/>
          <w:numId w:val="1"/>
        </w:numPr>
        <w:spacing w:after="60" w:line="276"/>
      </w:pPr>
      <w:r>
        <w:t xml:space="preserve">Blocker register</w:t>
      </w:r>
    </w:p>
    <w:p>
      <w:pPr>
        <w:pStyle w:val="ListParagraph"/>
        <w:numPr>
          <w:ilvl w:val="1"/>
          <w:numId w:val="1"/>
        </w:numPr>
        <w:spacing w:after="60" w:line="276"/>
      </w:pPr>
      <w:r>
        <w:t xml:space="preserve">Retest evidence</w:t>
      </w:r>
    </w:p>
    <w:p>
      <w:pPr>
        <w:pStyle w:val="ListParagraph"/>
        <w:numPr>
          <w:ilvl w:val="0"/>
          <w:numId w:val="1"/>
        </w:numPr>
        <w:spacing w:after="80" w:line="276"/>
      </w:pPr>
      <w:r>
        <w:t xml:space="preserve">Required Chapter 12 screenshots: 26 inline screenshot subjects are embedded in the chapter and its conversion page for launch and basic results. Every screenshot must use fictional, blank, or fully redacted data, record its capture date, and carry a change-sensitive-interface warning. Subjects:</w:t>
      </w:r>
    </w:p>
    <w:p>
      <w:pPr>
        <w:pStyle w:val="ListParagraph"/>
        <w:numPr>
          <w:ilvl w:val="1"/>
          <w:numId w:val="1"/>
        </w:numPr>
        <w:spacing w:after="60" w:line="276"/>
      </w:pPr>
      <w:r>
        <w:t xml:space="preserve">Chapter 11 readiness decision</w:t>
      </w:r>
    </w:p>
    <w:p>
      <w:pPr>
        <w:pStyle w:val="ListParagraph"/>
        <w:numPr>
          <w:ilvl w:val="1"/>
          <w:numId w:val="1"/>
        </w:numPr>
        <w:spacing w:after="60" w:line="276"/>
      </w:pPr>
      <w:r>
        <w:t xml:space="preserve">Pre-launch state record</w:t>
      </w:r>
    </w:p>
    <w:p>
      <w:pPr>
        <w:pStyle w:val="ListParagraph"/>
        <w:numPr>
          <w:ilvl w:val="1"/>
          <w:numId w:val="1"/>
        </w:numPr>
        <w:spacing w:after="60" w:line="276"/>
      </w:pPr>
      <w:r>
        <w:t xml:space="preserve">Public business and contact review</w:t>
      </w:r>
    </w:p>
    <w:p>
      <w:pPr>
        <w:pStyle w:val="ListParagraph"/>
        <w:numPr>
          <w:ilvl w:val="1"/>
          <w:numId w:val="1"/>
        </w:numPr>
        <w:spacing w:after="60" w:line="276"/>
      </w:pPr>
      <w:r>
        <w:t xml:space="preserve">Product and channel publication</w:t>
      </w:r>
    </w:p>
    <w:p>
      <w:pPr>
        <w:pStyle w:val="ListParagraph"/>
        <w:numPr>
          <w:ilvl w:val="1"/>
          <w:numId w:val="1"/>
        </w:numPr>
        <w:spacing w:after="60" w:line="276"/>
      </w:pPr>
      <w:r>
        <w:t xml:space="preserve">Fulfillment-route readiness</w:t>
      </w:r>
    </w:p>
    <w:p>
      <w:pPr>
        <w:pStyle w:val="ListParagraph"/>
        <w:numPr>
          <w:ilvl w:val="1"/>
          <w:numId w:val="1"/>
        </w:numPr>
        <w:spacing w:after="60" w:line="276"/>
      </w:pPr>
      <w:r>
        <w:t xml:space="preserve">Shipping, policy, and tax presentation</w:t>
      </w:r>
    </w:p>
    <w:p>
      <w:pPr>
        <w:pStyle w:val="ListParagraph"/>
        <w:numPr>
          <w:ilvl w:val="1"/>
          <w:numId w:val="1"/>
        </w:numPr>
        <w:spacing w:after="60" w:line="276"/>
      </w:pPr>
      <w:r>
        <w:t xml:space="preserve">Payment live-state and test-mode review</w:t>
      </w:r>
    </w:p>
    <w:p>
      <w:pPr>
        <w:pStyle w:val="ListParagraph"/>
        <w:numPr>
          <w:ilvl w:val="1"/>
          <w:numId w:val="1"/>
        </w:numPr>
        <w:spacing w:after="60" w:line="276"/>
      </w:pPr>
      <w:r>
        <w:t xml:space="preserve">Domain connection status</w:t>
      </w:r>
    </w:p>
    <w:p>
      <w:pPr>
        <w:pStyle w:val="ListParagraph"/>
        <w:numPr>
          <w:ilvl w:val="1"/>
          <w:numId w:val="1"/>
        </w:numPr>
        <w:spacing w:after="60" w:line="276"/>
      </w:pPr>
      <w:r>
        <w:t xml:space="preserve">Primary-domain decision</w:t>
      </w:r>
    </w:p>
    <w:p>
      <w:pPr>
        <w:pStyle w:val="ListParagraph"/>
        <w:numPr>
          <w:ilvl w:val="1"/>
          <w:numId w:val="1"/>
        </w:numPr>
        <w:spacing w:after="60" w:line="276"/>
      </w:pPr>
      <w:r>
        <w:t xml:space="preserve">Redirect and broken-link review</w:t>
      </w:r>
    </w:p>
    <w:p>
      <w:pPr>
        <w:pStyle w:val="ListParagraph"/>
        <w:numPr>
          <w:ilvl w:val="1"/>
          <w:numId w:val="1"/>
        </w:numPr>
        <w:spacing w:after="60" w:line="276"/>
      </w:pPr>
      <w:r>
        <w:t xml:space="preserve">Final desktop preview</w:t>
      </w:r>
    </w:p>
    <w:p>
      <w:pPr>
        <w:pStyle w:val="ListParagraph"/>
        <w:numPr>
          <w:ilvl w:val="1"/>
          <w:numId w:val="1"/>
        </w:numPr>
        <w:spacing w:after="60" w:line="276"/>
      </w:pPr>
      <w:r>
        <w:t xml:space="preserve">Final mobile preview</w:t>
      </w:r>
    </w:p>
    <w:p>
      <w:pPr>
        <w:pStyle w:val="ListParagraph"/>
        <w:numPr>
          <w:ilvl w:val="1"/>
          <w:numId w:val="1"/>
        </w:numPr>
        <w:spacing w:after="60" w:line="276"/>
      </w:pPr>
      <w:r>
        <w:t xml:space="preserve">Store access and password setting</w:t>
      </w:r>
    </w:p>
    <w:p>
      <w:pPr>
        <w:pStyle w:val="ListParagraph"/>
        <w:numPr>
          <w:ilvl w:val="1"/>
          <w:numId w:val="1"/>
        </w:numPr>
        <w:spacing w:after="60" w:line="276"/>
      </w:pPr>
      <w:r>
        <w:t xml:space="preserve">Public desktop storefront after launch</w:t>
      </w:r>
    </w:p>
    <w:p>
      <w:pPr>
        <w:pStyle w:val="ListParagraph"/>
        <w:numPr>
          <w:ilvl w:val="1"/>
          <w:numId w:val="1"/>
        </w:numPr>
        <w:spacing w:after="60" w:line="276"/>
      </w:pPr>
      <w:r>
        <w:t xml:space="preserve">Public mobile storefront after launch</w:t>
      </w:r>
    </w:p>
    <w:p>
      <w:pPr>
        <w:pStyle w:val="ListParagraph"/>
        <w:numPr>
          <w:ilvl w:val="1"/>
          <w:numId w:val="1"/>
        </w:numPr>
        <w:spacing w:after="60" w:line="276"/>
      </w:pPr>
      <w:r>
        <w:t xml:space="preserve">Public product-to-cart smoke test</w:t>
      </w:r>
    </w:p>
    <w:p>
      <w:pPr>
        <w:pStyle w:val="ListParagraph"/>
        <w:numPr>
          <w:ilvl w:val="1"/>
          <w:numId w:val="1"/>
        </w:numPr>
        <w:spacing w:after="60" w:line="276"/>
      </w:pPr>
      <w:r>
        <w:t xml:space="preserve">Public policy and contact links</w:t>
      </w:r>
    </w:p>
    <w:p>
      <w:pPr>
        <w:pStyle w:val="ListParagraph"/>
        <w:numPr>
          <w:ilvl w:val="1"/>
          <w:numId w:val="1"/>
        </w:numPr>
        <w:spacing w:after="60" w:line="276"/>
      </w:pPr>
      <w:r>
        <w:t xml:space="preserve">Public 404 or redirect result</w:t>
      </w:r>
    </w:p>
    <w:p>
      <w:pPr>
        <w:pStyle w:val="ListParagraph"/>
        <w:numPr>
          <w:ilvl w:val="1"/>
          <w:numId w:val="1"/>
        </w:numPr>
        <w:spacing w:after="60" w:line="276"/>
      </w:pPr>
      <w:r>
        <w:t xml:space="preserve">First-live-order workflow</w:t>
      </w:r>
    </w:p>
    <w:p>
      <w:pPr>
        <w:pStyle w:val="ListParagraph"/>
        <w:numPr>
          <w:ilvl w:val="1"/>
          <w:numId w:val="1"/>
        </w:numPr>
        <w:spacing w:after="60" w:line="276"/>
      </w:pPr>
      <w:r>
        <w:t xml:space="preserve">Redacted first-live-order review or "no live order yet" state</w:t>
      </w:r>
    </w:p>
    <w:p>
      <w:pPr>
        <w:pStyle w:val="ListParagraph"/>
        <w:numPr>
          <w:ilvl w:val="1"/>
          <w:numId w:val="1"/>
        </w:numPr>
        <w:spacing w:after="60" w:line="276"/>
      </w:pPr>
      <w:r>
        <w:t xml:space="preserve">Fraud or risk review where available</w:t>
      </w:r>
    </w:p>
    <w:p>
      <w:pPr>
        <w:pStyle w:val="ListParagraph"/>
        <w:numPr>
          <w:ilvl w:val="1"/>
          <w:numId w:val="1"/>
        </w:numPr>
        <w:spacing w:after="60" w:line="276"/>
      </w:pPr>
      <w:r>
        <w:t xml:space="preserve">Analytics overview baseline</w:t>
      </w:r>
    </w:p>
    <w:p>
      <w:pPr>
        <w:pStyle w:val="ListParagraph"/>
        <w:numPr>
          <w:ilvl w:val="1"/>
          <w:numId w:val="1"/>
        </w:numPr>
        <w:spacing w:after="60" w:line="276"/>
      </w:pPr>
      <w:r>
        <w:t xml:space="preserve">Live View or recent-activity review</w:t>
      </w:r>
    </w:p>
    <w:p>
      <w:pPr>
        <w:pStyle w:val="ListParagraph"/>
        <w:numPr>
          <w:ilvl w:val="1"/>
          <w:numId w:val="1"/>
        </w:numPr>
        <w:spacing w:after="60" w:line="276"/>
      </w:pPr>
      <w:r>
        <w:t xml:space="preserve">Launch issue register</w:t>
      </w:r>
    </w:p>
    <w:p>
      <w:pPr>
        <w:pStyle w:val="ListParagraph"/>
        <w:numPr>
          <w:ilvl w:val="1"/>
          <w:numId w:val="1"/>
        </w:numPr>
        <w:spacing w:after="60" w:line="276"/>
      </w:pPr>
      <w:r>
        <w:t xml:space="preserve">Selected next improvement</w:t>
      </w:r>
    </w:p>
    <w:p>
      <w:pPr>
        <w:pStyle w:val="ListParagraph"/>
        <w:numPr>
          <w:ilvl w:val="1"/>
          <w:numId w:val="1"/>
        </w:numPr>
        <w:spacing w:after="60" w:line="276"/>
      </w:pPr>
      <w:r>
        <w:t xml:space="preserve">Auralis Digital Shopify / E-commerce Setup conversion page</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Before publishing, replace the Chapter 3 official-search placeholders with verified current URLs (Shopify, state business search, USPTO trademark search, domain search). Do not hard-code any of these links until confirmed.</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ListParagraph"/>
        <w:numPr>
          <w:ilvl w:val="0"/>
          <w:numId w:val="1"/>
        </w:numPr>
        <w:spacing w:after="80" w:line="276"/>
      </w:pPr>
      <w:r>
        <w:t xml:space="preserve">Chapter 10 states these concepts as current and each must be re-verified before publication: Shopify provides a written-policy area under Settings → Policies; current written-policy types can include return/refund, privacy, terms of service, shipping, legal notice, and subscription policy; templates and languages can vary; generated policy text is a starting point and the merchant remains responsible for reviewing/following it; published policies can appear through checkout policy links and storefront menus; return rules and the written return/refund policy are separate (configuring one does not auto-update the other); privacy settings can include a privacy policy, cookie banner, and data-sharing opt-out; automated privacy settings can update certain content as settings change but are not a substitute for legal advice; privacy requirements depend on business/customer locations and data use; public contact, refund, and fulfillment-timing information can be required under Shopify terms and consumer-protection requirements; and saving policy text does not establish that the business can operationally follow it. LEGAL BOUNDARY: never state generated text is legally sufficient, that publishing ensures compliance, or that a policy protects from disputes/refunds/chargebacks/complaints/liability; do not decide which laws apply or give jurisdiction-specific conclusions; do not invent return periods, cancellation rights, refund/processing/delivery timing, warranties, exclusions, fees, addresses, or contact details. Verify the Settings → Policies path, policy types, template/automated-privacy behavior, cookie-banner and data-sharing controls, the return-rules-vs-written-policy distinction, checkout/menu link behavior, language/regional availability, and any plan requirements or retention periods before publication.</w:t>
      </w:r>
    </w:p>
    <w:p>
      <w:pPr>
        <w:pStyle w:val="ListParagraph"/>
        <w:numPr>
          <w:ilvl w:val="0"/>
          <w:numId w:val="1"/>
        </w:numPr>
        <w:spacing w:after="80" w:line="276"/>
      </w:pPr>
      <w:r>
        <w:t xml:space="preserve">Chapter 11 states these concepts as current, and each must be re-verified from current official Shopify documentation before publication: Shopify test-order methods; Shopify Payments test mode; the Bogus Gateway; third-party gateway test modes; the separation of simulated tests from deliberately authorized real-payment tests; possible nonrefundable real-transaction fees; live-customer effects while test mode is active; automatic fulfillment and provider-trigger risks; shipping-label purchase risks; customer and staff notification behavior; inventory effects; fulfillment assignment; order-status behavior; cancellation, refund, and deletion limitations; abandoned-checkout behavior; and payment-method and regional limitations. These details must be reverified from current official Shopify documentation before publication.</w:t>
      </w:r>
    </w:p>
    <w:p>
      <w:pPr>
        <w:pStyle w:val="ListParagraph"/>
        <w:numPr>
          <w:ilvl w:val="0"/>
          <w:numId w:val="1"/>
        </w:numPr>
        <w:spacing w:after="80" w:line="276"/>
      </w:pPr>
      <w:r>
        <w:t xml:space="preserve">Chapter 12 states these concepts as current, and each must be re-verified from current official Shopify documentation before publication: launch preparation; password and public-access behavior; the plan requirement that can apply before removing password protection during a trial; the payment live state; domain connection; primary-domain behavior; redirect behavior; analytics availability; analytics delays and discrepancies; the effect of merchant and test traffic; fraud analysis and its limits; first-order review; and support routes. These details must be reverified from current official Shopify documentation before publication.</w:t>
      </w:r>
    </w:p>
    <w:p>
      <w:pPr>
        <w:pStyle w:val="ListParagraph"/>
        <w:numPr>
          <w:ilvl w:val="0"/>
          <w:numId w:val="1"/>
        </w:numPr>
        <w:spacing w:after="80" w:line="276"/>
      </w:pPr>
      <w:r>
        <w:t xml:space="preserve">The Quick Start tool descriptions state current concepts that must be re-verified before publication and kept neutral: the Shopify mobile app is merchant administration while the Shop app / Shop channel is the customer-facing shopping and order experience; Printify is print-on-demand only; a custom domain is recommended, not required for a first functional Shopify address; ChatGPT, Codex, Claude Code, GitHub, and Lovable subscriptions are optional (not Shopify requirements) and Lovable is not needed for a standard storefront; no tool pricing or free tier is promised; and the marketing, social, and analytics tools are listed only as optional later pointers, consistent with "What This Guide Does Not Cover."</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All other exact paths, field names, plan details, and links in Chapter 4 remain placeholders pending 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All exact field names, paths, contact-form/theme behavior, and links in Chapter 5 remain placeholders pending 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All exact paths, field names, provider labels, fees, payout timing, plan details, and links in Chapter 6 remain placeholders pending 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All exact paths, field names, statuses, approval options, tracking behavior, fees, times, and links in Chapter 7 remain placeholders pending 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All exact paths, field names, statuses, options, limits, and links in Chapter 8 remain placeholders pending verification.</w:t>
      </w:r>
    </w:p>
    <w:p>
      <w:pPr>
        <w:pStyle w:val="ListParagraph"/>
        <w:numPr>
          <w:ilvl w:val="0"/>
          <w:numId w:val="1"/>
        </w:numPr>
        <w:spacing w:after="80" w:line="276"/>
      </w:pPr>
      <w:r>
        <w:t xml:space="preserve">Chapter 10 concepts were checked on 2026-07-19 against Shopify Help Center — “Refund, privacy, and TOS statements” (help.shopify.com/en/manual/checkout-settings/refund-privacy-tos) and related policy/return-rules/customer-privacy pages. Settings → Policies path, policy types, template contents, automated-privacy behavior, cookie-banner and data-sharing controls, the return-rules-vs-written-policy distinction, checkout/menu link behavior, language/regional availability, retention periods, and plan requirements can change; re-verify before publishing and update this date. This chapter is not legal advice; templates and automated privacy tools are starting points, not substitutes for legal review. All exact paths, policy labels, template contents, regional controls, limits, and links in Chapter 10 remain placeholders pending 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All exact paths, collection-type labels, condition operators, menu terminology, limits, and links in Chapter 9 remain placeholders pending verification.</w:t>
      </w:r>
    </w:p>
    <w:p>
      <w:pPr>
        <w:pStyle w:val="ListParagraph"/>
        <w:numPr>
          <w:ilvl w:val="0"/>
          <w:numId w:val="1"/>
        </w:numPr>
        <w:spacing w:after="80" w:line="276"/>
      </w:pPr>
      <w:r>
        <w:t xml:space="preserve">Chapter 11 concepts were checked on 2026-07-19 against Shopify Help Center topics — processing test orders, testing Shopify Payments, the Bogus Gateway, order processing, customer notifications, staff notifications, inventory behavior, fulfillment, order status, cancellation/refund/deletion, and abandoned checkout. Official Shopify URLs remain placeholders rather than invented. Test-order methods, payment test-mode behavior, notification triggers, inventory effects, fulfillment routing, order-status access, cancellation/refund/deletion limits, abandoned-checkout behavior, and payment-method and regional availability can change; re-verify before publishing and update this date. All exact paths, field names, statuses, and links in Chapter 11 remain placeholders pending verification.</w:t>
      </w:r>
    </w:p>
    <w:p>
      <w:pPr>
        <w:pStyle w:val="ListParagraph"/>
        <w:numPr>
          <w:ilvl w:val="0"/>
          <w:numId w:val="1"/>
        </w:numPr>
        <w:spacing w:after="80" w:line="276"/>
      </w:pPr>
      <w:r>
        <w:t xml:space="preserve">Chapter 12 concepts were checked on 2026-07-19 against Shopify Help Center topics — preparing a store for launch, the general launch checklist, the password page and store access, domains, connecting a domain, the primary domain, URL redirects, managing orders, fraud analysis, Shopify Analytics, the analytics overview, Live View, and analytics discrepancies. Official Shopify URLs remain placeholders rather than invented. All exact paths, labels, plan requirements, metrics, statuses, and links must be reverified before publication, and Shopify paths, plan requirements, analytics, domains, sales channels, and reporting behavior can change.</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Chapter 10 records the business facts each policy must reflect, turns them into reviewed return/refund, shipping, privacy, and terms drafts (plus commission/POD/digital/service/subscription topics where applicable), compares written wording against operational return rules and store-wide claims, reviews contact information and automated privacy settings, links published policies, opens checkout/storefront/desktop/mobile policy links, and records legal and operational blockers — as a policy-planning workflow that is explicitly NOT legal advice and does not run test orders, perform full compliance review, guarantee enforceability, or launch. It does not drift into the full customer-journey test (Chapter 11), launch (Chapter 12), theme redesign, or new store subsystems. Chapter 11 and its Pre-Launch Store Test worksheet were added. Chapter 12 and its Final Launch Checklist worksheet were added, along with the Started Building but Got Stuck? conversion page. No real store was launched, and no real Shopify, domain, payment, fulfillment, analytics, website, or external changes were made while drafting. The guide’s drafting phase is now complete; the guide is not publication-ready, and the mandatory next phase is the separate full-book finalization pass.</w:t>
      </w:r>
    </w:p>
    <w:p>
      <w:pPr>
        <w:pStyle w:val="Heading2"/>
        <w:spacing w:after="100" w:before="200"/>
      </w:pPr>
      <w:r>
        <w:t xml:space="preserve">Post-Chapter-12 full-book finalization (next phase — not performed in this pass)</w:t>
      </w:r>
    </w:p>
    <w:p>
      <w:pPr>
        <w:spacing w:after="140" w:line="276"/>
      </w:pPr>
      <w:r>
        <w:t xml:space="preserve">The drafting phase is complete. Before publication, the separate full-book finalization pass must include: cross-chapter editorial consistency; worksheet-name consistency; a table-of-contents review; a front-matter claim review; replacement of official-link placeholders; replacement or approval of Lucid Creations examples; approval and insertion of the Auralis Digital service link; screenshot production; screenshot redaction review; screenshot capture dates; interface re-verification; full Word visual QA; wide-table QA; page-break QA; header/footer QA; PDF export; PDF visual QA; link testing; an accessibility-oriented document review; final metadata; the final copyright year and date; removal of this Internal Reviewer Note; and final publication approval. None of these tasks were performed in this drafting pass.</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abstractNum w:abstractNumId="11" w15:restartNumberingAfterBreak="0">
    <w:multiLevelType w:val="hybridMultilevel"/>
    <w:lvl w:ilvl="0" w15:tentative="1">
      <w:start w:val="1"/>
      <w:numFmt w:val="decimal"/>
      <w:lvlText w:val="%1."/>
      <w:lvlJc w:val="start"/>
      <w:pPr>
        <w:ind w:left="460" w:hanging="300"/>
      </w:pPr>
    </w:lvl>
  </w:abstractNum>
  <w:abstractNum w:abstractNumId="12" w15:restartNumberingAfterBreak="0">
    <w:multiLevelType w:val="hybridMultilevel"/>
    <w:lvl w:ilvl="0" w15:tentative="1">
      <w:start w:val="1"/>
      <w:numFmt w:val="decimal"/>
      <w:lvlText w:val="%1."/>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2026-07-19T23:57:48.586Z</dcterms:created>
  <dcterms:modified xsi:type="dcterms:W3CDTF">2026-07-19T23:57:48.588Z</dcterms:modified>
</cp:coreProperties>
</file>

<file path=docProps/custom.xml><?xml version="1.0" encoding="utf-8"?>
<Properties xmlns="http://schemas.openxmlformats.org/officeDocument/2006/custom-properties" xmlns:vt="http://schemas.openxmlformats.org/officeDocument/2006/docPropsVTypes"/>
</file>