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29996" w14:textId="27C2748B" w:rsidR="007F1120" w:rsidRPr="004A18E7" w:rsidRDefault="007F1120">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p>
    <w:p w14:paraId="40BA2608" w14:textId="4FB2B196" w:rsidR="00181D07" w:rsidRDefault="007F43D2" w:rsidP="00E649EF">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127F6DF3" w14:textId="77777777" w:rsidR="008E0980" w:rsidRDefault="004A18E7">
      <w:pPr>
        <w:pStyle w:val="TOC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500635781" w:history="1">
        <w:r w:rsidR="008E0980" w:rsidRPr="00AF046F">
          <w:rPr>
            <w:rStyle w:val="Hyperlink"/>
          </w:rPr>
          <w:t>1.</w:t>
        </w:r>
        <w:r w:rsidR="008E0980">
          <w:rPr>
            <w:rFonts w:asciiTheme="minorHAnsi" w:eastAsiaTheme="minorEastAsia" w:hAnsiTheme="minorHAnsi" w:cstheme="minorBidi"/>
            <w:spacing w:val="0"/>
            <w:sz w:val="22"/>
            <w:szCs w:val="22"/>
          </w:rPr>
          <w:tab/>
        </w:r>
        <w:r w:rsidR="008E0980" w:rsidRPr="00AF046F">
          <w:rPr>
            <w:rStyle w:val="Hyperlink"/>
          </w:rPr>
          <w:t>Projektorganisation</w:t>
        </w:r>
        <w:r w:rsidR="008E0980">
          <w:rPr>
            <w:webHidden/>
          </w:rPr>
          <w:tab/>
        </w:r>
        <w:r w:rsidR="008E0980">
          <w:rPr>
            <w:webHidden/>
          </w:rPr>
          <w:fldChar w:fldCharType="begin"/>
        </w:r>
        <w:r w:rsidR="008E0980">
          <w:rPr>
            <w:webHidden/>
          </w:rPr>
          <w:instrText xml:space="preserve"> PAGEREF _Toc500635781 \h </w:instrText>
        </w:r>
        <w:r w:rsidR="008E0980">
          <w:rPr>
            <w:webHidden/>
          </w:rPr>
        </w:r>
        <w:r w:rsidR="008E0980">
          <w:rPr>
            <w:webHidden/>
          </w:rPr>
          <w:fldChar w:fldCharType="separate"/>
        </w:r>
        <w:r w:rsidR="008E0980">
          <w:rPr>
            <w:webHidden/>
          </w:rPr>
          <w:t>2</w:t>
        </w:r>
        <w:r w:rsidR="008E0980">
          <w:rPr>
            <w:webHidden/>
          </w:rPr>
          <w:fldChar w:fldCharType="end"/>
        </w:r>
      </w:hyperlink>
    </w:p>
    <w:p w14:paraId="3DA9BAA6" w14:textId="77777777" w:rsidR="008E0980" w:rsidRDefault="008E0980">
      <w:pPr>
        <w:pStyle w:val="TOC2"/>
        <w:rPr>
          <w:rFonts w:asciiTheme="minorHAnsi" w:eastAsiaTheme="minorEastAsia" w:hAnsiTheme="minorHAnsi" w:cstheme="minorBidi"/>
          <w:spacing w:val="0"/>
          <w:sz w:val="22"/>
          <w:szCs w:val="22"/>
        </w:rPr>
      </w:pPr>
      <w:hyperlink w:anchor="_Toc500635782" w:history="1">
        <w:r w:rsidRPr="00AF046F">
          <w:rPr>
            <w:rStyle w:val="Hyperlink"/>
          </w:rPr>
          <w:t>1.1.</w:t>
        </w:r>
        <w:r>
          <w:rPr>
            <w:rFonts w:asciiTheme="minorHAnsi" w:eastAsiaTheme="minorEastAsia" w:hAnsiTheme="minorHAnsi" w:cstheme="minorBidi"/>
            <w:spacing w:val="0"/>
            <w:sz w:val="22"/>
            <w:szCs w:val="22"/>
          </w:rPr>
          <w:tab/>
        </w:r>
        <w:r w:rsidRPr="00AF046F">
          <w:rPr>
            <w:rStyle w:val="Hyperlink"/>
          </w:rPr>
          <w:t>Rollen &amp; Zuständigkeiten</w:t>
        </w:r>
        <w:r>
          <w:rPr>
            <w:webHidden/>
          </w:rPr>
          <w:tab/>
        </w:r>
        <w:r>
          <w:rPr>
            <w:webHidden/>
          </w:rPr>
          <w:fldChar w:fldCharType="begin"/>
        </w:r>
        <w:r>
          <w:rPr>
            <w:webHidden/>
          </w:rPr>
          <w:instrText xml:space="preserve"> PAGEREF _Toc500635782 \h </w:instrText>
        </w:r>
        <w:r>
          <w:rPr>
            <w:webHidden/>
          </w:rPr>
        </w:r>
        <w:r>
          <w:rPr>
            <w:webHidden/>
          </w:rPr>
          <w:fldChar w:fldCharType="separate"/>
        </w:r>
        <w:r>
          <w:rPr>
            <w:webHidden/>
          </w:rPr>
          <w:t>2</w:t>
        </w:r>
        <w:r>
          <w:rPr>
            <w:webHidden/>
          </w:rPr>
          <w:fldChar w:fldCharType="end"/>
        </w:r>
      </w:hyperlink>
    </w:p>
    <w:p w14:paraId="336A5510" w14:textId="77777777" w:rsidR="008E0980" w:rsidRDefault="008E0980">
      <w:pPr>
        <w:pStyle w:val="TOC2"/>
        <w:rPr>
          <w:rFonts w:asciiTheme="minorHAnsi" w:eastAsiaTheme="minorEastAsia" w:hAnsiTheme="minorHAnsi" w:cstheme="minorBidi"/>
          <w:spacing w:val="0"/>
          <w:sz w:val="22"/>
          <w:szCs w:val="22"/>
        </w:rPr>
      </w:pPr>
      <w:hyperlink w:anchor="_Toc500635783" w:history="1">
        <w:r w:rsidRPr="00AF046F">
          <w:rPr>
            <w:rStyle w:val="Hyperlink"/>
          </w:rPr>
          <w:t>1.2.</w:t>
        </w:r>
        <w:r>
          <w:rPr>
            <w:rFonts w:asciiTheme="minorHAnsi" w:eastAsiaTheme="minorEastAsia" w:hAnsiTheme="minorHAnsi" w:cstheme="minorBidi"/>
            <w:spacing w:val="0"/>
            <w:sz w:val="22"/>
            <w:szCs w:val="22"/>
          </w:rPr>
          <w:tab/>
        </w:r>
        <w:r w:rsidRPr="00AF046F">
          <w:rPr>
            <w:rStyle w:val="Hyperlink"/>
          </w:rPr>
          <w:t>Projektstrukturplan</w:t>
        </w:r>
        <w:r>
          <w:rPr>
            <w:webHidden/>
          </w:rPr>
          <w:tab/>
        </w:r>
        <w:r>
          <w:rPr>
            <w:webHidden/>
          </w:rPr>
          <w:fldChar w:fldCharType="begin"/>
        </w:r>
        <w:r>
          <w:rPr>
            <w:webHidden/>
          </w:rPr>
          <w:instrText xml:space="preserve"> PAGEREF _Toc500635783 \h </w:instrText>
        </w:r>
        <w:r>
          <w:rPr>
            <w:webHidden/>
          </w:rPr>
        </w:r>
        <w:r>
          <w:rPr>
            <w:webHidden/>
          </w:rPr>
          <w:fldChar w:fldCharType="separate"/>
        </w:r>
        <w:r>
          <w:rPr>
            <w:webHidden/>
          </w:rPr>
          <w:t>2</w:t>
        </w:r>
        <w:r>
          <w:rPr>
            <w:webHidden/>
          </w:rPr>
          <w:fldChar w:fldCharType="end"/>
        </w:r>
      </w:hyperlink>
    </w:p>
    <w:p w14:paraId="114E09BA" w14:textId="77777777" w:rsidR="008E0980" w:rsidRDefault="008E0980">
      <w:pPr>
        <w:pStyle w:val="TOC1"/>
        <w:rPr>
          <w:rFonts w:asciiTheme="minorHAnsi" w:eastAsiaTheme="minorEastAsia" w:hAnsiTheme="minorHAnsi" w:cstheme="minorBidi"/>
          <w:spacing w:val="0"/>
          <w:sz w:val="22"/>
          <w:szCs w:val="22"/>
        </w:rPr>
      </w:pPr>
      <w:hyperlink w:anchor="_Toc500635784" w:history="1">
        <w:r w:rsidRPr="00AF046F">
          <w:rPr>
            <w:rStyle w:val="Hyperlink"/>
          </w:rPr>
          <w:t>2.</w:t>
        </w:r>
        <w:r>
          <w:rPr>
            <w:rFonts w:asciiTheme="minorHAnsi" w:eastAsiaTheme="minorEastAsia" w:hAnsiTheme="minorHAnsi" w:cstheme="minorBidi"/>
            <w:spacing w:val="0"/>
            <w:sz w:val="22"/>
            <w:szCs w:val="22"/>
          </w:rPr>
          <w:tab/>
        </w:r>
        <w:r w:rsidRPr="00AF046F">
          <w:rPr>
            <w:rStyle w:val="Hyperlink"/>
          </w:rPr>
          <w:t>Planung</w:t>
        </w:r>
        <w:r>
          <w:rPr>
            <w:webHidden/>
          </w:rPr>
          <w:tab/>
        </w:r>
        <w:r>
          <w:rPr>
            <w:webHidden/>
          </w:rPr>
          <w:fldChar w:fldCharType="begin"/>
        </w:r>
        <w:r>
          <w:rPr>
            <w:webHidden/>
          </w:rPr>
          <w:instrText xml:space="preserve"> PAGEREF _Toc500635784 \h </w:instrText>
        </w:r>
        <w:r>
          <w:rPr>
            <w:webHidden/>
          </w:rPr>
        </w:r>
        <w:r>
          <w:rPr>
            <w:webHidden/>
          </w:rPr>
          <w:fldChar w:fldCharType="separate"/>
        </w:r>
        <w:r>
          <w:rPr>
            <w:webHidden/>
          </w:rPr>
          <w:t>3</w:t>
        </w:r>
        <w:r>
          <w:rPr>
            <w:webHidden/>
          </w:rPr>
          <w:fldChar w:fldCharType="end"/>
        </w:r>
      </w:hyperlink>
    </w:p>
    <w:p w14:paraId="79D7DFE9" w14:textId="77777777" w:rsidR="008E0980" w:rsidRDefault="008E0980">
      <w:pPr>
        <w:pStyle w:val="TOC2"/>
        <w:rPr>
          <w:rFonts w:asciiTheme="minorHAnsi" w:eastAsiaTheme="minorEastAsia" w:hAnsiTheme="minorHAnsi" w:cstheme="minorBidi"/>
          <w:spacing w:val="0"/>
          <w:sz w:val="22"/>
          <w:szCs w:val="22"/>
        </w:rPr>
      </w:pPr>
      <w:hyperlink w:anchor="_Toc500635785" w:history="1">
        <w:r w:rsidRPr="00AF046F">
          <w:rPr>
            <w:rStyle w:val="Hyperlink"/>
          </w:rPr>
          <w:t>2.1.</w:t>
        </w:r>
        <w:r>
          <w:rPr>
            <w:rFonts w:asciiTheme="minorHAnsi" w:eastAsiaTheme="minorEastAsia" w:hAnsiTheme="minorHAnsi" w:cstheme="minorBidi"/>
            <w:spacing w:val="0"/>
            <w:sz w:val="22"/>
            <w:szCs w:val="22"/>
          </w:rPr>
          <w:tab/>
        </w:r>
        <w:r w:rsidRPr="00AF046F">
          <w:rPr>
            <w:rStyle w:val="Hyperlink"/>
          </w:rPr>
          <w:t>Rahmenplan</w:t>
        </w:r>
        <w:r>
          <w:rPr>
            <w:webHidden/>
          </w:rPr>
          <w:tab/>
        </w:r>
        <w:r>
          <w:rPr>
            <w:webHidden/>
          </w:rPr>
          <w:fldChar w:fldCharType="begin"/>
        </w:r>
        <w:r>
          <w:rPr>
            <w:webHidden/>
          </w:rPr>
          <w:instrText xml:space="preserve"> PAGEREF _Toc500635785 \h </w:instrText>
        </w:r>
        <w:r>
          <w:rPr>
            <w:webHidden/>
          </w:rPr>
        </w:r>
        <w:r>
          <w:rPr>
            <w:webHidden/>
          </w:rPr>
          <w:fldChar w:fldCharType="separate"/>
        </w:r>
        <w:r>
          <w:rPr>
            <w:webHidden/>
          </w:rPr>
          <w:t>3</w:t>
        </w:r>
        <w:r>
          <w:rPr>
            <w:webHidden/>
          </w:rPr>
          <w:fldChar w:fldCharType="end"/>
        </w:r>
      </w:hyperlink>
    </w:p>
    <w:p w14:paraId="69B5E873" w14:textId="77777777" w:rsidR="008E0980" w:rsidRDefault="008E0980">
      <w:pPr>
        <w:pStyle w:val="TOC2"/>
        <w:rPr>
          <w:rFonts w:asciiTheme="minorHAnsi" w:eastAsiaTheme="minorEastAsia" w:hAnsiTheme="minorHAnsi" w:cstheme="minorBidi"/>
          <w:spacing w:val="0"/>
          <w:sz w:val="22"/>
          <w:szCs w:val="22"/>
        </w:rPr>
      </w:pPr>
      <w:hyperlink w:anchor="_Toc500635786" w:history="1">
        <w:r w:rsidRPr="00AF046F">
          <w:rPr>
            <w:rStyle w:val="Hyperlink"/>
          </w:rPr>
          <w:t>2.2.</w:t>
        </w:r>
        <w:r>
          <w:rPr>
            <w:rFonts w:asciiTheme="minorHAnsi" w:eastAsiaTheme="minorEastAsia" w:hAnsiTheme="minorHAnsi" w:cstheme="minorBidi"/>
            <w:spacing w:val="0"/>
            <w:sz w:val="22"/>
            <w:szCs w:val="22"/>
          </w:rPr>
          <w:tab/>
        </w:r>
        <w:r w:rsidRPr="00AF046F">
          <w:rPr>
            <w:rStyle w:val="Hyperlink"/>
          </w:rPr>
          <w:t>Meilensteine</w:t>
        </w:r>
        <w:r>
          <w:rPr>
            <w:webHidden/>
          </w:rPr>
          <w:tab/>
        </w:r>
        <w:r>
          <w:rPr>
            <w:webHidden/>
          </w:rPr>
          <w:fldChar w:fldCharType="begin"/>
        </w:r>
        <w:r>
          <w:rPr>
            <w:webHidden/>
          </w:rPr>
          <w:instrText xml:space="preserve"> PAGEREF _Toc500635786 \h </w:instrText>
        </w:r>
        <w:r>
          <w:rPr>
            <w:webHidden/>
          </w:rPr>
        </w:r>
        <w:r>
          <w:rPr>
            <w:webHidden/>
          </w:rPr>
          <w:fldChar w:fldCharType="separate"/>
        </w:r>
        <w:r>
          <w:rPr>
            <w:webHidden/>
          </w:rPr>
          <w:t>3</w:t>
        </w:r>
        <w:r>
          <w:rPr>
            <w:webHidden/>
          </w:rPr>
          <w:fldChar w:fldCharType="end"/>
        </w:r>
      </w:hyperlink>
    </w:p>
    <w:p w14:paraId="02A378E5" w14:textId="77777777" w:rsidR="008E0980" w:rsidRDefault="008E0980">
      <w:pPr>
        <w:pStyle w:val="TOC2"/>
        <w:rPr>
          <w:rFonts w:asciiTheme="minorHAnsi" w:eastAsiaTheme="minorEastAsia" w:hAnsiTheme="minorHAnsi" w:cstheme="minorBidi"/>
          <w:spacing w:val="0"/>
          <w:sz w:val="22"/>
          <w:szCs w:val="22"/>
        </w:rPr>
      </w:pPr>
      <w:hyperlink w:anchor="_Toc500635787" w:history="1">
        <w:r w:rsidRPr="00AF046F">
          <w:rPr>
            <w:rStyle w:val="Hyperlink"/>
          </w:rPr>
          <w:t>2.3.</w:t>
        </w:r>
        <w:r>
          <w:rPr>
            <w:rFonts w:asciiTheme="minorHAnsi" w:eastAsiaTheme="minorEastAsia" w:hAnsiTheme="minorHAnsi" w:cstheme="minorBidi"/>
            <w:spacing w:val="0"/>
            <w:sz w:val="22"/>
            <w:szCs w:val="22"/>
          </w:rPr>
          <w:tab/>
        </w:r>
        <w:r w:rsidRPr="00AF046F">
          <w:rPr>
            <w:rStyle w:val="Hyperlink"/>
          </w:rPr>
          <w:t>Projektkontrolle</w:t>
        </w:r>
        <w:r>
          <w:rPr>
            <w:webHidden/>
          </w:rPr>
          <w:tab/>
        </w:r>
        <w:r>
          <w:rPr>
            <w:webHidden/>
          </w:rPr>
          <w:fldChar w:fldCharType="begin"/>
        </w:r>
        <w:r>
          <w:rPr>
            <w:webHidden/>
          </w:rPr>
          <w:instrText xml:space="preserve"> PAGEREF _Toc500635787 \h </w:instrText>
        </w:r>
        <w:r>
          <w:rPr>
            <w:webHidden/>
          </w:rPr>
        </w:r>
        <w:r>
          <w:rPr>
            <w:webHidden/>
          </w:rPr>
          <w:fldChar w:fldCharType="separate"/>
        </w:r>
        <w:r>
          <w:rPr>
            <w:webHidden/>
          </w:rPr>
          <w:t>4</w:t>
        </w:r>
        <w:r>
          <w:rPr>
            <w:webHidden/>
          </w:rPr>
          <w:fldChar w:fldCharType="end"/>
        </w:r>
      </w:hyperlink>
    </w:p>
    <w:p w14:paraId="546198FF" w14:textId="77777777" w:rsidR="008E0980" w:rsidRDefault="008E0980">
      <w:pPr>
        <w:pStyle w:val="TOC1"/>
        <w:rPr>
          <w:rFonts w:asciiTheme="minorHAnsi" w:eastAsiaTheme="minorEastAsia" w:hAnsiTheme="minorHAnsi" w:cstheme="minorBidi"/>
          <w:spacing w:val="0"/>
          <w:sz w:val="22"/>
          <w:szCs w:val="22"/>
        </w:rPr>
      </w:pPr>
      <w:hyperlink w:anchor="_Toc500635788" w:history="1">
        <w:r w:rsidRPr="00AF046F">
          <w:rPr>
            <w:rStyle w:val="Hyperlink"/>
          </w:rPr>
          <w:t>3.</w:t>
        </w:r>
        <w:r>
          <w:rPr>
            <w:rFonts w:asciiTheme="minorHAnsi" w:eastAsiaTheme="minorEastAsia" w:hAnsiTheme="minorHAnsi" w:cstheme="minorBidi"/>
            <w:spacing w:val="0"/>
            <w:sz w:val="22"/>
            <w:szCs w:val="22"/>
          </w:rPr>
          <w:tab/>
        </w:r>
        <w:r w:rsidRPr="00AF046F">
          <w:rPr>
            <w:rStyle w:val="Hyperlink"/>
          </w:rPr>
          <w:t>Risikomanagement</w:t>
        </w:r>
        <w:r>
          <w:rPr>
            <w:webHidden/>
          </w:rPr>
          <w:tab/>
        </w:r>
        <w:r>
          <w:rPr>
            <w:webHidden/>
          </w:rPr>
          <w:fldChar w:fldCharType="begin"/>
        </w:r>
        <w:r>
          <w:rPr>
            <w:webHidden/>
          </w:rPr>
          <w:instrText xml:space="preserve"> PAGEREF _Toc500635788 \h </w:instrText>
        </w:r>
        <w:r>
          <w:rPr>
            <w:webHidden/>
          </w:rPr>
        </w:r>
        <w:r>
          <w:rPr>
            <w:webHidden/>
          </w:rPr>
          <w:fldChar w:fldCharType="separate"/>
        </w:r>
        <w:r>
          <w:rPr>
            <w:webHidden/>
          </w:rPr>
          <w:t>5</w:t>
        </w:r>
        <w:r>
          <w:rPr>
            <w:webHidden/>
          </w:rPr>
          <w:fldChar w:fldCharType="end"/>
        </w:r>
      </w:hyperlink>
    </w:p>
    <w:p w14:paraId="3F374422" w14:textId="77777777" w:rsidR="008E0980" w:rsidRDefault="008E0980">
      <w:pPr>
        <w:pStyle w:val="TOC1"/>
        <w:rPr>
          <w:rFonts w:asciiTheme="minorHAnsi" w:eastAsiaTheme="minorEastAsia" w:hAnsiTheme="minorHAnsi" w:cstheme="minorBidi"/>
          <w:spacing w:val="0"/>
          <w:sz w:val="22"/>
          <w:szCs w:val="22"/>
        </w:rPr>
      </w:pPr>
      <w:hyperlink w:anchor="_Toc500635789" w:history="1">
        <w:r w:rsidRPr="00AF046F">
          <w:rPr>
            <w:rStyle w:val="Hyperlink"/>
          </w:rPr>
          <w:t>4.</w:t>
        </w:r>
        <w:r>
          <w:rPr>
            <w:rFonts w:asciiTheme="minorHAnsi" w:eastAsiaTheme="minorEastAsia" w:hAnsiTheme="minorHAnsi" w:cstheme="minorBidi"/>
            <w:spacing w:val="0"/>
            <w:sz w:val="22"/>
            <w:szCs w:val="22"/>
          </w:rPr>
          <w:tab/>
        </w:r>
        <w:r w:rsidRPr="00AF046F">
          <w:rPr>
            <w:rStyle w:val="Hyperlink"/>
          </w:rPr>
          <w:t>Konfigurationsmanagement</w:t>
        </w:r>
        <w:r>
          <w:rPr>
            <w:webHidden/>
          </w:rPr>
          <w:tab/>
        </w:r>
        <w:r>
          <w:rPr>
            <w:webHidden/>
          </w:rPr>
          <w:fldChar w:fldCharType="begin"/>
        </w:r>
        <w:r>
          <w:rPr>
            <w:webHidden/>
          </w:rPr>
          <w:instrText xml:space="preserve"> PAGEREF _Toc500635789 \h </w:instrText>
        </w:r>
        <w:r>
          <w:rPr>
            <w:webHidden/>
          </w:rPr>
        </w:r>
        <w:r>
          <w:rPr>
            <w:webHidden/>
          </w:rPr>
          <w:fldChar w:fldCharType="separate"/>
        </w:r>
        <w:r>
          <w:rPr>
            <w:webHidden/>
          </w:rPr>
          <w:t>6</w:t>
        </w:r>
        <w:r>
          <w:rPr>
            <w:webHidden/>
          </w:rPr>
          <w:fldChar w:fldCharType="end"/>
        </w:r>
      </w:hyperlink>
    </w:p>
    <w:p w14:paraId="463DA07F" w14:textId="77777777" w:rsidR="008E0980" w:rsidRDefault="008E0980">
      <w:pPr>
        <w:pStyle w:val="TOC2"/>
        <w:rPr>
          <w:rFonts w:asciiTheme="minorHAnsi" w:eastAsiaTheme="minorEastAsia" w:hAnsiTheme="minorHAnsi" w:cstheme="minorBidi"/>
          <w:spacing w:val="0"/>
          <w:sz w:val="22"/>
          <w:szCs w:val="22"/>
        </w:rPr>
      </w:pPr>
      <w:hyperlink w:anchor="_Toc500635790" w:history="1">
        <w:r w:rsidRPr="00AF046F">
          <w:rPr>
            <w:rStyle w:val="Hyperlink"/>
          </w:rPr>
          <w:t>4.1.</w:t>
        </w:r>
        <w:r>
          <w:rPr>
            <w:rFonts w:asciiTheme="minorHAnsi" w:eastAsiaTheme="minorEastAsia" w:hAnsiTheme="minorHAnsi" w:cstheme="minorBidi"/>
            <w:spacing w:val="0"/>
            <w:sz w:val="22"/>
            <w:szCs w:val="22"/>
          </w:rPr>
          <w:tab/>
        </w:r>
        <w:r w:rsidRPr="00AF046F">
          <w:rPr>
            <w:rStyle w:val="Hyperlink"/>
          </w:rPr>
          <w:t>Konfigurations-Items</w:t>
        </w:r>
        <w:r>
          <w:rPr>
            <w:webHidden/>
          </w:rPr>
          <w:tab/>
        </w:r>
        <w:r>
          <w:rPr>
            <w:webHidden/>
          </w:rPr>
          <w:fldChar w:fldCharType="begin"/>
        </w:r>
        <w:r>
          <w:rPr>
            <w:webHidden/>
          </w:rPr>
          <w:instrText xml:space="preserve"> PAGEREF _Toc500635790 \h </w:instrText>
        </w:r>
        <w:r>
          <w:rPr>
            <w:webHidden/>
          </w:rPr>
        </w:r>
        <w:r>
          <w:rPr>
            <w:webHidden/>
          </w:rPr>
          <w:fldChar w:fldCharType="separate"/>
        </w:r>
        <w:r>
          <w:rPr>
            <w:webHidden/>
          </w:rPr>
          <w:t>6</w:t>
        </w:r>
        <w:r>
          <w:rPr>
            <w:webHidden/>
          </w:rPr>
          <w:fldChar w:fldCharType="end"/>
        </w:r>
      </w:hyperlink>
    </w:p>
    <w:p w14:paraId="4543014D" w14:textId="77777777" w:rsidR="008E0980" w:rsidRDefault="008E0980">
      <w:pPr>
        <w:pStyle w:val="TOC2"/>
        <w:rPr>
          <w:rFonts w:asciiTheme="minorHAnsi" w:eastAsiaTheme="minorEastAsia" w:hAnsiTheme="minorHAnsi" w:cstheme="minorBidi"/>
          <w:spacing w:val="0"/>
          <w:sz w:val="22"/>
          <w:szCs w:val="22"/>
        </w:rPr>
      </w:pPr>
      <w:hyperlink w:anchor="_Toc500635791" w:history="1">
        <w:r w:rsidRPr="00AF046F">
          <w:rPr>
            <w:rStyle w:val="Hyperlink"/>
          </w:rPr>
          <w:t>4.2.</w:t>
        </w:r>
        <w:r>
          <w:rPr>
            <w:rFonts w:asciiTheme="minorHAnsi" w:eastAsiaTheme="minorEastAsia" w:hAnsiTheme="minorHAnsi" w:cstheme="minorBidi"/>
            <w:spacing w:val="0"/>
            <w:sz w:val="22"/>
            <w:szCs w:val="22"/>
          </w:rPr>
          <w:tab/>
        </w:r>
        <w:r w:rsidRPr="00AF046F">
          <w:rPr>
            <w:rStyle w:val="Hyperlink"/>
          </w:rPr>
          <w:t>Releases</w:t>
        </w:r>
        <w:r>
          <w:rPr>
            <w:webHidden/>
          </w:rPr>
          <w:tab/>
        </w:r>
        <w:r>
          <w:rPr>
            <w:webHidden/>
          </w:rPr>
          <w:fldChar w:fldCharType="begin"/>
        </w:r>
        <w:r>
          <w:rPr>
            <w:webHidden/>
          </w:rPr>
          <w:instrText xml:space="preserve"> PAGEREF _Toc500635791 \h </w:instrText>
        </w:r>
        <w:r>
          <w:rPr>
            <w:webHidden/>
          </w:rPr>
        </w:r>
        <w:r>
          <w:rPr>
            <w:webHidden/>
          </w:rPr>
          <w:fldChar w:fldCharType="separate"/>
        </w:r>
        <w:r>
          <w:rPr>
            <w:webHidden/>
          </w:rPr>
          <w:t>6</w:t>
        </w:r>
        <w:r>
          <w:rPr>
            <w:webHidden/>
          </w:rPr>
          <w:fldChar w:fldCharType="end"/>
        </w:r>
      </w:hyperlink>
    </w:p>
    <w:p w14:paraId="3695C6A8" w14:textId="77777777" w:rsidR="008E0980" w:rsidRDefault="008E0980">
      <w:pPr>
        <w:pStyle w:val="TOC2"/>
        <w:rPr>
          <w:rFonts w:asciiTheme="minorHAnsi" w:eastAsiaTheme="minorEastAsia" w:hAnsiTheme="minorHAnsi" w:cstheme="minorBidi"/>
          <w:spacing w:val="0"/>
          <w:sz w:val="22"/>
          <w:szCs w:val="22"/>
        </w:rPr>
      </w:pPr>
      <w:hyperlink w:anchor="_Toc500635792" w:history="1">
        <w:r w:rsidRPr="00AF046F">
          <w:rPr>
            <w:rStyle w:val="Hyperlink"/>
          </w:rPr>
          <w:t>4.3.</w:t>
        </w:r>
        <w:r>
          <w:rPr>
            <w:rFonts w:asciiTheme="minorHAnsi" w:eastAsiaTheme="minorEastAsia" w:hAnsiTheme="minorHAnsi" w:cstheme="minorBidi"/>
            <w:spacing w:val="0"/>
            <w:sz w:val="22"/>
            <w:szCs w:val="22"/>
          </w:rPr>
          <w:tab/>
        </w:r>
        <w:r w:rsidRPr="00AF046F">
          <w:rPr>
            <w:rStyle w:val="Hyperlink"/>
          </w:rPr>
          <w:t>Entwicklungsumgebung</w:t>
        </w:r>
        <w:r>
          <w:rPr>
            <w:webHidden/>
          </w:rPr>
          <w:tab/>
        </w:r>
        <w:r>
          <w:rPr>
            <w:webHidden/>
          </w:rPr>
          <w:fldChar w:fldCharType="begin"/>
        </w:r>
        <w:r>
          <w:rPr>
            <w:webHidden/>
          </w:rPr>
          <w:instrText xml:space="preserve"> PAGEREF _Toc500635792 \h </w:instrText>
        </w:r>
        <w:r>
          <w:rPr>
            <w:webHidden/>
          </w:rPr>
        </w:r>
        <w:r>
          <w:rPr>
            <w:webHidden/>
          </w:rPr>
          <w:fldChar w:fldCharType="separate"/>
        </w:r>
        <w:r>
          <w:rPr>
            <w:webHidden/>
          </w:rPr>
          <w:t>6</w:t>
        </w:r>
        <w:r>
          <w:rPr>
            <w:webHidden/>
          </w:rPr>
          <w:fldChar w:fldCharType="end"/>
        </w:r>
      </w:hyperlink>
    </w:p>
    <w:p w14:paraId="2AF2F326" w14:textId="77777777" w:rsidR="008E0980" w:rsidRDefault="008E0980">
      <w:pPr>
        <w:pStyle w:val="TOC2"/>
        <w:rPr>
          <w:rFonts w:asciiTheme="minorHAnsi" w:eastAsiaTheme="minorEastAsia" w:hAnsiTheme="minorHAnsi" w:cstheme="minorBidi"/>
          <w:spacing w:val="0"/>
          <w:sz w:val="22"/>
          <w:szCs w:val="22"/>
        </w:rPr>
      </w:pPr>
      <w:hyperlink w:anchor="_Toc500635793" w:history="1">
        <w:r w:rsidRPr="00AF046F">
          <w:rPr>
            <w:rStyle w:val="Hyperlink"/>
          </w:rPr>
          <w:t>4.4.</w:t>
        </w:r>
        <w:r>
          <w:rPr>
            <w:rFonts w:asciiTheme="minorHAnsi" w:eastAsiaTheme="minorEastAsia" w:hAnsiTheme="minorHAnsi" w:cstheme="minorBidi"/>
            <w:spacing w:val="0"/>
            <w:sz w:val="22"/>
            <w:szCs w:val="22"/>
          </w:rPr>
          <w:tab/>
        </w:r>
        <w:r w:rsidRPr="00AF046F">
          <w:rPr>
            <w:rStyle w:val="Hyperlink"/>
          </w:rPr>
          <w:t>Versionskontrolle</w:t>
        </w:r>
        <w:r>
          <w:rPr>
            <w:webHidden/>
          </w:rPr>
          <w:tab/>
        </w:r>
        <w:r>
          <w:rPr>
            <w:webHidden/>
          </w:rPr>
          <w:fldChar w:fldCharType="begin"/>
        </w:r>
        <w:r>
          <w:rPr>
            <w:webHidden/>
          </w:rPr>
          <w:instrText xml:space="preserve"> PAGEREF _Toc500635793 \h </w:instrText>
        </w:r>
        <w:r>
          <w:rPr>
            <w:webHidden/>
          </w:rPr>
        </w:r>
        <w:r>
          <w:rPr>
            <w:webHidden/>
          </w:rPr>
          <w:fldChar w:fldCharType="separate"/>
        </w:r>
        <w:r>
          <w:rPr>
            <w:webHidden/>
          </w:rPr>
          <w:t>7</w:t>
        </w:r>
        <w:r>
          <w:rPr>
            <w:webHidden/>
          </w:rPr>
          <w:fldChar w:fldCharType="end"/>
        </w:r>
      </w:hyperlink>
    </w:p>
    <w:p w14:paraId="4566C3A8" w14:textId="77777777" w:rsidR="008E0980" w:rsidRDefault="008E0980">
      <w:pPr>
        <w:pStyle w:val="TOC1"/>
        <w:rPr>
          <w:rFonts w:asciiTheme="minorHAnsi" w:eastAsiaTheme="minorEastAsia" w:hAnsiTheme="minorHAnsi" w:cstheme="minorBidi"/>
          <w:spacing w:val="0"/>
          <w:sz w:val="22"/>
          <w:szCs w:val="22"/>
        </w:rPr>
      </w:pPr>
      <w:hyperlink w:anchor="_Toc500635794" w:history="1">
        <w:r w:rsidRPr="00AF046F">
          <w:rPr>
            <w:rStyle w:val="Hyperlink"/>
          </w:rPr>
          <w:t>5.</w:t>
        </w:r>
        <w:r>
          <w:rPr>
            <w:rFonts w:asciiTheme="minorHAnsi" w:eastAsiaTheme="minorEastAsia" w:hAnsiTheme="minorHAnsi" w:cstheme="minorBidi"/>
            <w:spacing w:val="0"/>
            <w:sz w:val="22"/>
            <w:szCs w:val="22"/>
          </w:rPr>
          <w:tab/>
        </w:r>
        <w:r w:rsidRPr="00AF046F">
          <w:rPr>
            <w:rStyle w:val="Hyperlink"/>
          </w:rPr>
          <w:t>Testing</w:t>
        </w:r>
        <w:r>
          <w:rPr>
            <w:webHidden/>
          </w:rPr>
          <w:tab/>
        </w:r>
        <w:r>
          <w:rPr>
            <w:webHidden/>
          </w:rPr>
          <w:fldChar w:fldCharType="begin"/>
        </w:r>
        <w:r>
          <w:rPr>
            <w:webHidden/>
          </w:rPr>
          <w:instrText xml:space="preserve"> PAGEREF _Toc500635794 \h </w:instrText>
        </w:r>
        <w:r>
          <w:rPr>
            <w:webHidden/>
          </w:rPr>
        </w:r>
        <w:r>
          <w:rPr>
            <w:webHidden/>
          </w:rPr>
          <w:fldChar w:fldCharType="separate"/>
        </w:r>
        <w:r>
          <w:rPr>
            <w:webHidden/>
          </w:rPr>
          <w:t>8</w:t>
        </w:r>
        <w:r>
          <w:rPr>
            <w:webHidden/>
          </w:rPr>
          <w:fldChar w:fldCharType="end"/>
        </w:r>
      </w:hyperlink>
    </w:p>
    <w:p w14:paraId="126CEF7B" w14:textId="77777777" w:rsidR="008E0980" w:rsidRDefault="008E0980">
      <w:pPr>
        <w:pStyle w:val="TOC2"/>
        <w:rPr>
          <w:rFonts w:asciiTheme="minorHAnsi" w:eastAsiaTheme="minorEastAsia" w:hAnsiTheme="minorHAnsi" w:cstheme="minorBidi"/>
          <w:spacing w:val="0"/>
          <w:sz w:val="22"/>
          <w:szCs w:val="22"/>
        </w:rPr>
      </w:pPr>
      <w:hyperlink w:anchor="_Toc500635795" w:history="1">
        <w:r w:rsidRPr="00AF046F">
          <w:rPr>
            <w:rStyle w:val="Hyperlink"/>
          </w:rPr>
          <w:t>5.1.</w:t>
        </w:r>
        <w:r>
          <w:rPr>
            <w:rFonts w:asciiTheme="minorHAnsi" w:eastAsiaTheme="minorEastAsia" w:hAnsiTheme="minorHAnsi" w:cstheme="minorBidi"/>
            <w:spacing w:val="0"/>
            <w:sz w:val="22"/>
            <w:szCs w:val="22"/>
          </w:rPr>
          <w:tab/>
        </w:r>
        <w:r w:rsidRPr="00AF046F">
          <w:rPr>
            <w:rStyle w:val="Hyperlink"/>
          </w:rPr>
          <w:t>Testplan</w:t>
        </w:r>
        <w:r>
          <w:rPr>
            <w:webHidden/>
          </w:rPr>
          <w:tab/>
        </w:r>
        <w:r>
          <w:rPr>
            <w:webHidden/>
          </w:rPr>
          <w:fldChar w:fldCharType="begin"/>
        </w:r>
        <w:r>
          <w:rPr>
            <w:webHidden/>
          </w:rPr>
          <w:instrText xml:space="preserve"> PAGEREF _Toc500635795 \h </w:instrText>
        </w:r>
        <w:r>
          <w:rPr>
            <w:webHidden/>
          </w:rPr>
        </w:r>
        <w:r>
          <w:rPr>
            <w:webHidden/>
          </w:rPr>
          <w:fldChar w:fldCharType="separate"/>
        </w:r>
        <w:r>
          <w:rPr>
            <w:webHidden/>
          </w:rPr>
          <w:t>8</w:t>
        </w:r>
        <w:r>
          <w:rPr>
            <w:webHidden/>
          </w:rPr>
          <w:fldChar w:fldCharType="end"/>
        </w:r>
      </w:hyperlink>
    </w:p>
    <w:p w14:paraId="782C074A" w14:textId="77777777" w:rsidR="008E0980" w:rsidRDefault="008E0980">
      <w:pPr>
        <w:pStyle w:val="TOC2"/>
        <w:rPr>
          <w:rFonts w:asciiTheme="minorHAnsi" w:eastAsiaTheme="minorEastAsia" w:hAnsiTheme="minorHAnsi" w:cstheme="minorBidi"/>
          <w:spacing w:val="0"/>
          <w:sz w:val="22"/>
          <w:szCs w:val="22"/>
        </w:rPr>
      </w:pPr>
      <w:hyperlink w:anchor="_Toc500635796" w:history="1">
        <w:r w:rsidRPr="00AF046F">
          <w:rPr>
            <w:rStyle w:val="Hyperlink"/>
          </w:rPr>
          <w:t>5.2.</w:t>
        </w:r>
        <w:r>
          <w:rPr>
            <w:rFonts w:asciiTheme="minorHAnsi" w:eastAsiaTheme="minorEastAsia" w:hAnsiTheme="minorHAnsi" w:cstheme="minorBidi"/>
            <w:spacing w:val="0"/>
            <w:sz w:val="22"/>
            <w:szCs w:val="22"/>
          </w:rPr>
          <w:tab/>
        </w:r>
        <w:r w:rsidRPr="00AF046F">
          <w:rPr>
            <w:rStyle w:val="Hyperlink"/>
          </w:rPr>
          <w:t>Testdesign</w:t>
        </w:r>
        <w:r>
          <w:rPr>
            <w:webHidden/>
          </w:rPr>
          <w:tab/>
        </w:r>
        <w:r>
          <w:rPr>
            <w:webHidden/>
          </w:rPr>
          <w:fldChar w:fldCharType="begin"/>
        </w:r>
        <w:r>
          <w:rPr>
            <w:webHidden/>
          </w:rPr>
          <w:instrText xml:space="preserve"> PAGEREF _Toc500635796 \h </w:instrText>
        </w:r>
        <w:r>
          <w:rPr>
            <w:webHidden/>
          </w:rPr>
        </w:r>
        <w:r>
          <w:rPr>
            <w:webHidden/>
          </w:rPr>
          <w:fldChar w:fldCharType="separate"/>
        </w:r>
        <w:r>
          <w:rPr>
            <w:webHidden/>
          </w:rPr>
          <w:t>8</w:t>
        </w:r>
        <w:r>
          <w:rPr>
            <w:webHidden/>
          </w:rPr>
          <w:fldChar w:fldCharType="end"/>
        </w:r>
      </w:hyperlink>
    </w:p>
    <w:p w14:paraId="4C209845" w14:textId="77777777" w:rsidR="008E0980" w:rsidRDefault="008E0980">
      <w:pPr>
        <w:pStyle w:val="TOC2"/>
        <w:rPr>
          <w:rFonts w:asciiTheme="minorHAnsi" w:eastAsiaTheme="minorEastAsia" w:hAnsiTheme="minorHAnsi" w:cstheme="minorBidi"/>
          <w:spacing w:val="0"/>
          <w:sz w:val="22"/>
          <w:szCs w:val="22"/>
        </w:rPr>
      </w:pPr>
      <w:hyperlink w:anchor="_Toc500635797" w:history="1">
        <w:r w:rsidRPr="00AF046F">
          <w:rPr>
            <w:rStyle w:val="Hyperlink"/>
          </w:rPr>
          <w:t>5.3.</w:t>
        </w:r>
        <w:r>
          <w:rPr>
            <w:rFonts w:asciiTheme="minorHAnsi" w:eastAsiaTheme="minorEastAsia" w:hAnsiTheme="minorHAnsi" w:cstheme="minorBidi"/>
            <w:spacing w:val="0"/>
            <w:sz w:val="22"/>
            <w:szCs w:val="22"/>
          </w:rPr>
          <w:tab/>
        </w:r>
        <w:r w:rsidRPr="00AF046F">
          <w:rPr>
            <w:rStyle w:val="Hyperlink"/>
          </w:rPr>
          <w:t>Testfälle</w:t>
        </w:r>
        <w:r>
          <w:rPr>
            <w:webHidden/>
          </w:rPr>
          <w:tab/>
        </w:r>
        <w:r>
          <w:rPr>
            <w:webHidden/>
          </w:rPr>
          <w:fldChar w:fldCharType="begin"/>
        </w:r>
        <w:r>
          <w:rPr>
            <w:webHidden/>
          </w:rPr>
          <w:instrText xml:space="preserve"> PAGEREF _Toc500635797 \h </w:instrText>
        </w:r>
        <w:r>
          <w:rPr>
            <w:webHidden/>
          </w:rPr>
        </w:r>
        <w:r>
          <w:rPr>
            <w:webHidden/>
          </w:rPr>
          <w:fldChar w:fldCharType="separate"/>
        </w:r>
        <w:r>
          <w:rPr>
            <w:webHidden/>
          </w:rPr>
          <w:t>9</w:t>
        </w:r>
        <w:r>
          <w:rPr>
            <w:webHidden/>
          </w:rPr>
          <w:fldChar w:fldCharType="end"/>
        </w:r>
      </w:hyperlink>
    </w:p>
    <w:p w14:paraId="197E689C" w14:textId="77777777" w:rsidR="008E0980" w:rsidRDefault="008E0980">
      <w:pPr>
        <w:pStyle w:val="TOC2"/>
        <w:rPr>
          <w:rFonts w:asciiTheme="minorHAnsi" w:eastAsiaTheme="minorEastAsia" w:hAnsiTheme="minorHAnsi" w:cstheme="minorBidi"/>
          <w:spacing w:val="0"/>
          <w:sz w:val="22"/>
          <w:szCs w:val="22"/>
        </w:rPr>
      </w:pPr>
      <w:hyperlink w:anchor="_Toc500635798" w:history="1">
        <w:r w:rsidRPr="00AF046F">
          <w:rPr>
            <w:rStyle w:val="Hyperlink"/>
          </w:rPr>
          <w:t>5.4.</w:t>
        </w:r>
        <w:r>
          <w:rPr>
            <w:rFonts w:asciiTheme="minorHAnsi" w:eastAsiaTheme="minorEastAsia" w:hAnsiTheme="minorHAnsi" w:cstheme="minorBidi"/>
            <w:spacing w:val="0"/>
            <w:sz w:val="22"/>
            <w:szCs w:val="22"/>
          </w:rPr>
          <w:tab/>
        </w:r>
        <w:r w:rsidRPr="00AF046F">
          <w:rPr>
            <w:rStyle w:val="Hyperlink"/>
          </w:rPr>
          <w:t>Meilenstein 3 - Zwischenabgabe</w:t>
        </w:r>
        <w:r>
          <w:rPr>
            <w:webHidden/>
          </w:rPr>
          <w:tab/>
        </w:r>
        <w:r>
          <w:rPr>
            <w:webHidden/>
          </w:rPr>
          <w:fldChar w:fldCharType="begin"/>
        </w:r>
        <w:r>
          <w:rPr>
            <w:webHidden/>
          </w:rPr>
          <w:instrText xml:space="preserve"> PAGEREF _Toc500635798 \h </w:instrText>
        </w:r>
        <w:r>
          <w:rPr>
            <w:webHidden/>
          </w:rPr>
        </w:r>
        <w:r>
          <w:rPr>
            <w:webHidden/>
          </w:rPr>
          <w:fldChar w:fldCharType="separate"/>
        </w:r>
        <w:r>
          <w:rPr>
            <w:webHidden/>
          </w:rPr>
          <w:t>10</w:t>
        </w:r>
        <w:r>
          <w:rPr>
            <w:webHidden/>
          </w:rPr>
          <w:fldChar w:fldCharType="end"/>
        </w:r>
      </w:hyperlink>
    </w:p>
    <w:p w14:paraId="217FDE79" w14:textId="77777777" w:rsidR="008E0980" w:rsidRDefault="008E0980">
      <w:pPr>
        <w:pStyle w:val="TOC2"/>
        <w:rPr>
          <w:rFonts w:asciiTheme="minorHAnsi" w:eastAsiaTheme="minorEastAsia" w:hAnsiTheme="minorHAnsi" w:cstheme="minorBidi"/>
          <w:spacing w:val="0"/>
          <w:sz w:val="22"/>
          <w:szCs w:val="22"/>
        </w:rPr>
      </w:pPr>
      <w:hyperlink w:anchor="_Toc500635799" w:history="1">
        <w:r w:rsidRPr="00AF046F">
          <w:rPr>
            <w:rStyle w:val="Hyperlink"/>
          </w:rPr>
          <w:t>5.5.</w:t>
        </w:r>
        <w:r>
          <w:rPr>
            <w:rFonts w:asciiTheme="minorHAnsi" w:eastAsiaTheme="minorEastAsia" w:hAnsiTheme="minorHAnsi" w:cstheme="minorBidi"/>
            <w:spacing w:val="0"/>
            <w:sz w:val="22"/>
            <w:szCs w:val="22"/>
          </w:rPr>
          <w:tab/>
        </w:r>
        <w:r w:rsidRPr="00AF046F">
          <w:rPr>
            <w:rStyle w:val="Hyperlink"/>
          </w:rPr>
          <w:t>Peer Review</w:t>
        </w:r>
        <w:r>
          <w:rPr>
            <w:webHidden/>
          </w:rPr>
          <w:tab/>
        </w:r>
        <w:r>
          <w:rPr>
            <w:webHidden/>
          </w:rPr>
          <w:fldChar w:fldCharType="begin"/>
        </w:r>
        <w:r>
          <w:rPr>
            <w:webHidden/>
          </w:rPr>
          <w:instrText xml:space="preserve"> PAGEREF _Toc500635799 \h </w:instrText>
        </w:r>
        <w:r>
          <w:rPr>
            <w:webHidden/>
          </w:rPr>
        </w:r>
        <w:r>
          <w:rPr>
            <w:webHidden/>
          </w:rPr>
          <w:fldChar w:fldCharType="separate"/>
        </w:r>
        <w:r>
          <w:rPr>
            <w:webHidden/>
          </w:rPr>
          <w:t>10</w:t>
        </w:r>
        <w:r>
          <w:rPr>
            <w:webHidden/>
          </w:rPr>
          <w:fldChar w:fldCharType="end"/>
        </w:r>
      </w:hyperlink>
    </w:p>
    <w:p w14:paraId="41868B78" w14:textId="77777777" w:rsidR="008E0980" w:rsidRDefault="008E0980">
      <w:pPr>
        <w:pStyle w:val="TOC1"/>
        <w:rPr>
          <w:rFonts w:asciiTheme="minorHAnsi" w:eastAsiaTheme="minorEastAsia" w:hAnsiTheme="minorHAnsi" w:cstheme="minorBidi"/>
          <w:spacing w:val="0"/>
          <w:sz w:val="22"/>
          <w:szCs w:val="22"/>
        </w:rPr>
      </w:pPr>
      <w:hyperlink w:anchor="_Toc500635800" w:history="1">
        <w:r w:rsidRPr="00AF046F">
          <w:rPr>
            <w:rStyle w:val="Hyperlink"/>
          </w:rPr>
          <w:t>6.</w:t>
        </w:r>
        <w:r>
          <w:rPr>
            <w:rFonts w:asciiTheme="minorHAnsi" w:eastAsiaTheme="minorEastAsia" w:hAnsiTheme="minorHAnsi" w:cstheme="minorBidi"/>
            <w:spacing w:val="0"/>
            <w:sz w:val="22"/>
            <w:szCs w:val="22"/>
          </w:rPr>
          <w:tab/>
        </w:r>
        <w:r w:rsidRPr="00AF046F">
          <w:rPr>
            <w:rStyle w:val="Hyperlink"/>
          </w:rPr>
          <w:t>Anhänge</w:t>
        </w:r>
        <w:r>
          <w:rPr>
            <w:webHidden/>
          </w:rPr>
          <w:tab/>
        </w:r>
        <w:r>
          <w:rPr>
            <w:webHidden/>
          </w:rPr>
          <w:fldChar w:fldCharType="begin"/>
        </w:r>
        <w:r>
          <w:rPr>
            <w:webHidden/>
          </w:rPr>
          <w:instrText xml:space="preserve"> PAGEREF _Toc500635800 \h </w:instrText>
        </w:r>
        <w:r>
          <w:rPr>
            <w:webHidden/>
          </w:rPr>
        </w:r>
        <w:r>
          <w:rPr>
            <w:webHidden/>
          </w:rPr>
          <w:fldChar w:fldCharType="separate"/>
        </w:r>
        <w:r>
          <w:rPr>
            <w:webHidden/>
          </w:rPr>
          <w:t>11</w:t>
        </w:r>
        <w:r>
          <w:rPr>
            <w:webHidden/>
          </w:rPr>
          <w:fldChar w:fldCharType="end"/>
        </w:r>
      </w:hyperlink>
    </w:p>
    <w:p w14:paraId="3A6008FF" w14:textId="09CDF433" w:rsidR="004A18E7" w:rsidRPr="00D62741" w:rsidRDefault="004A18E7" w:rsidP="004A18E7">
      <w:pPr>
        <w:tabs>
          <w:tab w:val="right" w:leader="dot" w:pos="7513"/>
        </w:tabs>
        <w:rPr>
          <w:szCs w:val="22"/>
        </w:rPr>
      </w:pPr>
      <w:r w:rsidRPr="00880DFC">
        <w:rPr>
          <w:szCs w:val="22"/>
        </w:rPr>
        <w:fldChar w:fldCharType="end"/>
      </w:r>
    </w:p>
    <w:p w14:paraId="1145FDB9" w14:textId="77777777" w:rsidR="004A18E7" w:rsidRPr="00942A7C" w:rsidRDefault="004A18E7" w:rsidP="004A18E7">
      <w:r w:rsidRPr="00942A7C">
        <w:t>Versionen:</w:t>
      </w:r>
    </w:p>
    <w:tbl>
      <w:tblPr>
        <w:tblStyle w:val="TableGrid"/>
        <w:tblW w:w="0" w:type="auto"/>
        <w:tblLook w:val="01E0" w:firstRow="1" w:lastRow="1" w:firstColumn="1" w:lastColumn="1" w:noHBand="0" w:noVBand="0"/>
      </w:tblPr>
      <w:tblGrid>
        <w:gridCol w:w="744"/>
        <w:gridCol w:w="1122"/>
        <w:gridCol w:w="2302"/>
        <w:gridCol w:w="3686"/>
        <w:gridCol w:w="1065"/>
      </w:tblGrid>
      <w:tr w:rsidR="004A18E7" w:rsidRPr="00942A7C" w14:paraId="0926CAE8" w14:textId="77777777" w:rsidTr="00C14558">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302" w:type="dxa"/>
          </w:tcPr>
          <w:p w14:paraId="4216542D" w14:textId="77777777" w:rsidR="004A18E7" w:rsidRPr="00942A7C" w:rsidRDefault="004A18E7" w:rsidP="000F7E2C">
            <w:r w:rsidRPr="00942A7C">
              <w:t>Autor</w:t>
            </w:r>
          </w:p>
        </w:tc>
        <w:tc>
          <w:tcPr>
            <w:tcW w:w="3686" w:type="dxa"/>
          </w:tcPr>
          <w:p w14:paraId="6DA82447" w14:textId="77777777" w:rsidR="004A18E7" w:rsidRPr="00942A7C" w:rsidRDefault="004A18E7" w:rsidP="000F7E2C">
            <w:r w:rsidRPr="00942A7C">
              <w:t>Bemerkungen</w:t>
            </w:r>
          </w:p>
        </w:tc>
        <w:tc>
          <w:tcPr>
            <w:tcW w:w="1065" w:type="dxa"/>
          </w:tcPr>
          <w:p w14:paraId="6684A124" w14:textId="77777777" w:rsidR="004A18E7" w:rsidRPr="00942A7C" w:rsidRDefault="004A18E7" w:rsidP="000F7E2C">
            <w:r w:rsidRPr="00942A7C">
              <w:t>Status</w:t>
            </w:r>
          </w:p>
        </w:tc>
      </w:tr>
      <w:tr w:rsidR="004A18E7" w:rsidRPr="00942A7C" w14:paraId="16977117" w14:textId="77777777" w:rsidTr="00C14558">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302" w:type="dxa"/>
          </w:tcPr>
          <w:p w14:paraId="410E27BE" w14:textId="66BD8A07" w:rsidR="004A18E7" w:rsidRPr="00942A7C" w:rsidRDefault="00E316FC" w:rsidP="000F7E2C">
            <w:pPr>
              <w:pStyle w:val="Enclosures"/>
              <w:rPr>
                <w:szCs w:val="22"/>
              </w:rPr>
            </w:pPr>
            <w:r>
              <w:rPr>
                <w:szCs w:val="22"/>
              </w:rPr>
              <w:t>MW</w:t>
            </w:r>
          </w:p>
        </w:tc>
        <w:tc>
          <w:tcPr>
            <w:tcW w:w="3686" w:type="dxa"/>
          </w:tcPr>
          <w:p w14:paraId="5717885A" w14:textId="77777777" w:rsidR="004A18E7" w:rsidRPr="00942A7C" w:rsidRDefault="004A18E7" w:rsidP="000F7E2C">
            <w:r w:rsidRPr="00942A7C">
              <w:t>1. Entwurf</w:t>
            </w:r>
          </w:p>
        </w:tc>
        <w:tc>
          <w:tcPr>
            <w:tcW w:w="1065" w:type="dxa"/>
          </w:tcPr>
          <w:p w14:paraId="3CD6C6DA" w14:textId="6C4E4001" w:rsidR="004A18E7" w:rsidRPr="00942A7C" w:rsidRDefault="003A4FAB" w:rsidP="002311FA">
            <w:r>
              <w:t>F</w:t>
            </w:r>
            <w:r w:rsidR="002311FA">
              <w:t>ertig</w:t>
            </w:r>
          </w:p>
        </w:tc>
      </w:tr>
      <w:tr w:rsidR="004A18E7" w:rsidRPr="00942A7C" w14:paraId="5DA8EFFA" w14:textId="77777777" w:rsidTr="00C14558">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302" w:type="dxa"/>
          </w:tcPr>
          <w:p w14:paraId="7FAC5D80" w14:textId="76E777EC" w:rsidR="004A18E7" w:rsidRPr="00942A7C" w:rsidRDefault="00E316FC" w:rsidP="000F7E2C">
            <w:pPr>
              <w:pStyle w:val="Enclosures"/>
              <w:rPr>
                <w:szCs w:val="22"/>
              </w:rPr>
            </w:pPr>
            <w:r>
              <w:rPr>
                <w:szCs w:val="22"/>
              </w:rPr>
              <w:t>CC</w:t>
            </w:r>
          </w:p>
        </w:tc>
        <w:tc>
          <w:tcPr>
            <w:tcW w:w="3686" w:type="dxa"/>
          </w:tcPr>
          <w:p w14:paraId="128BF874" w14:textId="6EC2E679" w:rsidR="004A18E7" w:rsidRPr="00942A7C" w:rsidRDefault="00846003" w:rsidP="000F7E2C">
            <w:pPr>
              <w:pStyle w:val="Enclosures"/>
              <w:rPr>
                <w:szCs w:val="22"/>
              </w:rPr>
            </w:pPr>
            <w:r>
              <w:rPr>
                <w:szCs w:val="22"/>
              </w:rPr>
              <w:t>2. Rollen</w:t>
            </w:r>
          </w:p>
        </w:tc>
        <w:tc>
          <w:tcPr>
            <w:tcW w:w="1065"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C14558">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302" w:type="dxa"/>
          </w:tcPr>
          <w:p w14:paraId="45C580AE" w14:textId="6F15D1F3" w:rsidR="003A4FAB" w:rsidRDefault="00E316FC" w:rsidP="000F7E2C">
            <w:pPr>
              <w:pStyle w:val="Enclosures"/>
              <w:rPr>
                <w:szCs w:val="22"/>
              </w:rPr>
            </w:pPr>
            <w:r>
              <w:rPr>
                <w:szCs w:val="22"/>
              </w:rPr>
              <w:t>MW</w:t>
            </w:r>
          </w:p>
        </w:tc>
        <w:tc>
          <w:tcPr>
            <w:tcW w:w="3686" w:type="dxa"/>
          </w:tcPr>
          <w:p w14:paraId="44E66D33" w14:textId="3DEB63CA" w:rsidR="003A4FAB" w:rsidRDefault="00E61B45" w:rsidP="000F7E2C">
            <w:pPr>
              <w:pStyle w:val="Enclosures"/>
              <w:rPr>
                <w:szCs w:val="22"/>
              </w:rPr>
            </w:pPr>
            <w:r>
              <w:rPr>
                <w:szCs w:val="22"/>
              </w:rPr>
              <w:t>Projektunterstützung</w:t>
            </w:r>
          </w:p>
        </w:tc>
        <w:tc>
          <w:tcPr>
            <w:tcW w:w="1065"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C14558">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302" w:type="dxa"/>
          </w:tcPr>
          <w:p w14:paraId="4C5F6FAA" w14:textId="2E3E2D1B" w:rsidR="00BE0E78" w:rsidRDefault="00E316FC" w:rsidP="000F7E2C">
            <w:pPr>
              <w:pStyle w:val="Enclosures"/>
              <w:rPr>
                <w:szCs w:val="22"/>
              </w:rPr>
            </w:pPr>
            <w:r>
              <w:rPr>
                <w:szCs w:val="22"/>
              </w:rPr>
              <w:t>LA, MW, CC</w:t>
            </w:r>
          </w:p>
        </w:tc>
        <w:tc>
          <w:tcPr>
            <w:tcW w:w="3686" w:type="dxa"/>
          </w:tcPr>
          <w:p w14:paraId="044BB284" w14:textId="4198B69C" w:rsidR="00BE0E78" w:rsidRDefault="00BF4C9D" w:rsidP="000F7E2C">
            <w:pPr>
              <w:pStyle w:val="Enclosures"/>
              <w:rPr>
                <w:szCs w:val="22"/>
              </w:rPr>
            </w:pPr>
            <w:r>
              <w:rPr>
                <w:szCs w:val="22"/>
              </w:rPr>
              <w:t>Rahmenplan</w:t>
            </w:r>
          </w:p>
        </w:tc>
        <w:tc>
          <w:tcPr>
            <w:tcW w:w="1065"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C14558">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302" w:type="dxa"/>
          </w:tcPr>
          <w:p w14:paraId="282A54F0" w14:textId="7097C43E" w:rsidR="00ED0DEB" w:rsidRDefault="00E316FC" w:rsidP="000F7E2C">
            <w:pPr>
              <w:pStyle w:val="Enclosures"/>
              <w:rPr>
                <w:szCs w:val="22"/>
              </w:rPr>
            </w:pPr>
            <w:r>
              <w:rPr>
                <w:szCs w:val="22"/>
              </w:rPr>
              <w:t>VB</w:t>
            </w:r>
          </w:p>
        </w:tc>
        <w:tc>
          <w:tcPr>
            <w:tcW w:w="3686" w:type="dxa"/>
          </w:tcPr>
          <w:p w14:paraId="7B0951BA" w14:textId="47B281A7" w:rsidR="00ED0DEB" w:rsidRDefault="00ED0DEB" w:rsidP="000F7E2C">
            <w:pPr>
              <w:pStyle w:val="Enclosures"/>
              <w:rPr>
                <w:szCs w:val="22"/>
              </w:rPr>
            </w:pPr>
            <w:r>
              <w:rPr>
                <w:szCs w:val="22"/>
              </w:rPr>
              <w:t>Projektkontrolle</w:t>
            </w:r>
          </w:p>
        </w:tc>
        <w:tc>
          <w:tcPr>
            <w:tcW w:w="1065"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C14558">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302" w:type="dxa"/>
          </w:tcPr>
          <w:p w14:paraId="239A88FB" w14:textId="642881D0" w:rsidR="00ED0DEB" w:rsidRDefault="00E316FC" w:rsidP="000F7E2C">
            <w:pPr>
              <w:pStyle w:val="Enclosures"/>
              <w:rPr>
                <w:szCs w:val="22"/>
              </w:rPr>
            </w:pPr>
            <w:r>
              <w:rPr>
                <w:szCs w:val="22"/>
              </w:rPr>
              <w:t>LA, MW, CC</w:t>
            </w:r>
          </w:p>
        </w:tc>
        <w:tc>
          <w:tcPr>
            <w:tcW w:w="3686" w:type="dxa"/>
          </w:tcPr>
          <w:p w14:paraId="7A85D9A0" w14:textId="2246601F" w:rsidR="00ED0DEB" w:rsidRDefault="000D090D" w:rsidP="000F7E2C">
            <w:pPr>
              <w:pStyle w:val="Enclosures"/>
              <w:rPr>
                <w:szCs w:val="22"/>
              </w:rPr>
            </w:pPr>
            <w:r>
              <w:rPr>
                <w:szCs w:val="22"/>
              </w:rPr>
              <w:t>Testplan</w:t>
            </w:r>
          </w:p>
        </w:tc>
        <w:tc>
          <w:tcPr>
            <w:tcW w:w="1065"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C14558">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302" w:type="dxa"/>
          </w:tcPr>
          <w:p w14:paraId="65DD8F09" w14:textId="4B91C0A2" w:rsidR="000D090D" w:rsidRDefault="00E316FC" w:rsidP="000F7E2C">
            <w:pPr>
              <w:pStyle w:val="Enclosures"/>
              <w:rPr>
                <w:szCs w:val="22"/>
              </w:rPr>
            </w:pPr>
            <w:r>
              <w:rPr>
                <w:szCs w:val="22"/>
              </w:rPr>
              <w:t>VB</w:t>
            </w:r>
          </w:p>
        </w:tc>
        <w:tc>
          <w:tcPr>
            <w:tcW w:w="3686" w:type="dxa"/>
          </w:tcPr>
          <w:p w14:paraId="7FC5298D" w14:textId="04ADE99A" w:rsidR="000D090D" w:rsidRDefault="00386D38" w:rsidP="000F7E2C">
            <w:pPr>
              <w:pStyle w:val="Enclosures"/>
              <w:rPr>
                <w:szCs w:val="22"/>
              </w:rPr>
            </w:pPr>
            <w:r>
              <w:rPr>
                <w:szCs w:val="22"/>
              </w:rPr>
              <w:t>Ergänzungen zu allen Kapiteln</w:t>
            </w:r>
          </w:p>
        </w:tc>
        <w:tc>
          <w:tcPr>
            <w:tcW w:w="1065"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C14558">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302" w:type="dxa"/>
          </w:tcPr>
          <w:p w14:paraId="1FB3C523" w14:textId="646B2089" w:rsidR="004C0E8B" w:rsidRDefault="00E316FC" w:rsidP="000F7E2C">
            <w:pPr>
              <w:pStyle w:val="Enclosures"/>
              <w:rPr>
                <w:szCs w:val="22"/>
              </w:rPr>
            </w:pPr>
            <w:r>
              <w:rPr>
                <w:szCs w:val="22"/>
              </w:rPr>
              <w:t>VB</w:t>
            </w:r>
          </w:p>
        </w:tc>
        <w:tc>
          <w:tcPr>
            <w:tcW w:w="3686" w:type="dxa"/>
          </w:tcPr>
          <w:p w14:paraId="4E9E8A4F" w14:textId="45F98130" w:rsidR="004C0E8B" w:rsidRDefault="009C4950" w:rsidP="000F7E2C">
            <w:pPr>
              <w:pStyle w:val="Enclosures"/>
              <w:rPr>
                <w:szCs w:val="22"/>
              </w:rPr>
            </w:pPr>
            <w:r>
              <w:rPr>
                <w:szCs w:val="22"/>
              </w:rPr>
              <w:t>Überarbeitung</w:t>
            </w:r>
          </w:p>
        </w:tc>
        <w:tc>
          <w:tcPr>
            <w:tcW w:w="1065"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C14558">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302" w:type="dxa"/>
          </w:tcPr>
          <w:p w14:paraId="4BDB9FAE" w14:textId="5CE47B0B" w:rsidR="00225312" w:rsidRDefault="00E316FC" w:rsidP="000F7E2C">
            <w:pPr>
              <w:pStyle w:val="Enclosures"/>
              <w:rPr>
                <w:szCs w:val="22"/>
              </w:rPr>
            </w:pPr>
            <w:r>
              <w:rPr>
                <w:szCs w:val="22"/>
              </w:rPr>
              <w:t>VB</w:t>
            </w:r>
          </w:p>
        </w:tc>
        <w:tc>
          <w:tcPr>
            <w:tcW w:w="3686" w:type="dxa"/>
          </w:tcPr>
          <w:p w14:paraId="4389B73E" w14:textId="64EC95B6" w:rsidR="00225312" w:rsidRDefault="0044182E" w:rsidP="000F7E2C">
            <w:pPr>
              <w:pStyle w:val="Enclosures"/>
              <w:rPr>
                <w:szCs w:val="22"/>
              </w:rPr>
            </w:pPr>
            <w:r>
              <w:rPr>
                <w:szCs w:val="22"/>
              </w:rPr>
              <w:t>Bereit für Zwischenabgabe</w:t>
            </w:r>
          </w:p>
        </w:tc>
        <w:tc>
          <w:tcPr>
            <w:tcW w:w="1065"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C14558">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302" w:type="dxa"/>
          </w:tcPr>
          <w:p w14:paraId="2C1C0951" w14:textId="5A0A5397" w:rsidR="004D4172" w:rsidRDefault="00E316FC" w:rsidP="000F7E2C">
            <w:pPr>
              <w:pStyle w:val="Enclosures"/>
              <w:rPr>
                <w:szCs w:val="22"/>
              </w:rPr>
            </w:pPr>
            <w:r>
              <w:rPr>
                <w:szCs w:val="22"/>
              </w:rPr>
              <w:t>VB</w:t>
            </w:r>
          </w:p>
        </w:tc>
        <w:tc>
          <w:tcPr>
            <w:tcW w:w="3686" w:type="dxa"/>
          </w:tcPr>
          <w:p w14:paraId="4A9E2C89" w14:textId="3AF11F98" w:rsidR="004D4172" w:rsidRDefault="004D4172" w:rsidP="000F7E2C">
            <w:pPr>
              <w:pStyle w:val="Enclosures"/>
              <w:rPr>
                <w:szCs w:val="22"/>
              </w:rPr>
            </w:pPr>
            <w:r>
              <w:rPr>
                <w:szCs w:val="22"/>
              </w:rPr>
              <w:t>Nachbesserungen Zwischenabgabe</w:t>
            </w:r>
          </w:p>
        </w:tc>
        <w:tc>
          <w:tcPr>
            <w:tcW w:w="1065" w:type="dxa"/>
          </w:tcPr>
          <w:p w14:paraId="311F61E1" w14:textId="4A54AA23" w:rsidR="004D4172" w:rsidRDefault="00D62741" w:rsidP="000F7E2C">
            <w:pPr>
              <w:pStyle w:val="Enclosures"/>
              <w:rPr>
                <w:szCs w:val="22"/>
              </w:rPr>
            </w:pPr>
            <w:r>
              <w:rPr>
                <w:szCs w:val="22"/>
              </w:rPr>
              <w:t>Fertig</w:t>
            </w:r>
          </w:p>
        </w:tc>
      </w:tr>
      <w:tr w:rsidR="00D62741" w:rsidRPr="00942A7C" w14:paraId="366322D6" w14:textId="77777777" w:rsidTr="00C14558">
        <w:trPr>
          <w:trHeight w:val="96"/>
        </w:trPr>
        <w:tc>
          <w:tcPr>
            <w:tcW w:w="744" w:type="dxa"/>
          </w:tcPr>
          <w:p w14:paraId="1F1B9D65" w14:textId="3B166134" w:rsidR="00D62741" w:rsidRDefault="00D62741" w:rsidP="000F7E2C">
            <w:pPr>
              <w:pStyle w:val="Enclosures"/>
              <w:rPr>
                <w:szCs w:val="22"/>
              </w:rPr>
            </w:pPr>
            <w:r>
              <w:rPr>
                <w:szCs w:val="22"/>
              </w:rPr>
              <w:t>1.1</w:t>
            </w:r>
          </w:p>
        </w:tc>
        <w:tc>
          <w:tcPr>
            <w:tcW w:w="1122" w:type="dxa"/>
          </w:tcPr>
          <w:p w14:paraId="0171E983" w14:textId="376A4BEA" w:rsidR="00D62741" w:rsidRDefault="00D62741" w:rsidP="000F7E2C">
            <w:pPr>
              <w:pStyle w:val="Enclosures"/>
              <w:rPr>
                <w:szCs w:val="22"/>
              </w:rPr>
            </w:pPr>
            <w:r>
              <w:rPr>
                <w:szCs w:val="22"/>
              </w:rPr>
              <w:t>27.11.2017</w:t>
            </w:r>
          </w:p>
        </w:tc>
        <w:tc>
          <w:tcPr>
            <w:tcW w:w="2302" w:type="dxa"/>
          </w:tcPr>
          <w:p w14:paraId="0A17F473" w14:textId="5907DEBA" w:rsidR="00D62741" w:rsidRDefault="00E316FC" w:rsidP="000F7E2C">
            <w:pPr>
              <w:pStyle w:val="Enclosures"/>
              <w:rPr>
                <w:szCs w:val="22"/>
              </w:rPr>
            </w:pPr>
            <w:r>
              <w:rPr>
                <w:szCs w:val="22"/>
              </w:rPr>
              <w:t>VB</w:t>
            </w:r>
          </w:p>
        </w:tc>
        <w:tc>
          <w:tcPr>
            <w:tcW w:w="3686" w:type="dxa"/>
          </w:tcPr>
          <w:p w14:paraId="5409998C" w14:textId="43F66619" w:rsidR="00D62741" w:rsidRDefault="00C14558" w:rsidP="000F7E2C">
            <w:pPr>
              <w:pStyle w:val="Enclosures"/>
              <w:rPr>
                <w:szCs w:val="22"/>
              </w:rPr>
            </w:pPr>
            <w:r>
              <w:rPr>
                <w:szCs w:val="22"/>
              </w:rPr>
              <w:t>Anpassungen zu Aufgabenstellung V2</w:t>
            </w:r>
          </w:p>
        </w:tc>
        <w:tc>
          <w:tcPr>
            <w:tcW w:w="1065" w:type="dxa"/>
          </w:tcPr>
          <w:p w14:paraId="0F5476ED" w14:textId="79AEA3BB" w:rsidR="00D62741" w:rsidRDefault="00C14558" w:rsidP="000F7E2C">
            <w:pPr>
              <w:pStyle w:val="Enclosures"/>
              <w:rPr>
                <w:szCs w:val="22"/>
              </w:rPr>
            </w:pPr>
            <w:r>
              <w:rPr>
                <w:szCs w:val="22"/>
              </w:rPr>
              <w:t>Fertig</w:t>
            </w:r>
          </w:p>
        </w:tc>
      </w:tr>
      <w:tr w:rsidR="00C14558" w:rsidRPr="00942A7C" w14:paraId="207C21B5" w14:textId="77777777" w:rsidTr="00C14558">
        <w:trPr>
          <w:trHeight w:val="96"/>
        </w:trPr>
        <w:tc>
          <w:tcPr>
            <w:tcW w:w="744" w:type="dxa"/>
          </w:tcPr>
          <w:p w14:paraId="3B789944" w14:textId="064D61EB" w:rsidR="00C14558" w:rsidRDefault="00C14558" w:rsidP="00C14558">
            <w:pPr>
              <w:pStyle w:val="Enclosures"/>
              <w:rPr>
                <w:szCs w:val="22"/>
              </w:rPr>
            </w:pPr>
            <w:r>
              <w:rPr>
                <w:szCs w:val="22"/>
              </w:rPr>
              <w:t>1.2</w:t>
            </w:r>
          </w:p>
        </w:tc>
        <w:tc>
          <w:tcPr>
            <w:tcW w:w="1122" w:type="dxa"/>
          </w:tcPr>
          <w:p w14:paraId="1C9C8AF0" w14:textId="2C310495" w:rsidR="00C14558" w:rsidRDefault="00C14558" w:rsidP="00C14558">
            <w:pPr>
              <w:pStyle w:val="Enclosures"/>
              <w:rPr>
                <w:szCs w:val="22"/>
              </w:rPr>
            </w:pPr>
            <w:r>
              <w:rPr>
                <w:szCs w:val="22"/>
              </w:rPr>
              <w:t>04.12.2017</w:t>
            </w:r>
          </w:p>
        </w:tc>
        <w:tc>
          <w:tcPr>
            <w:tcW w:w="2302" w:type="dxa"/>
          </w:tcPr>
          <w:p w14:paraId="3C8AECBC" w14:textId="6FE769FB" w:rsidR="00C14558" w:rsidRDefault="00E316FC" w:rsidP="00C14558">
            <w:pPr>
              <w:pStyle w:val="Enclosures"/>
              <w:rPr>
                <w:szCs w:val="22"/>
              </w:rPr>
            </w:pPr>
            <w:r>
              <w:rPr>
                <w:szCs w:val="22"/>
              </w:rPr>
              <w:t>VB</w:t>
            </w:r>
          </w:p>
        </w:tc>
        <w:tc>
          <w:tcPr>
            <w:tcW w:w="3686" w:type="dxa"/>
          </w:tcPr>
          <w:p w14:paraId="38A8B014" w14:textId="23928885" w:rsidR="00C14558" w:rsidRDefault="00C14558" w:rsidP="00C14558">
            <w:pPr>
              <w:pStyle w:val="Enclosures"/>
              <w:rPr>
                <w:szCs w:val="22"/>
              </w:rPr>
            </w:pPr>
            <w:r>
              <w:rPr>
                <w:szCs w:val="22"/>
              </w:rPr>
              <w:t>Kapitel 4 eingefügt</w:t>
            </w:r>
          </w:p>
        </w:tc>
        <w:tc>
          <w:tcPr>
            <w:tcW w:w="1065" w:type="dxa"/>
          </w:tcPr>
          <w:p w14:paraId="3A77C98E" w14:textId="7A46E143" w:rsidR="00C14558" w:rsidRDefault="00C14558" w:rsidP="00C14558">
            <w:pPr>
              <w:pStyle w:val="Enclosures"/>
              <w:rPr>
                <w:szCs w:val="22"/>
              </w:rPr>
            </w:pPr>
            <w:r>
              <w:rPr>
                <w:szCs w:val="22"/>
              </w:rPr>
              <w:t>Fertig</w:t>
            </w:r>
          </w:p>
        </w:tc>
      </w:tr>
      <w:tr w:rsidR="00E316FC" w:rsidRPr="00942A7C" w14:paraId="5A59A839" w14:textId="77777777" w:rsidTr="00C14558">
        <w:trPr>
          <w:trHeight w:val="96"/>
        </w:trPr>
        <w:tc>
          <w:tcPr>
            <w:tcW w:w="744" w:type="dxa"/>
          </w:tcPr>
          <w:p w14:paraId="1FF30A8A" w14:textId="0B4B73FE" w:rsidR="00E316FC" w:rsidRDefault="00E316FC" w:rsidP="00C14558">
            <w:pPr>
              <w:pStyle w:val="Enclosures"/>
              <w:rPr>
                <w:szCs w:val="22"/>
              </w:rPr>
            </w:pPr>
            <w:r>
              <w:rPr>
                <w:szCs w:val="22"/>
              </w:rPr>
              <w:t>1.3</w:t>
            </w:r>
          </w:p>
        </w:tc>
        <w:tc>
          <w:tcPr>
            <w:tcW w:w="1122" w:type="dxa"/>
          </w:tcPr>
          <w:p w14:paraId="49E80CC0" w14:textId="22FD164E" w:rsidR="00E316FC" w:rsidRDefault="00E316FC" w:rsidP="00C14558">
            <w:pPr>
              <w:pStyle w:val="Enclosures"/>
              <w:rPr>
                <w:szCs w:val="22"/>
              </w:rPr>
            </w:pPr>
            <w:r>
              <w:rPr>
                <w:szCs w:val="22"/>
              </w:rPr>
              <w:t>05.12.2017</w:t>
            </w:r>
          </w:p>
        </w:tc>
        <w:tc>
          <w:tcPr>
            <w:tcW w:w="2302" w:type="dxa"/>
          </w:tcPr>
          <w:p w14:paraId="663DF990" w14:textId="3E965587" w:rsidR="00E316FC" w:rsidRDefault="00E316FC" w:rsidP="00C14558">
            <w:pPr>
              <w:pStyle w:val="Enclosures"/>
              <w:rPr>
                <w:szCs w:val="22"/>
              </w:rPr>
            </w:pPr>
            <w:r>
              <w:rPr>
                <w:szCs w:val="22"/>
              </w:rPr>
              <w:t>MW, VB</w:t>
            </w:r>
          </w:p>
        </w:tc>
        <w:tc>
          <w:tcPr>
            <w:tcW w:w="3686" w:type="dxa"/>
          </w:tcPr>
          <w:p w14:paraId="729C0504" w14:textId="04FBE7DF" w:rsidR="00E316FC" w:rsidRDefault="00E316FC" w:rsidP="00C14558">
            <w:pPr>
              <w:pStyle w:val="Enclosures"/>
              <w:rPr>
                <w:szCs w:val="22"/>
              </w:rPr>
            </w:pPr>
            <w:r>
              <w:rPr>
                <w:szCs w:val="22"/>
              </w:rPr>
              <w:t>T</w:t>
            </w:r>
            <w:r w:rsidR="007F2F12">
              <w:rPr>
                <w:szCs w:val="22"/>
              </w:rPr>
              <w:t>estfall</w:t>
            </w:r>
            <w:r>
              <w:rPr>
                <w:szCs w:val="22"/>
              </w:rPr>
              <w:t xml:space="preserve"> 2 obsolet, Streamlining Namen</w:t>
            </w:r>
            <w:r w:rsidR="007F2F12">
              <w:rPr>
                <w:szCs w:val="22"/>
              </w:rPr>
              <w:t>sgebung</w:t>
            </w:r>
          </w:p>
        </w:tc>
        <w:tc>
          <w:tcPr>
            <w:tcW w:w="1065" w:type="dxa"/>
          </w:tcPr>
          <w:p w14:paraId="66796662" w14:textId="3D567D0A" w:rsidR="00E316FC" w:rsidRDefault="00E316FC" w:rsidP="00C14558">
            <w:pPr>
              <w:pStyle w:val="Enclosures"/>
              <w:rPr>
                <w:szCs w:val="22"/>
              </w:rPr>
            </w:pPr>
            <w:r>
              <w:rPr>
                <w:szCs w:val="22"/>
              </w:rPr>
              <w:t>Fertig</w:t>
            </w:r>
          </w:p>
        </w:tc>
      </w:tr>
      <w:tr w:rsidR="00E649EF" w:rsidRPr="00942A7C" w14:paraId="3D8AE185" w14:textId="77777777" w:rsidTr="00C14558">
        <w:trPr>
          <w:trHeight w:val="96"/>
        </w:trPr>
        <w:tc>
          <w:tcPr>
            <w:tcW w:w="744" w:type="dxa"/>
          </w:tcPr>
          <w:p w14:paraId="663CB501" w14:textId="13FA90FF" w:rsidR="00E649EF" w:rsidRDefault="00E649EF" w:rsidP="00C14558">
            <w:pPr>
              <w:pStyle w:val="Enclosures"/>
              <w:rPr>
                <w:szCs w:val="22"/>
              </w:rPr>
            </w:pPr>
            <w:r>
              <w:rPr>
                <w:szCs w:val="22"/>
              </w:rPr>
              <w:t>2.0</w:t>
            </w:r>
          </w:p>
        </w:tc>
        <w:tc>
          <w:tcPr>
            <w:tcW w:w="1122" w:type="dxa"/>
          </w:tcPr>
          <w:p w14:paraId="41F8D595" w14:textId="0E994CC6" w:rsidR="00E649EF" w:rsidRDefault="00E649EF" w:rsidP="00C14558">
            <w:pPr>
              <w:pStyle w:val="Enclosures"/>
              <w:rPr>
                <w:szCs w:val="22"/>
              </w:rPr>
            </w:pPr>
            <w:r>
              <w:rPr>
                <w:szCs w:val="22"/>
              </w:rPr>
              <w:t>10.12.2017</w:t>
            </w:r>
          </w:p>
        </w:tc>
        <w:tc>
          <w:tcPr>
            <w:tcW w:w="2302" w:type="dxa"/>
          </w:tcPr>
          <w:p w14:paraId="02269664" w14:textId="2A22FC02" w:rsidR="00E649EF" w:rsidRDefault="00E649EF" w:rsidP="00C14558">
            <w:pPr>
              <w:pStyle w:val="Enclosures"/>
              <w:rPr>
                <w:szCs w:val="22"/>
              </w:rPr>
            </w:pPr>
            <w:r>
              <w:rPr>
                <w:szCs w:val="22"/>
              </w:rPr>
              <w:t>VB</w:t>
            </w:r>
          </w:p>
        </w:tc>
        <w:tc>
          <w:tcPr>
            <w:tcW w:w="3686" w:type="dxa"/>
          </w:tcPr>
          <w:p w14:paraId="1D6424F7" w14:textId="0B3016A4" w:rsidR="00E649EF" w:rsidRDefault="00E649EF" w:rsidP="00E649EF">
            <w:pPr>
              <w:pStyle w:val="Enclosures"/>
              <w:rPr>
                <w:szCs w:val="22"/>
              </w:rPr>
            </w:pPr>
            <w:r>
              <w:rPr>
                <w:szCs w:val="22"/>
              </w:rPr>
              <w:t>Überarbeitung und Abschluss</w:t>
            </w:r>
          </w:p>
        </w:tc>
        <w:tc>
          <w:tcPr>
            <w:tcW w:w="1065" w:type="dxa"/>
          </w:tcPr>
          <w:p w14:paraId="25EAD8C6" w14:textId="4EE14C52" w:rsidR="00E649EF" w:rsidRDefault="00E649EF" w:rsidP="00C14558">
            <w:pPr>
              <w:pStyle w:val="Enclosures"/>
              <w:rPr>
                <w:szCs w:val="22"/>
              </w:rPr>
            </w:pPr>
            <w:r>
              <w:rPr>
                <w:szCs w:val="22"/>
              </w:rPr>
              <w:t>Fertig</w:t>
            </w:r>
          </w:p>
        </w:tc>
      </w:tr>
    </w:tbl>
    <w:p w14:paraId="0B57AE8C" w14:textId="0EAFFDC8" w:rsidR="004A18E7" w:rsidRPr="00942A7C" w:rsidRDefault="004A18E7" w:rsidP="004A18E7">
      <w:pPr>
        <w:pStyle w:val="Formatvorlageberschrift1Verdana11pt"/>
        <w:numPr>
          <w:ilvl w:val="0"/>
          <w:numId w:val="11"/>
        </w:numPr>
      </w:pPr>
      <w:bookmarkStart w:id="1" w:name="_Toc500635781"/>
      <w:r w:rsidRPr="00942A7C">
        <w:lastRenderedPageBreak/>
        <w:t>Projektorganisation</w:t>
      </w:r>
      <w:bookmarkEnd w:id="1"/>
    </w:p>
    <w:p w14:paraId="3DCFEB14" w14:textId="4832FC77" w:rsidR="004A18E7" w:rsidRPr="00942A7C" w:rsidRDefault="004A18E7" w:rsidP="004A18E7">
      <w:pPr>
        <w:pStyle w:val="Heading2"/>
        <w:tabs>
          <w:tab w:val="clear" w:pos="1701"/>
        </w:tabs>
        <w:spacing w:after="120"/>
        <w:rPr>
          <w:szCs w:val="22"/>
        </w:rPr>
      </w:pPr>
      <w:bookmarkStart w:id="2" w:name="_Toc500635782"/>
      <w:r w:rsidRPr="00942A7C">
        <w:rPr>
          <w:szCs w:val="22"/>
        </w:rPr>
        <w:t>Rollen &amp; Zuständigkeiten</w:t>
      </w:r>
      <w:bookmarkEnd w:id="2"/>
    </w:p>
    <w:tbl>
      <w:tblPr>
        <w:tblStyle w:val="TableGrid"/>
        <w:tblW w:w="0" w:type="auto"/>
        <w:tblLook w:val="04A0" w:firstRow="1" w:lastRow="0" w:firstColumn="1" w:lastColumn="0" w:noHBand="0" w:noVBand="1"/>
      </w:tblPr>
      <w:tblGrid>
        <w:gridCol w:w="2892"/>
        <w:gridCol w:w="6027"/>
      </w:tblGrid>
      <w:tr w:rsidR="00870CA8" w14:paraId="2AAA7526" w14:textId="77777777" w:rsidTr="00E745C0">
        <w:tc>
          <w:tcPr>
            <w:tcW w:w="2892" w:type="dxa"/>
          </w:tcPr>
          <w:p w14:paraId="72D7D8A2" w14:textId="16CBF61F" w:rsidR="00870CA8" w:rsidRPr="00B63C10" w:rsidRDefault="00870CA8" w:rsidP="004A18E7">
            <w:pPr>
              <w:rPr>
                <w:b/>
              </w:rPr>
            </w:pPr>
            <w:r w:rsidRPr="00B63C10">
              <w:rPr>
                <w:b/>
              </w:rPr>
              <w:t>Name</w:t>
            </w:r>
          </w:p>
        </w:tc>
        <w:tc>
          <w:tcPr>
            <w:tcW w:w="6027" w:type="dxa"/>
          </w:tcPr>
          <w:p w14:paraId="5D9EA846" w14:textId="0FE9C8CD" w:rsidR="00870CA8" w:rsidRPr="00B63C10" w:rsidRDefault="00870CA8" w:rsidP="004A18E7">
            <w:pPr>
              <w:rPr>
                <w:b/>
              </w:rPr>
            </w:pPr>
            <w:r w:rsidRPr="00B63C10">
              <w:rPr>
                <w:b/>
              </w:rPr>
              <w:t>Aufgabe</w:t>
            </w:r>
            <w:r w:rsidR="00E745C0">
              <w:rPr>
                <w:b/>
              </w:rPr>
              <w:t>n</w:t>
            </w:r>
          </w:p>
        </w:tc>
      </w:tr>
      <w:tr w:rsidR="00870CA8" w14:paraId="4AD97B28" w14:textId="77777777" w:rsidTr="00E745C0">
        <w:tc>
          <w:tcPr>
            <w:tcW w:w="2892" w:type="dxa"/>
          </w:tcPr>
          <w:p w14:paraId="685D05F9" w14:textId="081A4468" w:rsidR="00870CA8" w:rsidRDefault="00870CA8" w:rsidP="004A18E7">
            <w:r>
              <w:t>Christopher Christensen</w:t>
            </w:r>
          </w:p>
        </w:tc>
        <w:tc>
          <w:tcPr>
            <w:tcW w:w="6027" w:type="dxa"/>
          </w:tcPr>
          <w:p w14:paraId="53BB131F" w14:textId="6E41EFFD" w:rsidR="00870CA8" w:rsidRDefault="00631985" w:rsidP="00F05CCC">
            <w:r>
              <w:t>ProductOwner</w:t>
            </w:r>
            <w:r w:rsidR="00F05CCC">
              <w:t>, Terminplanung</w:t>
            </w:r>
          </w:p>
        </w:tc>
      </w:tr>
      <w:tr w:rsidR="00870CA8" w14:paraId="22629316" w14:textId="77777777" w:rsidTr="00E745C0">
        <w:tc>
          <w:tcPr>
            <w:tcW w:w="2892" w:type="dxa"/>
          </w:tcPr>
          <w:p w14:paraId="145680C8" w14:textId="72BEF204" w:rsidR="00870CA8" w:rsidRDefault="00870CA8" w:rsidP="004A18E7">
            <w:r>
              <w:t>Valentin Bürgler</w:t>
            </w:r>
          </w:p>
        </w:tc>
        <w:tc>
          <w:tcPr>
            <w:tcW w:w="6027" w:type="dxa"/>
          </w:tcPr>
          <w:p w14:paraId="55972490" w14:textId="1EF1DEE6" w:rsidR="00870CA8" w:rsidRDefault="00937D5F" w:rsidP="004A18E7">
            <w:r>
              <w:t>Scrum-Master</w:t>
            </w:r>
            <w:r w:rsidR="00F05CCC">
              <w:t xml:space="preserve">, </w:t>
            </w:r>
            <w:r w:rsidR="00E745C0">
              <w:t>Reporting</w:t>
            </w:r>
            <w:r w:rsidR="00980CFC">
              <w:t xml:space="preserve">, </w:t>
            </w:r>
            <w:r w:rsidR="006A7536">
              <w:t>Produktmanagementplan</w:t>
            </w:r>
          </w:p>
        </w:tc>
      </w:tr>
      <w:tr w:rsidR="00870CA8" w14:paraId="7B4C0C2F" w14:textId="77777777" w:rsidTr="00E745C0">
        <w:tc>
          <w:tcPr>
            <w:tcW w:w="2892" w:type="dxa"/>
          </w:tcPr>
          <w:p w14:paraId="3AB1869D" w14:textId="2257720D" w:rsidR="00870CA8" w:rsidRDefault="00870CA8" w:rsidP="004A18E7">
            <w:r>
              <w:t>Lukas Arnold</w:t>
            </w:r>
          </w:p>
        </w:tc>
        <w:tc>
          <w:tcPr>
            <w:tcW w:w="6027" w:type="dxa"/>
          </w:tcPr>
          <w:p w14:paraId="478603C9" w14:textId="2AC2FE23" w:rsidR="00870CA8" w:rsidRDefault="00E26598" w:rsidP="004A18E7">
            <w:r>
              <w:t>Delegierter Interface-Komitee</w:t>
            </w:r>
            <w:r w:rsidR="00F05CCC">
              <w:t xml:space="preserve">, </w:t>
            </w:r>
            <w:r w:rsidR="00E745C0">
              <w:t>Konfigurationsmanagement</w:t>
            </w:r>
          </w:p>
        </w:tc>
      </w:tr>
      <w:tr w:rsidR="00870CA8" w14:paraId="6BC8F0D4" w14:textId="77777777" w:rsidTr="00E745C0">
        <w:tc>
          <w:tcPr>
            <w:tcW w:w="2892" w:type="dxa"/>
          </w:tcPr>
          <w:p w14:paraId="2F7C62EF" w14:textId="0FBF1419" w:rsidR="00870CA8" w:rsidRDefault="00870CA8" w:rsidP="004A18E7">
            <w:r>
              <w:t>Melvin Werthmüller</w:t>
            </w:r>
          </w:p>
        </w:tc>
        <w:tc>
          <w:tcPr>
            <w:tcW w:w="6027" w:type="dxa"/>
          </w:tcPr>
          <w:p w14:paraId="51EC280A" w14:textId="6C17C883" w:rsidR="00870CA8" w:rsidRDefault="00F05CCC" w:rsidP="004A18E7">
            <w:r>
              <w:t>Projektleiter</w:t>
            </w:r>
            <w:r w:rsidR="00E745C0">
              <w:t>, Systemspezifikation</w:t>
            </w:r>
          </w:p>
        </w:tc>
      </w:tr>
    </w:tbl>
    <w:p w14:paraId="6C7A3D46" w14:textId="224E9CBC" w:rsidR="004A18E7" w:rsidRPr="00942A7C" w:rsidRDefault="004A18E7" w:rsidP="004A18E7"/>
    <w:p w14:paraId="2131D480" w14:textId="4E74ABC0" w:rsidR="00001FAC" w:rsidRPr="00453BB5" w:rsidRDefault="004A18E7" w:rsidP="00453BB5">
      <w:pPr>
        <w:pStyle w:val="Heading2"/>
        <w:tabs>
          <w:tab w:val="clear" w:pos="1701"/>
        </w:tabs>
        <w:spacing w:after="120"/>
        <w:rPr>
          <w:szCs w:val="22"/>
        </w:rPr>
      </w:pPr>
      <w:bookmarkStart w:id="3" w:name="_Toc500635783"/>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rPr>
        <w:drawing>
          <wp:inline distT="0" distB="0" distL="0" distR="0" wp14:anchorId="68811663" wp14:editId="21BB911F">
            <wp:extent cx="5591175" cy="3279775"/>
            <wp:effectExtent l="0" t="0" r="0" b="1587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leGrid"/>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r>
              <w:t>LoggerServer</w:t>
            </w:r>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r>
              <w:t>LoggerComponent</w:t>
            </w:r>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606CE142" w:rsidR="00E26598" w:rsidRDefault="00970B3A" w:rsidP="00445C36">
            <w:r w:rsidRPr="00445C36">
              <w:rPr>
                <w:lang w:val="de-DE"/>
              </w:rPr>
              <w:t>StringPersistor</w:t>
            </w:r>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r>
              <w:t>LoggerSetup</w:t>
            </w:r>
            <w:r w:rsidR="00726368">
              <w:t xml:space="preserve"> Interface</w:t>
            </w:r>
          </w:p>
        </w:tc>
        <w:tc>
          <w:tcPr>
            <w:tcW w:w="4463" w:type="dxa"/>
          </w:tcPr>
          <w:p w14:paraId="0D88B711" w14:textId="1048ED83" w:rsidR="00E26598" w:rsidRDefault="00E26598" w:rsidP="00E26598">
            <w:r>
              <w:t>Lukas Arnold</w:t>
            </w:r>
          </w:p>
        </w:tc>
      </w:tr>
      <w:tr w:rsidR="00E26598" w14:paraId="48C67D02" w14:textId="77777777" w:rsidTr="00E26598">
        <w:tc>
          <w:tcPr>
            <w:tcW w:w="4456" w:type="dxa"/>
          </w:tcPr>
          <w:p w14:paraId="31D78342" w14:textId="4311234C" w:rsidR="00E26598" w:rsidRDefault="00E26598" w:rsidP="00E26598">
            <w:r>
              <w:t>GameOfLife</w:t>
            </w:r>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r>
              <w:t>LogLevel</w:t>
            </w:r>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r>
              <w:t>LogMessage</w:t>
            </w:r>
          </w:p>
        </w:tc>
        <w:tc>
          <w:tcPr>
            <w:tcW w:w="4463" w:type="dxa"/>
          </w:tcPr>
          <w:p w14:paraId="6884D13E" w14:textId="01E0752B" w:rsidR="00726368" w:rsidRDefault="00726368" w:rsidP="00726368">
            <w:r>
              <w:t>Valentin Bürgler</w:t>
            </w:r>
          </w:p>
        </w:tc>
      </w:tr>
      <w:tr w:rsidR="003E3079" w14:paraId="669FB0CF" w14:textId="77777777" w:rsidTr="00E26598">
        <w:tc>
          <w:tcPr>
            <w:tcW w:w="4456" w:type="dxa"/>
          </w:tcPr>
          <w:p w14:paraId="7514AA70" w14:textId="174EEFEF" w:rsidR="003E3079" w:rsidRDefault="003E3079" w:rsidP="00726368">
            <w:r>
              <w:t>LoggerViewer</w:t>
            </w:r>
          </w:p>
        </w:tc>
        <w:tc>
          <w:tcPr>
            <w:tcW w:w="4463" w:type="dxa"/>
          </w:tcPr>
          <w:p w14:paraId="34DB92E8" w14:textId="4A576B88" w:rsidR="003E3079" w:rsidRDefault="003E3079" w:rsidP="00726368">
            <w:r>
              <w:t>Lukas Arnold</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bookmarkStart w:id="4" w:name="_Toc500635784"/>
      <w:r>
        <w:lastRenderedPageBreak/>
        <w:t>Planung</w:t>
      </w:r>
      <w:bookmarkEnd w:id="4"/>
    </w:p>
    <w:p w14:paraId="5C5A13C3" w14:textId="786C7901" w:rsidR="00CC1CFB" w:rsidRDefault="00C919C8" w:rsidP="00CC1CFB">
      <w:pPr>
        <w:pStyle w:val="Heading2"/>
        <w:tabs>
          <w:tab w:val="clear" w:pos="1701"/>
        </w:tabs>
        <w:spacing w:after="120"/>
        <w:rPr>
          <w:szCs w:val="22"/>
        </w:rPr>
      </w:pPr>
      <w:bookmarkStart w:id="5" w:name="_Toc500635785"/>
      <w:r>
        <w:rPr>
          <w:szCs w:val="22"/>
        </w:rPr>
        <w:t>Rahmenplan</w:t>
      </w:r>
      <w:bookmarkEnd w:id="5"/>
    </w:p>
    <w:tbl>
      <w:tblPr>
        <w:tblStyle w:val="TableGrid"/>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Pr="00E668E1" w:rsidRDefault="00CC1CFB" w:rsidP="00CC1CFB">
            <w:pPr>
              <w:rPr>
                <w:b/>
              </w:rPr>
            </w:pPr>
            <w:r w:rsidRPr="00E668E1">
              <w:rPr>
                <w:b/>
              </w:rP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Pr="00E668E1" w:rsidRDefault="00CC1CFB" w:rsidP="00CC1CFB">
            <w:pPr>
              <w:rPr>
                <w:b/>
              </w:rPr>
            </w:pPr>
            <w:r w:rsidRPr="00E668E1">
              <w:rPr>
                <w:b/>
              </w:rP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8E0980" w14:paraId="11EBC96B" w14:textId="77777777" w:rsidTr="00293155">
        <w:tc>
          <w:tcPr>
            <w:tcW w:w="3601" w:type="dxa"/>
          </w:tcPr>
          <w:p w14:paraId="647916F6" w14:textId="1D9AC013" w:rsidR="00CB1B9D" w:rsidRPr="00E668E1" w:rsidRDefault="00CB1B9D" w:rsidP="00CC1CFB">
            <w:pPr>
              <w:rPr>
                <w:b/>
              </w:rPr>
            </w:pPr>
            <w:r w:rsidRPr="00E668E1">
              <w:rPr>
                <w:b/>
              </w:rP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E668E1" w:rsidRDefault="00304F91" w:rsidP="00CC1CFB">
            <w:pPr>
              <w:rPr>
                <w:b/>
              </w:rPr>
            </w:pPr>
            <w:r w:rsidRPr="00E668E1">
              <w:rPr>
                <w:b/>
              </w:rPr>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r w:rsidRPr="006E3F9D">
              <w:t>Init</w:t>
            </w:r>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71D1608E" w14:textId="44F2E3AC" w:rsidR="00481327" w:rsidRDefault="00CC1CFB" w:rsidP="00481327">
      <w:pPr>
        <w:pStyle w:val="Heading2"/>
        <w:tabs>
          <w:tab w:val="clear" w:pos="1701"/>
        </w:tabs>
        <w:spacing w:after="120"/>
        <w:rPr>
          <w:szCs w:val="22"/>
        </w:rPr>
      </w:pPr>
      <w:bookmarkStart w:id="6" w:name="_Toc500635786"/>
      <w:r w:rsidRPr="00293155">
        <w:rPr>
          <w:szCs w:val="22"/>
        </w:rPr>
        <w:t>Meilensteine</w:t>
      </w:r>
      <w:bookmarkEnd w:id="6"/>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leGrid"/>
        <w:tblW w:w="0" w:type="auto"/>
        <w:tblLook w:val="04A0" w:firstRow="1" w:lastRow="0" w:firstColumn="1" w:lastColumn="0" w:noHBand="0" w:noVBand="1"/>
      </w:tblPr>
      <w:tblGrid>
        <w:gridCol w:w="1234"/>
        <w:gridCol w:w="6620"/>
        <w:gridCol w:w="1065"/>
      </w:tblGrid>
      <w:tr w:rsidR="00A64D1A" w14:paraId="6306A222" w14:textId="5F2D126B" w:rsidTr="00FC0F08">
        <w:trPr>
          <w:cantSplit/>
        </w:trPr>
        <w:tc>
          <w:tcPr>
            <w:tcW w:w="1234" w:type="dxa"/>
          </w:tcPr>
          <w:p w14:paraId="24E995C7" w14:textId="5054CF23" w:rsidR="00A64D1A" w:rsidRPr="00E668E1" w:rsidRDefault="00A64D1A" w:rsidP="00A64D1A">
            <w:pPr>
              <w:rPr>
                <w:b/>
              </w:rPr>
            </w:pPr>
            <w:r w:rsidRPr="00E668E1">
              <w:rPr>
                <w:b/>
              </w:rPr>
              <w:t>Meilenstein</w:t>
            </w:r>
          </w:p>
        </w:tc>
        <w:tc>
          <w:tcPr>
            <w:tcW w:w="6620" w:type="dxa"/>
          </w:tcPr>
          <w:p w14:paraId="3023A891" w14:textId="609B46AF" w:rsidR="00A64D1A" w:rsidRPr="00E668E1" w:rsidRDefault="00A64D1A" w:rsidP="00A64D1A">
            <w:pPr>
              <w:rPr>
                <w:b/>
              </w:rPr>
            </w:pPr>
            <w:r w:rsidRPr="00E668E1">
              <w:rPr>
                <w:b/>
              </w:rPr>
              <w:t>Beschreibung</w:t>
            </w:r>
          </w:p>
        </w:tc>
        <w:tc>
          <w:tcPr>
            <w:tcW w:w="1065" w:type="dxa"/>
          </w:tcPr>
          <w:p w14:paraId="5F2868F6" w14:textId="708C1F73" w:rsidR="00A64D1A" w:rsidRPr="00E668E1" w:rsidRDefault="00A64D1A" w:rsidP="00A64D1A">
            <w:pPr>
              <w:rPr>
                <w:b/>
              </w:rPr>
            </w:pPr>
            <w:r w:rsidRPr="00E668E1">
              <w:rPr>
                <w:b/>
              </w:rPr>
              <w:t>Zeitpunkt</w:t>
            </w:r>
          </w:p>
        </w:tc>
      </w:tr>
      <w:tr w:rsidR="00A64D1A" w14:paraId="17BCE963" w14:textId="2C4F9A42" w:rsidTr="00FC0F08">
        <w:trPr>
          <w:cantSplit/>
        </w:trPr>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(SoDa-Rollen);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C0F08">
        <w:trPr>
          <w:cantSplit/>
        </w:trPr>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r w:rsidRPr="00A64D1A">
              <w:t xml:space="preserve">Systemtesting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GitLab verwaltet und laufend integriert. </w:t>
            </w:r>
            <w:proofErr w:type="spellStart"/>
            <w:r w:rsidRPr="00A64D1A">
              <w:rPr>
                <w:lang w:val="en-GB"/>
              </w:rPr>
              <w:t>Erste</w:t>
            </w:r>
            <w:proofErr w:type="spellEnd"/>
            <w:r w:rsidRPr="00A64D1A">
              <w:rPr>
                <w:lang w:val="en-GB"/>
              </w:rPr>
              <w:t xml:space="preserve"> (</w:t>
            </w:r>
            <w:proofErr w:type="spellStart"/>
            <w:r w:rsidRPr="00A64D1A">
              <w:rPr>
                <w:lang w:val="en-GB"/>
              </w:rPr>
              <w:t>geforderte</w:t>
            </w:r>
            <w:proofErr w:type="spellEnd"/>
            <w:r w:rsidRPr="00A64D1A">
              <w:rPr>
                <w:lang w:val="en-GB"/>
              </w:rPr>
              <w:t xml:space="preserve">) Unit-Tests </w:t>
            </w:r>
            <w:proofErr w:type="spellStart"/>
            <w:r w:rsidRPr="00A64D1A">
              <w:rPr>
                <w:lang w:val="en-GB"/>
              </w:rPr>
              <w:t>laufen</w:t>
            </w:r>
            <w:proofErr w:type="spellEnd"/>
            <w:r w:rsidRPr="00A64D1A">
              <w:rPr>
                <w:lang w:val="en-GB"/>
              </w:rPr>
              <w:t xml:space="preserve"> </w:t>
            </w:r>
            <w:proofErr w:type="spellStart"/>
            <w:r w:rsidRPr="00A64D1A">
              <w:rPr>
                <w:lang w:val="en-GB"/>
              </w:rPr>
              <w:t>erfolgreich</w:t>
            </w:r>
            <w:proofErr w:type="spellEnd"/>
            <w:r w:rsidRPr="00A64D1A">
              <w:rPr>
                <w:lang w:val="en-GB"/>
              </w:rPr>
              <w:t>. Sp</w:t>
            </w:r>
            <w:r>
              <w:rPr>
                <w:lang w:val="en-GB"/>
              </w:rPr>
              <w:t xml:space="preserve">rint 2 </w:t>
            </w:r>
            <w:proofErr w:type="spellStart"/>
            <w:r>
              <w:rPr>
                <w:lang w:val="en-GB"/>
              </w:rPr>
              <w:t>geplant</w:t>
            </w:r>
            <w:proofErr w:type="spellEnd"/>
            <w:r>
              <w:rPr>
                <w:lang w:val="en-GB"/>
              </w:rPr>
              <w:t xml:space="preserve"> (</w:t>
            </w:r>
            <w:proofErr w:type="spellStart"/>
            <w:r>
              <w:rPr>
                <w:lang w:val="en-GB"/>
              </w:rPr>
              <w:t>SprintBacklog</w:t>
            </w:r>
            <w:proofErr w:type="spellEnd"/>
            <w:r>
              <w:rPr>
                <w:lang w:val="en-GB"/>
              </w:rPr>
              <w:t>).</w:t>
            </w:r>
          </w:p>
        </w:tc>
        <w:tc>
          <w:tcPr>
            <w:tcW w:w="1065" w:type="dxa"/>
          </w:tcPr>
          <w:p w14:paraId="4A6838D5" w14:textId="119B09D9" w:rsidR="00A64D1A" w:rsidRDefault="00481327" w:rsidP="00A64D1A">
            <w:r>
              <w:t>SW</w:t>
            </w:r>
            <w:r w:rsidR="00A64D1A">
              <w:t>5</w:t>
            </w:r>
          </w:p>
        </w:tc>
      </w:tr>
      <w:tr w:rsidR="00A64D1A" w14:paraId="790FD4FF" w14:textId="1B59302D" w:rsidTr="00FC0F08">
        <w:trPr>
          <w:cantSplit/>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 xml:space="preserve">Sprint 2 abgeschlossen. Architektur ist festgelegt und exemplarisch dokumentiert. Release 1 ist lauffähig und kann demonstriert werden. Sprint 3 ist geplant (SprintBacklog).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C0F08">
        <w:trPr>
          <w:cantSplit/>
        </w:trPr>
        <w:tc>
          <w:tcPr>
            <w:tcW w:w="1234" w:type="dxa"/>
          </w:tcPr>
          <w:p w14:paraId="6494EC0D" w14:textId="0333382D" w:rsidR="00A64D1A" w:rsidRDefault="00A64D1A" w:rsidP="00A64D1A">
            <w:r>
              <w:lastRenderedPageBreak/>
              <w:t>4</w:t>
            </w:r>
          </w:p>
        </w:tc>
        <w:tc>
          <w:tcPr>
            <w:tcW w:w="6620" w:type="dxa"/>
          </w:tcPr>
          <w:p w14:paraId="06070DA5" w14:textId="77777777" w:rsidR="00A64D1A" w:rsidRPr="00A64D1A" w:rsidRDefault="00A64D1A" w:rsidP="00A64D1A">
            <w:r w:rsidRPr="00A64D1A">
              <w:t>Sprint 4 abgeschlossen. Nachgeführte Softwarespezifikation liegt vor und ist reviewed. Alle Komponenten sind lauffähig und können demonstriert 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 xml:space="preserve">=&gt; Mo. 11. </w:t>
            </w:r>
            <w:proofErr w:type="spellStart"/>
            <w:r w:rsidRPr="00A64D1A">
              <w:rPr>
                <w:lang w:val="en-GB"/>
              </w:rPr>
              <w:t>Dez</w:t>
            </w:r>
            <w:proofErr w:type="spellEnd"/>
            <w:r w:rsidRPr="00A64D1A">
              <w:rPr>
                <w:lang w:val="en-GB"/>
              </w:rPr>
              <w:t>.</w:t>
            </w:r>
            <w:r>
              <w:rPr>
                <w:lang w:val="en-GB"/>
              </w:rPr>
              <w:t xml:space="preserve"> 2017, 18:00 ILIAS </w:t>
            </w:r>
            <w:proofErr w:type="spellStart"/>
            <w:r>
              <w:rPr>
                <w:lang w:val="en-GB"/>
              </w:rPr>
              <w:t>Briefkasten</w:t>
            </w:r>
            <w:proofErr w:type="spellEnd"/>
            <w:r>
              <w:rPr>
                <w:lang w:val="en-GB"/>
              </w:rPr>
              <w:t>.</w:t>
            </w:r>
          </w:p>
        </w:tc>
        <w:tc>
          <w:tcPr>
            <w:tcW w:w="1065" w:type="dxa"/>
          </w:tcPr>
          <w:p w14:paraId="25BC56E5" w14:textId="37F36402" w:rsidR="00A64D1A" w:rsidRDefault="00481327" w:rsidP="00481327">
            <w:r>
              <w:t>SW13</w:t>
            </w:r>
          </w:p>
        </w:tc>
      </w:tr>
    </w:tbl>
    <w:p w14:paraId="6E9814E8" w14:textId="77777777" w:rsidR="004A18E7" w:rsidRPr="00942A7C" w:rsidRDefault="004A18E7" w:rsidP="004A18E7">
      <w:pPr>
        <w:pStyle w:val="Heading2"/>
        <w:tabs>
          <w:tab w:val="clear" w:pos="1701"/>
        </w:tabs>
        <w:spacing w:after="120"/>
        <w:rPr>
          <w:szCs w:val="22"/>
        </w:rPr>
      </w:pPr>
      <w:bookmarkStart w:id="7" w:name="_Toc500635787"/>
      <w:r w:rsidRPr="00942A7C">
        <w:rPr>
          <w:szCs w:val="22"/>
        </w:rPr>
        <w:t>Projektkontrolle</w:t>
      </w:r>
      <w:bookmarkEnd w:id="7"/>
    </w:p>
    <w:p w14:paraId="3CDC072A" w14:textId="55686686" w:rsidR="00485082" w:rsidRDefault="00485082" w:rsidP="00485082">
      <w:r>
        <w:t xml:space="preserve">Der Soll/Ist Vergleich wird mittels </w:t>
      </w:r>
      <w:r w:rsidR="00E649EF">
        <w:t>Zeitschätzung und -</w:t>
      </w:r>
      <w:r>
        <w:t xml:space="preserve">erfassung der Work-Items ermittelt. Damit man erkennen kann, ob das Projekt planungsgemäss fortschreitet, </w:t>
      </w:r>
      <w:r w:rsidR="00E649EF">
        <w:t xml:space="preserve">werden </w:t>
      </w:r>
      <w:r>
        <w:t xml:space="preserve">folgende </w:t>
      </w:r>
      <w:r w:rsidR="00E649EF">
        <w:t>Methoden angewandt</w:t>
      </w:r>
      <w:r>
        <w:t>:</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48A21CA5" w:rsidR="00485082" w:rsidRPr="00485082" w:rsidRDefault="00485082" w:rsidP="00485082">
      <w:pPr>
        <w:rPr>
          <w:lang w:val="en-GB"/>
        </w:rPr>
      </w:pPr>
      <w:r w:rsidRPr="00485082">
        <w:rPr>
          <w:lang w:val="en-GB"/>
        </w:rPr>
        <w:t>- Sprint Review</w:t>
      </w:r>
    </w:p>
    <w:p w14:paraId="29B9B973" w14:textId="1AC2EEE4" w:rsidR="00485082" w:rsidRPr="007E4C50" w:rsidRDefault="00485082" w:rsidP="00485082">
      <w:pPr>
        <w:rPr>
          <w:lang w:val="en-US"/>
        </w:rPr>
      </w:pPr>
      <w:r w:rsidRPr="007E4C50">
        <w:rPr>
          <w:lang w:val="en-US"/>
        </w:rPr>
        <w:t>- Sprint Retrospective</w:t>
      </w:r>
    </w:p>
    <w:p w14:paraId="6C0E2CB1" w14:textId="1FE34074" w:rsidR="00CE663E" w:rsidRPr="007E4C50" w:rsidRDefault="00CE663E" w:rsidP="00CE663E">
      <w:pPr>
        <w:adjustRightInd/>
        <w:snapToGrid/>
        <w:spacing w:line="240" w:lineRule="auto"/>
        <w:rPr>
          <w:lang w:val="en-US"/>
        </w:rPr>
      </w:pPr>
      <w:r w:rsidRPr="007E4C50">
        <w:rPr>
          <w:lang w:val="en-US"/>
        </w:rPr>
        <w:br w:type="page"/>
      </w:r>
    </w:p>
    <w:p w14:paraId="18C085C3" w14:textId="5AAE9AE2" w:rsidR="004A18E7" w:rsidRDefault="004A18E7" w:rsidP="0074223C">
      <w:pPr>
        <w:pStyle w:val="Formatvorlageberschrift1Verdana11pt"/>
        <w:numPr>
          <w:ilvl w:val="0"/>
          <w:numId w:val="11"/>
        </w:numPr>
      </w:pPr>
      <w:bookmarkStart w:id="8" w:name="_Toc500635788"/>
      <w:r w:rsidRPr="00942A7C">
        <w:lastRenderedPageBreak/>
        <w:t>Risikomanagement</w:t>
      </w:r>
      <w:bookmarkEnd w:id="8"/>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leGrid"/>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r w:rsidRPr="00CC1F00">
              <w:rPr>
                <w:b/>
              </w:rPr>
              <w:t>scheinlichkeit</w:t>
            </w:r>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A5A3AF" w:rsidR="004C61F9" w:rsidRPr="00EC58AB" w:rsidRDefault="00EC58AB" w:rsidP="004C61F9">
            <w:r>
              <w:t xml:space="preserve">Auf </w:t>
            </w:r>
            <w:r w:rsidR="004C61F9" w:rsidRPr="00EC58AB">
              <w:t>Änderungen der Requirements</w:t>
            </w:r>
            <w:r>
              <w:t xml:space="preserve"> wird nicht rechtzeitig reagiert</w:t>
            </w:r>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Ausfall des Git-Servers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792BA40E" w:rsidR="008E526B" w:rsidRDefault="006456C5" w:rsidP="00F914D5">
      <w:r>
        <w:t xml:space="preserve">In der folgenden Tabelle sind die ergriffenen Massnahmen zu den oben beschriebenen Risiken aufgeführt. Weiter werden Eintrittswahrscheinlichkeit und Schadensausmass nach Ergreifen der entsprechenden Massnahme neu geschätzt. Danach werden Inital- und Restrisiko in den letzten beiden Spalten </w:t>
      </w:r>
      <w:r w:rsidR="002E13D2">
        <w:t>gegenübergestellt</w:t>
      </w:r>
      <w:r>
        <w:t>:</w:t>
      </w:r>
    </w:p>
    <w:p w14:paraId="1F26EC81" w14:textId="77777777" w:rsidR="008E526B" w:rsidRDefault="008E526B" w:rsidP="00F914D5"/>
    <w:tbl>
      <w:tblPr>
        <w:tblStyle w:val="TableGrid"/>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r w:rsidRPr="00CC1F00">
              <w:rPr>
                <w:b/>
              </w:rPr>
              <w:t>scheinlichkeit</w:t>
            </w:r>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Änderungen klein halten und regelmässig auf das Git Repository pushen.</w:t>
            </w:r>
          </w:p>
        </w:tc>
        <w:tc>
          <w:tcPr>
            <w:tcW w:w="1098" w:type="dxa"/>
          </w:tcPr>
          <w:p w14:paraId="0785CEB2" w14:textId="77777777" w:rsidR="00D019BA" w:rsidRDefault="00D019BA" w:rsidP="00F93296">
            <w:pPr>
              <w:jc w:val="center"/>
            </w:pPr>
            <w:r>
              <w:t>2</w:t>
            </w:r>
          </w:p>
        </w:tc>
        <w:tc>
          <w:tcPr>
            <w:tcW w:w="839" w:type="dxa"/>
          </w:tcPr>
          <w:p w14:paraId="70255417" w14:textId="22C78FE8" w:rsidR="00D019BA" w:rsidRDefault="00352DB8" w:rsidP="00F93296">
            <w:pPr>
              <w:jc w:val="center"/>
            </w:pPr>
            <w:r>
              <w:t>1</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7E8EDD34" w:rsidR="00D019BA" w:rsidRDefault="00352DB8" w:rsidP="00F93296">
            <w:pPr>
              <w:jc w:val="center"/>
            </w:pPr>
            <w:r>
              <w:t>2</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Änderungen der Requirements</w:t>
            </w:r>
            <w:r w:rsidR="00A71631">
              <w:t xml:space="preserve"> müssen erwartet werden. Die Code-Basis wird möglichst erweiterbar gehalten. </w:t>
            </w:r>
          </w:p>
        </w:tc>
        <w:tc>
          <w:tcPr>
            <w:tcW w:w="1098" w:type="dxa"/>
          </w:tcPr>
          <w:p w14:paraId="59AFAE1D" w14:textId="77777777" w:rsidR="00D019BA" w:rsidRPr="00EC58AB" w:rsidRDefault="00D019BA" w:rsidP="00F93296">
            <w:pPr>
              <w:jc w:val="center"/>
            </w:pPr>
            <w:r w:rsidRPr="00EC58AB">
              <w:t>10</w:t>
            </w:r>
          </w:p>
        </w:tc>
        <w:tc>
          <w:tcPr>
            <w:tcW w:w="839" w:type="dxa"/>
          </w:tcPr>
          <w:p w14:paraId="12D09921" w14:textId="6F413366" w:rsidR="00D019BA" w:rsidRPr="00EC58AB" w:rsidRDefault="00EC58AB" w:rsidP="00F93296">
            <w:pPr>
              <w:jc w:val="center"/>
            </w:pPr>
            <w:r>
              <w:t>5</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152B2873" w:rsidR="00D019BA" w:rsidRDefault="00EC58AB" w:rsidP="00F93296">
            <w:pPr>
              <w:jc w:val="center"/>
            </w:pPr>
            <w:r>
              <w:t>5</w:t>
            </w:r>
          </w:p>
        </w:tc>
      </w:tr>
      <w:tr w:rsidR="00A71631" w14:paraId="7498E0CE" w14:textId="77777777" w:rsidTr="00225A0F">
        <w:trPr>
          <w:trHeight w:val="518"/>
        </w:trPr>
        <w:tc>
          <w:tcPr>
            <w:tcW w:w="421" w:type="dxa"/>
          </w:tcPr>
          <w:p w14:paraId="7B362F7B" w14:textId="77777777" w:rsidR="00D019BA" w:rsidRDefault="00D019BA" w:rsidP="00E45786">
            <w:pPr>
              <w:jc w:val="center"/>
            </w:pPr>
            <w:r>
              <w:t>4</w:t>
            </w:r>
          </w:p>
        </w:tc>
        <w:tc>
          <w:tcPr>
            <w:tcW w:w="3464" w:type="dxa"/>
          </w:tcPr>
          <w:p w14:paraId="68C87539" w14:textId="32FB8C6A" w:rsidR="00D019BA" w:rsidRDefault="00697681" w:rsidP="00697681">
            <w:r>
              <w:t xml:space="preserve">Im Falle eines Ausfalls von Git wird </w:t>
            </w:r>
            <w:r w:rsidR="00A71631">
              <w:t>auf eine alternative Versionsverwaltung wie Mercurial.</w:t>
            </w:r>
            <w:r w:rsidR="003E5C27">
              <w:t xml:space="preserve"> </w:t>
            </w:r>
            <w:r w:rsidR="00981C89">
              <w:t>A</w:t>
            </w:r>
            <w:r w:rsidR="003E5C27">
              <w:t>usgewichen</w:t>
            </w:r>
            <w:r w:rsidR="00981C89">
              <w:t>.</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Dokumente frühzeitig herunterladen und in eigenes Git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39E7AA17" w14:textId="0A5C7FC9" w:rsidR="00E32552" w:rsidRDefault="00E32552" w:rsidP="00A71631"/>
    <w:p w14:paraId="199F053C" w14:textId="77777777" w:rsidR="00E32552" w:rsidRDefault="00E32552">
      <w:pPr>
        <w:adjustRightInd/>
        <w:snapToGrid/>
        <w:spacing w:line="240" w:lineRule="auto"/>
      </w:pPr>
      <w:r>
        <w:br w:type="page"/>
      </w:r>
    </w:p>
    <w:p w14:paraId="64CF4C19" w14:textId="080C6779" w:rsidR="004A18E7" w:rsidRPr="00942A7C" w:rsidRDefault="00A46170" w:rsidP="00027C57">
      <w:pPr>
        <w:pStyle w:val="Formatvorlageberschrift1Verdana11pt"/>
        <w:numPr>
          <w:ilvl w:val="0"/>
          <w:numId w:val="11"/>
        </w:numPr>
      </w:pPr>
      <w:bookmarkStart w:id="9" w:name="_Toc500635789"/>
      <w:r>
        <w:lastRenderedPageBreak/>
        <w:t>Konfigurationsmanagement</w:t>
      </w:r>
      <w:bookmarkEnd w:id="9"/>
    </w:p>
    <w:p w14:paraId="03962223" w14:textId="78A621D8" w:rsidR="00F66B63" w:rsidRDefault="00F66B63" w:rsidP="00F66B63">
      <w:pPr>
        <w:pStyle w:val="Heading2"/>
        <w:tabs>
          <w:tab w:val="clear" w:pos="1701"/>
        </w:tabs>
        <w:spacing w:after="120"/>
        <w:rPr>
          <w:szCs w:val="22"/>
        </w:rPr>
      </w:pPr>
      <w:bookmarkStart w:id="10" w:name="_Toc500635790"/>
      <w:r>
        <w:rPr>
          <w:szCs w:val="22"/>
        </w:rPr>
        <w:t>Konfigurations</w:t>
      </w:r>
      <w:r w:rsidR="00455ECA">
        <w:rPr>
          <w:szCs w:val="22"/>
        </w:rPr>
        <w:t>-</w:t>
      </w:r>
      <w:r>
        <w:rPr>
          <w:szCs w:val="22"/>
        </w:rPr>
        <w:t>Items</w:t>
      </w:r>
      <w:bookmarkEnd w:id="10"/>
    </w:p>
    <w:p w14:paraId="5F5CB512" w14:textId="405121B9" w:rsidR="002409AA" w:rsidRDefault="00623D08" w:rsidP="00970B3A">
      <w:pPr>
        <w:pStyle w:val="ListParagraph"/>
        <w:numPr>
          <w:ilvl w:val="0"/>
          <w:numId w:val="19"/>
        </w:numPr>
      </w:pPr>
      <w:r>
        <w:t>Produktmanagement</w:t>
      </w:r>
      <w:r w:rsidR="00CD7B59">
        <w:t>p</w:t>
      </w:r>
      <w:r>
        <w:t>lan</w:t>
      </w:r>
    </w:p>
    <w:p w14:paraId="00D38C6F" w14:textId="5E677175" w:rsidR="00623D08" w:rsidRDefault="00623D08" w:rsidP="00970B3A">
      <w:pPr>
        <w:pStyle w:val="ListParagraph"/>
        <w:numPr>
          <w:ilvl w:val="0"/>
          <w:numId w:val="19"/>
        </w:numPr>
      </w:pPr>
      <w:r>
        <w:t>Systemspezifikation</w:t>
      </w:r>
    </w:p>
    <w:p w14:paraId="417870C4" w14:textId="381ADC46" w:rsidR="002379E3" w:rsidRDefault="002379E3" w:rsidP="00970B3A">
      <w:pPr>
        <w:pStyle w:val="ListParagraph"/>
        <w:numPr>
          <w:ilvl w:val="0"/>
          <w:numId w:val="19"/>
        </w:numPr>
      </w:pPr>
      <w:r>
        <w:t>LoggerInterface, vorgegeben durch das Interface-Komitee</w:t>
      </w:r>
    </w:p>
    <w:p w14:paraId="3FBB8D94" w14:textId="77777777" w:rsidR="002409AA" w:rsidRDefault="00F66B63" w:rsidP="00970B3A">
      <w:pPr>
        <w:pStyle w:val="ListParagraph"/>
        <w:numPr>
          <w:ilvl w:val="0"/>
          <w:numId w:val="19"/>
        </w:numPr>
      </w:pPr>
      <w:r>
        <w:t>LoggerComponent</w:t>
      </w:r>
    </w:p>
    <w:p w14:paraId="789319E2" w14:textId="1002CC54" w:rsidR="00F66B63" w:rsidRDefault="00F66B63" w:rsidP="00970B3A">
      <w:pPr>
        <w:pStyle w:val="ListParagraph"/>
        <w:numPr>
          <w:ilvl w:val="0"/>
          <w:numId w:val="19"/>
        </w:numPr>
      </w:pPr>
      <w:r>
        <w:t>LoggerServer</w:t>
      </w:r>
    </w:p>
    <w:p w14:paraId="56656850" w14:textId="4B4B9866" w:rsidR="002409AA" w:rsidRDefault="002409AA" w:rsidP="00970B3A">
      <w:pPr>
        <w:pStyle w:val="ListParagraph"/>
        <w:numPr>
          <w:ilvl w:val="0"/>
          <w:numId w:val="19"/>
        </w:numPr>
      </w:pPr>
      <w:r>
        <w:t>LoggerCommon</w:t>
      </w:r>
    </w:p>
    <w:p w14:paraId="65D2E046" w14:textId="4A8F89B9" w:rsidR="00445C36" w:rsidRPr="00CD7B59" w:rsidRDefault="00445C36" w:rsidP="00970B3A">
      <w:pPr>
        <w:pStyle w:val="ListParagraph"/>
        <w:numPr>
          <w:ilvl w:val="0"/>
          <w:numId w:val="19"/>
        </w:numPr>
      </w:pPr>
      <w:r w:rsidRPr="00445C36">
        <w:rPr>
          <w:lang w:val="de-DE"/>
        </w:rPr>
        <w:t>StringPersistor</w:t>
      </w:r>
    </w:p>
    <w:p w14:paraId="7FA34802" w14:textId="6B32D1B8" w:rsidR="00CD7B59" w:rsidRDefault="00CD7B59" w:rsidP="00970B3A">
      <w:pPr>
        <w:pStyle w:val="ListParagraph"/>
        <w:numPr>
          <w:ilvl w:val="0"/>
          <w:numId w:val="19"/>
        </w:numPr>
      </w:pPr>
      <w:r>
        <w:t>StringPersistorAPI, vorgegeben durch Aufgabenstellung</w:t>
      </w:r>
    </w:p>
    <w:p w14:paraId="0623256E" w14:textId="52283898" w:rsidR="00F66B63" w:rsidRDefault="00CE589F" w:rsidP="00970B3A">
      <w:pPr>
        <w:pStyle w:val="ListParagraph"/>
        <w:numPr>
          <w:ilvl w:val="0"/>
          <w:numId w:val="19"/>
        </w:numPr>
      </w:pPr>
      <w:r>
        <w:t>GameOfLif</w:t>
      </w:r>
      <w:r w:rsidR="00CD7B59">
        <w:t>e, vorgegeben durch Aufgabenstellung</w:t>
      </w:r>
    </w:p>
    <w:p w14:paraId="60E784A1" w14:textId="4421EAF0" w:rsidR="00BC12EA" w:rsidRDefault="00BE1681" w:rsidP="00970B3A">
      <w:pPr>
        <w:pStyle w:val="ListParagraph"/>
        <w:numPr>
          <w:ilvl w:val="0"/>
          <w:numId w:val="19"/>
        </w:numPr>
      </w:pPr>
      <w:r>
        <w:t>Logger</w:t>
      </w:r>
      <w:r w:rsidR="00BC12EA">
        <w:t>Viewer</w:t>
      </w:r>
    </w:p>
    <w:p w14:paraId="3430253A" w14:textId="6C865C0F" w:rsidR="00A46170" w:rsidRDefault="00A46170" w:rsidP="00A46170">
      <w:pPr>
        <w:pStyle w:val="Heading2"/>
        <w:tabs>
          <w:tab w:val="clear" w:pos="1701"/>
        </w:tabs>
        <w:spacing w:after="120"/>
        <w:rPr>
          <w:szCs w:val="22"/>
        </w:rPr>
      </w:pPr>
      <w:bookmarkStart w:id="11" w:name="_Toc500635791"/>
      <w:r>
        <w:rPr>
          <w:szCs w:val="22"/>
        </w:rPr>
        <w:t>Releases</w:t>
      </w:r>
      <w:bookmarkEnd w:id="11"/>
    </w:p>
    <w:tbl>
      <w:tblPr>
        <w:tblStyle w:val="TableGrid"/>
        <w:tblW w:w="9053" w:type="dxa"/>
        <w:tblLook w:val="04A0" w:firstRow="1" w:lastRow="0" w:firstColumn="1" w:lastColumn="0" w:noHBand="0" w:noVBand="1"/>
      </w:tblPr>
      <w:tblGrid>
        <w:gridCol w:w="3601"/>
        <w:gridCol w:w="2835"/>
        <w:gridCol w:w="2617"/>
      </w:tblGrid>
      <w:tr w:rsidR="00A46170" w14:paraId="2CF1D9AB" w14:textId="77777777" w:rsidTr="00623D08">
        <w:tc>
          <w:tcPr>
            <w:tcW w:w="3601" w:type="dxa"/>
          </w:tcPr>
          <w:p w14:paraId="425E65C2" w14:textId="613D7C27" w:rsidR="00A46170" w:rsidRPr="00612FDA" w:rsidRDefault="00612FDA" w:rsidP="002379E3">
            <w:pPr>
              <w:rPr>
                <w:b/>
              </w:rPr>
            </w:pPr>
            <w:r w:rsidRPr="00612FDA">
              <w:rPr>
                <w:b/>
                <w:szCs w:val="22"/>
              </w:rPr>
              <w:t>Konfigurations Items</w:t>
            </w:r>
          </w:p>
        </w:tc>
        <w:tc>
          <w:tcPr>
            <w:tcW w:w="2835" w:type="dxa"/>
          </w:tcPr>
          <w:p w14:paraId="2F0A3CCC" w14:textId="1A97888E" w:rsidR="00A46170" w:rsidRPr="00085CB9" w:rsidRDefault="00A46170" w:rsidP="002379E3">
            <w:pPr>
              <w:rPr>
                <w:b/>
              </w:rPr>
            </w:pPr>
            <w:r w:rsidRPr="00A46170">
              <w:rPr>
                <w:b/>
              </w:rPr>
              <w:t>Release 1, Zwischenabgabe</w:t>
            </w:r>
          </w:p>
        </w:tc>
        <w:tc>
          <w:tcPr>
            <w:tcW w:w="2617" w:type="dxa"/>
          </w:tcPr>
          <w:p w14:paraId="36CB3660" w14:textId="558A6206" w:rsidR="00A46170" w:rsidRPr="00085CB9" w:rsidRDefault="00A46170" w:rsidP="002379E3">
            <w:pPr>
              <w:rPr>
                <w:b/>
              </w:rPr>
            </w:pPr>
            <w:r w:rsidRPr="007265F1">
              <w:rPr>
                <w:b/>
              </w:rPr>
              <w:t>Release 2, Schlussabgabe</w:t>
            </w:r>
          </w:p>
        </w:tc>
      </w:tr>
      <w:tr w:rsidR="00A46170" w14:paraId="546E1656" w14:textId="77777777" w:rsidTr="00623D08">
        <w:trPr>
          <w:cantSplit/>
          <w:trHeight w:val="454"/>
        </w:trPr>
        <w:tc>
          <w:tcPr>
            <w:tcW w:w="3601" w:type="dxa"/>
          </w:tcPr>
          <w:p w14:paraId="5BEA0880" w14:textId="58802401" w:rsidR="00A46170" w:rsidRPr="007265F1" w:rsidRDefault="00623D08" w:rsidP="002379E3">
            <w:r w:rsidRPr="007265F1">
              <w:t>Produktmanagement</w:t>
            </w:r>
            <w:r w:rsidR="00CD7B59" w:rsidRPr="007265F1">
              <w:t>p</w:t>
            </w:r>
            <w:r w:rsidRPr="007265F1">
              <w:t>lan</w:t>
            </w:r>
          </w:p>
        </w:tc>
        <w:tc>
          <w:tcPr>
            <w:tcW w:w="2835" w:type="dxa"/>
            <w:vAlign w:val="center"/>
          </w:tcPr>
          <w:p w14:paraId="553831F6" w14:textId="62B039F9" w:rsidR="00A46170" w:rsidRPr="007265F1" w:rsidRDefault="007E4C50" w:rsidP="002379E3">
            <w:r w:rsidRPr="007265F1">
              <w:t>0.9</w:t>
            </w:r>
          </w:p>
        </w:tc>
        <w:tc>
          <w:tcPr>
            <w:tcW w:w="2617" w:type="dxa"/>
            <w:vAlign w:val="center"/>
          </w:tcPr>
          <w:p w14:paraId="67E19716" w14:textId="207AF131" w:rsidR="00A46170" w:rsidRPr="00E316FC" w:rsidRDefault="007265F1" w:rsidP="002379E3">
            <w:pPr>
              <w:rPr>
                <w:highlight w:val="yellow"/>
              </w:rPr>
            </w:pPr>
            <w:r w:rsidRPr="007265F1">
              <w:t>2.0</w:t>
            </w:r>
          </w:p>
        </w:tc>
      </w:tr>
      <w:tr w:rsidR="00A46170" w14:paraId="4B1691F4" w14:textId="77777777" w:rsidTr="00623D08">
        <w:trPr>
          <w:cantSplit/>
          <w:trHeight w:val="454"/>
        </w:trPr>
        <w:tc>
          <w:tcPr>
            <w:tcW w:w="3601" w:type="dxa"/>
          </w:tcPr>
          <w:p w14:paraId="21DCE80C" w14:textId="0C462EBE" w:rsidR="00A46170" w:rsidRPr="007265F1" w:rsidRDefault="00623D08" w:rsidP="002379E3">
            <w:r w:rsidRPr="007265F1">
              <w:t>Systemspezifikation</w:t>
            </w:r>
          </w:p>
        </w:tc>
        <w:tc>
          <w:tcPr>
            <w:tcW w:w="2835" w:type="dxa"/>
            <w:vAlign w:val="center"/>
          </w:tcPr>
          <w:p w14:paraId="1E5BB7F0" w14:textId="7B6459C9" w:rsidR="00A46170" w:rsidRPr="007265F1" w:rsidRDefault="007E4C50" w:rsidP="002379E3">
            <w:r w:rsidRPr="007265F1">
              <w:t>1.6</w:t>
            </w:r>
          </w:p>
        </w:tc>
        <w:tc>
          <w:tcPr>
            <w:tcW w:w="2617" w:type="dxa"/>
            <w:vAlign w:val="center"/>
          </w:tcPr>
          <w:p w14:paraId="3FAC2BBC" w14:textId="2783B02E" w:rsidR="00A46170" w:rsidRPr="00E316FC" w:rsidRDefault="007265F1" w:rsidP="002379E3">
            <w:pPr>
              <w:rPr>
                <w:highlight w:val="yellow"/>
              </w:rPr>
            </w:pPr>
            <w:r w:rsidRPr="007265F1">
              <w:t>4.1</w:t>
            </w:r>
          </w:p>
        </w:tc>
      </w:tr>
      <w:tr w:rsidR="007E4C50" w14:paraId="15DAA267" w14:textId="77777777" w:rsidTr="00623D08">
        <w:trPr>
          <w:cantSplit/>
          <w:trHeight w:val="454"/>
        </w:trPr>
        <w:tc>
          <w:tcPr>
            <w:tcW w:w="3601" w:type="dxa"/>
          </w:tcPr>
          <w:p w14:paraId="2BC54E23" w14:textId="3F98E041" w:rsidR="007E4C50" w:rsidRDefault="007E4C50" w:rsidP="002379E3">
            <w:r>
              <w:t>LoggerInterface</w:t>
            </w:r>
          </w:p>
        </w:tc>
        <w:tc>
          <w:tcPr>
            <w:tcW w:w="2835" w:type="dxa"/>
            <w:vAlign w:val="center"/>
          </w:tcPr>
          <w:p w14:paraId="4B536FE7" w14:textId="6EEA1441" w:rsidR="007E4C50" w:rsidRPr="007E4C50" w:rsidRDefault="002379E3" w:rsidP="002379E3">
            <w:r>
              <w:t>1.</w:t>
            </w:r>
            <w:r w:rsidR="00CD7B59">
              <w:t>0</w:t>
            </w:r>
          </w:p>
        </w:tc>
        <w:tc>
          <w:tcPr>
            <w:tcW w:w="2617" w:type="dxa"/>
            <w:vAlign w:val="center"/>
          </w:tcPr>
          <w:p w14:paraId="5AF8CCEE" w14:textId="5D6503A6" w:rsidR="007E4C50" w:rsidRPr="00085CB9" w:rsidRDefault="00CD7B59" w:rsidP="002379E3">
            <w:r>
              <w:t>1.0</w:t>
            </w:r>
          </w:p>
        </w:tc>
      </w:tr>
      <w:tr w:rsidR="00A46170" w:rsidRPr="00A46170" w14:paraId="722A995F" w14:textId="77777777" w:rsidTr="00623D08">
        <w:trPr>
          <w:cantSplit/>
          <w:trHeight w:val="454"/>
        </w:trPr>
        <w:tc>
          <w:tcPr>
            <w:tcW w:w="3601" w:type="dxa"/>
          </w:tcPr>
          <w:p w14:paraId="5DC2BA5E" w14:textId="0DF5FE32" w:rsidR="00A46170" w:rsidRPr="00EF52D4" w:rsidRDefault="00623D08" w:rsidP="002379E3">
            <w:pPr>
              <w:rPr>
                <w:lang w:val="fr-CH"/>
              </w:rPr>
            </w:pPr>
            <w:r>
              <w:t>LoggerComponent</w:t>
            </w:r>
          </w:p>
        </w:tc>
        <w:tc>
          <w:tcPr>
            <w:tcW w:w="2835" w:type="dxa"/>
            <w:vAlign w:val="center"/>
          </w:tcPr>
          <w:p w14:paraId="3BEA227F" w14:textId="305D6204" w:rsidR="00A46170" w:rsidRPr="00EF52D4" w:rsidRDefault="007E4C50" w:rsidP="002379E3">
            <w:pPr>
              <w:rPr>
                <w:lang w:val="fr-CH"/>
              </w:rPr>
            </w:pPr>
            <w:r>
              <w:rPr>
                <w:lang w:val="fr-CH"/>
              </w:rPr>
              <w:t>1.0</w:t>
            </w:r>
          </w:p>
        </w:tc>
        <w:tc>
          <w:tcPr>
            <w:tcW w:w="2617" w:type="dxa"/>
            <w:vAlign w:val="center"/>
          </w:tcPr>
          <w:p w14:paraId="203A2859" w14:textId="4946B80E" w:rsidR="00A46170" w:rsidRPr="00A46170" w:rsidRDefault="00CD7B59" w:rsidP="002379E3">
            <w:pPr>
              <w:rPr>
                <w:lang w:val="fr-CH"/>
              </w:rPr>
            </w:pPr>
            <w:r>
              <w:rPr>
                <w:lang w:val="fr-CH"/>
              </w:rPr>
              <w:t>2.0</w:t>
            </w:r>
          </w:p>
        </w:tc>
      </w:tr>
      <w:tr w:rsidR="00A46170" w14:paraId="01A750FF" w14:textId="77777777" w:rsidTr="00623D08">
        <w:trPr>
          <w:cantSplit/>
          <w:trHeight w:val="454"/>
        </w:trPr>
        <w:tc>
          <w:tcPr>
            <w:tcW w:w="3601" w:type="dxa"/>
          </w:tcPr>
          <w:p w14:paraId="1C9CE236" w14:textId="1D2D9216" w:rsidR="00A46170" w:rsidRPr="00085CB9" w:rsidRDefault="00623D08" w:rsidP="002379E3">
            <w:r>
              <w:t>LoggerServer</w:t>
            </w:r>
          </w:p>
        </w:tc>
        <w:tc>
          <w:tcPr>
            <w:tcW w:w="2835" w:type="dxa"/>
            <w:vAlign w:val="center"/>
          </w:tcPr>
          <w:p w14:paraId="674AD6CF" w14:textId="75793344" w:rsidR="00A46170" w:rsidRDefault="007E4C50" w:rsidP="002379E3">
            <w:r>
              <w:t>1.0</w:t>
            </w:r>
          </w:p>
        </w:tc>
        <w:tc>
          <w:tcPr>
            <w:tcW w:w="2617" w:type="dxa"/>
            <w:vAlign w:val="center"/>
          </w:tcPr>
          <w:p w14:paraId="3D1FA26F" w14:textId="614733F2" w:rsidR="00A46170" w:rsidRDefault="00CD7B59" w:rsidP="002379E3">
            <w:r>
              <w:t>2.0</w:t>
            </w:r>
          </w:p>
        </w:tc>
      </w:tr>
      <w:tr w:rsidR="00A46170" w14:paraId="32CF27EF" w14:textId="77777777" w:rsidTr="00623D08">
        <w:trPr>
          <w:cantSplit/>
          <w:trHeight w:val="454"/>
        </w:trPr>
        <w:tc>
          <w:tcPr>
            <w:tcW w:w="3601" w:type="dxa"/>
          </w:tcPr>
          <w:p w14:paraId="721AA09E" w14:textId="3576ADE8" w:rsidR="00A46170" w:rsidRDefault="00623D08" w:rsidP="00623D08">
            <w:r>
              <w:t>LoggerCommon</w:t>
            </w:r>
          </w:p>
        </w:tc>
        <w:tc>
          <w:tcPr>
            <w:tcW w:w="2835" w:type="dxa"/>
            <w:vAlign w:val="center"/>
          </w:tcPr>
          <w:p w14:paraId="0ADB03DB" w14:textId="0703E9D9" w:rsidR="00A46170" w:rsidRDefault="007E4C50" w:rsidP="002379E3">
            <w:r>
              <w:t>1.0</w:t>
            </w:r>
          </w:p>
        </w:tc>
        <w:tc>
          <w:tcPr>
            <w:tcW w:w="2617" w:type="dxa"/>
            <w:vAlign w:val="center"/>
          </w:tcPr>
          <w:p w14:paraId="0F2FAB66" w14:textId="61C38149" w:rsidR="00A46170" w:rsidRDefault="00CD7B59" w:rsidP="002379E3">
            <w:r>
              <w:t>2.0</w:t>
            </w:r>
          </w:p>
        </w:tc>
      </w:tr>
      <w:tr w:rsidR="00A46170" w14:paraId="14A8DEDB" w14:textId="77777777" w:rsidTr="00623D08">
        <w:trPr>
          <w:cantSplit/>
          <w:trHeight w:val="454"/>
        </w:trPr>
        <w:tc>
          <w:tcPr>
            <w:tcW w:w="3601" w:type="dxa"/>
          </w:tcPr>
          <w:p w14:paraId="06BF4F0C" w14:textId="353B36EB" w:rsidR="00A46170" w:rsidRDefault="00CD7B59" w:rsidP="002379E3">
            <w:r w:rsidRPr="00CD7B59">
              <w:rPr>
                <w:lang w:val="de-DE"/>
              </w:rPr>
              <w:t>StringPersistor</w:t>
            </w:r>
          </w:p>
        </w:tc>
        <w:tc>
          <w:tcPr>
            <w:tcW w:w="2835" w:type="dxa"/>
            <w:vAlign w:val="center"/>
          </w:tcPr>
          <w:p w14:paraId="503BBCAD" w14:textId="6BDE7CD8" w:rsidR="00A46170" w:rsidRDefault="007E4C50" w:rsidP="002379E3">
            <w:r>
              <w:t>1.0</w:t>
            </w:r>
          </w:p>
        </w:tc>
        <w:tc>
          <w:tcPr>
            <w:tcW w:w="2617" w:type="dxa"/>
            <w:vAlign w:val="center"/>
          </w:tcPr>
          <w:p w14:paraId="1EC20790" w14:textId="6B2B2DD7" w:rsidR="00A46170" w:rsidRDefault="00CD7B59" w:rsidP="002379E3">
            <w:r>
              <w:t>1.0</w:t>
            </w:r>
          </w:p>
        </w:tc>
      </w:tr>
      <w:tr w:rsidR="00CD7B59" w14:paraId="4C822CDE" w14:textId="77777777" w:rsidTr="00623D08">
        <w:trPr>
          <w:cantSplit/>
          <w:trHeight w:val="454"/>
        </w:trPr>
        <w:tc>
          <w:tcPr>
            <w:tcW w:w="3601" w:type="dxa"/>
          </w:tcPr>
          <w:p w14:paraId="4C16131E" w14:textId="2C4F55F1" w:rsidR="00CD7B59" w:rsidRDefault="00CD7B59" w:rsidP="00CD7B59">
            <w:r w:rsidRPr="00CD7B59">
              <w:rPr>
                <w:lang w:val="de-DE"/>
              </w:rPr>
              <w:t>StringPersistor</w:t>
            </w:r>
            <w:r>
              <w:rPr>
                <w:lang w:val="de-DE"/>
              </w:rPr>
              <w:t>API</w:t>
            </w:r>
          </w:p>
        </w:tc>
        <w:tc>
          <w:tcPr>
            <w:tcW w:w="2835" w:type="dxa"/>
            <w:vAlign w:val="center"/>
          </w:tcPr>
          <w:p w14:paraId="05E84AFB" w14:textId="15EAE5E2" w:rsidR="00CD7B59" w:rsidRDefault="00CD7B59" w:rsidP="002379E3">
            <w:r>
              <w:t>4.0</w:t>
            </w:r>
          </w:p>
        </w:tc>
        <w:tc>
          <w:tcPr>
            <w:tcW w:w="2617" w:type="dxa"/>
            <w:vAlign w:val="center"/>
          </w:tcPr>
          <w:p w14:paraId="3B9133EF" w14:textId="03D3B844" w:rsidR="00CD7B59" w:rsidRDefault="00CD7B59" w:rsidP="002379E3">
            <w:r>
              <w:t>4.0</w:t>
            </w:r>
          </w:p>
        </w:tc>
      </w:tr>
      <w:tr w:rsidR="00106EEE" w14:paraId="7C62803B" w14:textId="77777777" w:rsidTr="00623D08">
        <w:trPr>
          <w:cantSplit/>
          <w:trHeight w:val="454"/>
        </w:trPr>
        <w:tc>
          <w:tcPr>
            <w:tcW w:w="3601" w:type="dxa"/>
          </w:tcPr>
          <w:p w14:paraId="042DD2F6" w14:textId="57FB0919" w:rsidR="00106EEE" w:rsidRPr="00CD7B59" w:rsidRDefault="00106EEE" w:rsidP="00106EEE">
            <w:pPr>
              <w:rPr>
                <w:lang w:val="de-DE"/>
              </w:rPr>
            </w:pPr>
            <w:r>
              <w:t>GameOfLife</w:t>
            </w:r>
          </w:p>
        </w:tc>
        <w:tc>
          <w:tcPr>
            <w:tcW w:w="2835" w:type="dxa"/>
            <w:vAlign w:val="center"/>
          </w:tcPr>
          <w:p w14:paraId="6D02CAA8" w14:textId="5498E1E4" w:rsidR="00106EEE" w:rsidRDefault="00106EEE" w:rsidP="00106EEE">
            <w:r>
              <w:t>1.0</w:t>
            </w:r>
          </w:p>
        </w:tc>
        <w:tc>
          <w:tcPr>
            <w:tcW w:w="2617" w:type="dxa"/>
            <w:vAlign w:val="center"/>
          </w:tcPr>
          <w:p w14:paraId="1F257E14" w14:textId="081ED18E" w:rsidR="00106EEE" w:rsidRDefault="00106EEE" w:rsidP="00106EEE">
            <w:r>
              <w:t>1.0</w:t>
            </w:r>
          </w:p>
        </w:tc>
      </w:tr>
      <w:tr w:rsidR="00106EEE" w14:paraId="0ED1A7BB" w14:textId="77777777" w:rsidTr="00623D08">
        <w:trPr>
          <w:cantSplit/>
          <w:trHeight w:val="454"/>
        </w:trPr>
        <w:tc>
          <w:tcPr>
            <w:tcW w:w="3601" w:type="dxa"/>
          </w:tcPr>
          <w:p w14:paraId="5164C74B" w14:textId="56FAA43B" w:rsidR="00106EEE" w:rsidRPr="00CD7B59" w:rsidRDefault="00106EEE" w:rsidP="00106EEE">
            <w:pPr>
              <w:rPr>
                <w:lang w:val="de-DE"/>
              </w:rPr>
            </w:pPr>
            <w:r>
              <w:t>LoggerViewer</w:t>
            </w:r>
          </w:p>
        </w:tc>
        <w:tc>
          <w:tcPr>
            <w:tcW w:w="2835" w:type="dxa"/>
            <w:vAlign w:val="center"/>
          </w:tcPr>
          <w:p w14:paraId="223E67DB" w14:textId="66DBFCB7" w:rsidR="00106EEE" w:rsidRDefault="007265F1" w:rsidP="00106EEE">
            <w:r>
              <w:t>(noch nicht vorliegend)</w:t>
            </w:r>
          </w:p>
        </w:tc>
        <w:tc>
          <w:tcPr>
            <w:tcW w:w="2617" w:type="dxa"/>
            <w:vAlign w:val="center"/>
          </w:tcPr>
          <w:p w14:paraId="4F230DB5" w14:textId="5F7BB94D" w:rsidR="00106EEE" w:rsidRDefault="00106EEE" w:rsidP="00106EEE">
            <w:r>
              <w:t>2.0</w:t>
            </w:r>
          </w:p>
        </w:tc>
      </w:tr>
    </w:tbl>
    <w:p w14:paraId="79869F5C" w14:textId="77777777" w:rsidR="00A46170" w:rsidRPr="00A46170" w:rsidRDefault="00A46170" w:rsidP="00A46170"/>
    <w:p w14:paraId="7493BADF" w14:textId="77777777" w:rsidR="00A46170" w:rsidRPr="00A46170" w:rsidRDefault="00A46170" w:rsidP="00A46170">
      <w:pPr>
        <w:pStyle w:val="Heading2"/>
        <w:tabs>
          <w:tab w:val="clear" w:pos="1701"/>
        </w:tabs>
        <w:spacing w:after="120"/>
        <w:rPr>
          <w:szCs w:val="22"/>
        </w:rPr>
      </w:pPr>
      <w:bookmarkStart w:id="12" w:name="_Toc500635792"/>
      <w:r>
        <w:rPr>
          <w:szCs w:val="22"/>
        </w:rPr>
        <w:t>Entwicklungsumgebung</w:t>
      </w:r>
      <w:bookmarkEnd w:id="12"/>
    </w:p>
    <w:p w14:paraId="43B7E173" w14:textId="4CA40822" w:rsidR="00791085" w:rsidRDefault="00791085" w:rsidP="00791085">
      <w:r>
        <w:t>Für die Entwicklung, inkl. dem Testing, wird folgende IntelliJ in folgender Konfiguration verwendet:</w:t>
      </w:r>
    </w:p>
    <w:p w14:paraId="4BD8D5B2" w14:textId="77777777" w:rsidR="00791085" w:rsidRPr="00791085" w:rsidRDefault="00791085" w:rsidP="00791085"/>
    <w:p w14:paraId="62572774" w14:textId="77777777" w:rsidR="00791085" w:rsidRPr="00791085" w:rsidRDefault="00791085" w:rsidP="00791085">
      <w:pPr>
        <w:rPr>
          <w:lang w:val="en-US"/>
        </w:rPr>
      </w:pPr>
      <w:r w:rsidRPr="00791085">
        <w:rPr>
          <w:lang w:val="en-US"/>
        </w:rPr>
        <w:t>IntelliJ IDEA 2017.2.5</w:t>
      </w:r>
    </w:p>
    <w:p w14:paraId="44916807" w14:textId="77777777" w:rsidR="00791085" w:rsidRPr="00791085" w:rsidRDefault="00791085" w:rsidP="00791085">
      <w:pPr>
        <w:rPr>
          <w:lang w:val="en-US"/>
        </w:rPr>
      </w:pPr>
      <w:r w:rsidRPr="00791085">
        <w:rPr>
          <w:lang w:val="en-US"/>
        </w:rPr>
        <w:t>Build #IC-172.4343.14, built on September 26, 2017</w:t>
      </w:r>
    </w:p>
    <w:p w14:paraId="1950BB0C" w14:textId="77777777" w:rsidR="00791085" w:rsidRPr="00791085" w:rsidRDefault="00791085" w:rsidP="00791085">
      <w:pPr>
        <w:rPr>
          <w:lang w:val="en-US"/>
        </w:rPr>
      </w:pPr>
      <w:r w:rsidRPr="00791085">
        <w:rPr>
          <w:lang w:val="en-US"/>
        </w:rPr>
        <w:t>JRE: 1.8.0_152-release-915-b12 amd64</w:t>
      </w:r>
    </w:p>
    <w:p w14:paraId="5D2425C8" w14:textId="60A4235D" w:rsidR="00791085" w:rsidRPr="00CE589F" w:rsidRDefault="00791085" w:rsidP="00791085">
      <w:pPr>
        <w:rPr>
          <w:lang w:val="en-US"/>
        </w:rPr>
      </w:pPr>
      <w:r w:rsidRPr="00791085">
        <w:rPr>
          <w:lang w:val="en-US"/>
        </w:rPr>
        <w:t xml:space="preserve">JVM: OpenJDK 64-Bit Server VM by </w:t>
      </w:r>
      <w:proofErr w:type="spellStart"/>
      <w:r w:rsidRPr="00791085">
        <w:rPr>
          <w:lang w:val="en-US"/>
        </w:rPr>
        <w:t>JetBrains</w:t>
      </w:r>
      <w:proofErr w:type="spellEnd"/>
      <w:r w:rsidRPr="00791085">
        <w:rPr>
          <w:lang w:val="en-US"/>
        </w:rPr>
        <w:t xml:space="preserve"> </w:t>
      </w:r>
      <w:proofErr w:type="spellStart"/>
      <w:r w:rsidRPr="00791085">
        <w:rPr>
          <w:lang w:val="en-US"/>
        </w:rPr>
        <w:t>s.r.o</w:t>
      </w:r>
      <w:proofErr w:type="spellEnd"/>
    </w:p>
    <w:p w14:paraId="46492FF5" w14:textId="77777777" w:rsidR="00C14558" w:rsidRPr="003B721C" w:rsidRDefault="00C14558">
      <w:pPr>
        <w:adjustRightInd/>
        <w:snapToGrid/>
        <w:spacing w:line="240" w:lineRule="auto"/>
        <w:rPr>
          <w:rFonts w:cs="Arial"/>
          <w:b/>
          <w:bCs/>
          <w:iCs/>
          <w:szCs w:val="22"/>
          <w:lang w:val="en-GB"/>
        </w:rPr>
      </w:pPr>
      <w:r w:rsidRPr="003B721C">
        <w:rPr>
          <w:szCs w:val="22"/>
          <w:lang w:val="en-GB"/>
        </w:rPr>
        <w:br w:type="page"/>
      </w:r>
    </w:p>
    <w:p w14:paraId="3C5141F8" w14:textId="12A104FE" w:rsidR="00791085" w:rsidRDefault="00791085" w:rsidP="00791085">
      <w:pPr>
        <w:pStyle w:val="Heading2"/>
        <w:tabs>
          <w:tab w:val="clear" w:pos="1701"/>
        </w:tabs>
        <w:spacing w:after="120"/>
        <w:rPr>
          <w:szCs w:val="22"/>
        </w:rPr>
      </w:pPr>
      <w:bookmarkStart w:id="13" w:name="_Toc500635793"/>
      <w:r>
        <w:rPr>
          <w:szCs w:val="22"/>
        </w:rPr>
        <w:lastRenderedPageBreak/>
        <w:t>Versionskontrolle</w:t>
      </w:r>
      <w:bookmarkEnd w:id="13"/>
    </w:p>
    <w:p w14:paraId="3F70AB71" w14:textId="268B17CC" w:rsidR="00791085" w:rsidRDefault="006F3F04" w:rsidP="00791085">
      <w:r>
        <w:t>IntelliJ unterstützt nativ die Verwendung von</w:t>
      </w:r>
      <w:r w:rsidR="00EC69EE">
        <w:t xml:space="preserve"> Versionskontrollwerkzeugen wie</w:t>
      </w:r>
      <w:r>
        <w:t xml:space="preserve"> Git. </w:t>
      </w:r>
      <w:r w:rsidR="00085CB9">
        <w:t xml:space="preserve">Das Projekt wird in den folgenden </w:t>
      </w:r>
      <w:r>
        <w:t>Git-</w:t>
      </w:r>
      <w:r w:rsidR="00085CB9">
        <w:t>Repositories verwaltet:</w:t>
      </w:r>
    </w:p>
    <w:p w14:paraId="57187ECC" w14:textId="77777777" w:rsidR="00085CB9" w:rsidRDefault="00085CB9" w:rsidP="00791085"/>
    <w:tbl>
      <w:tblPr>
        <w:tblStyle w:val="TableGrid"/>
        <w:tblW w:w="0" w:type="auto"/>
        <w:tblLook w:val="04A0" w:firstRow="1" w:lastRow="0" w:firstColumn="1" w:lastColumn="0" w:noHBand="0" w:noVBand="1"/>
      </w:tblPr>
      <w:tblGrid>
        <w:gridCol w:w="3176"/>
        <w:gridCol w:w="5743"/>
      </w:tblGrid>
      <w:tr w:rsidR="00791085" w14:paraId="74244F6F" w14:textId="77777777" w:rsidTr="00EF52D4">
        <w:tc>
          <w:tcPr>
            <w:tcW w:w="3176" w:type="dxa"/>
          </w:tcPr>
          <w:p w14:paraId="4C67F00E" w14:textId="6C2632DC" w:rsidR="00791085" w:rsidRPr="00085CB9" w:rsidRDefault="00085CB9" w:rsidP="00085CB9">
            <w:pPr>
              <w:rPr>
                <w:b/>
              </w:rPr>
            </w:pPr>
            <w:r>
              <w:rPr>
                <w:b/>
              </w:rPr>
              <w:t>Verwaltetes Projekt</w:t>
            </w:r>
          </w:p>
        </w:tc>
        <w:tc>
          <w:tcPr>
            <w:tcW w:w="5743" w:type="dxa"/>
          </w:tcPr>
          <w:p w14:paraId="4A7135A8" w14:textId="7181BF6D" w:rsidR="00791085" w:rsidRPr="00085CB9" w:rsidRDefault="00085CB9" w:rsidP="00791085">
            <w:pPr>
              <w:rPr>
                <w:b/>
              </w:rPr>
            </w:pPr>
            <w:r w:rsidRPr="00085CB9">
              <w:rPr>
                <w:b/>
              </w:rPr>
              <w:t>Git-Repository</w:t>
            </w:r>
          </w:p>
        </w:tc>
      </w:tr>
      <w:tr w:rsidR="00791085" w14:paraId="70F45F4E" w14:textId="77777777" w:rsidTr="00EF52D4">
        <w:trPr>
          <w:cantSplit/>
          <w:trHeight w:val="454"/>
        </w:trPr>
        <w:tc>
          <w:tcPr>
            <w:tcW w:w="3176" w:type="dxa"/>
            <w:vAlign w:val="center"/>
          </w:tcPr>
          <w:p w14:paraId="30085A9F" w14:textId="7F2F86BC" w:rsidR="00791085" w:rsidRDefault="00085CB9" w:rsidP="00784675">
            <w:r w:rsidRPr="00085CB9">
              <w:t>LoggerInterface für das Logger-Projekt</w:t>
            </w:r>
          </w:p>
        </w:tc>
        <w:tc>
          <w:tcPr>
            <w:tcW w:w="5743" w:type="dxa"/>
            <w:vAlign w:val="center"/>
          </w:tcPr>
          <w:p w14:paraId="4B8964FF" w14:textId="113F314D" w:rsidR="00791085" w:rsidRDefault="00085CB9" w:rsidP="00784675">
            <w:r w:rsidRPr="00085CB9">
              <w:t>https://gitlab.enterpriselab.ch/vsk-17hs01/g00-loggerinterface.git</w:t>
            </w:r>
          </w:p>
        </w:tc>
      </w:tr>
      <w:tr w:rsidR="00085CB9" w14:paraId="58327CCD" w14:textId="77777777" w:rsidTr="00EF52D4">
        <w:trPr>
          <w:cantSplit/>
          <w:trHeight w:val="454"/>
        </w:trPr>
        <w:tc>
          <w:tcPr>
            <w:tcW w:w="3176" w:type="dxa"/>
            <w:vAlign w:val="center"/>
          </w:tcPr>
          <w:p w14:paraId="171764B3" w14:textId="31CB051E" w:rsidR="00085CB9" w:rsidRDefault="00117C5D" w:rsidP="00784675">
            <w:r>
              <w:t xml:space="preserve">GameOfLife, </w:t>
            </w:r>
            <w:r w:rsidR="007E16FF">
              <w:t xml:space="preserve">die </w:t>
            </w:r>
            <w:r w:rsidR="00085CB9" w:rsidRPr="00085CB9">
              <w:t>Applikation für Integration des Loggers</w:t>
            </w:r>
          </w:p>
        </w:tc>
        <w:tc>
          <w:tcPr>
            <w:tcW w:w="5743" w:type="dxa"/>
            <w:vAlign w:val="center"/>
          </w:tcPr>
          <w:p w14:paraId="777ED807" w14:textId="23EAB2D8" w:rsidR="00085CB9" w:rsidRPr="00085CB9" w:rsidRDefault="00085CB9" w:rsidP="00784675">
            <w:r w:rsidRPr="00791085">
              <w:t>https://gitlab.enterpriselab.ch/vsk-17hs01/g01-game.git</w:t>
            </w:r>
          </w:p>
        </w:tc>
      </w:tr>
      <w:tr w:rsidR="00791085" w:rsidRPr="008E0980" w14:paraId="1E71C3DD" w14:textId="77777777" w:rsidTr="00EF52D4">
        <w:trPr>
          <w:cantSplit/>
          <w:trHeight w:val="454"/>
        </w:trPr>
        <w:tc>
          <w:tcPr>
            <w:tcW w:w="3176" w:type="dxa"/>
            <w:vAlign w:val="center"/>
          </w:tcPr>
          <w:p w14:paraId="69F916EA" w14:textId="13A0BFE2" w:rsidR="00791085" w:rsidRPr="00EF52D4" w:rsidRDefault="00085CB9" w:rsidP="00784675">
            <w:pPr>
              <w:rPr>
                <w:lang w:val="fr-CH"/>
              </w:rPr>
            </w:pPr>
            <w:proofErr w:type="spellStart"/>
            <w:r w:rsidRPr="00EF52D4">
              <w:rPr>
                <w:lang w:val="fr-CH"/>
              </w:rPr>
              <w:t>Implementation</w:t>
            </w:r>
            <w:proofErr w:type="spellEnd"/>
            <w:r w:rsidRPr="00EF52D4">
              <w:rPr>
                <w:lang w:val="fr-CH"/>
              </w:rPr>
              <w:t xml:space="preserve"> des </w:t>
            </w:r>
            <w:proofErr w:type="spellStart"/>
            <w:r w:rsidRPr="00EF52D4">
              <w:rPr>
                <w:lang w:val="fr-CH"/>
              </w:rPr>
              <w:t>Loggers</w:t>
            </w:r>
            <w:proofErr w:type="spellEnd"/>
            <w:r w:rsidR="00EF52D4" w:rsidRPr="00EF52D4">
              <w:rPr>
                <w:lang w:val="fr-CH"/>
              </w:rPr>
              <w:t xml:space="preserve"> (</w:t>
            </w:r>
            <w:proofErr w:type="spellStart"/>
            <w:r w:rsidR="00EF52D4" w:rsidRPr="00EF52D4">
              <w:rPr>
                <w:lang w:val="fr-CH"/>
              </w:rPr>
              <w:t>LoggerComponent</w:t>
            </w:r>
            <w:proofErr w:type="spellEnd"/>
            <w:r w:rsidR="00EF52D4" w:rsidRPr="00EF52D4">
              <w:rPr>
                <w:lang w:val="fr-CH"/>
              </w:rPr>
              <w:t xml:space="preserve">, </w:t>
            </w:r>
            <w:proofErr w:type="spellStart"/>
            <w:r w:rsidR="00EF52D4" w:rsidRPr="00EF52D4">
              <w:rPr>
                <w:lang w:val="fr-CH"/>
              </w:rPr>
              <w:t>L</w:t>
            </w:r>
            <w:r w:rsidR="00EF52D4">
              <w:rPr>
                <w:lang w:val="fr-CH"/>
              </w:rPr>
              <w:t>oggerServer</w:t>
            </w:r>
            <w:proofErr w:type="spellEnd"/>
            <w:r w:rsidR="00EF52D4">
              <w:rPr>
                <w:lang w:val="fr-CH"/>
              </w:rPr>
              <w:t xml:space="preserve"> </w:t>
            </w:r>
            <w:proofErr w:type="spellStart"/>
            <w:r w:rsidR="00EF52D4">
              <w:rPr>
                <w:lang w:val="fr-CH"/>
              </w:rPr>
              <w:t>und</w:t>
            </w:r>
            <w:proofErr w:type="spellEnd"/>
            <w:r w:rsidR="00EF52D4">
              <w:rPr>
                <w:lang w:val="fr-CH"/>
              </w:rPr>
              <w:t xml:space="preserve"> </w:t>
            </w:r>
            <w:proofErr w:type="spellStart"/>
            <w:r w:rsidR="00EF52D4">
              <w:rPr>
                <w:lang w:val="fr-CH"/>
              </w:rPr>
              <w:t>LoggerViewer</w:t>
            </w:r>
            <w:proofErr w:type="spellEnd"/>
            <w:r w:rsidR="00EF52D4">
              <w:rPr>
                <w:lang w:val="fr-CH"/>
              </w:rPr>
              <w:t>)</w:t>
            </w:r>
          </w:p>
        </w:tc>
        <w:tc>
          <w:tcPr>
            <w:tcW w:w="5743" w:type="dxa"/>
            <w:vAlign w:val="center"/>
          </w:tcPr>
          <w:p w14:paraId="13F0F849" w14:textId="452835C4" w:rsidR="00791085" w:rsidRPr="002405A5" w:rsidRDefault="00085CB9" w:rsidP="00784675">
            <w:pPr>
              <w:rPr>
                <w:lang w:val="fr-CH"/>
              </w:rPr>
            </w:pPr>
            <w:r w:rsidRPr="002405A5">
              <w:rPr>
                <w:lang w:val="fr-CH"/>
              </w:rPr>
              <w:t>https://gitlab.enterpriselab.ch/vsk-17hs01/g01-logger.git</w:t>
            </w:r>
          </w:p>
        </w:tc>
      </w:tr>
      <w:tr w:rsidR="00791085" w14:paraId="0ABF04E0" w14:textId="77777777" w:rsidTr="00EF52D4">
        <w:trPr>
          <w:cantSplit/>
          <w:trHeight w:val="454"/>
        </w:trPr>
        <w:tc>
          <w:tcPr>
            <w:tcW w:w="3176" w:type="dxa"/>
            <w:vAlign w:val="center"/>
          </w:tcPr>
          <w:p w14:paraId="0D73C9BC" w14:textId="35B85BB9" w:rsidR="00791085" w:rsidRDefault="00085CB9" w:rsidP="00784675">
            <w:r w:rsidRPr="00085CB9">
              <w:t xml:space="preserve">Implementation der </w:t>
            </w:r>
            <w:r>
              <w:t>S</w:t>
            </w:r>
            <w:r w:rsidRPr="00085CB9">
              <w:t>tring</w:t>
            </w:r>
            <w:r w:rsidR="007E16FF">
              <w:t>P</w:t>
            </w:r>
            <w:r w:rsidRPr="00085CB9">
              <w:t>ersistor</w:t>
            </w:r>
            <w:r>
              <w:t>API</w:t>
            </w:r>
          </w:p>
        </w:tc>
        <w:tc>
          <w:tcPr>
            <w:tcW w:w="5743" w:type="dxa"/>
            <w:vAlign w:val="center"/>
          </w:tcPr>
          <w:p w14:paraId="2E0ED99C" w14:textId="21C1A15E" w:rsidR="00791085" w:rsidRDefault="00085CB9" w:rsidP="00784675">
            <w:r w:rsidRPr="00085CB9">
              <w:t>https://gitlab.enterpriselab.ch/vsk-17hs01/g01-stringpersistor.git</w:t>
            </w:r>
          </w:p>
        </w:tc>
      </w:tr>
      <w:tr w:rsidR="00791085" w14:paraId="68AB645D" w14:textId="77777777" w:rsidTr="00EF52D4">
        <w:trPr>
          <w:cantSplit/>
          <w:trHeight w:val="454"/>
        </w:trPr>
        <w:tc>
          <w:tcPr>
            <w:tcW w:w="3176" w:type="dxa"/>
            <w:vAlign w:val="center"/>
          </w:tcPr>
          <w:p w14:paraId="5D2AB8A0" w14:textId="07ED95FC" w:rsidR="00791085" w:rsidRDefault="00085CB9" w:rsidP="00784675">
            <w:r>
              <w:t>Dokument</w:t>
            </w:r>
            <w:r w:rsidR="000E3993">
              <w:t>e</w:t>
            </w:r>
            <w:r>
              <w:t>verwaltung</w:t>
            </w:r>
          </w:p>
        </w:tc>
        <w:tc>
          <w:tcPr>
            <w:tcW w:w="5743" w:type="dxa"/>
            <w:vAlign w:val="center"/>
          </w:tcPr>
          <w:p w14:paraId="4AF9B541" w14:textId="1241772E" w:rsidR="00791085" w:rsidRDefault="000344DA" w:rsidP="00784675">
            <w:r w:rsidRPr="000344DA">
              <w:t>https://github.com/christopherchristensen/vsk17</w:t>
            </w:r>
          </w:p>
        </w:tc>
      </w:tr>
      <w:tr w:rsidR="000344DA" w14:paraId="5DCC6B0F" w14:textId="77777777" w:rsidTr="00EF52D4">
        <w:trPr>
          <w:cantSplit/>
          <w:trHeight w:val="454"/>
        </w:trPr>
        <w:tc>
          <w:tcPr>
            <w:tcW w:w="3176" w:type="dxa"/>
            <w:vAlign w:val="center"/>
          </w:tcPr>
          <w:p w14:paraId="5FC0F868" w14:textId="37395E84" w:rsidR="000344DA" w:rsidRDefault="000344DA" w:rsidP="00784675">
            <w:r>
              <w:t>Deploymentverwaltung</w:t>
            </w:r>
          </w:p>
        </w:tc>
        <w:tc>
          <w:tcPr>
            <w:tcW w:w="5743" w:type="dxa"/>
            <w:vAlign w:val="center"/>
          </w:tcPr>
          <w:p w14:paraId="09069D47" w14:textId="556CEFCC" w:rsidR="000344DA" w:rsidRDefault="000344DA" w:rsidP="00784675">
            <w:r>
              <w:t>https://</w:t>
            </w:r>
            <w:r w:rsidRPr="000344DA">
              <w:t>gitlab.enterpriselab.ch:vsk-17hs01-g01/deployment.git</w:t>
            </w:r>
          </w:p>
        </w:tc>
      </w:tr>
    </w:tbl>
    <w:p w14:paraId="1CD1508F" w14:textId="77777777" w:rsidR="00791085" w:rsidRPr="00791085" w:rsidRDefault="00791085" w:rsidP="00791085"/>
    <w:p w14:paraId="76BC5DDD" w14:textId="77777777" w:rsidR="00791085" w:rsidRPr="00791085" w:rsidRDefault="00791085" w:rsidP="00791085"/>
    <w:p w14:paraId="13297DEE" w14:textId="77777777" w:rsidR="00027C57" w:rsidRDefault="00027C57">
      <w:pPr>
        <w:adjustRightInd/>
        <w:snapToGrid/>
        <w:spacing w:line="240" w:lineRule="auto"/>
      </w:pPr>
      <w:r>
        <w:br w:type="page"/>
      </w:r>
    </w:p>
    <w:p w14:paraId="3995839A" w14:textId="569FEBDB" w:rsidR="004A18E7" w:rsidRDefault="00A15B4C" w:rsidP="002E58B3">
      <w:pPr>
        <w:pStyle w:val="Formatvorlageberschrift1Verdana11pt"/>
        <w:numPr>
          <w:ilvl w:val="0"/>
          <w:numId w:val="11"/>
        </w:numPr>
      </w:pPr>
      <w:bookmarkStart w:id="14" w:name="_Toc500635794"/>
      <w:r>
        <w:lastRenderedPageBreak/>
        <w:t>Testing</w:t>
      </w:r>
      <w:bookmarkEnd w:id="14"/>
    </w:p>
    <w:p w14:paraId="502817CF" w14:textId="4AEDC0D5" w:rsidR="00A15B4C" w:rsidRDefault="00A15B4C" w:rsidP="00A15B4C">
      <w:pPr>
        <w:pStyle w:val="Heading2"/>
      </w:pPr>
      <w:bookmarkStart w:id="15" w:name="_Toc500635795"/>
      <w:r>
        <w:t>Testplan</w:t>
      </w:r>
      <w:bookmarkEnd w:id="15"/>
    </w:p>
    <w:p w14:paraId="1E0B8C1D" w14:textId="55A49AA7" w:rsidR="00A15B4C" w:rsidRPr="00A15B4C" w:rsidRDefault="002B47F9" w:rsidP="00A15B4C">
      <w:r>
        <w:t xml:space="preserve">Für </w:t>
      </w:r>
      <w:r w:rsidR="00274C25">
        <w:t>die eigens</w:t>
      </w:r>
      <w:r>
        <w:t xml:space="preserve"> implementierten Komponenten </w:t>
      </w:r>
      <w:r w:rsidR="00274C25">
        <w:t>liegen</w:t>
      </w:r>
      <w:r>
        <w:t xml:space="preserve"> Komponententests </w:t>
      </w:r>
      <w:r w:rsidR="00274C25">
        <w:t>vor</w:t>
      </w:r>
      <w:r w:rsidR="00832732">
        <w:t>, die automatisiert ausgeführt werden.</w:t>
      </w:r>
    </w:p>
    <w:p w14:paraId="63AF0D24" w14:textId="21BA93C1" w:rsidR="00BE1681" w:rsidRDefault="00832732" w:rsidP="00BE1681">
      <w:r>
        <w:t>Um die</w:t>
      </w:r>
      <w:r w:rsidR="00BE1681">
        <w:t xml:space="preserve"> Integration der </w:t>
      </w:r>
      <w:r w:rsidR="00087538">
        <w:t>Komponenten</w:t>
      </w:r>
      <w:r w:rsidR="00BE1681">
        <w:t xml:space="preserve"> </w:t>
      </w:r>
      <w:r>
        <w:t xml:space="preserve">zu prüfen </w:t>
      </w:r>
      <w:r w:rsidR="00BE1681">
        <w:t>werden Integrationstests durchgeführt für folgende Konfigurationsitems:</w:t>
      </w:r>
    </w:p>
    <w:p w14:paraId="766D7319" w14:textId="3CAFE01D" w:rsidR="00BE1681" w:rsidRDefault="00BE1681" w:rsidP="00970B3A">
      <w:pPr>
        <w:pStyle w:val="ListParagraph"/>
        <w:numPr>
          <w:ilvl w:val="0"/>
          <w:numId w:val="19"/>
        </w:numPr>
      </w:pPr>
      <w:r>
        <w:t>LoggerComponent</w:t>
      </w:r>
    </w:p>
    <w:p w14:paraId="5FE58AA1" w14:textId="6154D105" w:rsidR="00BE1681" w:rsidRDefault="00BE1681" w:rsidP="00970B3A">
      <w:pPr>
        <w:pStyle w:val="ListParagraph"/>
        <w:numPr>
          <w:ilvl w:val="0"/>
          <w:numId w:val="19"/>
        </w:numPr>
      </w:pPr>
      <w:r>
        <w:t>LoggerServer</w:t>
      </w:r>
    </w:p>
    <w:p w14:paraId="040428C5" w14:textId="446C54C5" w:rsidR="00BE1681" w:rsidRDefault="00BE1681" w:rsidP="00970B3A">
      <w:pPr>
        <w:pStyle w:val="ListParagraph"/>
        <w:numPr>
          <w:ilvl w:val="0"/>
          <w:numId w:val="19"/>
        </w:numPr>
      </w:pPr>
      <w:r w:rsidRPr="00445C36">
        <w:rPr>
          <w:lang w:val="de-DE"/>
        </w:rPr>
        <w:t>StringPersisto</w:t>
      </w:r>
      <w:r w:rsidR="00AD5641">
        <w:rPr>
          <w:lang w:val="de-DE"/>
        </w:rPr>
        <w:t>r</w:t>
      </w:r>
    </w:p>
    <w:p w14:paraId="0220D30A" w14:textId="27C55DF2" w:rsidR="00BE1681" w:rsidRDefault="00BE1681" w:rsidP="00970B3A">
      <w:pPr>
        <w:pStyle w:val="ListParagraph"/>
        <w:numPr>
          <w:ilvl w:val="0"/>
          <w:numId w:val="19"/>
        </w:numPr>
      </w:pPr>
      <w:r>
        <w:t>LoggerViewer</w:t>
      </w:r>
    </w:p>
    <w:p w14:paraId="2D2142AF" w14:textId="42D8144E" w:rsidR="006F77A5" w:rsidRDefault="006F77A5" w:rsidP="006F77A5">
      <w:pPr>
        <w:pStyle w:val="ListParagraph"/>
        <w:numPr>
          <w:ilvl w:val="0"/>
          <w:numId w:val="19"/>
        </w:numPr>
      </w:pPr>
      <w:r>
        <w:t>GameOfLife</w:t>
      </w:r>
    </w:p>
    <w:p w14:paraId="37E66C95" w14:textId="39A500B0" w:rsidR="004A18E7" w:rsidRPr="00942A7C" w:rsidRDefault="004A18E7" w:rsidP="004A18E7">
      <w:pPr>
        <w:pStyle w:val="Heading2"/>
        <w:tabs>
          <w:tab w:val="clear" w:pos="1701"/>
        </w:tabs>
        <w:spacing w:after="120"/>
        <w:rPr>
          <w:szCs w:val="22"/>
        </w:rPr>
      </w:pPr>
      <w:bookmarkStart w:id="16" w:name="_Toc500635796"/>
      <w:r w:rsidRPr="002D3D6F">
        <w:rPr>
          <w:szCs w:val="22"/>
        </w:rPr>
        <w:t>Testdesign</w:t>
      </w:r>
      <w:bookmarkEnd w:id="16"/>
    </w:p>
    <w:p w14:paraId="1C12AD47" w14:textId="374B6E73" w:rsidR="00F410B1" w:rsidRDefault="00F47C0C" w:rsidP="00F410B1">
      <w:r>
        <w:t xml:space="preserve">Zur </w:t>
      </w:r>
      <w:r w:rsidR="008F75EC">
        <w:t xml:space="preserve">automatisierten </w:t>
      </w:r>
      <w:r>
        <w:t>Überprüfung der einzelnen Komponenten werden JUnit-Tests verwendet.</w:t>
      </w:r>
      <w:r w:rsidR="008F75EC">
        <w:t xml:space="preserve"> </w:t>
      </w:r>
      <w:r w:rsidR="00F410B1">
        <w:t>Diese werden nach dem Prinzip „</w:t>
      </w:r>
      <w:r w:rsidR="00F410B1" w:rsidRPr="004B086A">
        <w:t>Arrange, Act, Assert</w:t>
      </w:r>
      <w:r w:rsidR="00F410B1">
        <w:t xml:space="preserve"> (Revert)“</w:t>
      </w:r>
      <w:r w:rsidR="00F410B1" w:rsidRPr="004B086A">
        <w:t xml:space="preserve"> </w:t>
      </w:r>
      <w:r w:rsidR="00F410B1">
        <w:t>folgendermassen implementiert:</w:t>
      </w:r>
    </w:p>
    <w:p w14:paraId="138E48B3" w14:textId="77777777" w:rsidR="00F410B1" w:rsidRDefault="00F410B1" w:rsidP="00F410B1"/>
    <w:p w14:paraId="5487AE94" w14:textId="77777777" w:rsidR="00F410B1" w:rsidRDefault="00F410B1" w:rsidP="00F410B1">
      <w:r>
        <w:rPr>
          <w:noProof/>
        </w:rPr>
        <w:drawing>
          <wp:inline distT="0" distB="0" distL="0" distR="0" wp14:anchorId="74413C67" wp14:editId="05B7370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ED924F" w14:textId="77777777" w:rsidR="00F410B1" w:rsidRDefault="00F410B1" w:rsidP="00F47C0C"/>
    <w:p w14:paraId="63D90399" w14:textId="04B4B3BB" w:rsidR="00C33D31" w:rsidRDefault="00F410B1" w:rsidP="00F47C0C">
      <w:r>
        <w:t>Die Integrationstests setzen voraus, dass alle beteiligten Komponenten sämtliche Unittests bestanden haben.</w:t>
      </w:r>
      <w:r w:rsidR="00274C25">
        <w:t xml:space="preserve"> Das Bestehen der jeweiligen Integrationstests dient während der Entwicklung auch als Abnahmekriterium.</w:t>
      </w:r>
    </w:p>
    <w:p w14:paraId="304C9245" w14:textId="77777777" w:rsidR="00C33D31" w:rsidRDefault="00C33D31">
      <w:pPr>
        <w:adjustRightInd/>
        <w:snapToGrid/>
        <w:spacing w:line="240" w:lineRule="auto"/>
      </w:pPr>
      <w:r>
        <w:br w:type="page"/>
      </w:r>
    </w:p>
    <w:p w14:paraId="1C943218" w14:textId="41A0C3BF" w:rsidR="00CF4304" w:rsidRDefault="004A18E7" w:rsidP="004935A6">
      <w:pPr>
        <w:pStyle w:val="Heading2"/>
        <w:tabs>
          <w:tab w:val="clear" w:pos="1701"/>
        </w:tabs>
        <w:spacing w:after="120"/>
        <w:rPr>
          <w:szCs w:val="22"/>
        </w:rPr>
      </w:pPr>
      <w:bookmarkStart w:id="17" w:name="_Toc500635797"/>
      <w:r>
        <w:rPr>
          <w:szCs w:val="22"/>
        </w:rPr>
        <w:lastRenderedPageBreak/>
        <w:t>Testfälle</w:t>
      </w:r>
      <w:bookmarkEnd w:id="17"/>
    </w:p>
    <w:p w14:paraId="23DF3277" w14:textId="44253377" w:rsidR="002D3D6F" w:rsidRDefault="002D3D6F" w:rsidP="002D3D6F">
      <w:r>
        <w:t xml:space="preserve">Um die </w:t>
      </w:r>
      <w:r w:rsidR="00041AC6">
        <w:t>Integration der Komponenten</w:t>
      </w:r>
      <w:r>
        <w:t xml:space="preserve"> zu überprüfen werden die folgenden </w:t>
      </w:r>
      <w:r w:rsidR="00274C25">
        <w:t>Testfälle</w:t>
      </w:r>
      <w:r>
        <w:t xml:space="preserve"> manuell durchgeführt:</w:t>
      </w:r>
    </w:p>
    <w:p w14:paraId="3F49A7E6" w14:textId="77777777" w:rsidR="002D3D6F" w:rsidRPr="002D3D6F" w:rsidRDefault="002D3D6F" w:rsidP="002D3D6F"/>
    <w:tbl>
      <w:tblPr>
        <w:tblStyle w:val="TableGrid"/>
        <w:tblW w:w="0" w:type="auto"/>
        <w:tblLook w:val="04A0" w:firstRow="1" w:lastRow="0" w:firstColumn="1" w:lastColumn="0" w:noHBand="0" w:noVBand="1"/>
      </w:tblPr>
      <w:tblGrid>
        <w:gridCol w:w="1900"/>
        <w:gridCol w:w="7019"/>
      </w:tblGrid>
      <w:tr w:rsidR="00CF4304" w14:paraId="7AC0EBC9" w14:textId="77777777" w:rsidTr="002D3D6F">
        <w:trPr>
          <w:cantSplit/>
        </w:trPr>
        <w:tc>
          <w:tcPr>
            <w:tcW w:w="8919" w:type="dxa"/>
            <w:gridSpan w:val="2"/>
            <w:shd w:val="clear" w:color="auto" w:fill="F2F2F2" w:themeFill="background1" w:themeFillShade="F2"/>
          </w:tcPr>
          <w:p w14:paraId="051110DF" w14:textId="59CF6657" w:rsidR="00CF4304" w:rsidRDefault="00CF4304" w:rsidP="00C33D31">
            <w:pPr>
              <w:tabs>
                <w:tab w:val="left" w:pos="851"/>
                <w:tab w:val="left" w:pos="1702"/>
                <w:tab w:val="left" w:pos="8222"/>
              </w:tabs>
            </w:pPr>
            <w:r>
              <w:t xml:space="preserve">Case 1: </w:t>
            </w:r>
            <w:r w:rsidR="000F54D1">
              <w:tab/>
            </w:r>
            <w:r>
              <w:t xml:space="preserve">Logger </w:t>
            </w:r>
            <w:r w:rsidR="007F6B04">
              <w:t>startet</w:t>
            </w:r>
            <w:r w:rsidR="000F54D1">
              <w:tab/>
            </w:r>
            <w:r w:rsidR="00C33D31">
              <w:t>v. 1.0</w:t>
            </w:r>
          </w:p>
        </w:tc>
      </w:tr>
      <w:tr w:rsidR="00CF4304" w:rsidRPr="00DC3C59" w14:paraId="6C95047B" w14:textId="77777777" w:rsidTr="002D3D6F">
        <w:trPr>
          <w:cantSplit/>
        </w:trPr>
        <w:tc>
          <w:tcPr>
            <w:tcW w:w="1900" w:type="dxa"/>
          </w:tcPr>
          <w:p w14:paraId="562287BD" w14:textId="77777777" w:rsidR="00CF4304" w:rsidRDefault="00CF4304" w:rsidP="00041AC6">
            <w:r>
              <w:t>Beschreibung</w:t>
            </w:r>
          </w:p>
        </w:tc>
        <w:tc>
          <w:tcPr>
            <w:tcW w:w="7019" w:type="dxa"/>
          </w:tcPr>
          <w:p w14:paraId="05BE321C" w14:textId="3734B837" w:rsidR="00CF4304" w:rsidRPr="00DC3C59" w:rsidRDefault="00CF4304" w:rsidP="00DC3C59">
            <w:r w:rsidRPr="00DC3C59">
              <w:t xml:space="preserve">Logger </w:t>
            </w:r>
            <w:r w:rsidR="00DC3C59" w:rsidRPr="00DC3C59">
              <w:t>kann</w:t>
            </w:r>
            <w:r w:rsidRPr="00DC3C59">
              <w:t xml:space="preserve"> anhand des Fully Qualified Class Name in der Datei </w:t>
            </w:r>
            <w:r w:rsidR="00883A6D">
              <w:t>client</w:t>
            </w:r>
            <w:r w:rsidRPr="00DC3C59">
              <w:t>.properties instantiiert</w:t>
            </w:r>
            <w:r w:rsidR="00DC3C59">
              <w:t xml:space="preserve"> werden</w:t>
            </w:r>
          </w:p>
        </w:tc>
      </w:tr>
      <w:tr w:rsidR="00CF4304" w14:paraId="29BAEF22" w14:textId="77777777" w:rsidTr="002D3D6F">
        <w:trPr>
          <w:cantSplit/>
        </w:trPr>
        <w:tc>
          <w:tcPr>
            <w:tcW w:w="1900" w:type="dxa"/>
          </w:tcPr>
          <w:p w14:paraId="2BD9D83F" w14:textId="77777777" w:rsidR="00CF4304" w:rsidRDefault="00CF4304" w:rsidP="00041AC6">
            <w:r>
              <w:t>Vorbedingung</w:t>
            </w:r>
          </w:p>
        </w:tc>
        <w:tc>
          <w:tcPr>
            <w:tcW w:w="7019" w:type="dxa"/>
          </w:tcPr>
          <w:p w14:paraId="5F49C293" w14:textId="54F8C608" w:rsidR="00CF4304" w:rsidRDefault="002B47F9" w:rsidP="00970B3A">
            <w:pPr>
              <w:pStyle w:val="ListParagraph"/>
              <w:numPr>
                <w:ilvl w:val="0"/>
                <w:numId w:val="22"/>
              </w:numPr>
              <w:ind w:left="368"/>
            </w:pPr>
            <w:r>
              <w:t>client</w:t>
            </w:r>
            <w:r w:rsidR="00CF4304" w:rsidRPr="00B839DF">
              <w:t>.properties</w:t>
            </w:r>
            <w:r w:rsidR="00CF4304">
              <w:t xml:space="preserve"> liegt vor</w:t>
            </w:r>
          </w:p>
          <w:p w14:paraId="2BBA6B81" w14:textId="764C1C0B" w:rsidR="00CF4304" w:rsidRDefault="002B47F9" w:rsidP="00970B3A">
            <w:pPr>
              <w:pStyle w:val="ListParagraph"/>
              <w:numPr>
                <w:ilvl w:val="0"/>
                <w:numId w:val="22"/>
              </w:numPr>
              <w:ind w:left="368"/>
            </w:pPr>
            <w:r>
              <w:t>client</w:t>
            </w:r>
            <w:r w:rsidR="00CF4304" w:rsidRPr="00CF4304">
              <w:t>.properties enthält den Fully Qualified Class Name einer Klasse, die das Interface LoggerSetup implementiert</w:t>
            </w:r>
          </w:p>
        </w:tc>
      </w:tr>
      <w:tr w:rsidR="00CF4304" w14:paraId="43454D63" w14:textId="77777777" w:rsidTr="002D3D6F">
        <w:trPr>
          <w:cantSplit/>
        </w:trPr>
        <w:tc>
          <w:tcPr>
            <w:tcW w:w="1900" w:type="dxa"/>
          </w:tcPr>
          <w:p w14:paraId="0374B8D5" w14:textId="77777777" w:rsidR="00CF4304" w:rsidRDefault="00CF4304" w:rsidP="00041AC6">
            <w:r>
              <w:t>Erwartetes Ergebnis</w:t>
            </w:r>
          </w:p>
        </w:tc>
        <w:tc>
          <w:tcPr>
            <w:tcW w:w="7019" w:type="dxa"/>
          </w:tcPr>
          <w:p w14:paraId="2FE36FD0" w14:textId="58559CA1" w:rsidR="00CF4304" w:rsidRDefault="00DC3C59" w:rsidP="00DC3C59">
            <w:r>
              <w:t>Keine Fehlermeldung; d</w:t>
            </w:r>
            <w:r w:rsidR="00CF4304">
              <w:t xml:space="preserve">er Logger </w:t>
            </w:r>
            <w:r w:rsidR="001836ED">
              <w:t>wird</w:t>
            </w:r>
            <w:r w:rsidR="00CF4304">
              <w:t xml:space="preserve"> instanziiert</w:t>
            </w:r>
          </w:p>
        </w:tc>
      </w:tr>
      <w:tr w:rsidR="00CF4304" w14:paraId="584B6D7D" w14:textId="77777777" w:rsidTr="002D3D6F">
        <w:trPr>
          <w:cantSplit/>
        </w:trPr>
        <w:tc>
          <w:tcPr>
            <w:tcW w:w="1900" w:type="dxa"/>
          </w:tcPr>
          <w:p w14:paraId="0C8740A0" w14:textId="77777777" w:rsidR="00CF4304" w:rsidRDefault="00CF4304" w:rsidP="00041AC6">
            <w:r>
              <w:t>Testablauf</w:t>
            </w:r>
          </w:p>
        </w:tc>
        <w:tc>
          <w:tcPr>
            <w:tcW w:w="7019" w:type="dxa"/>
          </w:tcPr>
          <w:p w14:paraId="3BC6E4FC" w14:textId="77777777" w:rsidR="00CF4304" w:rsidRDefault="00CF4304" w:rsidP="00970B3A">
            <w:pPr>
              <w:pStyle w:val="ListParagraph"/>
              <w:numPr>
                <w:ilvl w:val="0"/>
                <w:numId w:val="20"/>
              </w:numPr>
              <w:ind w:left="361"/>
            </w:pPr>
            <w:r>
              <w:t>StandaloneGameOfLive oder GameOfLife starten</w:t>
            </w:r>
          </w:p>
        </w:tc>
      </w:tr>
    </w:tbl>
    <w:p w14:paraId="185FB2D0" w14:textId="77777777" w:rsidR="00D43213" w:rsidRDefault="00D43213" w:rsidP="00D43213"/>
    <w:p w14:paraId="3635A253" w14:textId="708654BB" w:rsidR="00B93C5B" w:rsidRDefault="00B93C5B" w:rsidP="00B93C5B">
      <w:pPr>
        <w:ind w:left="851" w:hanging="851"/>
      </w:pPr>
      <w:r>
        <w:t>Case 2 obsolet.</w:t>
      </w:r>
    </w:p>
    <w:p w14:paraId="3B61FC08" w14:textId="77777777" w:rsidR="007F6B04" w:rsidRDefault="007F6B04" w:rsidP="00D43213"/>
    <w:tbl>
      <w:tblPr>
        <w:tblStyle w:val="TableGrid"/>
        <w:tblW w:w="0" w:type="auto"/>
        <w:tblLook w:val="04A0" w:firstRow="1" w:lastRow="0" w:firstColumn="1" w:lastColumn="0" w:noHBand="0" w:noVBand="1"/>
      </w:tblPr>
      <w:tblGrid>
        <w:gridCol w:w="1900"/>
        <w:gridCol w:w="7019"/>
      </w:tblGrid>
      <w:tr w:rsidR="007F6B04" w:rsidRPr="008E0980" w14:paraId="2E30F803" w14:textId="77777777" w:rsidTr="002D3D6F">
        <w:trPr>
          <w:cantSplit/>
        </w:trPr>
        <w:tc>
          <w:tcPr>
            <w:tcW w:w="8919" w:type="dxa"/>
            <w:gridSpan w:val="2"/>
            <w:shd w:val="clear" w:color="auto" w:fill="F2F2F2" w:themeFill="background1" w:themeFillShade="F2"/>
          </w:tcPr>
          <w:p w14:paraId="006B4489" w14:textId="76139972" w:rsidR="007F6B04" w:rsidRPr="00C33D31" w:rsidRDefault="007F6B04" w:rsidP="00C33D31">
            <w:pPr>
              <w:tabs>
                <w:tab w:val="left" w:pos="851"/>
                <w:tab w:val="left" w:pos="1702"/>
                <w:tab w:val="left" w:pos="8222"/>
              </w:tabs>
              <w:rPr>
                <w:lang w:val="en-US"/>
              </w:rPr>
            </w:pPr>
            <w:r w:rsidRPr="00C33D31">
              <w:rPr>
                <w:lang w:val="en-US"/>
              </w:rPr>
              <w:t xml:space="preserve">Case 3: </w:t>
            </w:r>
            <w:r w:rsidR="000F54D1" w:rsidRPr="00C33D31">
              <w:rPr>
                <w:lang w:val="en-US"/>
              </w:rPr>
              <w:tab/>
            </w:r>
            <w:r w:rsidRPr="00C33D31">
              <w:rPr>
                <w:lang w:val="en-US"/>
              </w:rPr>
              <w:t xml:space="preserve">Logger </w:t>
            </w:r>
            <w:proofErr w:type="spellStart"/>
            <w:r w:rsidRPr="00C33D31">
              <w:rPr>
                <w:lang w:val="en-US"/>
              </w:rPr>
              <w:t>loggt</w:t>
            </w:r>
            <w:proofErr w:type="spellEnd"/>
            <w:r w:rsidRPr="00C33D31">
              <w:rPr>
                <w:lang w:val="en-US"/>
              </w:rPr>
              <w:t xml:space="preserve"> remote</w:t>
            </w:r>
            <w:r w:rsidR="00C33D31" w:rsidRPr="00C33D31">
              <w:rPr>
                <w:lang w:val="en-US"/>
              </w:rPr>
              <w:tab/>
              <w:t>v. 1.0</w:t>
            </w:r>
          </w:p>
        </w:tc>
      </w:tr>
      <w:tr w:rsidR="007F6B04" w14:paraId="209203B4" w14:textId="77777777" w:rsidTr="002D3D6F">
        <w:trPr>
          <w:cantSplit/>
        </w:trPr>
        <w:tc>
          <w:tcPr>
            <w:tcW w:w="1900" w:type="dxa"/>
          </w:tcPr>
          <w:p w14:paraId="27A7666E" w14:textId="77777777" w:rsidR="007F6B04" w:rsidRDefault="007F6B04" w:rsidP="00041AC6">
            <w:r>
              <w:t>Beschreibung</w:t>
            </w:r>
          </w:p>
        </w:tc>
        <w:tc>
          <w:tcPr>
            <w:tcW w:w="7019" w:type="dxa"/>
          </w:tcPr>
          <w:p w14:paraId="5C11590C" w14:textId="3EF2A137" w:rsidR="007F6B04" w:rsidRDefault="007F6B04" w:rsidP="007F6B04">
            <w:r>
              <w:t>Logger startet mit dem Spiel und loggt auf dem Server Einträge</w:t>
            </w:r>
          </w:p>
        </w:tc>
      </w:tr>
      <w:tr w:rsidR="007F6B04" w:rsidRPr="00CF4304" w14:paraId="6D698CD1" w14:textId="77777777" w:rsidTr="002D3D6F">
        <w:trPr>
          <w:cantSplit/>
        </w:trPr>
        <w:tc>
          <w:tcPr>
            <w:tcW w:w="1900" w:type="dxa"/>
          </w:tcPr>
          <w:p w14:paraId="1CA4E690" w14:textId="77777777" w:rsidR="007F6B04" w:rsidRDefault="007F6B04" w:rsidP="00041AC6">
            <w:r>
              <w:t>Vorbedingung</w:t>
            </w:r>
          </w:p>
        </w:tc>
        <w:tc>
          <w:tcPr>
            <w:tcW w:w="7019" w:type="dxa"/>
          </w:tcPr>
          <w:p w14:paraId="61C8BF8E" w14:textId="28F10564" w:rsidR="007F6B04" w:rsidRPr="00CF4304" w:rsidRDefault="007F6B04" w:rsidP="007210DB">
            <w:r>
              <w:t>Case 1</w:t>
            </w:r>
          </w:p>
        </w:tc>
      </w:tr>
      <w:tr w:rsidR="007F6B04" w14:paraId="1BF1D02F" w14:textId="77777777" w:rsidTr="002D3D6F">
        <w:trPr>
          <w:cantSplit/>
        </w:trPr>
        <w:tc>
          <w:tcPr>
            <w:tcW w:w="1900" w:type="dxa"/>
          </w:tcPr>
          <w:p w14:paraId="054C0CCA" w14:textId="77777777" w:rsidR="007F6B04" w:rsidRDefault="007F6B04" w:rsidP="00041AC6">
            <w:r>
              <w:t>Erwartetes Ergebnis</w:t>
            </w:r>
          </w:p>
        </w:tc>
        <w:tc>
          <w:tcPr>
            <w:tcW w:w="7019" w:type="dxa"/>
          </w:tcPr>
          <w:p w14:paraId="5193535C" w14:textId="4364DE96" w:rsidR="007F6B04" w:rsidRDefault="007F6B04" w:rsidP="007F6B04">
            <w:r>
              <w:t xml:space="preserve">Der Logger hat </w:t>
            </w:r>
            <w:r w:rsidR="00BE4755">
              <w:t xml:space="preserve">neue </w:t>
            </w:r>
            <w:r>
              <w:t xml:space="preserve">Log-Einträge </w:t>
            </w:r>
            <w:r w:rsidR="00BE4755">
              <w:t xml:space="preserve">im korrekten Format </w:t>
            </w:r>
            <w:r>
              <w:t>in ein Logfile.txt auf dem Server geloggt</w:t>
            </w:r>
          </w:p>
        </w:tc>
      </w:tr>
      <w:tr w:rsidR="007F6B04" w14:paraId="64FFD47A" w14:textId="77777777" w:rsidTr="002D3D6F">
        <w:trPr>
          <w:cantSplit/>
        </w:trPr>
        <w:tc>
          <w:tcPr>
            <w:tcW w:w="1900" w:type="dxa"/>
          </w:tcPr>
          <w:p w14:paraId="769DDA8B" w14:textId="77777777" w:rsidR="007F6B04" w:rsidRDefault="007F6B04" w:rsidP="00041AC6">
            <w:r>
              <w:t>Testablauf</w:t>
            </w:r>
          </w:p>
        </w:tc>
        <w:tc>
          <w:tcPr>
            <w:tcW w:w="7019" w:type="dxa"/>
          </w:tcPr>
          <w:p w14:paraId="36990F69" w14:textId="0B4C3ECB" w:rsidR="00773408" w:rsidRDefault="00773408" w:rsidP="00970B3A">
            <w:pPr>
              <w:pStyle w:val="ListParagraph"/>
              <w:numPr>
                <w:ilvl w:val="0"/>
                <w:numId w:val="25"/>
              </w:numPr>
              <w:ind w:left="368"/>
            </w:pPr>
            <w:r>
              <w:t>Server starten</w:t>
            </w:r>
          </w:p>
          <w:p w14:paraId="4EFC8511" w14:textId="77777777" w:rsidR="007F6B04" w:rsidRDefault="007F6B04" w:rsidP="00970B3A">
            <w:pPr>
              <w:pStyle w:val="ListParagraph"/>
              <w:numPr>
                <w:ilvl w:val="0"/>
                <w:numId w:val="25"/>
              </w:numPr>
              <w:ind w:left="368"/>
            </w:pPr>
            <w:r>
              <w:t>StandaloneGameOfLive oder GameOfLife starten</w:t>
            </w:r>
          </w:p>
          <w:p w14:paraId="4889AEB3" w14:textId="204FEA54" w:rsidR="007F6B04" w:rsidRDefault="007F6B04" w:rsidP="00C82351">
            <w:pPr>
              <w:pStyle w:val="ListParagraph"/>
              <w:numPr>
                <w:ilvl w:val="0"/>
                <w:numId w:val="25"/>
              </w:numPr>
              <w:ind w:left="364"/>
            </w:pPr>
            <w:r>
              <w:t xml:space="preserve">Logfile.txt </w:t>
            </w:r>
            <w:r w:rsidR="00200DCD">
              <w:t xml:space="preserve">auf Server </w:t>
            </w:r>
            <w:r>
              <w:t xml:space="preserve">öffnen und prüfen, ob es </w:t>
            </w:r>
            <w:r w:rsidR="003E631D">
              <w:t>einen neuen Eintrag auf Log-Level «</w:t>
            </w:r>
            <w:r w:rsidR="003E631D" w:rsidRPr="003E631D">
              <w:t>LogLevel.INFO</w:t>
            </w:r>
            <w:r w:rsidR="003E631D">
              <w:t>»</w:t>
            </w:r>
            <w:r w:rsidR="003E631D" w:rsidRPr="003E631D">
              <w:t xml:space="preserve"> mit der Nachricht "Initializing UI..."</w:t>
            </w:r>
            <w:r w:rsidR="003E631D">
              <w:t xml:space="preserve"> enthält</w:t>
            </w:r>
          </w:p>
        </w:tc>
      </w:tr>
    </w:tbl>
    <w:p w14:paraId="390E9B5E" w14:textId="77777777" w:rsidR="007F6B04" w:rsidRDefault="007F6B04" w:rsidP="00D43213"/>
    <w:p w14:paraId="14F6EAA2" w14:textId="77777777" w:rsidR="00830545" w:rsidRDefault="00830545" w:rsidP="00D43213"/>
    <w:tbl>
      <w:tblPr>
        <w:tblStyle w:val="TableGrid"/>
        <w:tblW w:w="0" w:type="auto"/>
        <w:tblLook w:val="04A0" w:firstRow="1" w:lastRow="0" w:firstColumn="1" w:lastColumn="0" w:noHBand="0" w:noVBand="1"/>
      </w:tblPr>
      <w:tblGrid>
        <w:gridCol w:w="1900"/>
        <w:gridCol w:w="7019"/>
      </w:tblGrid>
      <w:tr w:rsidR="00830545" w:rsidRPr="00830545" w14:paraId="2C6EDB0C" w14:textId="77777777" w:rsidTr="002D3D6F">
        <w:trPr>
          <w:cantSplit/>
        </w:trPr>
        <w:tc>
          <w:tcPr>
            <w:tcW w:w="8919" w:type="dxa"/>
            <w:gridSpan w:val="2"/>
            <w:shd w:val="clear" w:color="auto" w:fill="F2F2F2" w:themeFill="background1" w:themeFillShade="F2"/>
          </w:tcPr>
          <w:p w14:paraId="4B3E3472" w14:textId="0074CEA9" w:rsidR="00830545" w:rsidRPr="00C33D31" w:rsidRDefault="00830545" w:rsidP="00C33D31">
            <w:pPr>
              <w:tabs>
                <w:tab w:val="left" w:pos="851"/>
                <w:tab w:val="left" w:pos="1702"/>
                <w:tab w:val="left" w:pos="8222"/>
              </w:tabs>
            </w:pPr>
            <w:r w:rsidRPr="00C33D31">
              <w:t xml:space="preserve">Case 4: </w:t>
            </w:r>
            <w:r w:rsidR="000F54D1" w:rsidRPr="00C33D31">
              <w:tab/>
            </w:r>
            <w:r w:rsidRPr="00C33D31">
              <w:t>Server unterstützt mehrere Clients gleichzeitig</w:t>
            </w:r>
            <w:r w:rsidR="00C33D31" w:rsidRPr="00C33D31">
              <w:tab/>
            </w:r>
            <w:r w:rsidR="00C33D31">
              <w:t>v. 1.0</w:t>
            </w:r>
          </w:p>
        </w:tc>
      </w:tr>
      <w:tr w:rsidR="00830545" w14:paraId="4AF5B8F5" w14:textId="77777777" w:rsidTr="002D3D6F">
        <w:trPr>
          <w:cantSplit/>
        </w:trPr>
        <w:tc>
          <w:tcPr>
            <w:tcW w:w="1900" w:type="dxa"/>
          </w:tcPr>
          <w:p w14:paraId="33D628D6" w14:textId="77777777" w:rsidR="00830545" w:rsidRDefault="00830545" w:rsidP="00041AC6">
            <w:r>
              <w:t>Beschreibung</w:t>
            </w:r>
          </w:p>
        </w:tc>
        <w:tc>
          <w:tcPr>
            <w:tcW w:w="7019" w:type="dxa"/>
          </w:tcPr>
          <w:p w14:paraId="39E96C8A" w14:textId="66615479" w:rsidR="00830545" w:rsidRDefault="00274C25" w:rsidP="00041AC6">
            <w:r>
              <w:t>Logger</w:t>
            </w:r>
            <w:r w:rsidR="00830545">
              <w:t>Server kann mehrere Clients, Messages gleichzeitig verarbeiten</w:t>
            </w:r>
          </w:p>
        </w:tc>
      </w:tr>
      <w:tr w:rsidR="00830545" w:rsidRPr="00CF4304" w14:paraId="1B7D89A9" w14:textId="77777777" w:rsidTr="002D3D6F">
        <w:trPr>
          <w:cantSplit/>
        </w:trPr>
        <w:tc>
          <w:tcPr>
            <w:tcW w:w="1900" w:type="dxa"/>
          </w:tcPr>
          <w:p w14:paraId="4FC56C24" w14:textId="77777777" w:rsidR="00830545" w:rsidRDefault="00830545" w:rsidP="00041AC6">
            <w:r>
              <w:t>Vorbedingung</w:t>
            </w:r>
          </w:p>
        </w:tc>
        <w:tc>
          <w:tcPr>
            <w:tcW w:w="7019" w:type="dxa"/>
          </w:tcPr>
          <w:p w14:paraId="63D27273" w14:textId="414A8583" w:rsidR="00200DCD" w:rsidRPr="00CF4304" w:rsidRDefault="00200DCD" w:rsidP="007210DB">
            <w:r>
              <w:t>Case 3</w:t>
            </w:r>
          </w:p>
        </w:tc>
      </w:tr>
      <w:tr w:rsidR="00830545" w14:paraId="3C8024DB" w14:textId="77777777" w:rsidTr="002D3D6F">
        <w:trPr>
          <w:cantSplit/>
        </w:trPr>
        <w:tc>
          <w:tcPr>
            <w:tcW w:w="1900" w:type="dxa"/>
          </w:tcPr>
          <w:p w14:paraId="3A16D0BE" w14:textId="77777777" w:rsidR="00830545" w:rsidRDefault="00830545" w:rsidP="00041AC6">
            <w:r>
              <w:t>Erwartetes Ergebnis</w:t>
            </w:r>
          </w:p>
        </w:tc>
        <w:tc>
          <w:tcPr>
            <w:tcW w:w="7019" w:type="dxa"/>
          </w:tcPr>
          <w:p w14:paraId="1852D348" w14:textId="106C35C3" w:rsidR="00830545" w:rsidRDefault="004F2829" w:rsidP="004F2829">
            <w:r>
              <w:t>Es liegen</w:t>
            </w:r>
            <w:r w:rsidR="00830545">
              <w:t xml:space="preserve"> </w:t>
            </w:r>
            <w:r w:rsidR="00BE4755">
              <w:t xml:space="preserve">von beiden Clients </w:t>
            </w:r>
            <w:r>
              <w:t xml:space="preserve">neue </w:t>
            </w:r>
            <w:r w:rsidR="00830545">
              <w:t>Log-Einträge</w:t>
            </w:r>
            <w:r w:rsidR="00BE4755">
              <w:t xml:space="preserve"> korrekten Format</w:t>
            </w:r>
            <w:r w:rsidR="00830545">
              <w:t xml:space="preserve"> </w:t>
            </w:r>
            <w:r>
              <w:t xml:space="preserve">im </w:t>
            </w:r>
            <w:r w:rsidR="00830545">
              <w:t>Logfile.txt</w:t>
            </w:r>
            <w:r w:rsidR="00BE4755">
              <w:t xml:space="preserve"> </w:t>
            </w:r>
            <w:r w:rsidR="00830545">
              <w:t xml:space="preserve">auf dem Server </w:t>
            </w:r>
            <w:r>
              <w:t>vor</w:t>
            </w:r>
          </w:p>
        </w:tc>
      </w:tr>
      <w:tr w:rsidR="00830545" w14:paraId="438BD01B" w14:textId="77777777" w:rsidTr="002D3D6F">
        <w:trPr>
          <w:cantSplit/>
        </w:trPr>
        <w:tc>
          <w:tcPr>
            <w:tcW w:w="1900" w:type="dxa"/>
          </w:tcPr>
          <w:p w14:paraId="3CD1EB10" w14:textId="77777777" w:rsidR="00830545" w:rsidRDefault="00830545" w:rsidP="00041AC6">
            <w:r>
              <w:t>Testablauf</w:t>
            </w:r>
          </w:p>
        </w:tc>
        <w:tc>
          <w:tcPr>
            <w:tcW w:w="7019" w:type="dxa"/>
          </w:tcPr>
          <w:p w14:paraId="5C339FD9" w14:textId="77777777" w:rsidR="00830545" w:rsidRDefault="00830545" w:rsidP="00970B3A">
            <w:pPr>
              <w:pStyle w:val="ListParagraph"/>
              <w:numPr>
                <w:ilvl w:val="0"/>
                <w:numId w:val="27"/>
              </w:numPr>
              <w:ind w:left="368"/>
            </w:pPr>
            <w:r>
              <w:t>Server starten</w:t>
            </w:r>
          </w:p>
          <w:p w14:paraId="43883C45" w14:textId="1E15EEBD" w:rsidR="00830545" w:rsidRDefault="00830545" w:rsidP="00970B3A">
            <w:pPr>
              <w:pStyle w:val="ListParagraph"/>
              <w:numPr>
                <w:ilvl w:val="0"/>
                <w:numId w:val="27"/>
              </w:numPr>
              <w:ind w:left="368"/>
            </w:pPr>
            <w:r>
              <w:t xml:space="preserve">StandaloneGameOfLive oder GameOfLife </w:t>
            </w:r>
            <w:r w:rsidR="00200DCD">
              <w:t xml:space="preserve">auf ersten Client </w:t>
            </w:r>
            <w:r>
              <w:t>starten</w:t>
            </w:r>
          </w:p>
          <w:p w14:paraId="21511576" w14:textId="3ABB37A7" w:rsidR="00200DCD" w:rsidRDefault="00200DCD" w:rsidP="00970B3A">
            <w:pPr>
              <w:pStyle w:val="ListParagraph"/>
              <w:numPr>
                <w:ilvl w:val="0"/>
                <w:numId w:val="27"/>
              </w:numPr>
              <w:ind w:left="368"/>
            </w:pPr>
            <w:r>
              <w:t>StandaloneGameOfLive oder GameOfLife auf zweitem Client starten</w:t>
            </w:r>
          </w:p>
          <w:p w14:paraId="5C7D073E" w14:textId="4EAEF7A4" w:rsidR="00830545" w:rsidRDefault="003E631D" w:rsidP="00970B3A">
            <w:pPr>
              <w:pStyle w:val="ListParagraph"/>
              <w:numPr>
                <w:ilvl w:val="0"/>
                <w:numId w:val="27"/>
              </w:numPr>
              <w:ind w:left="368"/>
            </w:pPr>
            <w:r>
              <w:t>Logfile.txt auf Server öffnen und prüfen, ob es von beiden Clients jeweils einen neuen Eintrag auf Log-Level «</w:t>
            </w:r>
            <w:r w:rsidRPr="003E631D">
              <w:t>LogLevel.INFO</w:t>
            </w:r>
            <w:r>
              <w:t>»</w:t>
            </w:r>
            <w:r w:rsidRPr="003E631D">
              <w:t xml:space="preserve"> mit der Nachricht "Initializing UI..."</w:t>
            </w:r>
            <w:r>
              <w:t xml:space="preserve"> enthält</w:t>
            </w:r>
          </w:p>
        </w:tc>
      </w:tr>
    </w:tbl>
    <w:p w14:paraId="435CBFCD" w14:textId="77777777" w:rsidR="00D43213" w:rsidRDefault="00D43213" w:rsidP="004935A6"/>
    <w:p w14:paraId="1EE135E0" w14:textId="77777777" w:rsidR="007E4C50" w:rsidRDefault="007E4C50" w:rsidP="004935A6"/>
    <w:tbl>
      <w:tblPr>
        <w:tblStyle w:val="TableGrid"/>
        <w:tblW w:w="0" w:type="auto"/>
        <w:tblLook w:val="04A0" w:firstRow="1" w:lastRow="0" w:firstColumn="1" w:lastColumn="0" w:noHBand="0" w:noVBand="1"/>
      </w:tblPr>
      <w:tblGrid>
        <w:gridCol w:w="1900"/>
        <w:gridCol w:w="7019"/>
      </w:tblGrid>
      <w:tr w:rsidR="004F2829" w:rsidRPr="00830545" w14:paraId="191CBD2F" w14:textId="77777777" w:rsidTr="007E4C50">
        <w:trPr>
          <w:cantSplit/>
        </w:trPr>
        <w:tc>
          <w:tcPr>
            <w:tcW w:w="8919" w:type="dxa"/>
            <w:gridSpan w:val="2"/>
            <w:shd w:val="clear" w:color="auto" w:fill="F2F2F2" w:themeFill="background1" w:themeFillShade="F2"/>
          </w:tcPr>
          <w:p w14:paraId="3248421A" w14:textId="64D4C55C" w:rsidR="004F2829" w:rsidRPr="00830545" w:rsidRDefault="004F2829" w:rsidP="00C33D31">
            <w:pPr>
              <w:tabs>
                <w:tab w:val="left" w:pos="851"/>
                <w:tab w:val="left" w:pos="1702"/>
                <w:tab w:val="left" w:pos="8222"/>
              </w:tabs>
            </w:pPr>
            <w:r w:rsidRPr="00830545">
              <w:t xml:space="preserve">Case </w:t>
            </w:r>
            <w:r>
              <w:t>5</w:t>
            </w:r>
            <w:r w:rsidRPr="00830545">
              <w:t xml:space="preserve">: </w:t>
            </w:r>
            <w:r w:rsidR="000F54D1">
              <w:tab/>
            </w:r>
            <w:r>
              <w:t>Viewer kann Messages von Server anzeigen</w:t>
            </w:r>
            <w:r w:rsidR="00C33D31">
              <w:tab/>
              <w:t>v. 1.0</w:t>
            </w:r>
          </w:p>
        </w:tc>
      </w:tr>
      <w:tr w:rsidR="004F2829" w14:paraId="13292CA6" w14:textId="77777777" w:rsidTr="007E4C50">
        <w:trPr>
          <w:cantSplit/>
        </w:trPr>
        <w:tc>
          <w:tcPr>
            <w:tcW w:w="1900" w:type="dxa"/>
          </w:tcPr>
          <w:p w14:paraId="7E927077" w14:textId="77777777" w:rsidR="004F2829" w:rsidRDefault="004F2829" w:rsidP="00041AC6">
            <w:r>
              <w:t>Beschreibung</w:t>
            </w:r>
          </w:p>
        </w:tc>
        <w:tc>
          <w:tcPr>
            <w:tcW w:w="7019" w:type="dxa"/>
          </w:tcPr>
          <w:p w14:paraId="52F16E81" w14:textId="6ACB3566" w:rsidR="004F2829" w:rsidRDefault="00274C25" w:rsidP="004F2829">
            <w:r>
              <w:t>Logger</w:t>
            </w:r>
            <w:r w:rsidR="004F2829">
              <w:t>Viewer kann Log-Messages des Servers darstellen</w:t>
            </w:r>
          </w:p>
        </w:tc>
      </w:tr>
      <w:tr w:rsidR="004F2829" w:rsidRPr="00CF4304" w14:paraId="61C8DEC3" w14:textId="77777777" w:rsidTr="007E4C50">
        <w:trPr>
          <w:cantSplit/>
        </w:trPr>
        <w:tc>
          <w:tcPr>
            <w:tcW w:w="1900" w:type="dxa"/>
          </w:tcPr>
          <w:p w14:paraId="2DA2915B" w14:textId="77777777" w:rsidR="004F2829" w:rsidRDefault="004F2829" w:rsidP="00041AC6">
            <w:r>
              <w:t>Vorbedingung</w:t>
            </w:r>
          </w:p>
        </w:tc>
        <w:tc>
          <w:tcPr>
            <w:tcW w:w="7019" w:type="dxa"/>
          </w:tcPr>
          <w:p w14:paraId="689CC89B" w14:textId="77777777" w:rsidR="004F2829" w:rsidRPr="00CF4304" w:rsidRDefault="004F2829" w:rsidP="007210DB">
            <w:r>
              <w:t>Case 3</w:t>
            </w:r>
          </w:p>
        </w:tc>
      </w:tr>
      <w:tr w:rsidR="004F2829" w14:paraId="61215618" w14:textId="77777777" w:rsidTr="007E4C50">
        <w:trPr>
          <w:cantSplit/>
        </w:trPr>
        <w:tc>
          <w:tcPr>
            <w:tcW w:w="1900" w:type="dxa"/>
          </w:tcPr>
          <w:p w14:paraId="7216D3BA" w14:textId="77777777" w:rsidR="004F2829" w:rsidRDefault="004F2829" w:rsidP="00041AC6">
            <w:r>
              <w:t>Erwartetes Ergebnis</w:t>
            </w:r>
          </w:p>
        </w:tc>
        <w:tc>
          <w:tcPr>
            <w:tcW w:w="7019" w:type="dxa"/>
          </w:tcPr>
          <w:p w14:paraId="70C56E32" w14:textId="4FEE8CC0" w:rsidR="004F2829" w:rsidRDefault="00BE4755" w:rsidP="004F2829">
            <w:r>
              <w:t xml:space="preserve">Alle </w:t>
            </w:r>
            <w:r w:rsidR="004F2829">
              <w:t xml:space="preserve">Log-Messages werden im Viewer </w:t>
            </w:r>
            <w:r>
              <w:t xml:space="preserve">korrekt </w:t>
            </w:r>
            <w:r w:rsidR="004F2829">
              <w:t>dargestellt</w:t>
            </w:r>
          </w:p>
        </w:tc>
      </w:tr>
      <w:tr w:rsidR="004F2829" w14:paraId="76FA6F49" w14:textId="77777777" w:rsidTr="007E4C50">
        <w:trPr>
          <w:cantSplit/>
        </w:trPr>
        <w:tc>
          <w:tcPr>
            <w:tcW w:w="1900" w:type="dxa"/>
          </w:tcPr>
          <w:p w14:paraId="7AAE90A4" w14:textId="77777777" w:rsidR="004F2829" w:rsidRDefault="004F2829" w:rsidP="00041AC6">
            <w:r>
              <w:t>Testablauf</w:t>
            </w:r>
          </w:p>
        </w:tc>
        <w:tc>
          <w:tcPr>
            <w:tcW w:w="7019" w:type="dxa"/>
          </w:tcPr>
          <w:p w14:paraId="2D6733D3" w14:textId="6F09BE54" w:rsidR="004F2829" w:rsidRDefault="004F2829" w:rsidP="00970B3A">
            <w:pPr>
              <w:pStyle w:val="ListParagraph"/>
              <w:numPr>
                <w:ilvl w:val="0"/>
                <w:numId w:val="29"/>
              </w:numPr>
              <w:ind w:left="368"/>
            </w:pPr>
            <w:r>
              <w:t>Server starten</w:t>
            </w:r>
          </w:p>
          <w:p w14:paraId="569653FD" w14:textId="77777777" w:rsidR="001716D8" w:rsidRDefault="001716D8" w:rsidP="00970B3A">
            <w:pPr>
              <w:pStyle w:val="ListParagraph"/>
              <w:numPr>
                <w:ilvl w:val="0"/>
                <w:numId w:val="29"/>
              </w:numPr>
              <w:ind w:left="368"/>
            </w:pPr>
            <w:r>
              <w:t>Viewer starten</w:t>
            </w:r>
          </w:p>
          <w:p w14:paraId="6B3BE68A" w14:textId="2C5B404A" w:rsidR="004F2829" w:rsidRDefault="004F2829" w:rsidP="00970B3A">
            <w:pPr>
              <w:pStyle w:val="ListParagraph"/>
              <w:numPr>
                <w:ilvl w:val="0"/>
                <w:numId w:val="29"/>
              </w:numPr>
              <w:ind w:left="368"/>
            </w:pPr>
            <w:r>
              <w:t>StandaloneGameOfLive oder GameOfLife starten</w:t>
            </w:r>
          </w:p>
          <w:p w14:paraId="74082182" w14:textId="11F6C2D1" w:rsidR="004F2829" w:rsidRDefault="004F2829" w:rsidP="00970B3A">
            <w:pPr>
              <w:pStyle w:val="ListParagraph"/>
              <w:numPr>
                <w:ilvl w:val="0"/>
                <w:numId w:val="29"/>
              </w:numPr>
              <w:ind w:left="368"/>
            </w:pPr>
            <w:r>
              <w:t>Prüfen, ob Viewer Log-Messages anzeigt</w:t>
            </w:r>
          </w:p>
        </w:tc>
      </w:tr>
    </w:tbl>
    <w:p w14:paraId="7160F0EE" w14:textId="77777777" w:rsidR="004F2829" w:rsidRDefault="004F2829">
      <w:pPr>
        <w:adjustRightInd/>
        <w:snapToGrid/>
        <w:spacing w:line="240" w:lineRule="auto"/>
      </w:pPr>
    </w:p>
    <w:p w14:paraId="2F07BC8B" w14:textId="77777777" w:rsidR="004F2829" w:rsidRDefault="004F2829">
      <w:pPr>
        <w:adjustRightInd/>
        <w:snapToGrid/>
        <w:spacing w:line="240" w:lineRule="auto"/>
      </w:pPr>
    </w:p>
    <w:tbl>
      <w:tblPr>
        <w:tblStyle w:val="TableGrid"/>
        <w:tblW w:w="8930" w:type="dxa"/>
        <w:tblLook w:val="04A0" w:firstRow="1" w:lastRow="0" w:firstColumn="1" w:lastColumn="0" w:noHBand="0" w:noVBand="1"/>
      </w:tblPr>
      <w:tblGrid>
        <w:gridCol w:w="1894"/>
        <w:gridCol w:w="7036"/>
      </w:tblGrid>
      <w:tr w:rsidR="004F2829" w:rsidRPr="00830545" w14:paraId="5BB5562C" w14:textId="77777777" w:rsidTr="001836ED">
        <w:trPr>
          <w:cantSplit/>
        </w:trPr>
        <w:tc>
          <w:tcPr>
            <w:tcW w:w="8930" w:type="dxa"/>
            <w:gridSpan w:val="2"/>
            <w:shd w:val="clear" w:color="auto" w:fill="F2F2F2" w:themeFill="background1" w:themeFillShade="F2"/>
          </w:tcPr>
          <w:p w14:paraId="56D8F17E" w14:textId="59630EEE" w:rsidR="004F2829" w:rsidRPr="00830545" w:rsidRDefault="004F2829" w:rsidP="00C33D31">
            <w:pPr>
              <w:tabs>
                <w:tab w:val="left" w:pos="851"/>
                <w:tab w:val="left" w:pos="1702"/>
                <w:tab w:val="left" w:pos="8222"/>
              </w:tabs>
            </w:pPr>
            <w:r w:rsidRPr="00830545">
              <w:lastRenderedPageBreak/>
              <w:t xml:space="preserve">Case </w:t>
            </w:r>
            <w:r>
              <w:t>6</w:t>
            </w:r>
            <w:r w:rsidRPr="00830545">
              <w:t xml:space="preserve">: </w:t>
            </w:r>
            <w:r w:rsidR="000F54D1">
              <w:tab/>
            </w:r>
            <w:r>
              <w:t>Logger kann mit Verbindungsunterbruch umgehen</w:t>
            </w:r>
            <w:r w:rsidR="00C33D31">
              <w:tab/>
              <w:t>v. 1.</w:t>
            </w:r>
            <w:r w:rsidR="00E71CC0">
              <w:t>1</w:t>
            </w:r>
          </w:p>
        </w:tc>
      </w:tr>
      <w:tr w:rsidR="004F2829" w14:paraId="4BCE035E" w14:textId="77777777" w:rsidTr="001836ED">
        <w:trPr>
          <w:cantSplit/>
        </w:trPr>
        <w:tc>
          <w:tcPr>
            <w:tcW w:w="1894" w:type="dxa"/>
          </w:tcPr>
          <w:p w14:paraId="56B7C94C" w14:textId="77777777" w:rsidR="004F2829" w:rsidRDefault="004F2829" w:rsidP="00C33D31">
            <w:pPr>
              <w:tabs>
                <w:tab w:val="left" w:pos="851"/>
                <w:tab w:val="left" w:pos="1702"/>
                <w:tab w:val="left" w:pos="8222"/>
              </w:tabs>
            </w:pPr>
            <w:r>
              <w:t>Beschreibung</w:t>
            </w:r>
          </w:p>
        </w:tc>
        <w:tc>
          <w:tcPr>
            <w:tcW w:w="7036" w:type="dxa"/>
          </w:tcPr>
          <w:p w14:paraId="63B2575A" w14:textId="72549546" w:rsidR="004F2829" w:rsidRDefault="004F2829" w:rsidP="00C33D31">
            <w:pPr>
              <w:tabs>
                <w:tab w:val="left" w:pos="851"/>
                <w:tab w:val="left" w:pos="1702"/>
                <w:tab w:val="left" w:pos="8222"/>
              </w:tabs>
            </w:pPr>
            <w:r>
              <w:t>Verbindungsunterbruch nach erfolgtem Verbindungsaufbau wird über lokales Logfile</w:t>
            </w:r>
            <w:r w:rsidR="00C57F5D">
              <w:t>TMP</w:t>
            </w:r>
            <w:r>
              <w:t>.txt überbrückt. Nach Wiederherstellen der Verbindung werden die lokalen LogMessages an den Server nachgereicht und der Logger loggt wieder auf den Server.</w:t>
            </w:r>
          </w:p>
        </w:tc>
      </w:tr>
      <w:tr w:rsidR="004F2829" w:rsidRPr="00CF4304" w14:paraId="56CCD85E" w14:textId="77777777" w:rsidTr="001836ED">
        <w:trPr>
          <w:cantSplit/>
        </w:trPr>
        <w:tc>
          <w:tcPr>
            <w:tcW w:w="1894" w:type="dxa"/>
          </w:tcPr>
          <w:p w14:paraId="396407AA" w14:textId="77777777" w:rsidR="004F2829" w:rsidRDefault="004F2829" w:rsidP="00C33D31">
            <w:pPr>
              <w:tabs>
                <w:tab w:val="left" w:pos="851"/>
                <w:tab w:val="left" w:pos="1702"/>
                <w:tab w:val="left" w:pos="8222"/>
              </w:tabs>
            </w:pPr>
            <w:r>
              <w:t>Vorbedingung</w:t>
            </w:r>
          </w:p>
        </w:tc>
        <w:tc>
          <w:tcPr>
            <w:tcW w:w="7036" w:type="dxa"/>
          </w:tcPr>
          <w:p w14:paraId="46C38B89" w14:textId="47ED8F0D" w:rsidR="002D3D6F" w:rsidRPr="00CF4304" w:rsidRDefault="004F2829" w:rsidP="00C33D31">
            <w:pPr>
              <w:pStyle w:val="ListParagraph"/>
              <w:numPr>
                <w:ilvl w:val="0"/>
                <w:numId w:val="30"/>
              </w:numPr>
              <w:tabs>
                <w:tab w:val="left" w:pos="851"/>
                <w:tab w:val="left" w:pos="1702"/>
                <w:tab w:val="left" w:pos="8222"/>
              </w:tabs>
              <w:ind w:left="368"/>
            </w:pPr>
            <w:r>
              <w:t>Case 3</w:t>
            </w:r>
          </w:p>
        </w:tc>
      </w:tr>
      <w:tr w:rsidR="004F2829" w14:paraId="1D710858" w14:textId="77777777" w:rsidTr="001836ED">
        <w:trPr>
          <w:cantSplit/>
        </w:trPr>
        <w:tc>
          <w:tcPr>
            <w:tcW w:w="1894" w:type="dxa"/>
          </w:tcPr>
          <w:p w14:paraId="0B956093" w14:textId="77777777" w:rsidR="004F2829" w:rsidRDefault="004F2829" w:rsidP="00C33D31">
            <w:pPr>
              <w:tabs>
                <w:tab w:val="left" w:pos="851"/>
                <w:tab w:val="left" w:pos="1702"/>
                <w:tab w:val="left" w:pos="8222"/>
              </w:tabs>
            </w:pPr>
            <w:r>
              <w:t>Erwartetes Ergebnis</w:t>
            </w:r>
          </w:p>
        </w:tc>
        <w:tc>
          <w:tcPr>
            <w:tcW w:w="7036" w:type="dxa"/>
          </w:tcPr>
          <w:p w14:paraId="7CA69362" w14:textId="104C1B4A" w:rsidR="004F2829" w:rsidRDefault="00BE4755" w:rsidP="00C33D31">
            <w:pPr>
              <w:tabs>
                <w:tab w:val="left" w:pos="851"/>
                <w:tab w:val="left" w:pos="1702"/>
                <w:tab w:val="left" w:pos="8222"/>
              </w:tabs>
            </w:pPr>
            <w:r>
              <w:t xml:space="preserve">Alle </w:t>
            </w:r>
            <w:r w:rsidR="004F2829">
              <w:t xml:space="preserve">Log-Messages werden im Viewer </w:t>
            </w:r>
            <w:r>
              <w:t xml:space="preserve">korrekt </w:t>
            </w:r>
            <w:r w:rsidR="004F2829">
              <w:t>dargestellt</w:t>
            </w:r>
            <w:r>
              <w:t>; Es liegt jeweils ein</w:t>
            </w:r>
            <w:r w:rsidR="00AC70A5">
              <w:t>e</w:t>
            </w:r>
            <w:r>
              <w:t xml:space="preserve"> korrekte Log-</w:t>
            </w:r>
            <w:r w:rsidR="00AC70A5">
              <w:t>Message</w:t>
            </w:r>
            <w:r>
              <w:t xml:space="preserve"> vor für sowohl Verbindungsverlust wie Verbindungswiederaufbau</w:t>
            </w:r>
          </w:p>
        </w:tc>
      </w:tr>
      <w:tr w:rsidR="004F2829" w14:paraId="2BCC3F09" w14:textId="77777777" w:rsidTr="001836ED">
        <w:trPr>
          <w:cantSplit/>
        </w:trPr>
        <w:tc>
          <w:tcPr>
            <w:tcW w:w="1894" w:type="dxa"/>
          </w:tcPr>
          <w:p w14:paraId="41EB1111" w14:textId="77777777" w:rsidR="004F2829" w:rsidRDefault="004F2829" w:rsidP="00C33D31">
            <w:pPr>
              <w:tabs>
                <w:tab w:val="left" w:pos="851"/>
                <w:tab w:val="left" w:pos="1702"/>
                <w:tab w:val="left" w:pos="8222"/>
              </w:tabs>
            </w:pPr>
            <w:r>
              <w:t>Testablauf</w:t>
            </w:r>
          </w:p>
        </w:tc>
        <w:tc>
          <w:tcPr>
            <w:tcW w:w="7036" w:type="dxa"/>
          </w:tcPr>
          <w:p w14:paraId="71FA9782" w14:textId="77777777" w:rsidR="004F2829" w:rsidRDefault="004F2829" w:rsidP="00C33D31">
            <w:pPr>
              <w:pStyle w:val="ListParagraph"/>
              <w:numPr>
                <w:ilvl w:val="0"/>
                <w:numId w:val="31"/>
              </w:numPr>
              <w:tabs>
                <w:tab w:val="left" w:pos="851"/>
                <w:tab w:val="left" w:pos="1702"/>
                <w:tab w:val="left" w:pos="8222"/>
              </w:tabs>
              <w:ind w:left="368"/>
            </w:pPr>
            <w:r>
              <w:t>Server starten</w:t>
            </w:r>
          </w:p>
          <w:p w14:paraId="35934A5E" w14:textId="77777777" w:rsidR="004F2829" w:rsidRDefault="004F2829" w:rsidP="00C33D31">
            <w:pPr>
              <w:pStyle w:val="ListParagraph"/>
              <w:numPr>
                <w:ilvl w:val="0"/>
                <w:numId w:val="31"/>
              </w:numPr>
              <w:tabs>
                <w:tab w:val="left" w:pos="851"/>
                <w:tab w:val="left" w:pos="1702"/>
                <w:tab w:val="left" w:pos="8222"/>
              </w:tabs>
              <w:ind w:left="368"/>
            </w:pPr>
            <w:r>
              <w:t>StandaloneGameOfLive oder GameOfLife starten</w:t>
            </w:r>
          </w:p>
          <w:p w14:paraId="6E98C09A" w14:textId="2963F5D6" w:rsidR="004F2829" w:rsidRDefault="00946461" w:rsidP="00C33D31">
            <w:pPr>
              <w:pStyle w:val="ListParagraph"/>
              <w:numPr>
                <w:ilvl w:val="0"/>
                <w:numId w:val="31"/>
              </w:numPr>
              <w:tabs>
                <w:tab w:val="left" w:pos="851"/>
                <w:tab w:val="left" w:pos="1702"/>
                <w:tab w:val="left" w:pos="8222"/>
              </w:tabs>
              <w:ind w:left="368"/>
            </w:pPr>
            <w:r>
              <w:t>Internetverbindung trennen</w:t>
            </w:r>
          </w:p>
          <w:p w14:paraId="7ADAEB9B" w14:textId="2604EDDA" w:rsidR="00946461" w:rsidRDefault="002345D3" w:rsidP="00C33D31">
            <w:pPr>
              <w:pStyle w:val="ListParagraph"/>
              <w:numPr>
                <w:ilvl w:val="0"/>
                <w:numId w:val="31"/>
              </w:numPr>
              <w:tabs>
                <w:tab w:val="left" w:pos="851"/>
                <w:tab w:val="left" w:pos="1702"/>
                <w:tab w:val="left" w:pos="8222"/>
              </w:tabs>
              <w:ind w:left="368"/>
            </w:pPr>
            <w:r>
              <w:t>Die</w:t>
            </w:r>
            <w:r w:rsidR="00946461">
              <w:t xml:space="preserve"> Shape</w:t>
            </w:r>
            <w:r>
              <w:t xml:space="preserve"> «</w:t>
            </w:r>
            <w:r w:rsidR="001170EB">
              <w:t>Exploder</w:t>
            </w:r>
            <w:r>
              <w:t>»</w:t>
            </w:r>
            <w:r w:rsidR="00946461">
              <w:t xml:space="preserve"> im Spiel auswählen</w:t>
            </w:r>
          </w:p>
          <w:p w14:paraId="153A0FBF" w14:textId="6F7AE16F" w:rsidR="00946461" w:rsidRDefault="00946461" w:rsidP="00C33D31">
            <w:pPr>
              <w:pStyle w:val="ListParagraph"/>
              <w:numPr>
                <w:ilvl w:val="0"/>
                <w:numId w:val="31"/>
              </w:numPr>
              <w:tabs>
                <w:tab w:val="left" w:pos="851"/>
                <w:tab w:val="left" w:pos="1702"/>
                <w:tab w:val="left" w:pos="8222"/>
              </w:tabs>
              <w:ind w:left="368"/>
            </w:pPr>
            <w:r>
              <w:t>Internetverbindung wiederherstellen</w:t>
            </w:r>
          </w:p>
          <w:p w14:paraId="7521C695" w14:textId="6F46D4BF" w:rsidR="004F2829" w:rsidRDefault="00946461" w:rsidP="00C33D31">
            <w:pPr>
              <w:pStyle w:val="ListParagraph"/>
              <w:numPr>
                <w:ilvl w:val="0"/>
                <w:numId w:val="31"/>
              </w:numPr>
              <w:tabs>
                <w:tab w:val="left" w:pos="851"/>
                <w:tab w:val="left" w:pos="1702"/>
                <w:tab w:val="left" w:pos="8222"/>
              </w:tabs>
              <w:ind w:left="364" w:hanging="364"/>
            </w:pPr>
            <w:r>
              <w:t xml:space="preserve">Logfile.txt auf Server öffnen und prüfen, ob </w:t>
            </w:r>
            <w:r w:rsidR="002345D3">
              <w:t>der</w:t>
            </w:r>
            <w:r>
              <w:t xml:space="preserve"> Eintrag </w:t>
            </w:r>
            <w:r w:rsidR="001F796A">
              <w:t>auf Log-Level «</w:t>
            </w:r>
            <w:r w:rsidR="001F796A" w:rsidRPr="003E631D">
              <w:t>LogLevel.INFO</w:t>
            </w:r>
            <w:r w:rsidR="001F796A">
              <w:t>»</w:t>
            </w:r>
            <w:r w:rsidR="001F796A" w:rsidRPr="003E631D">
              <w:t xml:space="preserve"> </w:t>
            </w:r>
            <w:r>
              <w:t xml:space="preserve">mit der </w:t>
            </w:r>
            <w:r w:rsidR="001170EB">
              <w:t xml:space="preserve">Nachricht </w:t>
            </w:r>
            <w:r w:rsidR="001170EB" w:rsidRPr="001170EB">
              <w:t xml:space="preserve">"Shape </w:t>
            </w:r>
            <w:r w:rsidR="001170EB">
              <w:t>Exploder</w:t>
            </w:r>
            <w:r w:rsidR="001170EB" w:rsidRPr="001170EB">
              <w:t xml:space="preserve"> was selected."</w:t>
            </w:r>
            <w:r w:rsidR="002345D3">
              <w:t xml:space="preserve"> </w:t>
            </w:r>
            <w:r>
              <w:t>enthält</w:t>
            </w:r>
          </w:p>
        </w:tc>
      </w:tr>
    </w:tbl>
    <w:p w14:paraId="68714620" w14:textId="77777777" w:rsidR="001E022D" w:rsidRDefault="001E022D">
      <w:pPr>
        <w:adjustRightInd/>
        <w:snapToGrid/>
        <w:spacing w:line="240" w:lineRule="auto"/>
      </w:pPr>
    </w:p>
    <w:p w14:paraId="60E39E6E" w14:textId="77777777" w:rsidR="001E022D" w:rsidRDefault="001E022D">
      <w:pPr>
        <w:adjustRightInd/>
        <w:snapToGrid/>
        <w:spacing w:line="240" w:lineRule="auto"/>
      </w:pPr>
    </w:p>
    <w:tbl>
      <w:tblPr>
        <w:tblStyle w:val="TableGrid"/>
        <w:tblW w:w="0" w:type="auto"/>
        <w:tblLook w:val="04A0" w:firstRow="1" w:lastRow="0" w:firstColumn="1" w:lastColumn="0" w:noHBand="0" w:noVBand="1"/>
      </w:tblPr>
      <w:tblGrid>
        <w:gridCol w:w="1900"/>
        <w:gridCol w:w="7019"/>
      </w:tblGrid>
      <w:tr w:rsidR="001E022D" w:rsidRPr="00830545" w14:paraId="779F25B4" w14:textId="77777777" w:rsidTr="00605877">
        <w:trPr>
          <w:cantSplit/>
        </w:trPr>
        <w:tc>
          <w:tcPr>
            <w:tcW w:w="8919" w:type="dxa"/>
            <w:gridSpan w:val="2"/>
            <w:shd w:val="clear" w:color="auto" w:fill="F2F2F2" w:themeFill="background1" w:themeFillShade="F2"/>
          </w:tcPr>
          <w:p w14:paraId="54D7D8A5" w14:textId="411CBDAD" w:rsidR="001E022D" w:rsidRPr="00830545" w:rsidRDefault="001E022D" w:rsidP="00A94D20">
            <w:pPr>
              <w:tabs>
                <w:tab w:val="left" w:pos="851"/>
                <w:tab w:val="left" w:pos="1702"/>
                <w:tab w:val="left" w:pos="8222"/>
              </w:tabs>
            </w:pPr>
            <w:r w:rsidRPr="00830545">
              <w:t xml:space="preserve">Case </w:t>
            </w:r>
            <w:r>
              <w:t>7</w:t>
            </w:r>
            <w:r w:rsidRPr="00830545">
              <w:t xml:space="preserve">: </w:t>
            </w:r>
            <w:r>
              <w:tab/>
              <w:t>Mehrere Viewer können Messages von Server anzeigen</w:t>
            </w:r>
            <w:r w:rsidR="00A94D20">
              <w:tab/>
              <w:t>v. 1.0</w:t>
            </w:r>
          </w:p>
        </w:tc>
      </w:tr>
      <w:tr w:rsidR="001E022D" w14:paraId="78791CA9" w14:textId="77777777" w:rsidTr="00605877">
        <w:trPr>
          <w:cantSplit/>
        </w:trPr>
        <w:tc>
          <w:tcPr>
            <w:tcW w:w="1900" w:type="dxa"/>
          </w:tcPr>
          <w:p w14:paraId="2F765C95" w14:textId="77777777" w:rsidR="001E022D" w:rsidRDefault="001E022D" w:rsidP="00605877">
            <w:r>
              <w:t>Beschreibung</w:t>
            </w:r>
          </w:p>
        </w:tc>
        <w:tc>
          <w:tcPr>
            <w:tcW w:w="7019" w:type="dxa"/>
          </w:tcPr>
          <w:p w14:paraId="6ACA9312" w14:textId="77777777" w:rsidR="001E022D" w:rsidRDefault="001E022D" w:rsidP="00605877">
            <w:r>
              <w:t>Logger Viewer kann Log-Messages des Servers darstellen</w:t>
            </w:r>
          </w:p>
        </w:tc>
      </w:tr>
      <w:tr w:rsidR="001E022D" w:rsidRPr="00CF4304" w14:paraId="12AD9E81" w14:textId="77777777" w:rsidTr="00605877">
        <w:trPr>
          <w:cantSplit/>
        </w:trPr>
        <w:tc>
          <w:tcPr>
            <w:tcW w:w="1900" w:type="dxa"/>
          </w:tcPr>
          <w:p w14:paraId="594D7ACD" w14:textId="77777777" w:rsidR="001E022D" w:rsidRDefault="001E022D" w:rsidP="00605877">
            <w:r>
              <w:t>Vorbedingung</w:t>
            </w:r>
          </w:p>
        </w:tc>
        <w:tc>
          <w:tcPr>
            <w:tcW w:w="7019" w:type="dxa"/>
          </w:tcPr>
          <w:p w14:paraId="497117DF" w14:textId="61FCA091" w:rsidR="001E022D" w:rsidRPr="00CF4304" w:rsidRDefault="001E022D" w:rsidP="007210DB">
            <w:r>
              <w:t xml:space="preserve">Case </w:t>
            </w:r>
            <w:r w:rsidR="00D53D90">
              <w:t>5</w:t>
            </w:r>
          </w:p>
        </w:tc>
      </w:tr>
      <w:tr w:rsidR="001E022D" w14:paraId="15C40736" w14:textId="77777777" w:rsidTr="00605877">
        <w:trPr>
          <w:cantSplit/>
        </w:trPr>
        <w:tc>
          <w:tcPr>
            <w:tcW w:w="1900" w:type="dxa"/>
          </w:tcPr>
          <w:p w14:paraId="29A68232" w14:textId="77777777" w:rsidR="001E022D" w:rsidRDefault="001E022D" w:rsidP="00605877">
            <w:r>
              <w:t>Erwartetes Ergebnis</w:t>
            </w:r>
          </w:p>
        </w:tc>
        <w:tc>
          <w:tcPr>
            <w:tcW w:w="7019" w:type="dxa"/>
          </w:tcPr>
          <w:p w14:paraId="73DD8F01" w14:textId="519C7C90" w:rsidR="001E022D" w:rsidRDefault="00B25070" w:rsidP="00605877">
            <w:r>
              <w:t xml:space="preserve">Beide Viewer können sich mit dem Server verbinden; </w:t>
            </w:r>
            <w:r w:rsidR="005C71C0">
              <w:t xml:space="preserve">Alle </w:t>
            </w:r>
            <w:r w:rsidR="001E022D">
              <w:t>Log-Messages werden i</w:t>
            </w:r>
            <w:r>
              <w:t>n beiden</w:t>
            </w:r>
            <w:r w:rsidR="001E022D">
              <w:t xml:space="preserve"> Viewer</w:t>
            </w:r>
            <w:r w:rsidR="00AC70A5">
              <w:t xml:space="preserve"> Instanzen</w:t>
            </w:r>
            <w:r w:rsidR="001E022D">
              <w:t xml:space="preserve"> </w:t>
            </w:r>
            <w:r w:rsidR="00AC70A5">
              <w:t xml:space="preserve">korrekt </w:t>
            </w:r>
            <w:r w:rsidR="001E022D">
              <w:t>dargestellt</w:t>
            </w:r>
          </w:p>
        </w:tc>
      </w:tr>
      <w:tr w:rsidR="001E022D" w14:paraId="08F3D762" w14:textId="77777777" w:rsidTr="00605877">
        <w:trPr>
          <w:cantSplit/>
        </w:trPr>
        <w:tc>
          <w:tcPr>
            <w:tcW w:w="1900" w:type="dxa"/>
          </w:tcPr>
          <w:p w14:paraId="0D010815" w14:textId="77777777" w:rsidR="001E022D" w:rsidRDefault="001E022D" w:rsidP="00605877">
            <w:r>
              <w:t>Testablauf</w:t>
            </w:r>
          </w:p>
        </w:tc>
        <w:tc>
          <w:tcPr>
            <w:tcW w:w="7019" w:type="dxa"/>
          </w:tcPr>
          <w:p w14:paraId="7B9FC2E6" w14:textId="77777777" w:rsidR="001E022D" w:rsidRDefault="001E022D" w:rsidP="00970B3A">
            <w:pPr>
              <w:pStyle w:val="ListParagraph"/>
              <w:numPr>
                <w:ilvl w:val="0"/>
                <w:numId w:val="33"/>
              </w:numPr>
              <w:ind w:left="364"/>
            </w:pPr>
            <w:r>
              <w:t>Server starten</w:t>
            </w:r>
          </w:p>
          <w:p w14:paraId="48930799" w14:textId="563E5925" w:rsidR="001E022D" w:rsidRDefault="004F34AB" w:rsidP="00970B3A">
            <w:pPr>
              <w:pStyle w:val="ListParagraph"/>
              <w:numPr>
                <w:ilvl w:val="0"/>
                <w:numId w:val="33"/>
              </w:numPr>
              <w:ind w:left="364"/>
            </w:pPr>
            <w:r>
              <w:t xml:space="preserve">Ersten </w:t>
            </w:r>
            <w:r w:rsidR="001E022D">
              <w:t>Viewer starten</w:t>
            </w:r>
          </w:p>
          <w:p w14:paraId="39D7C000" w14:textId="05F5371C" w:rsidR="004F34AB" w:rsidRDefault="004F34AB" w:rsidP="00970B3A">
            <w:pPr>
              <w:pStyle w:val="ListParagraph"/>
              <w:numPr>
                <w:ilvl w:val="0"/>
                <w:numId w:val="33"/>
              </w:numPr>
              <w:ind w:left="364"/>
            </w:pPr>
            <w:r>
              <w:t>Zweiten Viewer starten</w:t>
            </w:r>
          </w:p>
          <w:p w14:paraId="25BAD922" w14:textId="52EC8CD5" w:rsidR="00876F0B" w:rsidRDefault="00876F0B" w:rsidP="00970B3A">
            <w:pPr>
              <w:pStyle w:val="ListParagraph"/>
              <w:numPr>
                <w:ilvl w:val="0"/>
                <w:numId w:val="33"/>
              </w:numPr>
              <w:ind w:left="364"/>
            </w:pPr>
            <w:r>
              <w:t>StandaloneGameOfLive oder GameOfLife starten</w:t>
            </w:r>
          </w:p>
          <w:p w14:paraId="4B975DBC" w14:textId="242B21C2" w:rsidR="001E022D" w:rsidRDefault="001E022D" w:rsidP="00970B3A">
            <w:pPr>
              <w:pStyle w:val="ListParagraph"/>
              <w:numPr>
                <w:ilvl w:val="0"/>
                <w:numId w:val="33"/>
              </w:numPr>
              <w:ind w:left="364"/>
            </w:pPr>
            <w:r>
              <w:t xml:space="preserve">Prüfen, ob </w:t>
            </w:r>
            <w:r w:rsidR="004F34AB">
              <w:t xml:space="preserve">beide </w:t>
            </w:r>
            <w:r>
              <w:t>Viewer Log-Messages</w:t>
            </w:r>
            <w:r w:rsidR="004F34AB">
              <w:t xml:space="preserve"> anzeigen</w:t>
            </w:r>
          </w:p>
        </w:tc>
      </w:tr>
    </w:tbl>
    <w:p w14:paraId="1DECE7C1" w14:textId="61BF8362" w:rsidR="00FD2171" w:rsidRDefault="00C1783B" w:rsidP="00CD1EBA">
      <w:pPr>
        <w:pStyle w:val="Heading2"/>
        <w:tabs>
          <w:tab w:val="clear" w:pos="1701"/>
        </w:tabs>
        <w:spacing w:after="120"/>
        <w:rPr>
          <w:szCs w:val="22"/>
        </w:rPr>
      </w:pPr>
      <w:bookmarkStart w:id="18" w:name="_Toc500635798"/>
      <w:r>
        <w:rPr>
          <w:szCs w:val="22"/>
        </w:rPr>
        <w:t xml:space="preserve">Meilenstein 3 - </w:t>
      </w:r>
      <w:r w:rsidR="00FD2171" w:rsidRPr="00FD2171">
        <w:rPr>
          <w:szCs w:val="22"/>
        </w:rPr>
        <w:t>Zwischenabgabe</w:t>
      </w:r>
      <w:bookmarkEnd w:id="18"/>
    </w:p>
    <w:p w14:paraId="1075761E" w14:textId="28AEC9E7" w:rsidR="00FD2171" w:rsidRPr="00FD2171" w:rsidRDefault="00FD2171" w:rsidP="00FD2171">
      <w:r>
        <w:t>Die Artefakte (Dokumentation, Code, Tests, etc.) werden</w:t>
      </w:r>
      <w:r w:rsidR="00C1783B">
        <w:t xml:space="preserve"> bei der Zwischenabgabe</w:t>
      </w:r>
      <w:r>
        <w:t xml:space="preserve"> durch die Dozenten </w:t>
      </w:r>
      <w:r w:rsidRPr="00FD2171">
        <w:t>Roger Diehl</w:t>
      </w:r>
      <w:r>
        <w:t xml:space="preserve">, </w:t>
      </w:r>
      <w:r w:rsidRPr="00FD2171">
        <w:t>Roland Gisler</w:t>
      </w:r>
      <w:r>
        <w:t xml:space="preserve"> und Martin Jud auf Vollständigkeit und fachliche Richtigkeit geprüft. Ausserdem sind </w:t>
      </w:r>
      <w:r w:rsidR="00C1783B">
        <w:t>die</w:t>
      </w:r>
      <w:r>
        <w:t xml:space="preserve"> Muss-Features </w:t>
      </w:r>
      <w:r w:rsidR="00641F68">
        <w:t xml:space="preserve">Nr. </w:t>
      </w:r>
      <w:r w:rsidR="00C1783B">
        <w:t xml:space="preserve">1 – 9 </w:t>
      </w:r>
      <w:r w:rsidR="008607FC">
        <w:t xml:space="preserve">realisiert </w:t>
      </w:r>
      <w:r w:rsidR="008607FC">
        <w:rPr>
          <w:rStyle w:val="FootnoteReference"/>
        </w:rPr>
        <w:footnoteReference w:id="1"/>
      </w:r>
      <w:r w:rsidR="00C1783B">
        <w:t>.</w:t>
      </w:r>
    </w:p>
    <w:p w14:paraId="6A39498A" w14:textId="7EC9DE3C" w:rsidR="006F77A5" w:rsidRPr="00FD2171" w:rsidRDefault="006F77A5" w:rsidP="00FD2171">
      <w:pPr>
        <w:pStyle w:val="Heading2"/>
        <w:tabs>
          <w:tab w:val="clear" w:pos="1701"/>
        </w:tabs>
        <w:spacing w:after="120"/>
        <w:rPr>
          <w:szCs w:val="22"/>
        </w:rPr>
      </w:pPr>
      <w:bookmarkStart w:id="19" w:name="_Toc500635799"/>
      <w:r w:rsidRPr="00FD2171">
        <w:rPr>
          <w:szCs w:val="22"/>
        </w:rPr>
        <w:t>Peer Review</w:t>
      </w:r>
      <w:bookmarkEnd w:id="19"/>
    </w:p>
    <w:p w14:paraId="070E2DB2" w14:textId="5D95E160" w:rsidR="006F77A5" w:rsidRPr="006F77A5" w:rsidRDefault="006F77A5" w:rsidP="006F77A5">
      <w:r>
        <w:t xml:space="preserve">Die </w:t>
      </w:r>
      <w:r w:rsidR="00FD2171">
        <w:t>Artefakte (Dokumentation, Code, Tests, etc.)</w:t>
      </w:r>
      <w:r>
        <w:t xml:space="preserve"> </w:t>
      </w:r>
      <w:r w:rsidR="00FD2171">
        <w:t xml:space="preserve">werden </w:t>
      </w:r>
      <w:r>
        <w:t xml:space="preserve">von Team 2, bestehend aus </w:t>
      </w:r>
      <w:r w:rsidRPr="006F77A5">
        <w:t>Dao Trong Viet</w:t>
      </w:r>
      <w:r>
        <w:t xml:space="preserve">, </w:t>
      </w:r>
      <w:r w:rsidRPr="006F77A5">
        <w:t>Kressibucher Michael</w:t>
      </w:r>
      <w:r>
        <w:t xml:space="preserve">, </w:t>
      </w:r>
      <w:r w:rsidRPr="006F77A5">
        <w:t>Summermatter Oliver</w:t>
      </w:r>
      <w:r w:rsidR="00FD2171">
        <w:t xml:space="preserve"> und</w:t>
      </w:r>
      <w:r>
        <w:t xml:space="preserve"> </w:t>
      </w:r>
      <w:r w:rsidRPr="006F77A5">
        <w:t>Wicki Sandro</w:t>
      </w:r>
      <w:r w:rsidR="00FD2171">
        <w:t xml:space="preserve"> überprüft darauf, dass sie den Anfo</w:t>
      </w:r>
      <w:r w:rsidR="00C1783B">
        <w:t>r</w:t>
      </w:r>
      <w:r w:rsidR="008607FC">
        <w:t>derungen für die Schlussabgabe</w:t>
      </w:r>
      <w:r w:rsidR="00C1783B">
        <w:t xml:space="preserve"> </w:t>
      </w:r>
      <w:r w:rsidR="00FD2171">
        <w:t>fachlich genügen und vollständig sind</w:t>
      </w:r>
      <w:r w:rsidR="008607FC">
        <w:rPr>
          <w:rStyle w:val="FootnoteReference"/>
        </w:rPr>
        <w:footnoteReference w:id="2"/>
      </w:r>
      <w:r w:rsidR="00FD2171">
        <w:t xml:space="preserve">. </w:t>
      </w:r>
      <w:r w:rsidR="008607FC">
        <w:t xml:space="preserve">Die </w:t>
      </w:r>
      <w:r w:rsidR="008607FC" w:rsidRPr="008607FC">
        <w:t>Muss-Features</w:t>
      </w:r>
      <w:r w:rsidR="00641F68">
        <w:t xml:space="preserve"> Nr. </w:t>
      </w:r>
      <w:r w:rsidR="008607FC" w:rsidRPr="008607FC">
        <w:t>1 – 14</w:t>
      </w:r>
      <w:r w:rsidR="008607FC">
        <w:t xml:space="preserve"> sind realisiert</w:t>
      </w:r>
      <w:r w:rsidR="008607FC">
        <w:rPr>
          <w:rStyle w:val="FootnoteReference"/>
        </w:rPr>
        <w:footnoteReference w:id="3"/>
      </w:r>
      <w:r w:rsidR="008607FC" w:rsidRPr="008607FC">
        <w:t>.</w:t>
      </w:r>
    </w:p>
    <w:p w14:paraId="3283A125" w14:textId="77777777" w:rsidR="006F77A5" w:rsidRPr="006F77A5" w:rsidRDefault="006F77A5" w:rsidP="006F77A5"/>
    <w:p w14:paraId="02609D36" w14:textId="6C0D9A41" w:rsidR="00027C57" w:rsidRDefault="00027C57">
      <w:pPr>
        <w:adjustRightInd/>
        <w:snapToGrid/>
        <w:spacing w:line="240" w:lineRule="auto"/>
      </w:pPr>
      <w:r>
        <w:br w:type="page"/>
      </w:r>
    </w:p>
    <w:p w14:paraId="65FAC72B" w14:textId="25A0FA61" w:rsidR="002D449A" w:rsidRDefault="008E0980" w:rsidP="004A18E7">
      <w:pPr>
        <w:pStyle w:val="Formatvorlageberschrift1Verdana11pt"/>
        <w:numPr>
          <w:ilvl w:val="0"/>
          <w:numId w:val="11"/>
        </w:numPr>
      </w:pPr>
      <w:bookmarkStart w:id="20" w:name="_Toc500635800"/>
      <w:r>
        <w:lastRenderedPageBreak/>
        <w:t>Anhänge</w:t>
      </w:r>
      <w:bookmarkEnd w:id="20"/>
    </w:p>
    <w:p w14:paraId="47FF5807" w14:textId="0339EEA2" w:rsidR="001C1B18" w:rsidRDefault="008E0980" w:rsidP="008E0980">
      <w:pPr>
        <w:pStyle w:val="ListParagraph"/>
        <w:numPr>
          <w:ilvl w:val="0"/>
          <w:numId w:val="37"/>
        </w:numPr>
      </w:pPr>
      <w:r w:rsidRPr="008E0980">
        <w:t>Protokoll</w:t>
      </w:r>
      <w:r>
        <w:t>e</w:t>
      </w:r>
      <w:r w:rsidRPr="008E0980">
        <w:t xml:space="preserve"> </w:t>
      </w:r>
      <w:r>
        <w:t xml:space="preserve">der </w:t>
      </w:r>
      <w:r w:rsidRPr="008E0980">
        <w:t>Sprintreview</w:t>
      </w:r>
      <w:r>
        <w:t>s 1-4</w:t>
      </w:r>
    </w:p>
    <w:p w14:paraId="7754449E" w14:textId="61A14752" w:rsidR="008E0980" w:rsidRDefault="008E0980" w:rsidP="008E0980">
      <w:pPr>
        <w:pStyle w:val="ListParagraph"/>
        <w:numPr>
          <w:ilvl w:val="0"/>
          <w:numId w:val="37"/>
        </w:numPr>
      </w:pPr>
      <w:r>
        <w:t>Review-Protokoll aus dem Peer Review</w:t>
      </w:r>
    </w:p>
    <w:p w14:paraId="4AC28459" w14:textId="235C14E3" w:rsidR="008E0980" w:rsidRPr="004A18E7" w:rsidRDefault="008E0980" w:rsidP="008E0980">
      <w:pPr>
        <w:pStyle w:val="ListParagraph"/>
        <w:numPr>
          <w:ilvl w:val="0"/>
          <w:numId w:val="37"/>
        </w:numPr>
      </w:pPr>
      <w:r>
        <w:t>Sprint Retrospe</w:t>
      </w:r>
      <w:bookmarkStart w:id="21" w:name="_GoBack"/>
      <w:bookmarkEnd w:id="21"/>
      <w:r>
        <w:t>ktive</w:t>
      </w:r>
    </w:p>
    <w:sectPr w:rsidR="008E0980" w:rsidRPr="004A18E7" w:rsidSect="004A18E7">
      <w:headerReference w:type="default" r:id="rId18"/>
      <w:footerReference w:type="default" r:id="rId19"/>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FC78D" w14:textId="77777777" w:rsidR="001A4886" w:rsidRPr="004A18E7" w:rsidRDefault="001A4886">
      <w:r w:rsidRPr="004A18E7">
        <w:separator/>
      </w:r>
    </w:p>
  </w:endnote>
  <w:endnote w:type="continuationSeparator" w:id="0">
    <w:p w14:paraId="3294F574" w14:textId="77777777" w:rsidR="001A4886" w:rsidRPr="004A18E7" w:rsidRDefault="001A4886">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BEE9" w14:textId="77FB8ECF" w:rsidR="00274C25" w:rsidRPr="009B0371" w:rsidRDefault="00274C25" w:rsidP="002E58B3">
    <w:pPr>
      <w:pStyle w:val="Footer"/>
      <w:pBdr>
        <w:top w:val="single" w:sz="4" w:space="1" w:color="auto"/>
      </w:pBdr>
      <w:tabs>
        <w:tab w:val="right" w:pos="8789"/>
      </w:tabs>
      <w:rPr>
        <w:sz w:val="22"/>
        <w:szCs w:val="22"/>
        <w:lang w:val="en-US"/>
      </w:rPr>
    </w:pPr>
    <w:bookmarkStart w:id="23" w:name="MacroStartPosition"/>
    <w:r w:rsidRPr="00931BC0">
      <w:rPr>
        <w:sz w:val="18"/>
        <w:szCs w:val="22"/>
        <w:lang w:val="en-US"/>
      </w:rPr>
      <w:t xml:space="preserve">PMP – </w:t>
    </w:r>
    <w:proofErr w:type="spellStart"/>
    <w:r w:rsidRPr="00931BC0">
      <w:rPr>
        <w:sz w:val="18"/>
        <w:szCs w:val="22"/>
        <w:lang w:val="en-US"/>
      </w:rPr>
      <w:t>Inspiriert</w:t>
    </w:r>
    <w:proofErr w:type="spellEnd"/>
    <w:r w:rsidRPr="00931BC0">
      <w:rPr>
        <w:sz w:val="18"/>
        <w:szCs w:val="22"/>
        <w:lang w:val="en-US"/>
      </w:rPr>
      <w:t xml:space="preserve"> von Standards des Institute of Electrical and Electronics Engineers</w:t>
    </w:r>
    <w:bookmarkEnd w:id="23"/>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PageNumber"/>
        <w:sz w:val="22"/>
        <w:szCs w:val="22"/>
      </w:rPr>
      <w:fldChar w:fldCharType="begin"/>
    </w:r>
    <w:r w:rsidRPr="009B0371">
      <w:rPr>
        <w:rStyle w:val="PageNumber"/>
        <w:sz w:val="22"/>
        <w:szCs w:val="22"/>
        <w:lang w:val="en-US"/>
      </w:rPr>
      <w:instrText xml:space="preserve"> PAGE </w:instrText>
    </w:r>
    <w:r w:rsidRPr="00942A7C">
      <w:rPr>
        <w:rStyle w:val="PageNumber"/>
        <w:sz w:val="22"/>
        <w:szCs w:val="22"/>
      </w:rPr>
      <w:fldChar w:fldCharType="separate"/>
    </w:r>
    <w:r w:rsidR="008E0980">
      <w:rPr>
        <w:rStyle w:val="PageNumber"/>
        <w:noProof/>
        <w:sz w:val="22"/>
        <w:szCs w:val="22"/>
        <w:lang w:val="en-US"/>
      </w:rPr>
      <w:t>11</w:t>
    </w:r>
    <w:r w:rsidRPr="00942A7C">
      <w:rPr>
        <w:rStyle w:val="PageNumber"/>
        <w:sz w:val="22"/>
        <w:szCs w:val="22"/>
      </w:rPr>
      <w:fldChar w:fldCharType="end"/>
    </w:r>
    <w:r w:rsidRPr="009B0371">
      <w:rPr>
        <w:rStyle w:val="PageNumber"/>
        <w:sz w:val="22"/>
        <w:szCs w:val="22"/>
        <w:lang w:val="en-US"/>
      </w:rPr>
      <w:t>/</w:t>
    </w:r>
    <w:r w:rsidRPr="00942A7C">
      <w:rPr>
        <w:rStyle w:val="PageNumber"/>
        <w:sz w:val="22"/>
        <w:szCs w:val="22"/>
      </w:rPr>
      <w:fldChar w:fldCharType="begin"/>
    </w:r>
    <w:r w:rsidRPr="009B0371">
      <w:rPr>
        <w:rStyle w:val="PageNumber"/>
        <w:sz w:val="22"/>
        <w:szCs w:val="22"/>
        <w:lang w:val="en-US"/>
      </w:rPr>
      <w:instrText xml:space="preserve"> NUMPAGES </w:instrText>
    </w:r>
    <w:r w:rsidRPr="00942A7C">
      <w:rPr>
        <w:rStyle w:val="PageNumber"/>
        <w:sz w:val="22"/>
        <w:szCs w:val="22"/>
      </w:rPr>
      <w:fldChar w:fldCharType="separate"/>
    </w:r>
    <w:r w:rsidR="008E0980">
      <w:rPr>
        <w:rStyle w:val="PageNumber"/>
        <w:noProof/>
        <w:sz w:val="22"/>
        <w:szCs w:val="22"/>
        <w:lang w:val="en-US"/>
      </w:rPr>
      <w:t>11</w:t>
    </w:r>
    <w:r w:rsidRPr="00942A7C">
      <w:rPr>
        <w:rStyle w:val="PageNumber"/>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7C370640" w:rsidR="00274C25" w:rsidRPr="009B0371" w:rsidRDefault="00274C25"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317C518A" w:rsidR="00274C25" w:rsidRPr="0060746D" w:rsidRDefault="00274C25"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6B5E6" w14:textId="77777777" w:rsidR="001A4886" w:rsidRPr="004A18E7" w:rsidRDefault="001A4886">
      <w:r w:rsidRPr="004A18E7">
        <w:separator/>
      </w:r>
    </w:p>
  </w:footnote>
  <w:footnote w:type="continuationSeparator" w:id="0">
    <w:p w14:paraId="53A4E0B5" w14:textId="77777777" w:rsidR="001A4886" w:rsidRPr="004A18E7" w:rsidRDefault="001A4886">
      <w:r w:rsidRPr="004A18E7">
        <w:continuationSeparator/>
      </w:r>
    </w:p>
  </w:footnote>
  <w:footnote w:id="1">
    <w:p w14:paraId="0D184F26" w14:textId="6D41770E" w:rsidR="008607FC" w:rsidRDefault="008607FC">
      <w:pPr>
        <w:pStyle w:val="FootnoteText"/>
      </w:pPr>
      <w:r>
        <w:rPr>
          <w:rStyle w:val="FootnoteReference"/>
        </w:rPr>
        <w:footnoteRef/>
      </w:r>
      <w:r>
        <w:t xml:space="preserve"> S</w:t>
      </w:r>
      <w:r w:rsidRPr="008607FC">
        <w:t xml:space="preserve">iehe </w:t>
      </w:r>
      <w:r>
        <w:t>„</w:t>
      </w:r>
      <w:r w:rsidRPr="008607FC">
        <w:t>2.3 Muss-Features bei Zwischenabgabe</w:t>
      </w:r>
      <w:r>
        <w:t>“</w:t>
      </w:r>
      <w:r>
        <w:tab/>
        <w:t>in</w:t>
      </w:r>
      <w:r w:rsidRPr="008607FC">
        <w:t xml:space="preserve"> </w:t>
      </w:r>
      <w:r>
        <w:t>„</w:t>
      </w:r>
      <w:r w:rsidRPr="008607FC">
        <w:t>VSK_LoggerProjektauftrag_V2</w:t>
      </w:r>
      <w:r>
        <w:t>.pdf“ auf ILIAS</w:t>
      </w:r>
    </w:p>
  </w:footnote>
  <w:footnote w:id="2">
    <w:p w14:paraId="1C19B47C" w14:textId="73AA638E" w:rsidR="008607FC" w:rsidRDefault="008607FC">
      <w:pPr>
        <w:pStyle w:val="FootnoteText"/>
      </w:pPr>
      <w:r>
        <w:rPr>
          <w:rStyle w:val="FootnoteReference"/>
        </w:rPr>
        <w:footnoteRef/>
      </w:r>
      <w:r>
        <w:t xml:space="preserve"> </w:t>
      </w:r>
      <w:r w:rsidRPr="008607FC">
        <w:t>Siehe</w:t>
      </w:r>
      <w:r>
        <w:t xml:space="preserve"> „Review-Bericht.pdf“ im Anhang</w:t>
      </w:r>
    </w:p>
  </w:footnote>
  <w:footnote w:id="3">
    <w:p w14:paraId="258526C8" w14:textId="13888CD6" w:rsidR="008607FC" w:rsidRDefault="008607FC">
      <w:pPr>
        <w:pStyle w:val="FootnoteText"/>
      </w:pPr>
      <w:r>
        <w:rPr>
          <w:rStyle w:val="FootnoteReference"/>
        </w:rPr>
        <w:footnoteRef/>
      </w:r>
      <w:r>
        <w:t xml:space="preserve"> Si</w:t>
      </w:r>
      <w:r w:rsidRPr="008607FC">
        <w:t xml:space="preserve">ehe </w:t>
      </w:r>
      <w:r>
        <w:t>„</w:t>
      </w:r>
      <w:r w:rsidRPr="008607FC">
        <w:t>2.4 Muss-Features bei Schlussabgabe</w:t>
      </w:r>
      <w:r>
        <w:t>“</w:t>
      </w:r>
      <w:r>
        <w:tab/>
        <w:t>in „</w:t>
      </w:r>
      <w:r w:rsidRPr="008607FC">
        <w:t>VSK_LoggerProjektauftrag_V2</w:t>
      </w:r>
      <w:r>
        <w:t>.pdf“ auf ILIAS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7E19" w14:textId="77777777" w:rsidR="00274C25" w:rsidRPr="003847F6" w:rsidRDefault="00274C25" w:rsidP="004A18E7">
    <w:pPr>
      <w:pStyle w:val="Header"/>
      <w:tabs>
        <w:tab w:val="right" w:pos="9360"/>
      </w:tabs>
      <w:spacing w:line="240" w:lineRule="auto"/>
      <w:rPr>
        <w:b/>
        <w:sz w:val="22"/>
        <w:szCs w:val="22"/>
      </w:rPr>
    </w:pPr>
    <w:bookmarkStart w:id="0" w:name="LogoP1"/>
  </w:p>
  <w:p w14:paraId="3AE77015" w14:textId="77777777" w:rsidR="00274C25" w:rsidRPr="00181D07" w:rsidRDefault="00274C25" w:rsidP="004A18E7">
    <w:pPr>
      <w:pStyle w:val="Header"/>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274C25" w:rsidRPr="00181D07" w:rsidRDefault="00274C25" w:rsidP="004A18E7">
    <w:pPr>
      <w:pStyle w:val="Header"/>
      <w:pBdr>
        <w:bottom w:val="single" w:sz="4" w:space="1" w:color="auto"/>
      </w:pBdr>
      <w:tabs>
        <w:tab w:val="right" w:pos="9360"/>
      </w:tabs>
      <w:spacing w:line="240" w:lineRule="auto"/>
      <w:rPr>
        <w:color w:val="7F7F7F" w:themeColor="text1" w:themeTint="80"/>
        <w:sz w:val="22"/>
        <w:szCs w:val="22"/>
      </w:rPr>
    </w:pPr>
  </w:p>
  <w:p w14:paraId="79A30921" w14:textId="0C488858" w:rsidR="00274C25" w:rsidRPr="00181D07" w:rsidRDefault="00274C25" w:rsidP="004A18E7">
    <w:pPr>
      <w:pStyle w:val="Header"/>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Christopher Christensen</w:t>
    </w:r>
    <w:r w:rsidRPr="00181D07">
      <w:rPr>
        <w:color w:val="7F7F7F" w:themeColor="text1" w:themeTint="80"/>
        <w:sz w:val="22"/>
        <w:szCs w:val="22"/>
      </w:rPr>
      <w:t>]  [</w:t>
    </w:r>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274C25" w:rsidRPr="004A18E7" w:rsidRDefault="00274C25" w:rsidP="001C27C7">
    <w:r w:rsidRPr="004A18E7">
      <w:rPr>
        <w:noProof/>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0BB68" w14:textId="77777777" w:rsidR="00274C25" w:rsidRDefault="00274C25" w:rsidP="004A18E7">
    <w:pPr>
      <w:pStyle w:val="Header"/>
      <w:pBdr>
        <w:bottom w:val="single" w:sz="4" w:space="1" w:color="auto"/>
      </w:pBdr>
      <w:tabs>
        <w:tab w:val="left" w:pos="4891"/>
        <w:tab w:val="right" w:pos="9360"/>
      </w:tabs>
      <w:ind w:right="-8"/>
      <w:rPr>
        <w:color w:val="FF0000"/>
        <w:sz w:val="22"/>
        <w:szCs w:val="22"/>
      </w:rPr>
    </w:pPr>
    <w:bookmarkStart w:id="22" w:name="LogoPn"/>
  </w:p>
  <w:p w14:paraId="7C425254" w14:textId="77777777" w:rsidR="00274C25" w:rsidRDefault="00274C25" w:rsidP="004A18E7">
    <w:pPr>
      <w:pStyle w:val="Header"/>
      <w:pBdr>
        <w:bottom w:val="single" w:sz="4" w:space="1" w:color="auto"/>
      </w:pBdr>
      <w:tabs>
        <w:tab w:val="left" w:pos="4891"/>
        <w:tab w:val="right" w:pos="9360"/>
      </w:tabs>
      <w:ind w:right="-8"/>
      <w:rPr>
        <w:color w:val="FF0000"/>
        <w:sz w:val="22"/>
        <w:szCs w:val="22"/>
      </w:rPr>
    </w:pPr>
  </w:p>
  <w:p w14:paraId="175D60A5" w14:textId="77777777" w:rsidR="00274C25" w:rsidRDefault="00274C25" w:rsidP="004A18E7">
    <w:pPr>
      <w:pStyle w:val="Header"/>
      <w:pBdr>
        <w:bottom w:val="single" w:sz="4" w:space="1" w:color="auto"/>
      </w:pBdr>
      <w:tabs>
        <w:tab w:val="left" w:pos="4891"/>
        <w:tab w:val="right" w:pos="9360"/>
      </w:tabs>
      <w:ind w:right="-8"/>
      <w:rPr>
        <w:color w:val="FF0000"/>
        <w:sz w:val="22"/>
        <w:szCs w:val="22"/>
      </w:rPr>
    </w:pPr>
  </w:p>
  <w:p w14:paraId="745164CB" w14:textId="77777777" w:rsidR="00274C25" w:rsidRDefault="00274C25" w:rsidP="004A18E7">
    <w:pPr>
      <w:pStyle w:val="Header"/>
      <w:pBdr>
        <w:bottom w:val="single" w:sz="4" w:space="1" w:color="auto"/>
      </w:pBdr>
      <w:tabs>
        <w:tab w:val="left" w:pos="4891"/>
        <w:tab w:val="right" w:pos="9360"/>
      </w:tabs>
      <w:ind w:right="-8"/>
      <w:rPr>
        <w:color w:val="FF0000"/>
        <w:sz w:val="22"/>
        <w:szCs w:val="22"/>
      </w:rPr>
    </w:pPr>
  </w:p>
  <w:p w14:paraId="6F7862EB" w14:textId="3FB9D369" w:rsidR="00274C25" w:rsidRPr="00027C57" w:rsidRDefault="00274C25" w:rsidP="00027C57">
    <w:pPr>
      <w:pStyle w:val="Header"/>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2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rPr>
        <w:rFonts w:hint="default"/>
        <w:b/>
        <w:i w:val="0"/>
        <w:sz w:val="20"/>
      </w:rPr>
    </w:lvl>
    <w:lvl w:ilvl="6">
      <w:start w:val="1"/>
      <w:numFmt w:val="decimal"/>
      <w:pStyle w:val="Heading7"/>
      <w:lvlText w:val="%1.%2.%3.%4.%5.%6.%7."/>
      <w:lvlJc w:val="left"/>
      <w:pPr>
        <w:tabs>
          <w:tab w:val="num" w:pos="0"/>
        </w:tabs>
        <w:ind w:left="0" w:firstLine="0"/>
      </w:pPr>
      <w:rPr>
        <w:rFonts w:hint="default"/>
        <w:b/>
        <w:i w:val="0"/>
        <w:sz w:val="20"/>
      </w:rPr>
    </w:lvl>
    <w:lvl w:ilvl="7">
      <w:start w:val="1"/>
      <w:numFmt w:val="decimal"/>
      <w:pStyle w:val="Heading8"/>
      <w:lvlText w:val="%1.%2.%3.%4.%5.%6.%7.%8."/>
      <w:lvlJc w:val="left"/>
      <w:pPr>
        <w:tabs>
          <w:tab w:val="num" w:pos="0"/>
        </w:tabs>
        <w:ind w:left="0" w:firstLine="0"/>
      </w:pPr>
      <w:rPr>
        <w:rFonts w:hint="default"/>
        <w:b/>
        <w:i w:val="0"/>
        <w:sz w:val="20"/>
      </w:rPr>
    </w:lvl>
    <w:lvl w:ilvl="8">
      <w:start w:val="1"/>
      <w:numFmt w:val="decimal"/>
      <w:pStyle w:val="Heading9"/>
      <w:lvlText w:val="%1.%2.%3.%4.%5.%6.%7.%8.%9."/>
      <w:lvlJc w:val="left"/>
      <w:pPr>
        <w:tabs>
          <w:tab w:val="num" w:pos="0"/>
        </w:tabs>
        <w:ind w:left="0" w:firstLine="0"/>
      </w:pPr>
      <w:rPr>
        <w:rFonts w:hint="default"/>
        <w:b/>
        <w:i w:val="0"/>
        <w:sz w:val="20"/>
      </w:rPr>
    </w:lvl>
  </w:abstractNum>
  <w:abstractNum w:abstractNumId="11" w15:restartNumberingAfterBreak="0">
    <w:nsid w:val="00C2370E"/>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CB656D8"/>
    <w:multiLevelType w:val="multilevel"/>
    <w:tmpl w:val="08070023"/>
    <w:styleLink w:val="ArticleSection"/>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D8021F8"/>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66E1221"/>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BFA45BC"/>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D3C244D"/>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2AC2E7B"/>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15:restartNumberingAfterBreak="0">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CF06191"/>
    <w:multiLevelType w:val="hybridMultilevel"/>
    <w:tmpl w:val="909C50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F441F84"/>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F81556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7" w15:restartNumberingAfterBreak="0">
    <w:nsid w:val="552709B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A0116BE"/>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12873CA"/>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2EF4940"/>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42949A9"/>
    <w:multiLevelType w:val="hybridMultilevel"/>
    <w:tmpl w:val="3670B2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5147AF5"/>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4"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34"/>
  </w:num>
  <w:num w:numId="14">
    <w:abstractNumId w:val="33"/>
  </w:num>
  <w:num w:numId="15">
    <w:abstractNumId w:val="21"/>
  </w:num>
  <w:num w:numId="16">
    <w:abstractNumId w:val="26"/>
  </w:num>
  <w:num w:numId="17">
    <w:abstractNumId w:val="15"/>
  </w:num>
  <w:num w:numId="18">
    <w:abstractNumId w:val="12"/>
  </w:num>
  <w:num w:numId="19">
    <w:abstractNumId w:val="22"/>
  </w:num>
  <w:num w:numId="20">
    <w:abstractNumId w:val="24"/>
  </w:num>
  <w:num w:numId="21">
    <w:abstractNumId w:val="32"/>
  </w:num>
  <w:num w:numId="22">
    <w:abstractNumId w:val="31"/>
  </w:num>
  <w:num w:numId="23">
    <w:abstractNumId w:val="13"/>
  </w:num>
  <w:num w:numId="24">
    <w:abstractNumId w:val="19"/>
  </w:num>
  <w:num w:numId="25">
    <w:abstractNumId w:val="18"/>
  </w:num>
  <w:num w:numId="26">
    <w:abstractNumId w:val="30"/>
  </w:num>
  <w:num w:numId="27">
    <w:abstractNumId w:val="29"/>
  </w:num>
  <w:num w:numId="28">
    <w:abstractNumId w:val="25"/>
  </w:num>
  <w:num w:numId="29">
    <w:abstractNumId w:val="20"/>
  </w:num>
  <w:num w:numId="30">
    <w:abstractNumId w:val="27"/>
  </w:num>
  <w:num w:numId="31">
    <w:abstractNumId w:val="11"/>
  </w:num>
  <w:num w:numId="32">
    <w:abstractNumId w:val="28"/>
  </w:num>
  <w:num w:numId="33">
    <w:abstractNumId w:val="17"/>
  </w:num>
  <w:num w:numId="34">
    <w:abstractNumId w:val="10"/>
  </w:num>
  <w:num w:numId="35">
    <w:abstractNumId w:val="10"/>
  </w:num>
  <w:num w:numId="36">
    <w:abstractNumId w:val="10"/>
  </w:num>
  <w:num w:numId="37">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2F1D"/>
    <w:rsid w:val="00023156"/>
    <w:rsid w:val="000235EE"/>
    <w:rsid w:val="00027C57"/>
    <w:rsid w:val="000344DA"/>
    <w:rsid w:val="00034809"/>
    <w:rsid w:val="00040FD6"/>
    <w:rsid w:val="000411E9"/>
    <w:rsid w:val="00041A05"/>
    <w:rsid w:val="00041AC6"/>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87538"/>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5754"/>
    <w:rsid w:val="000E6286"/>
    <w:rsid w:val="000E77DD"/>
    <w:rsid w:val="000F17CB"/>
    <w:rsid w:val="000F3291"/>
    <w:rsid w:val="000F54D1"/>
    <w:rsid w:val="000F79CA"/>
    <w:rsid w:val="000F7E2C"/>
    <w:rsid w:val="00100419"/>
    <w:rsid w:val="00102E1B"/>
    <w:rsid w:val="00103253"/>
    <w:rsid w:val="001038D9"/>
    <w:rsid w:val="00105406"/>
    <w:rsid w:val="00106EEE"/>
    <w:rsid w:val="001116E8"/>
    <w:rsid w:val="00111B9F"/>
    <w:rsid w:val="001162A3"/>
    <w:rsid w:val="001170EB"/>
    <w:rsid w:val="00117C5D"/>
    <w:rsid w:val="00120217"/>
    <w:rsid w:val="0012240C"/>
    <w:rsid w:val="00122957"/>
    <w:rsid w:val="00124807"/>
    <w:rsid w:val="001257AE"/>
    <w:rsid w:val="00125C5C"/>
    <w:rsid w:val="00133A14"/>
    <w:rsid w:val="00133F60"/>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16D8"/>
    <w:rsid w:val="00172594"/>
    <w:rsid w:val="00172D25"/>
    <w:rsid w:val="00173AF0"/>
    <w:rsid w:val="00175A97"/>
    <w:rsid w:val="001762BB"/>
    <w:rsid w:val="001766BF"/>
    <w:rsid w:val="0017688D"/>
    <w:rsid w:val="00180884"/>
    <w:rsid w:val="00181D07"/>
    <w:rsid w:val="00181FEF"/>
    <w:rsid w:val="001836ED"/>
    <w:rsid w:val="00183D58"/>
    <w:rsid w:val="00185AA3"/>
    <w:rsid w:val="00191F2B"/>
    <w:rsid w:val="0019329B"/>
    <w:rsid w:val="00197007"/>
    <w:rsid w:val="001A0D83"/>
    <w:rsid w:val="001A1AF5"/>
    <w:rsid w:val="001A4886"/>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022D"/>
    <w:rsid w:val="001E3C38"/>
    <w:rsid w:val="001E3E12"/>
    <w:rsid w:val="001E5796"/>
    <w:rsid w:val="001E74E7"/>
    <w:rsid w:val="001F0C03"/>
    <w:rsid w:val="001F6863"/>
    <w:rsid w:val="001F796A"/>
    <w:rsid w:val="001F7CF3"/>
    <w:rsid w:val="00200DCD"/>
    <w:rsid w:val="00201F68"/>
    <w:rsid w:val="00203C8F"/>
    <w:rsid w:val="00204767"/>
    <w:rsid w:val="00205335"/>
    <w:rsid w:val="00206517"/>
    <w:rsid w:val="00207483"/>
    <w:rsid w:val="00210547"/>
    <w:rsid w:val="002125A9"/>
    <w:rsid w:val="00213631"/>
    <w:rsid w:val="0021799F"/>
    <w:rsid w:val="00221537"/>
    <w:rsid w:val="00225312"/>
    <w:rsid w:val="002254D5"/>
    <w:rsid w:val="00225A0F"/>
    <w:rsid w:val="00225CB1"/>
    <w:rsid w:val="002311FA"/>
    <w:rsid w:val="002315B5"/>
    <w:rsid w:val="00233266"/>
    <w:rsid w:val="00233E30"/>
    <w:rsid w:val="00234599"/>
    <w:rsid w:val="002345D3"/>
    <w:rsid w:val="002379E3"/>
    <w:rsid w:val="002405A5"/>
    <w:rsid w:val="00240879"/>
    <w:rsid w:val="002409AA"/>
    <w:rsid w:val="0024192B"/>
    <w:rsid w:val="00243200"/>
    <w:rsid w:val="002507EB"/>
    <w:rsid w:val="00253A7F"/>
    <w:rsid w:val="00254195"/>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4C25"/>
    <w:rsid w:val="00276E6C"/>
    <w:rsid w:val="002826C9"/>
    <w:rsid w:val="002862F6"/>
    <w:rsid w:val="00286539"/>
    <w:rsid w:val="00287A9C"/>
    <w:rsid w:val="00287B8C"/>
    <w:rsid w:val="00293155"/>
    <w:rsid w:val="00296FDB"/>
    <w:rsid w:val="002A060F"/>
    <w:rsid w:val="002A12AA"/>
    <w:rsid w:val="002A2F40"/>
    <w:rsid w:val="002A4955"/>
    <w:rsid w:val="002A4983"/>
    <w:rsid w:val="002A49DB"/>
    <w:rsid w:val="002A53F6"/>
    <w:rsid w:val="002A62E3"/>
    <w:rsid w:val="002A7028"/>
    <w:rsid w:val="002B395A"/>
    <w:rsid w:val="002B3964"/>
    <w:rsid w:val="002B3C63"/>
    <w:rsid w:val="002B47F9"/>
    <w:rsid w:val="002B483B"/>
    <w:rsid w:val="002B50E8"/>
    <w:rsid w:val="002B6E80"/>
    <w:rsid w:val="002B7735"/>
    <w:rsid w:val="002B77D7"/>
    <w:rsid w:val="002C3364"/>
    <w:rsid w:val="002C3897"/>
    <w:rsid w:val="002C5BD7"/>
    <w:rsid w:val="002C73DB"/>
    <w:rsid w:val="002C7CF4"/>
    <w:rsid w:val="002D109E"/>
    <w:rsid w:val="002D19AF"/>
    <w:rsid w:val="002D2017"/>
    <w:rsid w:val="002D3D6F"/>
    <w:rsid w:val="002D4354"/>
    <w:rsid w:val="002D449A"/>
    <w:rsid w:val="002D7C5C"/>
    <w:rsid w:val="002E0A07"/>
    <w:rsid w:val="002E13D2"/>
    <w:rsid w:val="002E58B3"/>
    <w:rsid w:val="002E7357"/>
    <w:rsid w:val="002E78EF"/>
    <w:rsid w:val="002F3A1E"/>
    <w:rsid w:val="002F417A"/>
    <w:rsid w:val="002F694B"/>
    <w:rsid w:val="002F7DFD"/>
    <w:rsid w:val="00301843"/>
    <w:rsid w:val="0030355A"/>
    <w:rsid w:val="00304F91"/>
    <w:rsid w:val="00310369"/>
    <w:rsid w:val="003103BF"/>
    <w:rsid w:val="00310505"/>
    <w:rsid w:val="0031169B"/>
    <w:rsid w:val="003126F8"/>
    <w:rsid w:val="00313524"/>
    <w:rsid w:val="00313BB2"/>
    <w:rsid w:val="00320D7E"/>
    <w:rsid w:val="00321CB7"/>
    <w:rsid w:val="003222FE"/>
    <w:rsid w:val="003223FF"/>
    <w:rsid w:val="00322CCE"/>
    <w:rsid w:val="00322D36"/>
    <w:rsid w:val="0032754B"/>
    <w:rsid w:val="003311C3"/>
    <w:rsid w:val="00332715"/>
    <w:rsid w:val="003342EB"/>
    <w:rsid w:val="00335B07"/>
    <w:rsid w:val="0033758F"/>
    <w:rsid w:val="00342F91"/>
    <w:rsid w:val="003523B3"/>
    <w:rsid w:val="00352967"/>
    <w:rsid w:val="00352DB8"/>
    <w:rsid w:val="00353981"/>
    <w:rsid w:val="00355B49"/>
    <w:rsid w:val="00357B7E"/>
    <w:rsid w:val="00363564"/>
    <w:rsid w:val="003638E1"/>
    <w:rsid w:val="00364BD8"/>
    <w:rsid w:val="00365B8B"/>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21C"/>
    <w:rsid w:val="003B7EDB"/>
    <w:rsid w:val="003C1534"/>
    <w:rsid w:val="003C268E"/>
    <w:rsid w:val="003C3D1F"/>
    <w:rsid w:val="003C5498"/>
    <w:rsid w:val="003C73BC"/>
    <w:rsid w:val="003D1594"/>
    <w:rsid w:val="003D210E"/>
    <w:rsid w:val="003D23E2"/>
    <w:rsid w:val="003D2556"/>
    <w:rsid w:val="003D4399"/>
    <w:rsid w:val="003D5072"/>
    <w:rsid w:val="003D5EFA"/>
    <w:rsid w:val="003D5F22"/>
    <w:rsid w:val="003E3079"/>
    <w:rsid w:val="003E46AD"/>
    <w:rsid w:val="003E521A"/>
    <w:rsid w:val="003E5C27"/>
    <w:rsid w:val="003E5DA2"/>
    <w:rsid w:val="003E631D"/>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5C36"/>
    <w:rsid w:val="004472F7"/>
    <w:rsid w:val="00453293"/>
    <w:rsid w:val="00453BB5"/>
    <w:rsid w:val="00455ECA"/>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1E98"/>
    <w:rsid w:val="004C2BE4"/>
    <w:rsid w:val="004C3252"/>
    <w:rsid w:val="004C468A"/>
    <w:rsid w:val="004C61F9"/>
    <w:rsid w:val="004C7699"/>
    <w:rsid w:val="004D16F1"/>
    <w:rsid w:val="004D1CCA"/>
    <w:rsid w:val="004D3483"/>
    <w:rsid w:val="004D4172"/>
    <w:rsid w:val="004D75E9"/>
    <w:rsid w:val="004E5CA9"/>
    <w:rsid w:val="004F1137"/>
    <w:rsid w:val="004F2829"/>
    <w:rsid w:val="004F2D7D"/>
    <w:rsid w:val="004F2EDD"/>
    <w:rsid w:val="004F34AB"/>
    <w:rsid w:val="004F7B16"/>
    <w:rsid w:val="00502D40"/>
    <w:rsid w:val="00503979"/>
    <w:rsid w:val="00504A70"/>
    <w:rsid w:val="005062A0"/>
    <w:rsid w:val="00506326"/>
    <w:rsid w:val="0050720B"/>
    <w:rsid w:val="005079ED"/>
    <w:rsid w:val="0051398E"/>
    <w:rsid w:val="00515537"/>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273C"/>
    <w:rsid w:val="005B4849"/>
    <w:rsid w:val="005B4BBB"/>
    <w:rsid w:val="005C033B"/>
    <w:rsid w:val="005C1028"/>
    <w:rsid w:val="005C71C0"/>
    <w:rsid w:val="005C7F2F"/>
    <w:rsid w:val="005D1707"/>
    <w:rsid w:val="005D313D"/>
    <w:rsid w:val="005D3404"/>
    <w:rsid w:val="005D5F6E"/>
    <w:rsid w:val="005D6579"/>
    <w:rsid w:val="005E045D"/>
    <w:rsid w:val="005E110D"/>
    <w:rsid w:val="005E52B7"/>
    <w:rsid w:val="005E5A04"/>
    <w:rsid w:val="005E7E3B"/>
    <w:rsid w:val="005F555B"/>
    <w:rsid w:val="005F5911"/>
    <w:rsid w:val="00605877"/>
    <w:rsid w:val="006066B7"/>
    <w:rsid w:val="0060746D"/>
    <w:rsid w:val="00607D8F"/>
    <w:rsid w:val="00611251"/>
    <w:rsid w:val="00611E02"/>
    <w:rsid w:val="00612FDA"/>
    <w:rsid w:val="00613E76"/>
    <w:rsid w:val="00616157"/>
    <w:rsid w:val="00622CCC"/>
    <w:rsid w:val="00623C45"/>
    <w:rsid w:val="00623D08"/>
    <w:rsid w:val="00625819"/>
    <w:rsid w:val="00625C43"/>
    <w:rsid w:val="0062667A"/>
    <w:rsid w:val="00626BC0"/>
    <w:rsid w:val="006309EF"/>
    <w:rsid w:val="00630EBD"/>
    <w:rsid w:val="006310DB"/>
    <w:rsid w:val="00631323"/>
    <w:rsid w:val="00631985"/>
    <w:rsid w:val="0063352C"/>
    <w:rsid w:val="00635D5B"/>
    <w:rsid w:val="00636E1C"/>
    <w:rsid w:val="00641083"/>
    <w:rsid w:val="00641F68"/>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74950"/>
    <w:rsid w:val="00681715"/>
    <w:rsid w:val="0068421E"/>
    <w:rsid w:val="0068749B"/>
    <w:rsid w:val="00687B0D"/>
    <w:rsid w:val="00691AD3"/>
    <w:rsid w:val="00693729"/>
    <w:rsid w:val="00697681"/>
    <w:rsid w:val="006A46F8"/>
    <w:rsid w:val="006A5DA4"/>
    <w:rsid w:val="006A7536"/>
    <w:rsid w:val="006B131C"/>
    <w:rsid w:val="006B1740"/>
    <w:rsid w:val="006B19ED"/>
    <w:rsid w:val="006B34D5"/>
    <w:rsid w:val="006B4DE1"/>
    <w:rsid w:val="006B525A"/>
    <w:rsid w:val="006B5D0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6F73FE"/>
    <w:rsid w:val="006F77A5"/>
    <w:rsid w:val="00700F29"/>
    <w:rsid w:val="00705131"/>
    <w:rsid w:val="00706FA1"/>
    <w:rsid w:val="00707B8C"/>
    <w:rsid w:val="0071163A"/>
    <w:rsid w:val="0071379F"/>
    <w:rsid w:val="007144A7"/>
    <w:rsid w:val="00720962"/>
    <w:rsid w:val="007210DB"/>
    <w:rsid w:val="00721DA7"/>
    <w:rsid w:val="00724543"/>
    <w:rsid w:val="00726368"/>
    <w:rsid w:val="007265F1"/>
    <w:rsid w:val="00730FCB"/>
    <w:rsid w:val="00731AA0"/>
    <w:rsid w:val="00736197"/>
    <w:rsid w:val="00737DBF"/>
    <w:rsid w:val="00740118"/>
    <w:rsid w:val="0074223C"/>
    <w:rsid w:val="00745B8E"/>
    <w:rsid w:val="0074600A"/>
    <w:rsid w:val="00746412"/>
    <w:rsid w:val="00750EB1"/>
    <w:rsid w:val="0075324C"/>
    <w:rsid w:val="00753561"/>
    <w:rsid w:val="007543AF"/>
    <w:rsid w:val="0076156C"/>
    <w:rsid w:val="00763B85"/>
    <w:rsid w:val="00763D0C"/>
    <w:rsid w:val="007676FD"/>
    <w:rsid w:val="00773062"/>
    <w:rsid w:val="00773408"/>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47B6"/>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6FF"/>
    <w:rsid w:val="007E1748"/>
    <w:rsid w:val="007E380B"/>
    <w:rsid w:val="007E4C50"/>
    <w:rsid w:val="007E5FCE"/>
    <w:rsid w:val="007E6993"/>
    <w:rsid w:val="007E6DA8"/>
    <w:rsid w:val="007F1120"/>
    <w:rsid w:val="007F2B88"/>
    <w:rsid w:val="007F2F12"/>
    <w:rsid w:val="007F43D2"/>
    <w:rsid w:val="007F4AA4"/>
    <w:rsid w:val="007F5A1E"/>
    <w:rsid w:val="007F6B04"/>
    <w:rsid w:val="007F7FF6"/>
    <w:rsid w:val="0080013D"/>
    <w:rsid w:val="00800D46"/>
    <w:rsid w:val="00801B6E"/>
    <w:rsid w:val="00802532"/>
    <w:rsid w:val="00802FF5"/>
    <w:rsid w:val="0080752B"/>
    <w:rsid w:val="008113E8"/>
    <w:rsid w:val="0081528F"/>
    <w:rsid w:val="008152CA"/>
    <w:rsid w:val="00815E0A"/>
    <w:rsid w:val="00820646"/>
    <w:rsid w:val="00830545"/>
    <w:rsid w:val="00832732"/>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07FC"/>
    <w:rsid w:val="00861A5C"/>
    <w:rsid w:val="00870CA8"/>
    <w:rsid w:val="0087274C"/>
    <w:rsid w:val="00873F58"/>
    <w:rsid w:val="00876A43"/>
    <w:rsid w:val="00876F0B"/>
    <w:rsid w:val="00880DFC"/>
    <w:rsid w:val="00883A6D"/>
    <w:rsid w:val="00883BC9"/>
    <w:rsid w:val="0088406F"/>
    <w:rsid w:val="0088665D"/>
    <w:rsid w:val="00886F39"/>
    <w:rsid w:val="00892DDD"/>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80"/>
    <w:rsid w:val="008E09ED"/>
    <w:rsid w:val="008E2C0D"/>
    <w:rsid w:val="008E4993"/>
    <w:rsid w:val="008E526B"/>
    <w:rsid w:val="008E6CD1"/>
    <w:rsid w:val="008E7213"/>
    <w:rsid w:val="008E77B0"/>
    <w:rsid w:val="008F09F3"/>
    <w:rsid w:val="008F2324"/>
    <w:rsid w:val="008F2D60"/>
    <w:rsid w:val="008F4370"/>
    <w:rsid w:val="008F7046"/>
    <w:rsid w:val="008F75EC"/>
    <w:rsid w:val="00901127"/>
    <w:rsid w:val="00902C8F"/>
    <w:rsid w:val="00904ACE"/>
    <w:rsid w:val="00905189"/>
    <w:rsid w:val="009054DE"/>
    <w:rsid w:val="009060BB"/>
    <w:rsid w:val="009062A7"/>
    <w:rsid w:val="009104C7"/>
    <w:rsid w:val="0091142C"/>
    <w:rsid w:val="00912AAF"/>
    <w:rsid w:val="009141AF"/>
    <w:rsid w:val="00914ADC"/>
    <w:rsid w:val="00920DFA"/>
    <w:rsid w:val="009218BF"/>
    <w:rsid w:val="009224D5"/>
    <w:rsid w:val="00923F5F"/>
    <w:rsid w:val="009243BA"/>
    <w:rsid w:val="00924691"/>
    <w:rsid w:val="00925AB7"/>
    <w:rsid w:val="00931761"/>
    <w:rsid w:val="00931BC0"/>
    <w:rsid w:val="0093218C"/>
    <w:rsid w:val="00932975"/>
    <w:rsid w:val="00932E62"/>
    <w:rsid w:val="009334F4"/>
    <w:rsid w:val="00935392"/>
    <w:rsid w:val="0093678F"/>
    <w:rsid w:val="00937D5F"/>
    <w:rsid w:val="00940558"/>
    <w:rsid w:val="009406F3"/>
    <w:rsid w:val="009408F1"/>
    <w:rsid w:val="00943586"/>
    <w:rsid w:val="00943A0A"/>
    <w:rsid w:val="00943C42"/>
    <w:rsid w:val="00943EFA"/>
    <w:rsid w:val="00945488"/>
    <w:rsid w:val="00946461"/>
    <w:rsid w:val="0095366B"/>
    <w:rsid w:val="00953997"/>
    <w:rsid w:val="00954E0A"/>
    <w:rsid w:val="00955D12"/>
    <w:rsid w:val="00966440"/>
    <w:rsid w:val="009667CD"/>
    <w:rsid w:val="00970B3A"/>
    <w:rsid w:val="009760AA"/>
    <w:rsid w:val="00980CFC"/>
    <w:rsid w:val="00981C89"/>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23A3"/>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B4C"/>
    <w:rsid w:val="00A15C90"/>
    <w:rsid w:val="00A15F22"/>
    <w:rsid w:val="00A161E1"/>
    <w:rsid w:val="00A179D9"/>
    <w:rsid w:val="00A22806"/>
    <w:rsid w:val="00A248D6"/>
    <w:rsid w:val="00A257B5"/>
    <w:rsid w:val="00A26556"/>
    <w:rsid w:val="00A31D54"/>
    <w:rsid w:val="00A3202E"/>
    <w:rsid w:val="00A34D4F"/>
    <w:rsid w:val="00A37573"/>
    <w:rsid w:val="00A37CA2"/>
    <w:rsid w:val="00A40077"/>
    <w:rsid w:val="00A4084C"/>
    <w:rsid w:val="00A4099E"/>
    <w:rsid w:val="00A424E2"/>
    <w:rsid w:val="00A46170"/>
    <w:rsid w:val="00A5040F"/>
    <w:rsid w:val="00A524A2"/>
    <w:rsid w:val="00A53F2E"/>
    <w:rsid w:val="00A54D4D"/>
    <w:rsid w:val="00A60AB6"/>
    <w:rsid w:val="00A6301A"/>
    <w:rsid w:val="00A64D1A"/>
    <w:rsid w:val="00A71631"/>
    <w:rsid w:val="00A717C9"/>
    <w:rsid w:val="00A73968"/>
    <w:rsid w:val="00A80838"/>
    <w:rsid w:val="00A81999"/>
    <w:rsid w:val="00A83DAE"/>
    <w:rsid w:val="00A87DE7"/>
    <w:rsid w:val="00A87EEE"/>
    <w:rsid w:val="00A92AE7"/>
    <w:rsid w:val="00A94D20"/>
    <w:rsid w:val="00AA1192"/>
    <w:rsid w:val="00AA11D4"/>
    <w:rsid w:val="00AA52C0"/>
    <w:rsid w:val="00AA7E37"/>
    <w:rsid w:val="00AB0EED"/>
    <w:rsid w:val="00AB2960"/>
    <w:rsid w:val="00AB4A3E"/>
    <w:rsid w:val="00AB4C00"/>
    <w:rsid w:val="00AB59A1"/>
    <w:rsid w:val="00AB7056"/>
    <w:rsid w:val="00AC0FB5"/>
    <w:rsid w:val="00AC1355"/>
    <w:rsid w:val="00AC3851"/>
    <w:rsid w:val="00AC70A5"/>
    <w:rsid w:val="00AD0FE9"/>
    <w:rsid w:val="00AD2C58"/>
    <w:rsid w:val="00AD41BF"/>
    <w:rsid w:val="00AD5641"/>
    <w:rsid w:val="00AE1B37"/>
    <w:rsid w:val="00AF336D"/>
    <w:rsid w:val="00AF411C"/>
    <w:rsid w:val="00AF486A"/>
    <w:rsid w:val="00B02806"/>
    <w:rsid w:val="00B06A96"/>
    <w:rsid w:val="00B0709A"/>
    <w:rsid w:val="00B10002"/>
    <w:rsid w:val="00B100BB"/>
    <w:rsid w:val="00B12B9A"/>
    <w:rsid w:val="00B17D35"/>
    <w:rsid w:val="00B21773"/>
    <w:rsid w:val="00B230C7"/>
    <w:rsid w:val="00B24255"/>
    <w:rsid w:val="00B24377"/>
    <w:rsid w:val="00B25070"/>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9DF"/>
    <w:rsid w:val="00B83E3B"/>
    <w:rsid w:val="00B879E6"/>
    <w:rsid w:val="00B907F1"/>
    <w:rsid w:val="00B9388C"/>
    <w:rsid w:val="00B93C5B"/>
    <w:rsid w:val="00B9648B"/>
    <w:rsid w:val="00B975C4"/>
    <w:rsid w:val="00BA115C"/>
    <w:rsid w:val="00BA46B9"/>
    <w:rsid w:val="00BA6A38"/>
    <w:rsid w:val="00BB00FC"/>
    <w:rsid w:val="00BB50FB"/>
    <w:rsid w:val="00BB627A"/>
    <w:rsid w:val="00BC01A1"/>
    <w:rsid w:val="00BC0D01"/>
    <w:rsid w:val="00BC12EA"/>
    <w:rsid w:val="00BC1D95"/>
    <w:rsid w:val="00BC3033"/>
    <w:rsid w:val="00BC3070"/>
    <w:rsid w:val="00BC5211"/>
    <w:rsid w:val="00BD32BF"/>
    <w:rsid w:val="00BD3BC3"/>
    <w:rsid w:val="00BD5DBA"/>
    <w:rsid w:val="00BD75BE"/>
    <w:rsid w:val="00BD79F8"/>
    <w:rsid w:val="00BE065A"/>
    <w:rsid w:val="00BE0E78"/>
    <w:rsid w:val="00BE1681"/>
    <w:rsid w:val="00BE4755"/>
    <w:rsid w:val="00BE5684"/>
    <w:rsid w:val="00BF348D"/>
    <w:rsid w:val="00BF3A12"/>
    <w:rsid w:val="00BF3DBD"/>
    <w:rsid w:val="00BF4C9D"/>
    <w:rsid w:val="00BF4FD5"/>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4558"/>
    <w:rsid w:val="00C16D34"/>
    <w:rsid w:val="00C1703F"/>
    <w:rsid w:val="00C1783B"/>
    <w:rsid w:val="00C217CD"/>
    <w:rsid w:val="00C22D95"/>
    <w:rsid w:val="00C23F66"/>
    <w:rsid w:val="00C2418F"/>
    <w:rsid w:val="00C2677A"/>
    <w:rsid w:val="00C27728"/>
    <w:rsid w:val="00C3085D"/>
    <w:rsid w:val="00C31F0F"/>
    <w:rsid w:val="00C33D31"/>
    <w:rsid w:val="00C358A5"/>
    <w:rsid w:val="00C41842"/>
    <w:rsid w:val="00C42192"/>
    <w:rsid w:val="00C44B84"/>
    <w:rsid w:val="00C47B77"/>
    <w:rsid w:val="00C517A2"/>
    <w:rsid w:val="00C54253"/>
    <w:rsid w:val="00C5524E"/>
    <w:rsid w:val="00C56F87"/>
    <w:rsid w:val="00C57C9B"/>
    <w:rsid w:val="00C57F5D"/>
    <w:rsid w:val="00C61B80"/>
    <w:rsid w:val="00C64C2F"/>
    <w:rsid w:val="00C65877"/>
    <w:rsid w:val="00C70241"/>
    <w:rsid w:val="00C71BF5"/>
    <w:rsid w:val="00C7504A"/>
    <w:rsid w:val="00C753F0"/>
    <w:rsid w:val="00C76230"/>
    <w:rsid w:val="00C76B91"/>
    <w:rsid w:val="00C77849"/>
    <w:rsid w:val="00C82295"/>
    <w:rsid w:val="00C82351"/>
    <w:rsid w:val="00C82B8A"/>
    <w:rsid w:val="00C87D03"/>
    <w:rsid w:val="00C906EE"/>
    <w:rsid w:val="00C919C8"/>
    <w:rsid w:val="00C93D81"/>
    <w:rsid w:val="00C945D7"/>
    <w:rsid w:val="00CA0671"/>
    <w:rsid w:val="00CA0B98"/>
    <w:rsid w:val="00CA1B75"/>
    <w:rsid w:val="00CA5497"/>
    <w:rsid w:val="00CA70A8"/>
    <w:rsid w:val="00CB077D"/>
    <w:rsid w:val="00CB1B9D"/>
    <w:rsid w:val="00CB30D5"/>
    <w:rsid w:val="00CB3E54"/>
    <w:rsid w:val="00CB77A8"/>
    <w:rsid w:val="00CC0024"/>
    <w:rsid w:val="00CC069A"/>
    <w:rsid w:val="00CC1CFB"/>
    <w:rsid w:val="00CC1F00"/>
    <w:rsid w:val="00CC3053"/>
    <w:rsid w:val="00CC3FC5"/>
    <w:rsid w:val="00CC643F"/>
    <w:rsid w:val="00CC7721"/>
    <w:rsid w:val="00CD020E"/>
    <w:rsid w:val="00CD1555"/>
    <w:rsid w:val="00CD16DC"/>
    <w:rsid w:val="00CD51BE"/>
    <w:rsid w:val="00CD7B59"/>
    <w:rsid w:val="00CD7C3E"/>
    <w:rsid w:val="00CE102E"/>
    <w:rsid w:val="00CE1B8C"/>
    <w:rsid w:val="00CE589F"/>
    <w:rsid w:val="00CE663E"/>
    <w:rsid w:val="00CE77A7"/>
    <w:rsid w:val="00CF4087"/>
    <w:rsid w:val="00CF4304"/>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15F9"/>
    <w:rsid w:val="00D32590"/>
    <w:rsid w:val="00D33338"/>
    <w:rsid w:val="00D34F9B"/>
    <w:rsid w:val="00D43213"/>
    <w:rsid w:val="00D459B1"/>
    <w:rsid w:val="00D516E4"/>
    <w:rsid w:val="00D51E70"/>
    <w:rsid w:val="00D52310"/>
    <w:rsid w:val="00D53D90"/>
    <w:rsid w:val="00D54886"/>
    <w:rsid w:val="00D553C8"/>
    <w:rsid w:val="00D56BFF"/>
    <w:rsid w:val="00D5786A"/>
    <w:rsid w:val="00D60371"/>
    <w:rsid w:val="00D61D0D"/>
    <w:rsid w:val="00D62741"/>
    <w:rsid w:val="00D62755"/>
    <w:rsid w:val="00D6315C"/>
    <w:rsid w:val="00D65CE6"/>
    <w:rsid w:val="00D66034"/>
    <w:rsid w:val="00D7007B"/>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3C59"/>
    <w:rsid w:val="00DC4DFB"/>
    <w:rsid w:val="00DC7F3C"/>
    <w:rsid w:val="00DD1995"/>
    <w:rsid w:val="00DD22CB"/>
    <w:rsid w:val="00DD284F"/>
    <w:rsid w:val="00DD2D11"/>
    <w:rsid w:val="00DD3231"/>
    <w:rsid w:val="00DD3CFE"/>
    <w:rsid w:val="00DD40E3"/>
    <w:rsid w:val="00DE12B9"/>
    <w:rsid w:val="00DE17C7"/>
    <w:rsid w:val="00DE299B"/>
    <w:rsid w:val="00DE409C"/>
    <w:rsid w:val="00DE7D03"/>
    <w:rsid w:val="00DF3A43"/>
    <w:rsid w:val="00DF5D89"/>
    <w:rsid w:val="00DF6416"/>
    <w:rsid w:val="00E0021F"/>
    <w:rsid w:val="00E002B0"/>
    <w:rsid w:val="00E00325"/>
    <w:rsid w:val="00E0052C"/>
    <w:rsid w:val="00E00A1D"/>
    <w:rsid w:val="00E01DCA"/>
    <w:rsid w:val="00E021C0"/>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6FC"/>
    <w:rsid w:val="00E318BE"/>
    <w:rsid w:val="00E32552"/>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49EF"/>
    <w:rsid w:val="00E65C4A"/>
    <w:rsid w:val="00E65CD0"/>
    <w:rsid w:val="00E66096"/>
    <w:rsid w:val="00E668E1"/>
    <w:rsid w:val="00E67437"/>
    <w:rsid w:val="00E71CC0"/>
    <w:rsid w:val="00E72216"/>
    <w:rsid w:val="00E7385D"/>
    <w:rsid w:val="00E744EE"/>
    <w:rsid w:val="00E745C0"/>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58AB"/>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52D4"/>
    <w:rsid w:val="00EF6372"/>
    <w:rsid w:val="00EF755F"/>
    <w:rsid w:val="00EF7A81"/>
    <w:rsid w:val="00F01036"/>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0B1"/>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6F1"/>
    <w:rsid w:val="00F66B63"/>
    <w:rsid w:val="00F717A0"/>
    <w:rsid w:val="00F72320"/>
    <w:rsid w:val="00F72546"/>
    <w:rsid w:val="00F726DE"/>
    <w:rsid w:val="00F74A1F"/>
    <w:rsid w:val="00F75BE8"/>
    <w:rsid w:val="00F766A1"/>
    <w:rsid w:val="00F76E33"/>
    <w:rsid w:val="00F7755A"/>
    <w:rsid w:val="00F814DD"/>
    <w:rsid w:val="00F91091"/>
    <w:rsid w:val="00F914D5"/>
    <w:rsid w:val="00F914FB"/>
    <w:rsid w:val="00F91A45"/>
    <w:rsid w:val="00F93296"/>
    <w:rsid w:val="00F93773"/>
    <w:rsid w:val="00F97212"/>
    <w:rsid w:val="00FA0A88"/>
    <w:rsid w:val="00FA3129"/>
    <w:rsid w:val="00FA4594"/>
    <w:rsid w:val="00FA4FBC"/>
    <w:rsid w:val="00FA540F"/>
    <w:rsid w:val="00FA6595"/>
    <w:rsid w:val="00FB0E30"/>
    <w:rsid w:val="00FB3BD7"/>
    <w:rsid w:val="00FC018B"/>
    <w:rsid w:val="00FC0226"/>
    <w:rsid w:val="00FC0F08"/>
    <w:rsid w:val="00FC0F11"/>
    <w:rsid w:val="00FC769B"/>
    <w:rsid w:val="00FC7BFF"/>
    <w:rsid w:val="00FD2171"/>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C57"/>
    <w:pPr>
      <w:adjustRightInd w:val="0"/>
      <w:snapToGrid w:val="0"/>
      <w:spacing w:line="255" w:lineRule="atLeast"/>
    </w:pPr>
    <w:rPr>
      <w:spacing w:val="4"/>
      <w:sz w:val="21"/>
      <w:szCs w:val="24"/>
    </w:rPr>
  </w:style>
  <w:style w:type="paragraph" w:styleId="Heading1">
    <w:name w:val="heading 1"/>
    <w:basedOn w:val="Normal"/>
    <w:next w:val="Normal"/>
    <w:autoRedefine/>
    <w:qFormat/>
    <w:rsid w:val="00320D7E"/>
    <w:pPr>
      <w:keepNext/>
      <w:keepLines/>
      <w:numPr>
        <w:numId w:val="11"/>
      </w:numPr>
      <w:tabs>
        <w:tab w:val="left" w:pos="397"/>
      </w:tabs>
      <w:spacing w:before="510"/>
      <w:outlineLvl w:val="0"/>
    </w:pPr>
    <w:rPr>
      <w:rFonts w:cs="Arial"/>
      <w:b/>
      <w:bCs/>
      <w:snapToGrid w:val="0"/>
      <w:szCs w:val="32"/>
    </w:rPr>
  </w:style>
  <w:style w:type="paragraph" w:styleId="Heading2">
    <w:name w:val="heading 2"/>
    <w:basedOn w:val="Normal"/>
    <w:next w:val="Normal"/>
    <w:link w:val="Heading2Char"/>
    <w:qFormat/>
    <w:rsid w:val="00E74B64"/>
    <w:pPr>
      <w:keepNext/>
      <w:keepLines/>
      <w:numPr>
        <w:ilvl w:val="1"/>
        <w:numId w:val="11"/>
      </w:numPr>
      <w:tabs>
        <w:tab w:val="left" w:pos="567"/>
      </w:tabs>
      <w:spacing w:before="255"/>
      <w:outlineLvl w:val="1"/>
    </w:pPr>
    <w:rPr>
      <w:rFonts w:cs="Arial"/>
      <w:b/>
      <w:bCs/>
      <w:iCs/>
      <w:szCs w:val="28"/>
    </w:rPr>
  </w:style>
  <w:style w:type="paragraph" w:styleId="Heading3">
    <w:name w:val="heading 3"/>
    <w:basedOn w:val="Normal"/>
    <w:next w:val="Normal"/>
    <w:qFormat/>
    <w:rsid w:val="00E74B64"/>
    <w:pPr>
      <w:keepNext/>
      <w:keepLines/>
      <w:numPr>
        <w:ilvl w:val="2"/>
        <w:numId w:val="11"/>
      </w:numPr>
      <w:tabs>
        <w:tab w:val="left" w:pos="709"/>
      </w:tabs>
      <w:spacing w:before="255"/>
      <w:outlineLvl w:val="2"/>
    </w:pPr>
    <w:rPr>
      <w:rFonts w:cs="Arial"/>
      <w:b/>
      <w:bCs/>
      <w:szCs w:val="26"/>
    </w:rPr>
  </w:style>
  <w:style w:type="paragraph" w:styleId="Heading4">
    <w:name w:val="heading 4"/>
    <w:basedOn w:val="Normal"/>
    <w:next w:val="Normal"/>
    <w:qFormat/>
    <w:rsid w:val="001C1B18"/>
    <w:pPr>
      <w:keepNext/>
      <w:keepLines/>
      <w:numPr>
        <w:ilvl w:val="3"/>
        <w:numId w:val="11"/>
      </w:numPr>
      <w:tabs>
        <w:tab w:val="left" w:pos="851"/>
      </w:tabs>
      <w:spacing w:before="255"/>
      <w:outlineLvl w:val="3"/>
    </w:pPr>
    <w:rPr>
      <w:b/>
      <w:bCs/>
      <w:szCs w:val="28"/>
    </w:rPr>
  </w:style>
  <w:style w:type="paragraph" w:styleId="Heading5">
    <w:name w:val="heading 5"/>
    <w:basedOn w:val="Normal"/>
    <w:next w:val="Normal"/>
    <w:qFormat/>
    <w:rsid w:val="008E7213"/>
    <w:pPr>
      <w:keepNext/>
      <w:keepLines/>
      <w:numPr>
        <w:ilvl w:val="4"/>
        <w:numId w:val="11"/>
      </w:numPr>
      <w:outlineLvl w:val="4"/>
    </w:pPr>
    <w:rPr>
      <w:b/>
      <w:bCs/>
      <w:iCs/>
      <w:szCs w:val="26"/>
    </w:rPr>
  </w:style>
  <w:style w:type="paragraph" w:styleId="Heading6">
    <w:name w:val="heading 6"/>
    <w:basedOn w:val="Normal"/>
    <w:next w:val="Normal"/>
    <w:qFormat/>
    <w:rsid w:val="008E7213"/>
    <w:pPr>
      <w:keepNext/>
      <w:keepLines/>
      <w:numPr>
        <w:ilvl w:val="5"/>
        <w:numId w:val="11"/>
      </w:numPr>
      <w:outlineLvl w:val="5"/>
    </w:pPr>
    <w:rPr>
      <w:b/>
      <w:bCs/>
      <w:szCs w:val="22"/>
    </w:rPr>
  </w:style>
  <w:style w:type="paragraph" w:styleId="Heading7">
    <w:name w:val="heading 7"/>
    <w:basedOn w:val="Normal"/>
    <w:next w:val="Normal"/>
    <w:qFormat/>
    <w:rsid w:val="008E7213"/>
    <w:pPr>
      <w:keepNext/>
      <w:keepLines/>
      <w:numPr>
        <w:ilvl w:val="6"/>
        <w:numId w:val="11"/>
      </w:numPr>
      <w:outlineLvl w:val="6"/>
    </w:pPr>
    <w:rPr>
      <w:b/>
    </w:rPr>
  </w:style>
  <w:style w:type="paragraph" w:styleId="Heading8">
    <w:name w:val="heading 8"/>
    <w:basedOn w:val="Normal"/>
    <w:next w:val="Normal"/>
    <w:qFormat/>
    <w:rsid w:val="008E7213"/>
    <w:pPr>
      <w:keepNext/>
      <w:keepLines/>
      <w:numPr>
        <w:ilvl w:val="7"/>
        <w:numId w:val="11"/>
      </w:numPr>
      <w:outlineLvl w:val="7"/>
    </w:pPr>
    <w:rPr>
      <w:b/>
      <w:iCs/>
    </w:rPr>
  </w:style>
  <w:style w:type="paragraph" w:styleId="Heading9">
    <w:name w:val="heading 9"/>
    <w:basedOn w:val="Normal"/>
    <w:next w:val="Normal"/>
    <w:qFormat/>
    <w:rsid w:val="008E7213"/>
    <w:pPr>
      <w:keepNext/>
      <w:keepLines/>
      <w:numPr>
        <w:ilvl w:val="8"/>
        <w:numId w:val="11"/>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Header">
    <w:name w:val="header"/>
    <w:basedOn w:val="Normal"/>
    <w:rsid w:val="00CD1555"/>
    <w:pPr>
      <w:spacing w:line="190" w:lineRule="atLeast"/>
    </w:pPr>
    <w:rPr>
      <w:sz w:val="16"/>
    </w:rPr>
  </w:style>
  <w:style w:type="paragraph" w:styleId="Footer">
    <w:name w:val="footer"/>
    <w:basedOn w:val="Normal"/>
    <w:rsid w:val="00CD1555"/>
    <w:pPr>
      <w:spacing w:line="190" w:lineRule="atLeast"/>
    </w:pPr>
    <w:rPr>
      <w:sz w:val="16"/>
    </w:rPr>
  </w:style>
  <w:style w:type="paragraph" w:styleId="TOC1">
    <w:name w:val="toc 1"/>
    <w:basedOn w:val="Normal"/>
    <w:next w:val="Normal"/>
    <w:autoRedefine/>
    <w:uiPriority w:val="39"/>
    <w:rsid w:val="00880DFC"/>
    <w:pPr>
      <w:tabs>
        <w:tab w:val="right" w:leader="dot" w:pos="8795"/>
      </w:tabs>
      <w:ind w:left="397" w:hanging="397"/>
    </w:pPr>
    <w:rPr>
      <w:noProof/>
    </w:rPr>
  </w:style>
  <w:style w:type="paragraph" w:styleId="TOC2">
    <w:name w:val="toc 2"/>
    <w:basedOn w:val="TOC1"/>
    <w:next w:val="Normal"/>
    <w:autoRedefine/>
    <w:uiPriority w:val="39"/>
    <w:rsid w:val="00880DFC"/>
  </w:style>
  <w:style w:type="paragraph" w:styleId="TOC3">
    <w:name w:val="toc 3"/>
    <w:basedOn w:val="Normal"/>
    <w:next w:val="Normal"/>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BalloonText">
    <w:name w:val="Balloon Text"/>
    <w:basedOn w:val="Normal"/>
    <w:rsid w:val="00CD1555"/>
    <w:pPr>
      <w:keepLines/>
      <w:spacing w:line="240" w:lineRule="atLeast"/>
    </w:pPr>
    <w:rPr>
      <w:rFonts w:cs="Tahoma"/>
      <w:sz w:val="14"/>
      <w:szCs w:val="16"/>
    </w:rPr>
  </w:style>
  <w:style w:type="paragraph" w:styleId="Caption">
    <w:name w:val="caption"/>
    <w:basedOn w:val="Normal"/>
    <w:next w:val="Normal"/>
    <w:qFormat/>
    <w:rsid w:val="00CD1555"/>
    <w:pPr>
      <w:keepLines/>
    </w:pPr>
    <w:rPr>
      <w:b/>
      <w:bCs/>
      <w:sz w:val="14"/>
      <w:szCs w:val="20"/>
    </w:rPr>
  </w:style>
  <w:style w:type="character" w:styleId="CommentReference">
    <w:name w:val="annotation reference"/>
    <w:rsid w:val="00700F29"/>
    <w:rPr>
      <w:rFonts w:ascii="Times New Roman" w:hAnsi="Times New Roman"/>
      <w:sz w:val="14"/>
      <w:szCs w:val="16"/>
    </w:rPr>
  </w:style>
  <w:style w:type="paragraph" w:styleId="CommentText">
    <w:name w:val="annotation text"/>
    <w:basedOn w:val="Normal"/>
    <w:rsid w:val="00CD1555"/>
    <w:rPr>
      <w:sz w:val="14"/>
      <w:szCs w:val="20"/>
    </w:rPr>
  </w:style>
  <w:style w:type="paragraph" w:styleId="CommentSubject">
    <w:name w:val="annotation subject"/>
    <w:basedOn w:val="CommentText"/>
    <w:next w:val="CommentText"/>
    <w:rsid w:val="00CD1555"/>
    <w:rPr>
      <w:b/>
      <w:bCs/>
    </w:rPr>
  </w:style>
  <w:style w:type="paragraph" w:styleId="DocumentMap">
    <w:name w:val="Document Map"/>
    <w:basedOn w:val="Normal"/>
    <w:rsid w:val="00CD1555"/>
    <w:rPr>
      <w:rFonts w:cs="Tahoma"/>
      <w:szCs w:val="20"/>
    </w:rPr>
  </w:style>
  <w:style w:type="character" w:styleId="EndnoteReference">
    <w:name w:val="endnote reference"/>
    <w:rsid w:val="00700F29"/>
    <w:rPr>
      <w:rFonts w:ascii="Times New Roman" w:hAnsi="Times New Roman"/>
      <w:vertAlign w:val="superscript"/>
    </w:rPr>
  </w:style>
  <w:style w:type="paragraph" w:styleId="EndnoteText">
    <w:name w:val="endnote text"/>
    <w:basedOn w:val="Normal"/>
    <w:rsid w:val="009D48A4"/>
    <w:rPr>
      <w:sz w:val="14"/>
      <w:szCs w:val="20"/>
    </w:rPr>
  </w:style>
  <w:style w:type="character" w:styleId="FootnoteReference">
    <w:name w:val="footnote reference"/>
    <w:rsid w:val="00700F29"/>
    <w:rPr>
      <w:rFonts w:ascii="Times New Roman" w:hAnsi="Times New Roman"/>
      <w:vertAlign w:val="superscript"/>
    </w:rPr>
  </w:style>
  <w:style w:type="paragraph" w:styleId="FootnoteText">
    <w:name w:val="footnote text"/>
    <w:basedOn w:val="Normal"/>
    <w:rsid w:val="00CD1555"/>
    <w:pPr>
      <w:tabs>
        <w:tab w:val="left" w:pos="357"/>
      </w:tabs>
      <w:spacing w:line="190" w:lineRule="atLeast"/>
      <w:ind w:left="357" w:hanging="357"/>
    </w:pPr>
    <w:rPr>
      <w:sz w:val="16"/>
      <w:szCs w:val="20"/>
    </w:rPr>
  </w:style>
  <w:style w:type="paragraph" w:styleId="Index1">
    <w:name w:val="index 1"/>
    <w:basedOn w:val="Normal"/>
    <w:next w:val="Normal"/>
    <w:autoRedefine/>
    <w:rsid w:val="0032754B"/>
    <w:pPr>
      <w:ind w:left="284" w:hanging="284"/>
    </w:pPr>
  </w:style>
  <w:style w:type="paragraph" w:styleId="Index2">
    <w:name w:val="index 2"/>
    <w:basedOn w:val="Normal"/>
    <w:next w:val="Normal"/>
    <w:autoRedefine/>
    <w:rsid w:val="0032754B"/>
    <w:pPr>
      <w:ind w:left="568" w:hanging="284"/>
    </w:pPr>
  </w:style>
  <w:style w:type="paragraph" w:styleId="Index3">
    <w:name w:val="index 3"/>
    <w:basedOn w:val="Normal"/>
    <w:next w:val="Normal"/>
    <w:autoRedefine/>
    <w:rsid w:val="0032754B"/>
    <w:pPr>
      <w:ind w:left="851" w:hanging="284"/>
    </w:pPr>
  </w:style>
  <w:style w:type="paragraph" w:styleId="Index4">
    <w:name w:val="index 4"/>
    <w:basedOn w:val="Normal"/>
    <w:next w:val="Normal"/>
    <w:autoRedefine/>
    <w:rsid w:val="00730FCB"/>
    <w:pPr>
      <w:ind w:left="1135" w:hanging="284"/>
    </w:pPr>
  </w:style>
  <w:style w:type="paragraph" w:styleId="Index5">
    <w:name w:val="index 5"/>
    <w:basedOn w:val="Normal"/>
    <w:next w:val="Normal"/>
    <w:autoRedefine/>
    <w:rsid w:val="00730FCB"/>
    <w:pPr>
      <w:ind w:left="1418" w:hanging="284"/>
    </w:pPr>
  </w:style>
  <w:style w:type="paragraph" w:styleId="Index6">
    <w:name w:val="index 6"/>
    <w:basedOn w:val="Normal"/>
    <w:next w:val="Normal"/>
    <w:autoRedefine/>
    <w:rsid w:val="00730FCB"/>
    <w:pPr>
      <w:ind w:left="1702" w:hanging="284"/>
    </w:pPr>
  </w:style>
  <w:style w:type="paragraph" w:styleId="Index7">
    <w:name w:val="index 7"/>
    <w:basedOn w:val="Normal"/>
    <w:next w:val="Normal"/>
    <w:autoRedefine/>
    <w:rsid w:val="00730FCB"/>
    <w:pPr>
      <w:ind w:left="1985" w:hanging="284"/>
    </w:pPr>
  </w:style>
  <w:style w:type="paragraph" w:styleId="Index8">
    <w:name w:val="index 8"/>
    <w:basedOn w:val="Normal"/>
    <w:next w:val="Normal"/>
    <w:autoRedefine/>
    <w:rsid w:val="00730FCB"/>
    <w:pPr>
      <w:ind w:left="2269" w:hanging="284"/>
    </w:pPr>
  </w:style>
  <w:style w:type="paragraph" w:styleId="Index9">
    <w:name w:val="index 9"/>
    <w:basedOn w:val="Normal"/>
    <w:next w:val="Normal"/>
    <w:autoRedefine/>
    <w:rsid w:val="00730FCB"/>
    <w:pPr>
      <w:ind w:left="2552" w:hanging="284"/>
    </w:pPr>
  </w:style>
  <w:style w:type="paragraph" w:styleId="IndexHeading">
    <w:name w:val="index heading"/>
    <w:basedOn w:val="Normal"/>
    <w:next w:val="Index1"/>
    <w:rsid w:val="00730FCB"/>
    <w:pPr>
      <w:keepNext/>
      <w:keepLines/>
    </w:pPr>
    <w:rPr>
      <w:rFonts w:cs="Arial"/>
      <w:b/>
      <w:bCs/>
    </w:rPr>
  </w:style>
  <w:style w:type="paragraph" w:styleId="MacroText">
    <w:name w:val="macro"/>
    <w:rsid w:val="00700F29"/>
    <w:rPr>
      <w:rFonts w:cs="Courier New"/>
      <w:sz w:val="22"/>
    </w:rPr>
  </w:style>
  <w:style w:type="paragraph" w:styleId="TableofAuthorities">
    <w:name w:val="table of authorities"/>
    <w:basedOn w:val="Normal"/>
    <w:next w:val="Normal"/>
    <w:rsid w:val="00403213"/>
    <w:pPr>
      <w:tabs>
        <w:tab w:val="left" w:pos="709"/>
      </w:tabs>
      <w:spacing w:before="255"/>
      <w:ind w:left="709" w:hanging="709"/>
    </w:pPr>
  </w:style>
  <w:style w:type="paragraph" w:styleId="TableofFigures">
    <w:name w:val="table of figures"/>
    <w:basedOn w:val="Normal"/>
    <w:next w:val="Normal"/>
    <w:rsid w:val="00DE409C"/>
  </w:style>
  <w:style w:type="paragraph" w:styleId="TOAHeading">
    <w:name w:val="toa heading"/>
    <w:basedOn w:val="Normal"/>
    <w:next w:val="Normal"/>
    <w:rsid w:val="002645DC"/>
    <w:pPr>
      <w:keepNext/>
      <w:keepLines/>
    </w:pPr>
    <w:rPr>
      <w:rFonts w:cs="Arial"/>
      <w:b/>
      <w:bCs/>
    </w:rPr>
  </w:style>
  <w:style w:type="paragraph" w:styleId="TOC4">
    <w:name w:val="toc 4"/>
    <w:basedOn w:val="Normal"/>
    <w:next w:val="Normal"/>
    <w:autoRedefine/>
    <w:rsid w:val="001C1B18"/>
    <w:pPr>
      <w:ind w:left="851" w:hanging="851"/>
    </w:pPr>
  </w:style>
  <w:style w:type="paragraph" w:styleId="TOC5">
    <w:name w:val="toc 5"/>
    <w:basedOn w:val="Normal"/>
    <w:next w:val="Normal"/>
    <w:autoRedefine/>
    <w:rsid w:val="00DE409C"/>
  </w:style>
  <w:style w:type="paragraph" w:styleId="TOC6">
    <w:name w:val="toc 6"/>
    <w:basedOn w:val="Normal"/>
    <w:next w:val="Normal"/>
    <w:autoRedefine/>
    <w:rsid w:val="00DE409C"/>
  </w:style>
  <w:style w:type="paragraph" w:styleId="TOC7">
    <w:name w:val="toc 7"/>
    <w:basedOn w:val="Normal"/>
    <w:next w:val="Normal"/>
    <w:autoRedefine/>
    <w:rsid w:val="00DE409C"/>
  </w:style>
  <w:style w:type="paragraph" w:styleId="TOC8">
    <w:name w:val="toc 8"/>
    <w:basedOn w:val="Normal"/>
    <w:next w:val="Normal"/>
    <w:autoRedefine/>
    <w:rsid w:val="00DE409C"/>
  </w:style>
  <w:style w:type="paragraph" w:styleId="TOC9">
    <w:name w:val="toc 9"/>
    <w:basedOn w:val="Normal"/>
    <w:next w:val="Normal"/>
    <w:autoRedefine/>
    <w:rsid w:val="00DE409C"/>
  </w:style>
  <w:style w:type="paragraph" w:styleId="Title">
    <w:name w:val="Title"/>
    <w:basedOn w:val="Normal"/>
    <w:next w:val="Normal"/>
    <w:qFormat/>
    <w:rsid w:val="005E7E3B"/>
    <w:pPr>
      <w:keepNext/>
      <w:keepLines/>
    </w:pPr>
    <w:rPr>
      <w:rFonts w:cs="Arial"/>
      <w:b/>
      <w:bCs/>
      <w:szCs w:val="32"/>
    </w:rPr>
  </w:style>
  <w:style w:type="paragraph" w:customStyle="1" w:styleId="Subject">
    <w:name w:val="Subject"/>
    <w:basedOn w:val="Normal"/>
    <w:rsid w:val="00700F29"/>
    <w:rPr>
      <w:b/>
    </w:rPr>
  </w:style>
  <w:style w:type="paragraph" w:styleId="Subtitle">
    <w:name w:val="Subtitle"/>
    <w:basedOn w:val="Normal"/>
    <w:next w:val="Normal"/>
    <w:qFormat/>
    <w:rsid w:val="00E00A1D"/>
    <w:pPr>
      <w:keepNext/>
      <w:keepLines/>
    </w:pPr>
    <w:rPr>
      <w:rFonts w:cs="Arial"/>
      <w:b/>
    </w:rPr>
  </w:style>
  <w:style w:type="paragraph" w:customStyle="1" w:styleId="TextTogether">
    <w:name w:val="TextTogether"/>
    <w:basedOn w:val="Normal"/>
    <w:rsid w:val="005E7E3B"/>
    <w:pPr>
      <w:keepNext/>
      <w:keepLines/>
    </w:pPr>
  </w:style>
  <w:style w:type="character" w:styleId="Strong">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Normal"/>
    <w:next w:val="Normal"/>
    <w:rsid w:val="00E00A1D"/>
    <w:pPr>
      <w:keepNext/>
      <w:keepLines/>
    </w:pPr>
  </w:style>
  <w:style w:type="paragraph" w:styleId="Closing">
    <w:name w:val="Closing"/>
    <w:basedOn w:val="Normal"/>
    <w:rsid w:val="00CD1555"/>
    <w:pPr>
      <w:keepNext/>
      <w:keepLines/>
    </w:pPr>
  </w:style>
  <w:style w:type="paragraph" w:customStyle="1" w:styleId="Separator">
    <w:name w:val="Separator"/>
    <w:basedOn w:val="Normal"/>
    <w:next w:val="Normal"/>
    <w:rsid w:val="000F79CA"/>
    <w:pPr>
      <w:pBdr>
        <w:bottom w:val="single" w:sz="4" w:space="1" w:color="auto"/>
      </w:pBdr>
    </w:pPr>
  </w:style>
  <w:style w:type="paragraph" w:customStyle="1" w:styleId="Topic315">
    <w:name w:val="Topic315"/>
    <w:basedOn w:val="Normal"/>
    <w:rsid w:val="004E5CA9"/>
    <w:pPr>
      <w:keepLines/>
      <w:ind w:left="1786" w:hanging="1786"/>
    </w:pPr>
  </w:style>
  <w:style w:type="paragraph" w:customStyle="1" w:styleId="Topic630">
    <w:name w:val="Topic630"/>
    <w:basedOn w:val="Normal"/>
    <w:rsid w:val="004E5CA9"/>
    <w:pPr>
      <w:keepLines/>
      <w:ind w:left="3572" w:hanging="3572"/>
    </w:pPr>
  </w:style>
  <w:style w:type="paragraph" w:customStyle="1" w:styleId="Topic945">
    <w:name w:val="Topic945"/>
    <w:basedOn w:val="Normal"/>
    <w:rsid w:val="004E5CA9"/>
    <w:pPr>
      <w:keepLines/>
      <w:ind w:left="5358" w:hanging="5358"/>
    </w:pPr>
  </w:style>
  <w:style w:type="paragraph" w:styleId="Date">
    <w:name w:val="Date"/>
    <w:basedOn w:val="Normal"/>
    <w:next w:val="Normal"/>
    <w:rsid w:val="00CD1555"/>
  </w:style>
  <w:style w:type="paragraph" w:styleId="Signature">
    <w:name w:val="Signature"/>
    <w:basedOn w:val="Normal"/>
    <w:rsid w:val="00486D68"/>
    <w:pPr>
      <w:keepNext/>
      <w:keepLines/>
    </w:pPr>
  </w:style>
  <w:style w:type="character" w:styleId="Emphasis">
    <w:name w:val="Emphasis"/>
    <w:qFormat/>
    <w:rsid w:val="00943A0A"/>
    <w:rPr>
      <w:rFonts w:ascii="Times New Roman" w:hAnsi="Times New Roman"/>
      <w:i/>
      <w:iCs/>
    </w:rPr>
  </w:style>
  <w:style w:type="character" w:styleId="Followed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Normal"/>
    <w:rsid w:val="000A67FE"/>
  </w:style>
  <w:style w:type="paragraph" w:customStyle="1" w:styleId="PositionItem">
    <w:name w:val="PositionItem"/>
    <w:basedOn w:val="Normal"/>
    <w:rsid w:val="00A02515"/>
    <w:pPr>
      <w:keepNext/>
      <w:keepLines/>
      <w:tabs>
        <w:tab w:val="left" w:pos="7541"/>
        <w:tab w:val="decimal" w:pos="9072"/>
      </w:tabs>
      <w:ind w:left="851" w:right="2268" w:hanging="851"/>
    </w:pPr>
  </w:style>
  <w:style w:type="paragraph" w:customStyle="1" w:styleId="PositionTitle">
    <w:name w:val="PositionTitle"/>
    <w:basedOn w:val="Normal"/>
    <w:rsid w:val="00A02515"/>
    <w:pPr>
      <w:tabs>
        <w:tab w:val="left" w:pos="7541"/>
        <w:tab w:val="decimal" w:pos="9072"/>
      </w:tabs>
      <w:ind w:left="851" w:right="2268"/>
    </w:pPr>
    <w:rPr>
      <w:b/>
      <w:spacing w:val="-10"/>
      <w:lang w:val="en-GB"/>
    </w:rPr>
  </w:style>
  <w:style w:type="paragraph" w:customStyle="1" w:styleId="MinutesTitle">
    <w:name w:val="MinutesTitle"/>
    <w:basedOn w:val="Normal"/>
    <w:next w:val="Normal"/>
    <w:rsid w:val="00730FCB"/>
    <w:pPr>
      <w:tabs>
        <w:tab w:val="right" w:pos="9356"/>
      </w:tabs>
      <w:ind w:right="2268"/>
    </w:pPr>
    <w:rPr>
      <w:b/>
    </w:rPr>
  </w:style>
  <w:style w:type="paragraph" w:customStyle="1" w:styleId="MinutesItem">
    <w:name w:val="MinutesItem"/>
    <w:basedOn w:val="Normal"/>
    <w:rsid w:val="00730FCB"/>
    <w:pPr>
      <w:tabs>
        <w:tab w:val="right" w:pos="9356"/>
      </w:tabs>
      <w:ind w:right="2268"/>
    </w:pPr>
  </w:style>
  <w:style w:type="paragraph" w:customStyle="1" w:styleId="ReturnAddress">
    <w:name w:val="ReturnAddress"/>
    <w:basedOn w:val="Normal"/>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Normal"/>
    <w:rsid w:val="000A67FE"/>
    <w:rPr>
      <w:b/>
    </w:rPr>
  </w:style>
  <w:style w:type="paragraph" w:customStyle="1" w:styleId="zOawDeliverOption2">
    <w:name w:val="zOawDeliverOption2"/>
    <w:basedOn w:val="Normal"/>
    <w:rsid w:val="000A67FE"/>
    <w:rPr>
      <w:b/>
    </w:rPr>
  </w:style>
  <w:style w:type="paragraph" w:customStyle="1" w:styleId="zOawRecipient">
    <w:name w:val="zOawRecipient"/>
    <w:basedOn w:val="Normal"/>
    <w:rsid w:val="000A67FE"/>
  </w:style>
  <w:style w:type="paragraph" w:customStyle="1" w:styleId="ListWithNumbers">
    <w:name w:val="ListWithNumbers"/>
    <w:basedOn w:val="Normal"/>
    <w:rsid w:val="003C3D1F"/>
    <w:pPr>
      <w:numPr>
        <w:numId w:val="12"/>
      </w:numPr>
    </w:pPr>
  </w:style>
  <w:style w:type="paragraph" w:customStyle="1" w:styleId="ListWithSymbols">
    <w:name w:val="ListWithSymbols"/>
    <w:basedOn w:val="Normal"/>
    <w:rsid w:val="00D0740E"/>
    <w:pPr>
      <w:numPr>
        <w:numId w:val="13"/>
      </w:numPr>
      <w:tabs>
        <w:tab w:val="clear" w:pos="0"/>
        <w:tab w:val="left" w:pos="357"/>
      </w:tabs>
    </w:pPr>
  </w:style>
  <w:style w:type="paragraph" w:customStyle="1" w:styleId="ListWithLetters">
    <w:name w:val="ListWithLetters"/>
    <w:basedOn w:val="Normal"/>
    <w:rsid w:val="003C3D1F"/>
    <w:pPr>
      <w:numPr>
        <w:numId w:val="15"/>
      </w:numPr>
    </w:pPr>
  </w:style>
  <w:style w:type="paragraph" w:customStyle="1" w:styleId="DocumentType">
    <w:name w:val="DocumentType"/>
    <w:basedOn w:val="Normal"/>
    <w:next w:val="Normal"/>
    <w:rsid w:val="00407474"/>
    <w:rPr>
      <w:b/>
      <w:sz w:val="32"/>
    </w:rPr>
  </w:style>
  <w:style w:type="paragraph" w:customStyle="1" w:styleId="OutputprofileTitle">
    <w:name w:val="OutputprofileTitle"/>
    <w:basedOn w:val="Normal"/>
    <w:next w:val="OutputprofileText"/>
    <w:rsid w:val="00A424E2"/>
    <w:pPr>
      <w:keepLines/>
      <w:spacing w:before="400" w:line="192" w:lineRule="atLeast"/>
    </w:pPr>
    <w:rPr>
      <w:sz w:val="16"/>
    </w:rPr>
  </w:style>
  <w:style w:type="paragraph" w:customStyle="1" w:styleId="OutputprofileText">
    <w:name w:val="OutputprofileText"/>
    <w:basedOn w:val="Normal"/>
    <w:rsid w:val="002A060F"/>
    <w:pPr>
      <w:keepLines/>
      <w:spacing w:line="192" w:lineRule="atLeast"/>
      <w:ind w:right="2268"/>
    </w:pPr>
    <w:rPr>
      <w:sz w:val="16"/>
    </w:rPr>
  </w:style>
  <w:style w:type="paragraph" w:styleId="BlockText">
    <w:name w:val="Block Text"/>
    <w:basedOn w:val="Normal"/>
    <w:rsid w:val="00CD1555"/>
    <w:pPr>
      <w:spacing w:line="240" w:lineRule="atLeast"/>
    </w:pPr>
  </w:style>
  <w:style w:type="paragraph" w:styleId="BodyText">
    <w:name w:val="Body Text"/>
    <w:basedOn w:val="Normal"/>
    <w:rsid w:val="00CD1555"/>
  </w:style>
  <w:style w:type="paragraph" w:styleId="BodyText2">
    <w:name w:val="Body Text 2"/>
    <w:basedOn w:val="Normal"/>
    <w:rsid w:val="00CD1555"/>
  </w:style>
  <w:style w:type="paragraph" w:styleId="BodyText3">
    <w:name w:val="Body Text 3"/>
    <w:basedOn w:val="Normal"/>
    <w:rsid w:val="00CD1555"/>
    <w:rPr>
      <w:szCs w:val="16"/>
    </w:rPr>
  </w:style>
  <w:style w:type="paragraph" w:styleId="BodyTextFirstIndent">
    <w:name w:val="Body Text First Indent"/>
    <w:basedOn w:val="BodyText"/>
    <w:rsid w:val="00CD1555"/>
  </w:style>
  <w:style w:type="paragraph" w:styleId="BodyTextIndent">
    <w:name w:val="Body Text Indent"/>
    <w:basedOn w:val="Normal"/>
    <w:rsid w:val="00CD1555"/>
  </w:style>
  <w:style w:type="paragraph" w:styleId="BodyTextFirstIndent2">
    <w:name w:val="Body Text First Indent 2"/>
    <w:basedOn w:val="BodyTextIndent"/>
    <w:rsid w:val="00CD1555"/>
  </w:style>
  <w:style w:type="paragraph" w:styleId="BodyTextIndent2">
    <w:name w:val="Body Text Indent 2"/>
    <w:basedOn w:val="Normal"/>
    <w:rsid w:val="00CD1555"/>
  </w:style>
  <w:style w:type="paragraph" w:styleId="BodyTextIndent3">
    <w:name w:val="Body Text Indent 3"/>
    <w:basedOn w:val="Normal"/>
    <w:rsid w:val="00CD1555"/>
    <w:rPr>
      <w:szCs w:val="16"/>
    </w:rPr>
  </w:style>
  <w:style w:type="paragraph" w:styleId="EnvelopeAddress">
    <w:name w:val="envelope address"/>
    <w:basedOn w:val="Normal"/>
    <w:rsid w:val="009D48A4"/>
    <w:pPr>
      <w:framePr w:w="4320" w:h="2160" w:hRule="exact" w:hSpace="141" w:wrap="auto" w:hAnchor="page" w:xAlign="center" w:yAlign="bottom"/>
      <w:ind w:left="1"/>
    </w:pPr>
    <w:rPr>
      <w:rFonts w:cs="Arial"/>
    </w:rPr>
  </w:style>
  <w:style w:type="paragraph" w:styleId="EnvelopeReturn">
    <w:name w:val="envelope return"/>
    <w:basedOn w:val="Normal"/>
    <w:rsid w:val="009D48A4"/>
    <w:rPr>
      <w:rFonts w:cs="Arial"/>
      <w:szCs w:val="20"/>
    </w:rPr>
  </w:style>
  <w:style w:type="paragraph" w:styleId="HTMLAddress">
    <w:name w:val="HTML Address"/>
    <w:basedOn w:val="Normal"/>
    <w:rsid w:val="00730FCB"/>
    <w:rPr>
      <w:iCs/>
    </w:rPr>
  </w:style>
  <w:style w:type="character" w:styleId="HTMLCite">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Keyboard">
    <w:name w:val="HTML Keyboard"/>
    <w:rsid w:val="00700F29"/>
    <w:rPr>
      <w:rFonts w:ascii="Times New Roman" w:hAnsi="Times New Roman" w:cs="Courier New"/>
      <w:sz w:val="22"/>
      <w:szCs w:val="20"/>
    </w:rPr>
  </w:style>
  <w:style w:type="paragraph" w:styleId="HTMLPreformatted">
    <w:name w:val="HTML Preformatted"/>
    <w:basedOn w:val="Normal"/>
    <w:rsid w:val="00730FCB"/>
    <w:rPr>
      <w:rFonts w:cs="Courier New"/>
      <w:szCs w:val="20"/>
    </w:rPr>
  </w:style>
  <w:style w:type="character" w:styleId="HTMLSample">
    <w:name w:val="HTML Sample"/>
    <w:rsid w:val="00700F29"/>
    <w:rPr>
      <w:rFonts w:ascii="Times New Roman" w:hAnsi="Times New Roman" w:cs="Courier New"/>
      <w:sz w:val="22"/>
    </w:rPr>
  </w:style>
  <w:style w:type="character" w:styleId="HTMLTypewriter">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LineNumber">
    <w:name w:val="line number"/>
    <w:rsid w:val="00700F29"/>
    <w:rPr>
      <w:rFonts w:ascii="Times New Roman" w:hAnsi="Times New Roman"/>
    </w:rPr>
  </w:style>
  <w:style w:type="paragraph" w:styleId="List">
    <w:name w:val="List"/>
    <w:basedOn w:val="Normal"/>
    <w:rsid w:val="00730FCB"/>
    <w:pPr>
      <w:ind w:left="283" w:hanging="283"/>
    </w:pPr>
  </w:style>
  <w:style w:type="paragraph" w:styleId="List2">
    <w:name w:val="List 2"/>
    <w:basedOn w:val="Normal"/>
    <w:rsid w:val="00730FCB"/>
    <w:pPr>
      <w:ind w:left="566" w:hanging="283"/>
    </w:pPr>
  </w:style>
  <w:style w:type="paragraph" w:styleId="List3">
    <w:name w:val="List 3"/>
    <w:basedOn w:val="Normal"/>
    <w:rsid w:val="00730FCB"/>
    <w:pPr>
      <w:ind w:left="849" w:hanging="283"/>
    </w:pPr>
  </w:style>
  <w:style w:type="paragraph" w:styleId="List4">
    <w:name w:val="List 4"/>
    <w:basedOn w:val="Normal"/>
    <w:rsid w:val="00730FCB"/>
    <w:pPr>
      <w:ind w:left="1132" w:hanging="283"/>
    </w:pPr>
  </w:style>
  <w:style w:type="paragraph" w:styleId="List5">
    <w:name w:val="List 5"/>
    <w:basedOn w:val="Normal"/>
    <w:rsid w:val="00730FCB"/>
    <w:pPr>
      <w:ind w:left="1415" w:hanging="283"/>
    </w:pPr>
  </w:style>
  <w:style w:type="paragraph" w:styleId="MessageHeader">
    <w:name w:val="Message Header"/>
    <w:basedOn w:val="Normal"/>
    <w:rsid w:val="00730FCB"/>
    <w:rPr>
      <w:rFonts w:cs="Arial"/>
      <w:b/>
    </w:rPr>
  </w:style>
  <w:style w:type="paragraph" w:styleId="NormalWeb">
    <w:name w:val="Normal (Web)"/>
    <w:basedOn w:val="Normal"/>
    <w:rsid w:val="00A02515"/>
  </w:style>
  <w:style w:type="paragraph" w:styleId="NormalIndent">
    <w:name w:val="Normal Indent"/>
    <w:basedOn w:val="Normal"/>
    <w:rsid w:val="00A02515"/>
    <w:pPr>
      <w:ind w:left="1701"/>
    </w:pPr>
  </w:style>
  <w:style w:type="paragraph" w:styleId="NoteHeading">
    <w:name w:val="Note Heading"/>
    <w:basedOn w:val="Normal"/>
    <w:next w:val="Normal"/>
    <w:rsid w:val="00A02515"/>
  </w:style>
  <w:style w:type="character" w:styleId="PageNumber">
    <w:name w:val="page number"/>
    <w:rsid w:val="00700F29"/>
    <w:rPr>
      <w:rFonts w:ascii="Times New Roman" w:hAnsi="Times New Roman"/>
    </w:rPr>
  </w:style>
  <w:style w:type="paragraph" w:styleId="PlainText">
    <w:name w:val="Plain Text"/>
    <w:basedOn w:val="Normal"/>
    <w:rsid w:val="00A02515"/>
    <w:rPr>
      <w:rFonts w:cs="Courier New"/>
      <w:szCs w:val="20"/>
    </w:rPr>
  </w:style>
  <w:style w:type="paragraph" w:styleId="Salutation">
    <w:name w:val="Salutation"/>
    <w:basedOn w:val="Normal"/>
    <w:next w:val="Normal"/>
    <w:rsid w:val="000F79CA"/>
    <w:pPr>
      <w:keepLines/>
    </w:pPr>
  </w:style>
  <w:style w:type="table" w:styleId="TableColumns1">
    <w:name w:val="Table Columns 1"/>
    <w:basedOn w:val="TableNormal"/>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Normal"/>
    <w:rsid w:val="00CD1555"/>
    <w:pPr>
      <w:spacing w:line="192" w:lineRule="atLeast"/>
    </w:pPr>
    <w:rPr>
      <w:sz w:val="16"/>
      <w:lang w:val="en-GB"/>
    </w:rPr>
  </w:style>
  <w:style w:type="paragraph" w:customStyle="1" w:styleId="ListWithCheckboxes">
    <w:name w:val="ListWithCheckboxes"/>
    <w:basedOn w:val="Normal"/>
    <w:rsid w:val="002F694B"/>
    <w:pPr>
      <w:numPr>
        <w:numId w:val="14"/>
      </w:numPr>
    </w:pPr>
  </w:style>
  <w:style w:type="numbering" w:styleId="111111">
    <w:name w:val="Outline List 2"/>
    <w:basedOn w:val="NoList"/>
    <w:rsid w:val="00700F29"/>
    <w:pPr>
      <w:numPr>
        <w:numId w:val="16"/>
      </w:numPr>
    </w:pPr>
  </w:style>
  <w:style w:type="paragraph" w:customStyle="1" w:styleId="TakeTitle">
    <w:name w:val="TakeTitle"/>
    <w:basedOn w:val="Normal"/>
    <w:rsid w:val="00056822"/>
    <w:pPr>
      <w:numPr>
        <w:ilvl w:val="2"/>
        <w:numId w:val="13"/>
      </w:numPr>
    </w:pPr>
  </w:style>
  <w:style w:type="numbering" w:styleId="1ai">
    <w:name w:val="Outline List 1"/>
    <w:basedOn w:val="NoList"/>
    <w:rsid w:val="00700F29"/>
    <w:pPr>
      <w:numPr>
        <w:numId w:val="17"/>
      </w:numPr>
    </w:pPr>
  </w:style>
  <w:style w:type="numbering" w:styleId="ArticleSection">
    <w:name w:val="Outline List 3"/>
    <w:basedOn w:val="NoList"/>
    <w:rsid w:val="00700F29"/>
    <w:pPr>
      <w:numPr>
        <w:numId w:val="18"/>
      </w:numPr>
    </w:pPr>
  </w:style>
  <w:style w:type="paragraph" w:styleId="E-mailSignature">
    <w:name w:val="E-mail Signature"/>
    <w:basedOn w:val="Normal"/>
    <w:rsid w:val="00700F29"/>
  </w:style>
  <w:style w:type="character" w:styleId="HTMLAcronym">
    <w:name w:val="HTML Acronym"/>
    <w:rsid w:val="00700F29"/>
    <w:rPr>
      <w:rFonts w:ascii="Times New Roman" w:hAnsi="Times New Roman"/>
    </w:rPr>
  </w:style>
  <w:style w:type="paragraph" w:styleId="ListBullet">
    <w:name w:val="List Bullet"/>
    <w:basedOn w:val="Normal"/>
    <w:rsid w:val="00700F29"/>
    <w:pPr>
      <w:numPr>
        <w:numId w:val="1"/>
      </w:numPr>
    </w:pPr>
  </w:style>
  <w:style w:type="paragraph" w:styleId="ListBullet2">
    <w:name w:val="List Bullet 2"/>
    <w:basedOn w:val="Normal"/>
    <w:rsid w:val="00700F29"/>
    <w:pPr>
      <w:numPr>
        <w:numId w:val="2"/>
      </w:numPr>
    </w:pPr>
  </w:style>
  <w:style w:type="paragraph" w:styleId="ListBullet3">
    <w:name w:val="List Bullet 3"/>
    <w:basedOn w:val="Normal"/>
    <w:rsid w:val="00700F29"/>
    <w:pPr>
      <w:numPr>
        <w:numId w:val="3"/>
      </w:numPr>
    </w:pPr>
  </w:style>
  <w:style w:type="paragraph" w:styleId="ListBullet4">
    <w:name w:val="List Bullet 4"/>
    <w:basedOn w:val="Normal"/>
    <w:rsid w:val="00700F29"/>
    <w:pPr>
      <w:numPr>
        <w:numId w:val="4"/>
      </w:numPr>
    </w:pPr>
  </w:style>
  <w:style w:type="paragraph" w:styleId="ListBullet5">
    <w:name w:val="List Bullet 5"/>
    <w:basedOn w:val="Normal"/>
    <w:rsid w:val="00700F29"/>
    <w:pPr>
      <w:numPr>
        <w:numId w:val="5"/>
      </w:numPr>
    </w:pPr>
  </w:style>
  <w:style w:type="paragraph" w:styleId="ListContinue">
    <w:name w:val="List Continue"/>
    <w:basedOn w:val="Normal"/>
    <w:rsid w:val="00700F29"/>
    <w:pPr>
      <w:spacing w:after="120"/>
      <w:ind w:left="283"/>
    </w:pPr>
  </w:style>
  <w:style w:type="paragraph" w:styleId="ListContinue2">
    <w:name w:val="List Continue 2"/>
    <w:basedOn w:val="Normal"/>
    <w:rsid w:val="00700F29"/>
    <w:pPr>
      <w:spacing w:after="120"/>
      <w:ind w:left="566"/>
    </w:pPr>
  </w:style>
  <w:style w:type="paragraph" w:styleId="ListContinue3">
    <w:name w:val="List Continue 3"/>
    <w:basedOn w:val="Normal"/>
    <w:rsid w:val="00700F29"/>
    <w:pPr>
      <w:spacing w:after="120"/>
      <w:ind w:left="849"/>
    </w:pPr>
  </w:style>
  <w:style w:type="paragraph" w:styleId="ListContinue4">
    <w:name w:val="List Continue 4"/>
    <w:basedOn w:val="Normal"/>
    <w:rsid w:val="00700F29"/>
    <w:pPr>
      <w:spacing w:after="120"/>
      <w:ind w:left="1132"/>
    </w:pPr>
  </w:style>
  <w:style w:type="paragraph" w:styleId="ListContinue5">
    <w:name w:val="List Continue 5"/>
    <w:basedOn w:val="Normal"/>
    <w:rsid w:val="00700F29"/>
    <w:pPr>
      <w:spacing w:after="120"/>
      <w:ind w:left="1415"/>
    </w:pPr>
  </w:style>
  <w:style w:type="paragraph" w:styleId="ListNumber">
    <w:name w:val="List Number"/>
    <w:basedOn w:val="Normal"/>
    <w:rsid w:val="003C3D1F"/>
    <w:pPr>
      <w:numPr>
        <w:numId w:val="6"/>
      </w:numPr>
    </w:pPr>
  </w:style>
  <w:style w:type="paragraph" w:styleId="ListNumber2">
    <w:name w:val="List Number 2"/>
    <w:basedOn w:val="Normal"/>
    <w:rsid w:val="00700F29"/>
    <w:pPr>
      <w:numPr>
        <w:numId w:val="7"/>
      </w:numPr>
    </w:pPr>
  </w:style>
  <w:style w:type="paragraph" w:styleId="ListNumber3">
    <w:name w:val="List Number 3"/>
    <w:basedOn w:val="Normal"/>
    <w:rsid w:val="00700F29"/>
    <w:pPr>
      <w:numPr>
        <w:numId w:val="8"/>
      </w:numPr>
    </w:pPr>
  </w:style>
  <w:style w:type="paragraph" w:styleId="ListNumber4">
    <w:name w:val="List Number 4"/>
    <w:basedOn w:val="Normal"/>
    <w:rsid w:val="00700F29"/>
    <w:pPr>
      <w:numPr>
        <w:numId w:val="9"/>
      </w:numPr>
    </w:pPr>
  </w:style>
  <w:style w:type="paragraph" w:styleId="ListNumber5">
    <w:name w:val="List Number 5"/>
    <w:basedOn w:val="Normal"/>
    <w:rsid w:val="00700F29"/>
    <w:pPr>
      <w:numPr>
        <w:numId w:val="10"/>
      </w:numPr>
    </w:pPr>
  </w:style>
  <w:style w:type="table" w:styleId="Table3Deffects1">
    <w:name w:val="Table 3D effects 1"/>
    <w:basedOn w:val="TableNormal"/>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Normal"/>
    <w:rsid w:val="0032754B"/>
    <w:pPr>
      <w:spacing w:line="190" w:lineRule="atLeast"/>
    </w:pPr>
    <w:rPr>
      <w:sz w:val="16"/>
    </w:rPr>
  </w:style>
  <w:style w:type="paragraph" w:customStyle="1" w:styleId="Copyright">
    <w:name w:val="Copyright"/>
    <w:basedOn w:val="Normal"/>
    <w:rsid w:val="00CD1555"/>
    <w:rPr>
      <w:sz w:val="16"/>
      <w:lang w:val="en-GB"/>
    </w:rPr>
  </w:style>
  <w:style w:type="paragraph" w:customStyle="1" w:styleId="TitelCertificate">
    <w:name w:val="Titel Certificate"/>
    <w:basedOn w:val="Normal"/>
    <w:next w:val="Normal"/>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Normal"/>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Normal"/>
    <w:rsid w:val="00CD1555"/>
    <w:pPr>
      <w:spacing w:before="480"/>
    </w:pPr>
    <w:rPr>
      <w:sz w:val="16"/>
      <w:lang w:val="en-GB"/>
    </w:rPr>
  </w:style>
  <w:style w:type="paragraph" w:customStyle="1" w:styleId="DocType">
    <w:name w:val="DocType"/>
    <w:basedOn w:val="Normal"/>
    <w:rsid w:val="00CD1555"/>
    <w:pPr>
      <w:spacing w:line="192" w:lineRule="atLeast"/>
    </w:pPr>
    <w:rPr>
      <w:sz w:val="16"/>
    </w:rPr>
  </w:style>
  <w:style w:type="character" w:customStyle="1" w:styleId="Weak">
    <w:name w:val="Weak"/>
    <w:rsid w:val="00E42DDB"/>
    <w:rPr>
      <w:bCs/>
      <w:i/>
    </w:rPr>
  </w:style>
  <w:style w:type="table" w:styleId="TableColorful3">
    <w:name w:val="Table Colorful 3"/>
    <w:basedOn w:val="TableNormal"/>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6">
    <w:name w:val="Table List 6"/>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Heading1"/>
    <w:rsid w:val="004A18E7"/>
    <w:pPr>
      <w:numPr>
        <w:numId w:val="0"/>
      </w:numPr>
      <w:tabs>
        <w:tab w:val="num" w:pos="360"/>
      </w:tabs>
      <w:spacing w:after="120"/>
      <w:ind w:left="360" w:hanging="360"/>
    </w:pPr>
    <w:rPr>
      <w:rFonts w:ascii="Verdana" w:hAnsi="Verdana"/>
      <w:snapToGrid/>
      <w:sz w:val="28"/>
      <w:szCs w:val="22"/>
    </w:rPr>
  </w:style>
  <w:style w:type="paragraph" w:styleId="ListParagraph">
    <w:name w:val="List Paragraph"/>
    <w:basedOn w:val="Normal"/>
    <w:uiPriority w:val="34"/>
    <w:qFormat/>
    <w:rsid w:val="00F66B63"/>
    <w:pPr>
      <w:ind w:left="720"/>
      <w:contextualSpacing/>
    </w:pPr>
  </w:style>
  <w:style w:type="character" w:customStyle="1" w:styleId="NichtaufgelsteErwhnung1">
    <w:name w:val="Nicht aufgelöste Erwähnung1"/>
    <w:basedOn w:val="DefaultParagraphFont"/>
    <w:uiPriority w:val="99"/>
    <w:semiHidden/>
    <w:unhideWhenUsed/>
    <w:rsid w:val="000344DA"/>
    <w:rPr>
      <w:color w:val="808080"/>
      <w:shd w:val="clear" w:color="auto" w:fill="E6E6E6"/>
    </w:rPr>
  </w:style>
  <w:style w:type="character" w:customStyle="1" w:styleId="Heading2Char">
    <w:name w:val="Heading 2 Char"/>
    <w:basedOn w:val="DefaultParagraphFont"/>
    <w:link w:val="Heading2"/>
    <w:rsid w:val="006F77A5"/>
    <w:rPr>
      <w:rFonts w:cs="Arial"/>
      <w:b/>
      <w:bCs/>
      <w:iCs/>
      <w:spacing w:val="4"/>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454366">
      <w:bodyDiv w:val="1"/>
      <w:marLeft w:val="0"/>
      <w:marRight w:val="0"/>
      <w:marTop w:val="0"/>
      <w:marBottom w:val="0"/>
      <w:divBdr>
        <w:top w:val="none" w:sz="0" w:space="0" w:color="auto"/>
        <w:left w:val="none" w:sz="0" w:space="0" w:color="auto"/>
        <w:bottom w:val="none" w:sz="0" w:space="0" w:color="auto"/>
        <w:right w:val="none" w:sz="0" w:space="0" w:color="auto"/>
      </w:divBdr>
    </w:div>
    <w:div w:id="1314406884">
      <w:bodyDiv w:val="1"/>
      <w:marLeft w:val="0"/>
      <w:marRight w:val="0"/>
      <w:marTop w:val="0"/>
      <w:marBottom w:val="0"/>
      <w:divBdr>
        <w:top w:val="none" w:sz="0" w:space="0" w:color="auto"/>
        <w:left w:val="none" w:sz="0" w:space="0" w:color="auto"/>
        <w:bottom w:val="none" w:sz="0" w:space="0" w:color="auto"/>
        <w:right w:val="none" w:sz="0" w:space="0" w:color="auto"/>
      </w:divBdr>
      <w:divsChild>
        <w:div w:id="2080981587">
          <w:marLeft w:val="0"/>
          <w:marRight w:val="0"/>
          <w:marTop w:val="0"/>
          <w:marBottom w:val="0"/>
          <w:divBdr>
            <w:top w:val="none" w:sz="0" w:space="0" w:color="auto"/>
            <w:left w:val="none" w:sz="0" w:space="0" w:color="auto"/>
            <w:bottom w:val="none" w:sz="0" w:space="0" w:color="auto"/>
            <w:right w:val="none" w:sz="0" w:space="0" w:color="auto"/>
          </w:divBdr>
        </w:div>
        <w:div w:id="2137600768">
          <w:marLeft w:val="0"/>
          <w:marRight w:val="0"/>
          <w:marTop w:val="0"/>
          <w:marBottom w:val="0"/>
          <w:divBdr>
            <w:top w:val="none" w:sz="0" w:space="0" w:color="auto"/>
            <w:left w:val="none" w:sz="0" w:space="0" w:color="auto"/>
            <w:bottom w:val="none" w:sz="0" w:space="0" w:color="auto"/>
            <w:right w:val="none" w:sz="0" w:space="0" w:color="auto"/>
          </w:divBdr>
        </w:div>
        <w:div w:id="544373772">
          <w:marLeft w:val="0"/>
          <w:marRight w:val="0"/>
          <w:marTop w:val="0"/>
          <w:marBottom w:val="0"/>
          <w:divBdr>
            <w:top w:val="none" w:sz="0" w:space="0" w:color="auto"/>
            <w:left w:val="none" w:sz="0" w:space="0" w:color="auto"/>
            <w:bottom w:val="none" w:sz="0" w:space="0" w:color="auto"/>
            <w:right w:val="none" w:sz="0" w:space="0" w:color="auto"/>
          </w:divBdr>
        </w:div>
        <w:div w:id="1959484054">
          <w:marLeft w:val="0"/>
          <w:marRight w:val="0"/>
          <w:marTop w:val="0"/>
          <w:marBottom w:val="0"/>
          <w:divBdr>
            <w:top w:val="none" w:sz="0" w:space="0" w:color="auto"/>
            <w:left w:val="none" w:sz="0" w:space="0" w:color="auto"/>
            <w:bottom w:val="none" w:sz="0" w:space="0" w:color="auto"/>
            <w:right w:val="none" w:sz="0" w:space="0" w:color="auto"/>
          </w:divBdr>
        </w:div>
        <w:div w:id="1335910908">
          <w:marLeft w:val="0"/>
          <w:marRight w:val="0"/>
          <w:marTop w:val="0"/>
          <w:marBottom w:val="0"/>
          <w:divBdr>
            <w:top w:val="none" w:sz="0" w:space="0" w:color="auto"/>
            <w:left w:val="none" w:sz="0" w:space="0" w:color="auto"/>
            <w:bottom w:val="none" w:sz="0" w:space="0" w:color="auto"/>
            <w:right w:val="none" w:sz="0" w:space="0" w:color="auto"/>
          </w:divBdr>
        </w:div>
        <w:div w:id="538518949">
          <w:marLeft w:val="0"/>
          <w:marRight w:val="0"/>
          <w:marTop w:val="0"/>
          <w:marBottom w:val="0"/>
          <w:divBdr>
            <w:top w:val="none" w:sz="0" w:space="0" w:color="auto"/>
            <w:left w:val="none" w:sz="0" w:space="0" w:color="auto"/>
            <w:bottom w:val="none" w:sz="0" w:space="0" w:color="auto"/>
            <w:right w:val="none" w:sz="0" w:space="0" w:color="auto"/>
          </w:divBdr>
        </w:div>
        <w:div w:id="1051078562">
          <w:marLeft w:val="0"/>
          <w:marRight w:val="0"/>
          <w:marTop w:val="0"/>
          <w:marBottom w:val="0"/>
          <w:divBdr>
            <w:top w:val="none" w:sz="0" w:space="0" w:color="auto"/>
            <w:left w:val="none" w:sz="0" w:space="0" w:color="auto"/>
            <w:bottom w:val="none" w:sz="0" w:space="0" w:color="auto"/>
            <w:right w:val="none" w:sz="0" w:space="0" w:color="auto"/>
          </w:divBdr>
        </w:div>
        <w:div w:id="1737315878">
          <w:marLeft w:val="0"/>
          <w:marRight w:val="0"/>
          <w:marTop w:val="0"/>
          <w:marBottom w:val="0"/>
          <w:divBdr>
            <w:top w:val="none" w:sz="0" w:space="0" w:color="auto"/>
            <w:left w:val="none" w:sz="0" w:space="0" w:color="auto"/>
            <w:bottom w:val="none" w:sz="0" w:space="0" w:color="auto"/>
            <w:right w:val="none" w:sz="0" w:space="0" w:color="auto"/>
          </w:divBdr>
        </w:div>
        <w:div w:id="153762178">
          <w:marLeft w:val="0"/>
          <w:marRight w:val="0"/>
          <w:marTop w:val="0"/>
          <w:marBottom w:val="0"/>
          <w:divBdr>
            <w:top w:val="none" w:sz="0" w:space="0" w:color="auto"/>
            <w:left w:val="none" w:sz="0" w:space="0" w:color="auto"/>
            <w:bottom w:val="none" w:sz="0" w:space="0" w:color="auto"/>
            <w:right w:val="none" w:sz="0" w:space="0" w:color="auto"/>
          </w:divBdr>
        </w:div>
      </w:divsChild>
    </w:div>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 w:id="1959559002">
      <w:bodyDiv w:val="1"/>
      <w:marLeft w:val="0"/>
      <w:marRight w:val="0"/>
      <w:marTop w:val="0"/>
      <w:marBottom w:val="0"/>
      <w:divBdr>
        <w:top w:val="none" w:sz="0" w:space="0" w:color="auto"/>
        <w:left w:val="none" w:sz="0" w:space="0" w:color="auto"/>
        <w:bottom w:val="none" w:sz="0" w:space="0" w:color="auto"/>
        <w:right w:val="none" w:sz="0" w:space="0" w:color="auto"/>
      </w:divBdr>
      <w:divsChild>
        <w:div w:id="1826428641">
          <w:marLeft w:val="0"/>
          <w:marRight w:val="0"/>
          <w:marTop w:val="0"/>
          <w:marBottom w:val="0"/>
          <w:divBdr>
            <w:top w:val="none" w:sz="0" w:space="0" w:color="auto"/>
            <w:left w:val="none" w:sz="0" w:space="0" w:color="auto"/>
            <w:bottom w:val="none" w:sz="0" w:space="0" w:color="auto"/>
            <w:right w:val="none" w:sz="0" w:space="0" w:color="auto"/>
          </w:divBdr>
        </w:div>
        <w:div w:id="1348098078">
          <w:marLeft w:val="0"/>
          <w:marRight w:val="0"/>
          <w:marTop w:val="0"/>
          <w:marBottom w:val="0"/>
          <w:divBdr>
            <w:top w:val="none" w:sz="0" w:space="0" w:color="auto"/>
            <w:left w:val="none" w:sz="0" w:space="0" w:color="auto"/>
            <w:bottom w:val="none" w:sz="0" w:space="0" w:color="auto"/>
            <w:right w:val="none" w:sz="0" w:space="0" w:color="auto"/>
          </w:divBdr>
        </w:div>
        <w:div w:id="299920452">
          <w:marLeft w:val="0"/>
          <w:marRight w:val="0"/>
          <w:marTop w:val="0"/>
          <w:marBottom w:val="0"/>
          <w:divBdr>
            <w:top w:val="none" w:sz="0" w:space="0" w:color="auto"/>
            <w:left w:val="none" w:sz="0" w:space="0" w:color="auto"/>
            <w:bottom w:val="none" w:sz="0" w:space="0" w:color="auto"/>
            <w:right w:val="none" w:sz="0" w:space="0" w:color="auto"/>
          </w:divBdr>
        </w:div>
        <w:div w:id="489908012">
          <w:marLeft w:val="0"/>
          <w:marRight w:val="0"/>
          <w:marTop w:val="0"/>
          <w:marBottom w:val="0"/>
          <w:divBdr>
            <w:top w:val="none" w:sz="0" w:space="0" w:color="auto"/>
            <w:left w:val="none" w:sz="0" w:space="0" w:color="auto"/>
            <w:bottom w:val="none" w:sz="0" w:space="0" w:color="auto"/>
            <w:right w:val="none" w:sz="0" w:space="0" w:color="auto"/>
          </w:divBdr>
        </w:div>
        <w:div w:id="679233368">
          <w:marLeft w:val="0"/>
          <w:marRight w:val="0"/>
          <w:marTop w:val="0"/>
          <w:marBottom w:val="0"/>
          <w:divBdr>
            <w:top w:val="none" w:sz="0" w:space="0" w:color="auto"/>
            <w:left w:val="none" w:sz="0" w:space="0" w:color="auto"/>
            <w:bottom w:val="none" w:sz="0" w:space="0" w:color="auto"/>
            <w:right w:val="none" w:sz="0" w:space="0" w:color="auto"/>
          </w:divBdr>
        </w:div>
        <w:div w:id="217861179">
          <w:marLeft w:val="0"/>
          <w:marRight w:val="0"/>
          <w:marTop w:val="0"/>
          <w:marBottom w:val="0"/>
          <w:divBdr>
            <w:top w:val="none" w:sz="0" w:space="0" w:color="auto"/>
            <w:left w:val="none" w:sz="0" w:space="0" w:color="auto"/>
            <w:bottom w:val="none" w:sz="0" w:space="0" w:color="auto"/>
            <w:right w:val="none" w:sz="0" w:space="0" w:color="auto"/>
          </w:divBdr>
        </w:div>
        <w:div w:id="31736077">
          <w:marLeft w:val="0"/>
          <w:marRight w:val="0"/>
          <w:marTop w:val="0"/>
          <w:marBottom w:val="0"/>
          <w:divBdr>
            <w:top w:val="none" w:sz="0" w:space="0" w:color="auto"/>
            <w:left w:val="none" w:sz="0" w:space="0" w:color="auto"/>
            <w:bottom w:val="none" w:sz="0" w:space="0" w:color="auto"/>
            <w:right w:val="none" w:sz="0" w:space="0" w:color="auto"/>
          </w:divBdr>
        </w:div>
        <w:div w:id="871577342">
          <w:marLeft w:val="0"/>
          <w:marRight w:val="0"/>
          <w:marTop w:val="0"/>
          <w:marBottom w:val="0"/>
          <w:divBdr>
            <w:top w:val="none" w:sz="0" w:space="0" w:color="auto"/>
            <w:left w:val="none" w:sz="0" w:space="0" w:color="auto"/>
            <w:bottom w:val="none" w:sz="0" w:space="0" w:color="auto"/>
            <w:right w:val="none" w:sz="0" w:space="0" w:color="auto"/>
          </w:divBdr>
        </w:div>
        <w:div w:id="937521741">
          <w:marLeft w:val="0"/>
          <w:marRight w:val="0"/>
          <w:marTop w:val="0"/>
          <w:marBottom w:val="0"/>
          <w:divBdr>
            <w:top w:val="none" w:sz="0" w:space="0" w:color="auto"/>
            <w:left w:val="none" w:sz="0" w:space="0" w:color="auto"/>
            <w:bottom w:val="none" w:sz="0" w:space="0" w:color="auto"/>
            <w:right w:val="none" w:sz="0" w:space="0" w:color="auto"/>
          </w:divBdr>
        </w:div>
        <w:div w:id="422727888">
          <w:marLeft w:val="0"/>
          <w:marRight w:val="0"/>
          <w:marTop w:val="0"/>
          <w:marBottom w:val="0"/>
          <w:divBdr>
            <w:top w:val="none" w:sz="0" w:space="0" w:color="auto"/>
            <w:left w:val="none" w:sz="0" w:space="0" w:color="auto"/>
            <w:bottom w:val="none" w:sz="0" w:space="0" w:color="auto"/>
            <w:right w:val="none" w:sz="0" w:space="0" w:color="auto"/>
          </w:divBdr>
        </w:div>
        <w:div w:id="1655643100">
          <w:marLeft w:val="0"/>
          <w:marRight w:val="0"/>
          <w:marTop w:val="0"/>
          <w:marBottom w:val="0"/>
          <w:divBdr>
            <w:top w:val="none" w:sz="0" w:space="0" w:color="auto"/>
            <w:left w:val="none" w:sz="0" w:space="0" w:color="auto"/>
            <w:bottom w:val="none" w:sz="0" w:space="0" w:color="auto"/>
            <w:right w:val="none" w:sz="0" w:space="0" w:color="auto"/>
          </w:divBdr>
        </w:div>
        <w:div w:id="1725522521">
          <w:marLeft w:val="0"/>
          <w:marRight w:val="0"/>
          <w:marTop w:val="0"/>
          <w:marBottom w:val="0"/>
          <w:divBdr>
            <w:top w:val="none" w:sz="0" w:space="0" w:color="auto"/>
            <w:left w:val="none" w:sz="0" w:space="0" w:color="auto"/>
            <w:bottom w:val="none" w:sz="0" w:space="0" w:color="auto"/>
            <w:right w:val="none" w:sz="0" w:space="0" w:color="auto"/>
          </w:divBdr>
        </w:div>
        <w:div w:id="84963509">
          <w:marLeft w:val="0"/>
          <w:marRight w:val="0"/>
          <w:marTop w:val="0"/>
          <w:marBottom w:val="0"/>
          <w:divBdr>
            <w:top w:val="none" w:sz="0" w:space="0" w:color="auto"/>
            <w:left w:val="none" w:sz="0" w:space="0" w:color="auto"/>
            <w:bottom w:val="none" w:sz="0" w:space="0" w:color="auto"/>
            <w:right w:val="none" w:sz="0" w:space="0" w:color="auto"/>
          </w:divBdr>
        </w:div>
      </w:divsChild>
    </w:div>
    <w:div w:id="2084378059">
      <w:bodyDiv w:val="1"/>
      <w:marLeft w:val="0"/>
      <w:marRight w:val="0"/>
      <w:marTop w:val="0"/>
      <w:marBottom w:val="0"/>
      <w:divBdr>
        <w:top w:val="none" w:sz="0" w:space="0" w:color="auto"/>
        <w:left w:val="none" w:sz="0" w:space="0" w:color="auto"/>
        <w:bottom w:val="none" w:sz="0" w:space="0" w:color="auto"/>
        <w:right w:val="none" w:sz="0" w:space="0" w:color="auto"/>
      </w:divBdr>
      <w:divsChild>
        <w:div w:id="16621927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A1032CD6-046B-4D19-A77F-51DBDAD8A06E}">
      <dgm:prSet phldrT="[Text]"/>
      <dgm:spPr/>
      <dgm:t>
        <a:bodyPr/>
        <a:lstStyle/>
        <a:p>
          <a:r>
            <a:rPr lang="de-DE"/>
            <a:t>StringPersistor</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3620D0DF-EB34-4F54-BD5B-B177DABC9433}">
      <dgm:prSet phldrT="[Text]"/>
      <dgm:spPr/>
      <dgm:t>
        <a:bodyPr/>
        <a:lstStyle/>
        <a:p>
          <a:r>
            <a:rPr lang="de-DE"/>
            <a:t>LoggerViewer</a:t>
          </a:r>
        </a:p>
      </dgm:t>
    </dgm:pt>
    <dgm:pt modelId="{F16D88A9-A9A1-4602-89D6-3F13FB98DCE0}" type="parTrans" cxnId="{261443C6-6EEF-4A38-B030-FCEAAB77DD1D}">
      <dgm:prSet/>
      <dgm:spPr/>
      <dgm:t>
        <a:bodyPr/>
        <a:lstStyle/>
        <a:p>
          <a:endParaRPr lang="de-DE"/>
        </a:p>
      </dgm:t>
    </dgm:pt>
    <dgm:pt modelId="{B04B40CF-4915-4787-9A76-0AEF6124C08A}" type="sibTrans" cxnId="{261443C6-6EEF-4A38-B030-FCEAAB77DD1D}">
      <dgm:prSet/>
      <dgm:spPr/>
      <dgm:t>
        <a:bodyPr/>
        <a:lstStyle/>
        <a:p>
          <a:endParaRPr lang="de-DE"/>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t>
        <a:bodyPr/>
        <a:lstStyle/>
        <a:p>
          <a:endParaRPr lang="de-CH"/>
        </a:p>
      </dgm:t>
    </dgm:pt>
    <dgm:pt modelId="{2A137B0A-8926-4B63-B173-B7F9362164E9}" type="pres">
      <dgm:prSet presAssocID="{0934AF1F-BE93-4B11-886F-90323E61482A}" presName="hierRoot1" presStyleCnt="0">
        <dgm:presLayoutVars>
          <dgm:hierBranch val="init"/>
        </dgm:presLayoutVars>
      </dgm:prSet>
      <dgm:spPr/>
    </dgm:pt>
    <dgm:pt modelId="{613D2152-C0D7-4D6B-8D9D-614B9226C071}" type="pres">
      <dgm:prSet presAssocID="{0934AF1F-BE93-4B11-886F-90323E61482A}" presName="rootComposite1" presStyleCnt="0"/>
      <dgm:spPr/>
    </dgm:pt>
    <dgm:pt modelId="{9A3E7B27-18AF-44BB-8A95-63A5390A51A0}" type="pres">
      <dgm:prSet presAssocID="{0934AF1F-BE93-4B11-886F-90323E61482A}" presName="rootText1" presStyleLbl="node0" presStyleIdx="0" presStyleCnt="2">
        <dgm:presLayoutVars>
          <dgm:chPref val="3"/>
        </dgm:presLayoutVars>
      </dgm:prSet>
      <dgm:spPr/>
      <dgm:t>
        <a:bodyPr/>
        <a:lstStyle/>
        <a:p>
          <a:endParaRPr lang="de-CH"/>
        </a:p>
      </dgm:t>
    </dgm:pt>
    <dgm:pt modelId="{E020C0CF-C9EE-4FBF-99F5-D1C55F39C0E7}" type="pres">
      <dgm:prSet presAssocID="{0934AF1F-BE93-4B11-886F-90323E61482A}" presName="rootConnector1" presStyleLbl="node1" presStyleIdx="0" presStyleCnt="0"/>
      <dgm:spPr/>
      <dgm:t>
        <a:bodyPr/>
        <a:lstStyle/>
        <a:p>
          <a:endParaRPr lang="de-CH"/>
        </a:p>
      </dgm:t>
    </dgm:pt>
    <dgm:pt modelId="{0ED4066E-AE1C-4380-9FAC-D19EAAFC5261}" type="pres">
      <dgm:prSet presAssocID="{0934AF1F-BE93-4B11-886F-90323E61482A}" presName="hierChild2" presStyleCnt="0"/>
      <dgm:spPr/>
    </dgm:pt>
    <dgm:pt modelId="{4EBF7CFC-66CD-4F1B-A330-A315DD13E16E}" type="pres">
      <dgm:prSet presAssocID="{C76531A2-1C54-491A-B6AB-460EAD618828}" presName="Name37" presStyleLbl="parChTrans1D2" presStyleIdx="0" presStyleCnt="3"/>
      <dgm:spPr/>
      <dgm:t>
        <a:bodyPr/>
        <a:lstStyle/>
        <a:p>
          <a:endParaRPr lang="de-CH"/>
        </a:p>
      </dgm:t>
    </dgm:pt>
    <dgm:pt modelId="{0C6D4E87-1210-423C-B882-5AFCB2895B7D}" type="pres">
      <dgm:prSet presAssocID="{2129D358-5C42-4B5C-A83E-09A46BBC16A9}" presName="hierRoot2" presStyleCnt="0">
        <dgm:presLayoutVars>
          <dgm:hierBranch val="init"/>
        </dgm:presLayoutVars>
      </dgm:prSet>
      <dgm:spPr/>
    </dgm:pt>
    <dgm:pt modelId="{2D583E34-2E6C-4E40-9E5A-6D152A234B08}" type="pres">
      <dgm:prSet presAssocID="{2129D358-5C42-4B5C-A83E-09A46BBC16A9}" presName="rootComposite" presStyleCnt="0"/>
      <dgm:spPr/>
    </dgm:pt>
    <dgm:pt modelId="{7ABADB6E-13D2-4E82-A65C-D643874C9BB4}" type="pres">
      <dgm:prSet presAssocID="{2129D358-5C42-4B5C-A83E-09A46BBC16A9}" presName="rootText" presStyleLbl="node2" presStyleIdx="0" presStyleCnt="3">
        <dgm:presLayoutVars>
          <dgm:chPref val="3"/>
        </dgm:presLayoutVars>
      </dgm:prSet>
      <dgm:spPr/>
      <dgm:t>
        <a:bodyPr/>
        <a:lstStyle/>
        <a:p>
          <a:endParaRPr lang="de-CH"/>
        </a:p>
      </dgm:t>
    </dgm:pt>
    <dgm:pt modelId="{1BD5DCCF-DDBD-4EE7-B4A5-2C44AA6118FF}" type="pres">
      <dgm:prSet presAssocID="{2129D358-5C42-4B5C-A83E-09A46BBC16A9}" presName="rootConnector" presStyleLbl="node2" presStyleIdx="0" presStyleCnt="3"/>
      <dgm:spPr/>
      <dgm:t>
        <a:bodyPr/>
        <a:lstStyle/>
        <a:p>
          <a:endParaRPr lang="de-CH"/>
        </a:p>
      </dgm:t>
    </dgm:pt>
    <dgm:pt modelId="{A53FB5AA-70D7-468A-B61E-6CF38D49931A}" type="pres">
      <dgm:prSet presAssocID="{2129D358-5C42-4B5C-A83E-09A46BBC16A9}" presName="hierChild4" presStyleCnt="0"/>
      <dgm:spPr/>
    </dgm:pt>
    <dgm:pt modelId="{4511CCF2-433E-46BE-9D4A-FA12F1CD7A6F}" type="pres">
      <dgm:prSet presAssocID="{BB43BD6D-23F4-4C6F-810F-7CE15D147EA0}" presName="Name37" presStyleLbl="parChTrans1D3" presStyleIdx="0" presStyleCnt="8"/>
      <dgm:spPr/>
      <dgm:t>
        <a:bodyPr/>
        <a:lstStyle/>
        <a:p>
          <a:endParaRPr lang="de-CH"/>
        </a:p>
      </dgm:t>
    </dgm:pt>
    <dgm:pt modelId="{2D048EE9-8CD1-4729-BB87-98923E8F96CF}" type="pres">
      <dgm:prSet presAssocID="{D62C5EAA-FBE3-41DA-A847-EAF9CF0727A7}" presName="hierRoot2" presStyleCnt="0">
        <dgm:presLayoutVars>
          <dgm:hierBranch val="init"/>
        </dgm:presLayoutVars>
      </dgm:prSet>
      <dgm:spPr/>
    </dgm:pt>
    <dgm:pt modelId="{CBA11B08-2C7F-40EB-BFB5-971078C22FE2}" type="pres">
      <dgm:prSet presAssocID="{D62C5EAA-FBE3-41DA-A847-EAF9CF0727A7}" presName="rootComposite" presStyleCnt="0"/>
      <dgm:spPr/>
    </dgm:pt>
    <dgm:pt modelId="{0A1B5899-E7B9-4A24-B3E5-856044899130}" type="pres">
      <dgm:prSet presAssocID="{D62C5EAA-FBE3-41DA-A847-EAF9CF0727A7}" presName="rootText" presStyleLbl="node3" presStyleIdx="0" presStyleCnt="8">
        <dgm:presLayoutVars>
          <dgm:chPref val="3"/>
        </dgm:presLayoutVars>
      </dgm:prSet>
      <dgm:spPr/>
      <dgm:t>
        <a:bodyPr/>
        <a:lstStyle/>
        <a:p>
          <a:endParaRPr lang="de-CH"/>
        </a:p>
      </dgm:t>
    </dgm:pt>
    <dgm:pt modelId="{C453585C-1114-4903-9C4C-6B870A2C1682}" type="pres">
      <dgm:prSet presAssocID="{D62C5EAA-FBE3-41DA-A847-EAF9CF0727A7}" presName="rootConnector" presStyleLbl="node3" presStyleIdx="0" presStyleCnt="8"/>
      <dgm:spPr/>
      <dgm:t>
        <a:bodyPr/>
        <a:lstStyle/>
        <a:p>
          <a:endParaRPr lang="de-CH"/>
        </a:p>
      </dgm:t>
    </dgm:pt>
    <dgm:pt modelId="{1B62CA0E-D469-4DE2-AEF8-2B13C626E942}" type="pres">
      <dgm:prSet presAssocID="{D62C5EAA-FBE3-41DA-A847-EAF9CF0727A7}" presName="hierChild4" presStyleCnt="0"/>
      <dgm:spPr/>
    </dgm:pt>
    <dgm:pt modelId="{EB98CE01-3436-481B-B92F-151F155FC77A}" type="pres">
      <dgm:prSet presAssocID="{D62C5EAA-FBE3-41DA-A847-EAF9CF0727A7}" presName="hierChild5" presStyleCnt="0"/>
      <dgm:spPr/>
    </dgm:pt>
    <dgm:pt modelId="{820BFDE4-85F0-4758-AFFB-3908FDD6BE15}" type="pres">
      <dgm:prSet presAssocID="{29200D49-15E4-4836-AEE7-58F4586A3827}" presName="Name37" presStyleLbl="parChTrans1D3" presStyleIdx="1" presStyleCnt="8"/>
      <dgm:spPr/>
      <dgm:t>
        <a:bodyPr/>
        <a:lstStyle/>
        <a:p>
          <a:endParaRPr lang="de-CH"/>
        </a:p>
      </dgm:t>
    </dgm:pt>
    <dgm:pt modelId="{A1E4D86D-AD77-4545-BA8F-B9947748F67C}" type="pres">
      <dgm:prSet presAssocID="{4EB21E81-337D-41A7-B5DA-2618D84B00B7}" presName="hierRoot2" presStyleCnt="0">
        <dgm:presLayoutVars>
          <dgm:hierBranch val="init"/>
        </dgm:presLayoutVars>
      </dgm:prSet>
      <dgm:spPr/>
    </dgm:pt>
    <dgm:pt modelId="{D8C91CB6-CC44-4E78-8BE6-5EFA0D906217}" type="pres">
      <dgm:prSet presAssocID="{4EB21E81-337D-41A7-B5DA-2618D84B00B7}" presName="rootComposite" presStyleCnt="0"/>
      <dgm:spPr/>
    </dgm:pt>
    <dgm:pt modelId="{16CBF349-4C97-4625-B9E9-626943BCA634}" type="pres">
      <dgm:prSet presAssocID="{4EB21E81-337D-41A7-B5DA-2618D84B00B7}" presName="rootText" presStyleLbl="node3" presStyleIdx="1" presStyleCnt="8">
        <dgm:presLayoutVars>
          <dgm:chPref val="3"/>
        </dgm:presLayoutVars>
      </dgm:prSet>
      <dgm:spPr/>
      <dgm:t>
        <a:bodyPr/>
        <a:lstStyle/>
        <a:p>
          <a:endParaRPr lang="de-CH"/>
        </a:p>
      </dgm:t>
    </dgm:pt>
    <dgm:pt modelId="{41E3048F-D2E2-4EB2-8A5C-116C2D3006F6}" type="pres">
      <dgm:prSet presAssocID="{4EB21E81-337D-41A7-B5DA-2618D84B00B7}" presName="rootConnector" presStyleLbl="node3" presStyleIdx="1" presStyleCnt="8"/>
      <dgm:spPr/>
      <dgm:t>
        <a:bodyPr/>
        <a:lstStyle/>
        <a:p>
          <a:endParaRPr lang="de-CH"/>
        </a:p>
      </dgm:t>
    </dgm:pt>
    <dgm:pt modelId="{28AEBF0A-C350-44E6-98B4-B6F509A009D6}" type="pres">
      <dgm:prSet presAssocID="{4EB21E81-337D-41A7-B5DA-2618D84B00B7}" presName="hierChild4" presStyleCnt="0"/>
      <dgm:spPr/>
    </dgm:pt>
    <dgm:pt modelId="{F6C851EE-AC91-4627-AD97-EF1187976EE6}" type="pres">
      <dgm:prSet presAssocID="{4EB21E81-337D-41A7-B5DA-2618D84B00B7}" presName="hierChild5" presStyleCnt="0"/>
      <dgm:spPr/>
    </dgm:pt>
    <dgm:pt modelId="{2F097CFA-D631-417C-A8D7-4CE395F2C481}" type="pres">
      <dgm:prSet presAssocID="{2129D358-5C42-4B5C-A83E-09A46BBC16A9}" presName="hierChild5" presStyleCnt="0"/>
      <dgm:spPr/>
    </dgm:pt>
    <dgm:pt modelId="{6B87950A-0E95-4189-9037-7FF158B76362}" type="pres">
      <dgm:prSet presAssocID="{73622E04-0C51-4F4B-9D31-ED781E6B73E7}" presName="Name37" presStyleLbl="parChTrans1D2" presStyleIdx="1" presStyleCnt="3"/>
      <dgm:spPr/>
      <dgm:t>
        <a:bodyPr/>
        <a:lstStyle/>
        <a:p>
          <a:endParaRPr lang="de-CH"/>
        </a:p>
      </dgm:t>
    </dgm:pt>
    <dgm:pt modelId="{DBC0A142-355E-4F38-AA89-AD23A68A343E}" type="pres">
      <dgm:prSet presAssocID="{34272042-0873-432F-A2B8-1F0F21F14FB9}" presName="hierRoot2" presStyleCnt="0">
        <dgm:presLayoutVars>
          <dgm:hierBranch val="init"/>
        </dgm:presLayoutVars>
      </dgm:prSet>
      <dgm:spPr/>
    </dgm:pt>
    <dgm:pt modelId="{293D35F2-03B4-4BDF-9A45-43685DC42856}" type="pres">
      <dgm:prSet presAssocID="{34272042-0873-432F-A2B8-1F0F21F14FB9}" presName="rootComposite" presStyleCnt="0"/>
      <dgm:spPr/>
    </dgm:pt>
    <dgm:pt modelId="{68D2B525-AF7C-4FB2-A176-9282D3B8886A}" type="pres">
      <dgm:prSet presAssocID="{34272042-0873-432F-A2B8-1F0F21F14FB9}" presName="rootText" presStyleLbl="node2" presStyleIdx="1" presStyleCnt="3">
        <dgm:presLayoutVars>
          <dgm:chPref val="3"/>
        </dgm:presLayoutVars>
      </dgm:prSet>
      <dgm:spPr/>
      <dgm:t>
        <a:bodyPr/>
        <a:lstStyle/>
        <a:p>
          <a:endParaRPr lang="de-CH"/>
        </a:p>
      </dgm:t>
    </dgm:pt>
    <dgm:pt modelId="{D6D594CD-E4EC-4AC7-AECC-EF610DEF322C}" type="pres">
      <dgm:prSet presAssocID="{34272042-0873-432F-A2B8-1F0F21F14FB9}" presName="rootConnector" presStyleLbl="node2" presStyleIdx="1" presStyleCnt="3"/>
      <dgm:spPr/>
      <dgm:t>
        <a:bodyPr/>
        <a:lstStyle/>
        <a:p>
          <a:endParaRPr lang="de-CH"/>
        </a:p>
      </dgm:t>
    </dgm:pt>
    <dgm:pt modelId="{53DC528D-18F8-4201-A928-89287085E321}" type="pres">
      <dgm:prSet presAssocID="{34272042-0873-432F-A2B8-1F0F21F14FB9}" presName="hierChild4" presStyleCnt="0"/>
      <dgm:spPr/>
    </dgm:pt>
    <dgm:pt modelId="{0647F18D-FE01-47B2-9A59-B759E8A71C4C}" type="pres">
      <dgm:prSet presAssocID="{53151B7A-93CA-41E9-9609-258643114350}" presName="Name37" presStyleLbl="parChTrans1D3" presStyleIdx="2" presStyleCnt="8"/>
      <dgm:spPr/>
      <dgm:t>
        <a:bodyPr/>
        <a:lstStyle/>
        <a:p>
          <a:endParaRPr lang="de-CH"/>
        </a:p>
      </dgm:t>
    </dgm:pt>
    <dgm:pt modelId="{1E608F28-8088-40DA-B973-613960974D1E}" type="pres">
      <dgm:prSet presAssocID="{ABF89DEA-58D3-4C64-A0DA-68CD17F97399}" presName="hierRoot2" presStyleCnt="0">
        <dgm:presLayoutVars>
          <dgm:hierBranch val="init"/>
        </dgm:presLayoutVars>
      </dgm:prSet>
      <dgm:spPr/>
    </dgm:pt>
    <dgm:pt modelId="{88BE5491-2095-487A-8A5A-494F4C547318}" type="pres">
      <dgm:prSet presAssocID="{ABF89DEA-58D3-4C64-A0DA-68CD17F97399}" presName="rootComposite" presStyleCnt="0"/>
      <dgm:spPr/>
    </dgm:pt>
    <dgm:pt modelId="{AF16C961-8C02-4C11-86BD-6517BE2B3E16}" type="pres">
      <dgm:prSet presAssocID="{ABF89DEA-58D3-4C64-A0DA-68CD17F97399}" presName="rootText" presStyleLbl="node3" presStyleIdx="2" presStyleCnt="8">
        <dgm:presLayoutVars>
          <dgm:chPref val="3"/>
        </dgm:presLayoutVars>
      </dgm:prSet>
      <dgm:spPr/>
      <dgm:t>
        <a:bodyPr/>
        <a:lstStyle/>
        <a:p>
          <a:endParaRPr lang="de-CH"/>
        </a:p>
      </dgm:t>
    </dgm:pt>
    <dgm:pt modelId="{F303AAF7-96FE-46F8-AE30-7EA2820FA437}" type="pres">
      <dgm:prSet presAssocID="{ABF89DEA-58D3-4C64-A0DA-68CD17F97399}" presName="rootConnector" presStyleLbl="node3" presStyleIdx="2" presStyleCnt="8"/>
      <dgm:spPr/>
      <dgm:t>
        <a:bodyPr/>
        <a:lstStyle/>
        <a:p>
          <a:endParaRPr lang="de-CH"/>
        </a:p>
      </dgm:t>
    </dgm:pt>
    <dgm:pt modelId="{BCD881D0-2705-4319-B956-C1F3EFE015C4}" type="pres">
      <dgm:prSet presAssocID="{ABF89DEA-58D3-4C64-A0DA-68CD17F97399}" presName="hierChild4" presStyleCnt="0"/>
      <dgm:spPr/>
    </dgm:pt>
    <dgm:pt modelId="{44AB7B96-1AE2-4C50-9686-1559390D8198}" type="pres">
      <dgm:prSet presAssocID="{ABF89DEA-58D3-4C64-A0DA-68CD17F97399}" presName="hierChild5" presStyleCnt="0"/>
      <dgm:spPr/>
    </dgm:pt>
    <dgm:pt modelId="{B49CE564-343F-4D7E-80E4-96F326A2980B}" type="pres">
      <dgm:prSet presAssocID="{22A3DB68-2174-404D-BA46-7C589143062B}" presName="Name37" presStyleLbl="parChTrans1D3" presStyleIdx="3" presStyleCnt="8"/>
      <dgm:spPr/>
      <dgm:t>
        <a:bodyPr/>
        <a:lstStyle/>
        <a:p>
          <a:endParaRPr lang="de-CH"/>
        </a:p>
      </dgm:t>
    </dgm:pt>
    <dgm:pt modelId="{59292561-092B-44FA-A33C-B2E08E061B3B}" type="pres">
      <dgm:prSet presAssocID="{EE6959AA-DC1A-48C3-8F9E-C868C49FEEF0}" presName="hierRoot2" presStyleCnt="0">
        <dgm:presLayoutVars>
          <dgm:hierBranch val="init"/>
        </dgm:presLayoutVars>
      </dgm:prSet>
      <dgm:spPr/>
    </dgm:pt>
    <dgm:pt modelId="{13DDAA37-EA17-42F2-B993-72721460E1D5}" type="pres">
      <dgm:prSet presAssocID="{EE6959AA-DC1A-48C3-8F9E-C868C49FEEF0}" presName="rootComposite" presStyleCnt="0"/>
      <dgm:spPr/>
    </dgm:pt>
    <dgm:pt modelId="{8AA2E1D3-C7A1-44D3-849F-DD46DC1C7C8B}" type="pres">
      <dgm:prSet presAssocID="{EE6959AA-DC1A-48C3-8F9E-C868C49FEEF0}" presName="rootText" presStyleLbl="node3" presStyleIdx="3" presStyleCnt="8">
        <dgm:presLayoutVars>
          <dgm:chPref val="3"/>
        </dgm:presLayoutVars>
      </dgm:prSet>
      <dgm:spPr/>
      <dgm:t>
        <a:bodyPr/>
        <a:lstStyle/>
        <a:p>
          <a:endParaRPr lang="de-CH"/>
        </a:p>
      </dgm:t>
    </dgm:pt>
    <dgm:pt modelId="{FFBAD0D4-C5EA-4EB5-A103-66D8D2962166}" type="pres">
      <dgm:prSet presAssocID="{EE6959AA-DC1A-48C3-8F9E-C868C49FEEF0}" presName="rootConnector" presStyleLbl="node3" presStyleIdx="3" presStyleCnt="8"/>
      <dgm:spPr/>
      <dgm:t>
        <a:bodyPr/>
        <a:lstStyle/>
        <a:p>
          <a:endParaRPr lang="de-CH"/>
        </a:p>
      </dgm:t>
    </dgm:pt>
    <dgm:pt modelId="{6B85916D-105F-4E61-A1FF-DE66773F6A3E}" type="pres">
      <dgm:prSet presAssocID="{EE6959AA-DC1A-48C3-8F9E-C868C49FEEF0}" presName="hierChild4" presStyleCnt="0"/>
      <dgm:spPr/>
    </dgm:pt>
    <dgm:pt modelId="{CBB67776-FE4B-458E-A5E5-BA3D3DE63511}" type="pres">
      <dgm:prSet presAssocID="{EE6959AA-DC1A-48C3-8F9E-C868C49FEEF0}" presName="hierChild5" presStyleCnt="0"/>
      <dgm:spPr/>
    </dgm:pt>
    <dgm:pt modelId="{587654DC-655E-4F9B-90AA-0ED6326C4CB2}" type="pres">
      <dgm:prSet presAssocID="{34272042-0873-432F-A2B8-1F0F21F14FB9}" presName="hierChild5" presStyleCnt="0"/>
      <dgm:spPr/>
    </dgm:pt>
    <dgm:pt modelId="{8F518717-7BC7-4F66-AA85-DA216D684B31}" type="pres">
      <dgm:prSet presAssocID="{8B434466-6EC7-435A-9120-2445011B3CF6}" presName="Name37" presStyleLbl="parChTrans1D2" presStyleIdx="2" presStyleCnt="3"/>
      <dgm:spPr/>
      <dgm:t>
        <a:bodyPr/>
        <a:lstStyle/>
        <a:p>
          <a:endParaRPr lang="de-CH"/>
        </a:p>
      </dgm:t>
    </dgm:pt>
    <dgm:pt modelId="{377001D1-A999-4658-8028-9FFCBC44248B}" type="pres">
      <dgm:prSet presAssocID="{FF4DEB76-75E1-41E0-B55E-3A51044397D0}" presName="hierRoot2" presStyleCnt="0">
        <dgm:presLayoutVars>
          <dgm:hierBranch val="init"/>
        </dgm:presLayoutVars>
      </dgm:prSet>
      <dgm:spPr/>
    </dgm:pt>
    <dgm:pt modelId="{D06343DE-6AED-42EF-B20F-F0ED35EA80DA}" type="pres">
      <dgm:prSet presAssocID="{FF4DEB76-75E1-41E0-B55E-3A51044397D0}" presName="rootComposite" presStyleCnt="0"/>
      <dgm:spPr/>
    </dgm:pt>
    <dgm:pt modelId="{9FD9C661-288B-496B-A0AC-3431280FF34D}" type="pres">
      <dgm:prSet presAssocID="{FF4DEB76-75E1-41E0-B55E-3A51044397D0}" presName="rootText" presStyleLbl="node2" presStyleIdx="2" presStyleCnt="3">
        <dgm:presLayoutVars>
          <dgm:chPref val="3"/>
        </dgm:presLayoutVars>
      </dgm:prSet>
      <dgm:spPr/>
      <dgm:t>
        <a:bodyPr/>
        <a:lstStyle/>
        <a:p>
          <a:endParaRPr lang="de-CH"/>
        </a:p>
      </dgm:t>
    </dgm:pt>
    <dgm:pt modelId="{40E03DB1-0B72-4DCF-9A06-2253149EF29F}" type="pres">
      <dgm:prSet presAssocID="{FF4DEB76-75E1-41E0-B55E-3A51044397D0}" presName="rootConnector" presStyleLbl="node2" presStyleIdx="2" presStyleCnt="3"/>
      <dgm:spPr/>
      <dgm:t>
        <a:bodyPr/>
        <a:lstStyle/>
        <a:p>
          <a:endParaRPr lang="de-CH"/>
        </a:p>
      </dgm:t>
    </dgm:pt>
    <dgm:pt modelId="{68919722-4BC7-46B0-BA14-9B42C52841D2}" type="pres">
      <dgm:prSet presAssocID="{FF4DEB76-75E1-41E0-B55E-3A51044397D0}" presName="hierChild4" presStyleCnt="0"/>
      <dgm:spPr/>
    </dgm:pt>
    <dgm:pt modelId="{CB6729E2-12AE-4BC4-89E0-B8D06B6E6299}" type="pres">
      <dgm:prSet presAssocID="{9791FBAA-0FEC-4B08-B41E-7A4C8ECA9D0C}" presName="Name37" presStyleLbl="parChTrans1D3" presStyleIdx="4" presStyleCnt="8"/>
      <dgm:spPr/>
      <dgm:t>
        <a:bodyPr/>
        <a:lstStyle/>
        <a:p>
          <a:endParaRPr lang="de-CH"/>
        </a:p>
      </dgm:t>
    </dgm:pt>
    <dgm:pt modelId="{8C6CCD4C-2628-4B86-A115-B07886537207}" type="pres">
      <dgm:prSet presAssocID="{E8F550BE-B535-418A-B36B-44921F2F1B2B}" presName="hierRoot2" presStyleCnt="0">
        <dgm:presLayoutVars>
          <dgm:hierBranch val="init"/>
        </dgm:presLayoutVars>
      </dgm:prSet>
      <dgm:spPr/>
    </dgm:pt>
    <dgm:pt modelId="{E7D91F21-F994-47A8-BFCA-7A35CE9F8730}" type="pres">
      <dgm:prSet presAssocID="{E8F550BE-B535-418A-B36B-44921F2F1B2B}" presName="rootComposite" presStyleCnt="0"/>
      <dgm:spPr/>
    </dgm:pt>
    <dgm:pt modelId="{9EB58533-95E7-4998-B2C8-995FBEF0A516}" type="pres">
      <dgm:prSet presAssocID="{E8F550BE-B535-418A-B36B-44921F2F1B2B}" presName="rootText" presStyleLbl="node3" presStyleIdx="4" presStyleCnt="8" custScaleX="114537">
        <dgm:presLayoutVars>
          <dgm:chPref val="3"/>
        </dgm:presLayoutVars>
      </dgm:prSet>
      <dgm:spPr/>
      <dgm:t>
        <a:bodyPr/>
        <a:lstStyle/>
        <a:p>
          <a:endParaRPr lang="de-CH"/>
        </a:p>
      </dgm:t>
    </dgm:pt>
    <dgm:pt modelId="{73FACE6B-D5B9-4E7E-B4B7-4929A5987511}" type="pres">
      <dgm:prSet presAssocID="{E8F550BE-B535-418A-B36B-44921F2F1B2B}" presName="rootConnector" presStyleLbl="node3" presStyleIdx="4" presStyleCnt="8"/>
      <dgm:spPr/>
      <dgm:t>
        <a:bodyPr/>
        <a:lstStyle/>
        <a:p>
          <a:endParaRPr lang="de-CH"/>
        </a:p>
      </dgm:t>
    </dgm:pt>
    <dgm:pt modelId="{10BFE9B4-DD0A-4D4E-805B-56950F55EEA2}" type="pres">
      <dgm:prSet presAssocID="{E8F550BE-B535-418A-B36B-44921F2F1B2B}" presName="hierChild4" presStyleCnt="0"/>
      <dgm:spPr/>
    </dgm:pt>
    <dgm:pt modelId="{FBB7B56C-DBB5-4B36-8AEB-F9493B9A2B78}" type="pres">
      <dgm:prSet presAssocID="{E8F550BE-B535-418A-B36B-44921F2F1B2B}" presName="hierChild5" presStyleCnt="0"/>
      <dgm:spPr/>
    </dgm:pt>
    <dgm:pt modelId="{398098D1-1B05-41FC-80DC-C2AF74632878}" type="pres">
      <dgm:prSet presAssocID="{0282BB86-EB18-4B26-B80A-50A409D76D36}" presName="Name37" presStyleLbl="parChTrans1D3" presStyleIdx="5" presStyleCnt="8"/>
      <dgm:spPr/>
      <dgm:t>
        <a:bodyPr/>
        <a:lstStyle/>
        <a:p>
          <a:endParaRPr lang="de-CH"/>
        </a:p>
      </dgm:t>
    </dgm:pt>
    <dgm:pt modelId="{8CCE7FC7-90EC-4C04-91E4-0A43F5C4CCD7}" type="pres">
      <dgm:prSet presAssocID="{0847D759-422F-435E-949F-7FFFCCF7DF9B}" presName="hierRoot2" presStyleCnt="0">
        <dgm:presLayoutVars>
          <dgm:hierBranch val="init"/>
        </dgm:presLayoutVars>
      </dgm:prSet>
      <dgm:spPr/>
    </dgm:pt>
    <dgm:pt modelId="{53345CDD-74D8-469C-9665-D1FD6A7E3C7C}" type="pres">
      <dgm:prSet presAssocID="{0847D759-422F-435E-949F-7FFFCCF7DF9B}" presName="rootComposite" presStyleCnt="0"/>
      <dgm:spPr/>
    </dgm:pt>
    <dgm:pt modelId="{71E200DB-8309-4224-9A65-F68724F6DAE5}" type="pres">
      <dgm:prSet presAssocID="{0847D759-422F-435E-949F-7FFFCCF7DF9B}" presName="rootText" presStyleLbl="node3" presStyleIdx="5" presStyleCnt="8">
        <dgm:presLayoutVars>
          <dgm:chPref val="3"/>
        </dgm:presLayoutVars>
      </dgm:prSet>
      <dgm:spPr/>
      <dgm:t>
        <a:bodyPr/>
        <a:lstStyle/>
        <a:p>
          <a:endParaRPr lang="de-CH"/>
        </a:p>
      </dgm:t>
    </dgm:pt>
    <dgm:pt modelId="{1C787416-9CFE-4878-8811-E69520FAE1C0}" type="pres">
      <dgm:prSet presAssocID="{0847D759-422F-435E-949F-7FFFCCF7DF9B}" presName="rootConnector" presStyleLbl="node3" presStyleIdx="5" presStyleCnt="8"/>
      <dgm:spPr/>
      <dgm:t>
        <a:bodyPr/>
        <a:lstStyle/>
        <a:p>
          <a:endParaRPr lang="de-CH"/>
        </a:p>
      </dgm:t>
    </dgm:pt>
    <dgm:pt modelId="{9002AF4A-81ED-457C-BB7D-72EE226937F9}" type="pres">
      <dgm:prSet presAssocID="{0847D759-422F-435E-949F-7FFFCCF7DF9B}" presName="hierChild4" presStyleCnt="0"/>
      <dgm:spPr/>
    </dgm:pt>
    <dgm:pt modelId="{AC00A3B1-BF0B-47D2-A66D-6BC5DDD266B8}" type="pres">
      <dgm:prSet presAssocID="{0847D759-422F-435E-949F-7FFFCCF7DF9B}" presName="hierChild5" presStyleCnt="0"/>
      <dgm:spPr/>
    </dgm:pt>
    <dgm:pt modelId="{86E05583-0F39-477E-BAC7-D4FFB2373E95}" type="pres">
      <dgm:prSet presAssocID="{5A9B6601-D900-479E-87B5-F2C421682CCC}" presName="Name37" presStyleLbl="parChTrans1D3" presStyleIdx="6" presStyleCnt="8"/>
      <dgm:spPr/>
      <dgm:t>
        <a:bodyPr/>
        <a:lstStyle/>
        <a:p>
          <a:endParaRPr lang="de-CH"/>
        </a:p>
      </dgm:t>
    </dgm:pt>
    <dgm:pt modelId="{F6ED0194-258C-4DEA-B835-FEF2083E9D31}" type="pres">
      <dgm:prSet presAssocID="{A1032CD6-046B-4D19-A77F-51DBDAD8A06E}" presName="hierRoot2" presStyleCnt="0">
        <dgm:presLayoutVars>
          <dgm:hierBranch val="init"/>
        </dgm:presLayoutVars>
      </dgm:prSet>
      <dgm:spPr/>
    </dgm:pt>
    <dgm:pt modelId="{4AAC1A45-2F83-45DF-A01D-DF15737C3215}" type="pres">
      <dgm:prSet presAssocID="{A1032CD6-046B-4D19-A77F-51DBDAD8A06E}" presName="rootComposite" presStyleCnt="0"/>
      <dgm:spPr/>
    </dgm:pt>
    <dgm:pt modelId="{1789DB6E-B93F-4039-8E2C-9B9F4A341149}" type="pres">
      <dgm:prSet presAssocID="{A1032CD6-046B-4D19-A77F-51DBDAD8A06E}" presName="rootText" presStyleLbl="node3" presStyleIdx="6" presStyleCnt="8" custScaleX="115482">
        <dgm:presLayoutVars>
          <dgm:chPref val="3"/>
        </dgm:presLayoutVars>
      </dgm:prSet>
      <dgm:spPr/>
      <dgm:t>
        <a:bodyPr/>
        <a:lstStyle/>
        <a:p>
          <a:endParaRPr lang="de-CH"/>
        </a:p>
      </dgm:t>
    </dgm:pt>
    <dgm:pt modelId="{30DD9962-4D91-4AC7-95A2-41499EEB2C66}" type="pres">
      <dgm:prSet presAssocID="{A1032CD6-046B-4D19-A77F-51DBDAD8A06E}" presName="rootConnector" presStyleLbl="node3" presStyleIdx="6" presStyleCnt="8"/>
      <dgm:spPr/>
      <dgm:t>
        <a:bodyPr/>
        <a:lstStyle/>
        <a:p>
          <a:endParaRPr lang="de-CH"/>
        </a:p>
      </dgm:t>
    </dgm:pt>
    <dgm:pt modelId="{0C7272EF-E359-47A5-B80F-1093B6DAC822}" type="pres">
      <dgm:prSet presAssocID="{A1032CD6-046B-4D19-A77F-51DBDAD8A06E}" presName="hierChild4" presStyleCnt="0"/>
      <dgm:spPr/>
    </dgm:pt>
    <dgm:pt modelId="{DBC5B69A-BA21-4593-8C17-88A84B428DCE}" type="pres">
      <dgm:prSet presAssocID="{A1032CD6-046B-4D19-A77F-51DBDAD8A06E}" presName="hierChild5" presStyleCnt="0"/>
      <dgm:spPr/>
    </dgm:pt>
    <dgm:pt modelId="{69DB3043-3603-4F6A-8C03-D73D5FEE6579}" type="pres">
      <dgm:prSet presAssocID="{F16D88A9-A9A1-4602-89D6-3F13FB98DCE0}" presName="Name37" presStyleLbl="parChTrans1D3" presStyleIdx="7" presStyleCnt="8"/>
      <dgm:spPr/>
      <dgm:t>
        <a:bodyPr/>
        <a:lstStyle/>
        <a:p>
          <a:endParaRPr lang="de-CH"/>
        </a:p>
      </dgm:t>
    </dgm:pt>
    <dgm:pt modelId="{596BDE32-E022-4DC9-982D-30CB09B8AE01}" type="pres">
      <dgm:prSet presAssocID="{3620D0DF-EB34-4F54-BD5B-B177DABC9433}" presName="hierRoot2" presStyleCnt="0">
        <dgm:presLayoutVars>
          <dgm:hierBranch val="init"/>
        </dgm:presLayoutVars>
      </dgm:prSet>
      <dgm:spPr/>
    </dgm:pt>
    <dgm:pt modelId="{97F4D98D-A95E-4B28-9D9C-8FC9880E29F1}" type="pres">
      <dgm:prSet presAssocID="{3620D0DF-EB34-4F54-BD5B-B177DABC9433}" presName="rootComposite" presStyleCnt="0"/>
      <dgm:spPr/>
    </dgm:pt>
    <dgm:pt modelId="{BD6A3482-259D-4476-B52C-896997EDEF21}" type="pres">
      <dgm:prSet presAssocID="{3620D0DF-EB34-4F54-BD5B-B177DABC9433}" presName="rootText" presStyleLbl="node3" presStyleIdx="7" presStyleCnt="8">
        <dgm:presLayoutVars>
          <dgm:chPref val="3"/>
        </dgm:presLayoutVars>
      </dgm:prSet>
      <dgm:spPr/>
      <dgm:t>
        <a:bodyPr/>
        <a:lstStyle/>
        <a:p>
          <a:endParaRPr lang="de-CH"/>
        </a:p>
      </dgm:t>
    </dgm:pt>
    <dgm:pt modelId="{294F2A40-BFA7-4F1F-ACAB-C46DF898C127}" type="pres">
      <dgm:prSet presAssocID="{3620D0DF-EB34-4F54-BD5B-B177DABC9433}" presName="rootConnector" presStyleLbl="node3" presStyleIdx="7" presStyleCnt="8"/>
      <dgm:spPr/>
      <dgm:t>
        <a:bodyPr/>
        <a:lstStyle/>
        <a:p>
          <a:endParaRPr lang="de-CH"/>
        </a:p>
      </dgm:t>
    </dgm:pt>
    <dgm:pt modelId="{8E08ABD6-5731-405E-BEEE-A7B9347E3D8A}" type="pres">
      <dgm:prSet presAssocID="{3620D0DF-EB34-4F54-BD5B-B177DABC9433}" presName="hierChild4" presStyleCnt="0"/>
      <dgm:spPr/>
    </dgm:pt>
    <dgm:pt modelId="{C9C2B64F-91DB-4582-BA31-7035FA0A1CF2}" type="pres">
      <dgm:prSet presAssocID="{3620D0DF-EB34-4F54-BD5B-B177DABC9433}" presName="hierChild5" presStyleCnt="0"/>
      <dgm:spPr/>
    </dgm:pt>
    <dgm:pt modelId="{DD2D1877-9211-4320-8924-A3F69F6BA1D6}" type="pres">
      <dgm:prSet presAssocID="{FF4DEB76-75E1-41E0-B55E-3A51044397D0}" presName="hierChild5" presStyleCnt="0"/>
      <dgm:spPr/>
    </dgm:pt>
    <dgm:pt modelId="{12DC4C5B-1AF2-4734-B815-402057B3D002}" type="pres">
      <dgm:prSet presAssocID="{0934AF1F-BE93-4B11-886F-90323E61482A}" presName="hierChild3" presStyleCnt="0"/>
      <dgm:spPr/>
    </dgm:pt>
    <dgm:pt modelId="{57EFE5DC-C525-4656-8698-AE5DE6BEC15F}" type="pres">
      <dgm:prSet presAssocID="{D43DFDD8-DD03-4858-9242-B3C9184938D7}" presName="hierRoot1" presStyleCnt="0">
        <dgm:presLayoutVars>
          <dgm:hierBranch val="init"/>
        </dgm:presLayoutVars>
      </dgm:prSet>
      <dgm:spPr/>
    </dgm:pt>
    <dgm:pt modelId="{DE296DAE-1D1E-4725-9820-395832D34B95}" type="pres">
      <dgm:prSet presAssocID="{D43DFDD8-DD03-4858-9242-B3C9184938D7}" presName="rootComposite1" presStyleCnt="0"/>
      <dgm:spPr/>
    </dgm:pt>
    <dgm:pt modelId="{275B945E-C388-41E1-B55E-5E2ACD538D42}" type="pres">
      <dgm:prSet presAssocID="{D43DFDD8-DD03-4858-9242-B3C9184938D7}" presName="rootText1" presStyleLbl="node0" presStyleIdx="1" presStyleCnt="2">
        <dgm:presLayoutVars>
          <dgm:chPref val="3"/>
        </dgm:presLayoutVars>
      </dgm:prSet>
      <dgm:spPr/>
      <dgm:t>
        <a:bodyPr/>
        <a:lstStyle/>
        <a:p>
          <a:endParaRPr lang="de-CH"/>
        </a:p>
      </dgm:t>
    </dgm:pt>
    <dgm:pt modelId="{F1CC698B-5371-40B7-87FC-D21B285A8924}" type="pres">
      <dgm:prSet presAssocID="{D43DFDD8-DD03-4858-9242-B3C9184938D7}" presName="rootConnector1" presStyleLbl="node1" presStyleIdx="0" presStyleCnt="0"/>
      <dgm:spPr/>
      <dgm:t>
        <a:bodyPr/>
        <a:lstStyle/>
        <a:p>
          <a:endParaRPr lang="de-CH"/>
        </a:p>
      </dgm:t>
    </dgm:pt>
    <dgm:pt modelId="{40955F6C-F247-4B6D-83A2-5623381D2116}" type="pres">
      <dgm:prSet presAssocID="{D43DFDD8-DD03-4858-9242-B3C9184938D7}" presName="hierChild2" presStyleCnt="0"/>
      <dgm:spPr/>
    </dgm:pt>
    <dgm:pt modelId="{48EFEBE4-7AE9-4361-921A-26CBFCFCFF44}" type="pres">
      <dgm:prSet presAssocID="{D43DFDD8-DD03-4858-9242-B3C9184938D7}" presName="hierChild3" presStyleCnt="0"/>
      <dgm:spPr/>
    </dgm:pt>
  </dgm:ptLst>
  <dgm:cxnLst>
    <dgm:cxn modelId="{261443C6-6EEF-4A38-B030-FCEAAB77DD1D}" srcId="{FF4DEB76-75E1-41E0-B55E-3A51044397D0}" destId="{3620D0DF-EB34-4F54-BD5B-B177DABC9433}" srcOrd="3" destOrd="0" parTransId="{F16D88A9-A9A1-4602-89D6-3F13FB98DCE0}" sibTransId="{B04B40CF-4915-4787-9A76-0AEF6124C08A}"/>
    <dgm:cxn modelId="{40473C37-6CF7-4AFE-81BD-C674FE4B794B}" type="presOf" srcId="{2129D358-5C42-4B5C-A83E-09A46BBC16A9}" destId="{1BD5DCCF-DDBD-4EE7-B4A5-2C44AA6118FF}" srcOrd="1" destOrd="0" presId="urn:microsoft.com/office/officeart/2005/8/layout/orgChart1"/>
    <dgm:cxn modelId="{D25DE422-0751-4B13-8ED8-31C39B3CFDC9}" type="presOf" srcId="{9791FBAA-0FEC-4B08-B41E-7A4C8ECA9D0C}" destId="{CB6729E2-12AE-4BC4-89E0-B8D06B6E6299}" srcOrd="0" destOrd="0" presId="urn:microsoft.com/office/officeart/2005/8/layout/orgChart1"/>
    <dgm:cxn modelId="{E5337FF4-0C46-4985-A4FA-646672BCA879}" srcId="{3CCEFAAA-75B5-4A5E-8509-F2A0CBA85780}" destId="{0934AF1F-BE93-4B11-886F-90323E61482A}" srcOrd="0" destOrd="0" parTransId="{A319C6B2-FE75-4837-9502-207BDBDFF261}" sibTransId="{229B0626-DF9F-4CD0-B4EC-D23071652347}"/>
    <dgm:cxn modelId="{6EE19C65-B6F1-4991-B5C1-7070B890C77F}" type="presOf" srcId="{EE6959AA-DC1A-48C3-8F9E-C868C49FEEF0}" destId="{8AA2E1D3-C7A1-44D3-849F-DD46DC1C7C8B}" srcOrd="0" destOrd="0" presId="urn:microsoft.com/office/officeart/2005/8/layout/orgChart1"/>
    <dgm:cxn modelId="{F01AA107-F6E2-43F5-84E2-3D54FFB4E357}" type="presOf" srcId="{D62C5EAA-FBE3-41DA-A847-EAF9CF0727A7}" destId="{C453585C-1114-4903-9C4C-6B870A2C1682}" srcOrd="1" destOrd="0" presId="urn:microsoft.com/office/officeart/2005/8/layout/orgChart1"/>
    <dgm:cxn modelId="{660E2B1B-FBE1-4374-96C1-17FE9887014E}" type="presOf" srcId="{0847D759-422F-435E-949F-7FFFCCF7DF9B}" destId="{71E200DB-8309-4224-9A65-F68724F6DAE5}" srcOrd="0" destOrd="0" presId="urn:microsoft.com/office/officeart/2005/8/layout/orgChart1"/>
    <dgm:cxn modelId="{F6D943EB-2EB1-41B1-BA8B-B7289BC309D7}" type="presOf" srcId="{5A9B6601-D900-479E-87B5-F2C421682CCC}" destId="{86E05583-0F39-477E-BAC7-D4FFB2373E95}" srcOrd="0" destOrd="0" presId="urn:microsoft.com/office/officeart/2005/8/layout/orgChart1"/>
    <dgm:cxn modelId="{8AE47584-0B65-434E-BECE-0407299A6B7E}" type="presOf" srcId="{0282BB86-EB18-4B26-B80A-50A409D76D36}" destId="{398098D1-1B05-41FC-80DC-C2AF74632878}" srcOrd="0" destOrd="0" presId="urn:microsoft.com/office/officeart/2005/8/layout/orgChart1"/>
    <dgm:cxn modelId="{1B476C65-C087-4154-9244-4A7B8153DD4B}" type="presOf" srcId="{F16D88A9-A9A1-4602-89D6-3F13FB98DCE0}" destId="{69DB3043-3603-4F6A-8C03-D73D5FEE6579}" srcOrd="0" destOrd="0" presId="urn:microsoft.com/office/officeart/2005/8/layout/orgChart1"/>
    <dgm:cxn modelId="{F34C3D87-5152-4835-B775-6DEA68B0311A}" type="presOf" srcId="{D43DFDD8-DD03-4858-9242-B3C9184938D7}" destId="{F1CC698B-5371-40B7-87FC-D21B285A8924}" srcOrd="1" destOrd="0" presId="urn:microsoft.com/office/officeart/2005/8/layout/orgChart1"/>
    <dgm:cxn modelId="{4EA4F527-49CC-407E-B195-132ABFF1034C}" srcId="{34272042-0873-432F-A2B8-1F0F21F14FB9}" destId="{ABF89DEA-58D3-4C64-A0DA-68CD17F97399}" srcOrd="0" destOrd="0" parTransId="{53151B7A-93CA-41E9-9609-258643114350}" sibTransId="{7C149B83-E3CE-465E-A15A-902DAA04B422}"/>
    <dgm:cxn modelId="{9B259852-5836-45CE-9141-D4EDBF147FA8}" type="presOf" srcId="{ABF89DEA-58D3-4C64-A0DA-68CD17F97399}" destId="{AF16C961-8C02-4C11-86BD-6517BE2B3E16}" srcOrd="0" destOrd="0" presId="urn:microsoft.com/office/officeart/2005/8/layout/orgChart1"/>
    <dgm:cxn modelId="{9B937B26-026C-4834-976F-9F47D4907D3A}" type="presOf" srcId="{C76531A2-1C54-491A-B6AB-460EAD618828}" destId="{4EBF7CFC-66CD-4F1B-A330-A315DD13E16E}" srcOrd="0" destOrd="0" presId="urn:microsoft.com/office/officeart/2005/8/layout/orgChart1"/>
    <dgm:cxn modelId="{C0688FDC-3C88-44DA-B4BA-D51B03DA3998}" type="presOf" srcId="{2129D358-5C42-4B5C-A83E-09A46BBC16A9}" destId="{7ABADB6E-13D2-4E82-A65C-D643874C9BB4}" srcOrd="0" destOrd="0" presId="urn:microsoft.com/office/officeart/2005/8/layout/orgChart1"/>
    <dgm:cxn modelId="{58C66AEE-828C-4DF1-8FD0-F6E9B37E0A21}" srcId="{FF4DEB76-75E1-41E0-B55E-3A51044397D0}" destId="{0847D759-422F-435E-949F-7FFFCCF7DF9B}" srcOrd="1" destOrd="0" parTransId="{0282BB86-EB18-4B26-B80A-50A409D76D36}" sibTransId="{9192923E-B955-4005-A54A-C12B7031D935}"/>
    <dgm:cxn modelId="{A228AEE2-7307-442F-A694-886F5E98D83D}" srcId="{34272042-0873-432F-A2B8-1F0F21F14FB9}" destId="{EE6959AA-DC1A-48C3-8F9E-C868C49FEEF0}" srcOrd="1" destOrd="0" parTransId="{22A3DB68-2174-404D-BA46-7C589143062B}" sibTransId="{55BABB05-C2B3-4023-BA17-C691D2FAB874}"/>
    <dgm:cxn modelId="{EC3C2726-1C79-4B82-ABBB-FCEDDD6B41EB}" type="presOf" srcId="{A1032CD6-046B-4D19-A77F-51DBDAD8A06E}" destId="{1789DB6E-B93F-4039-8E2C-9B9F4A341149}" srcOrd="0" destOrd="0" presId="urn:microsoft.com/office/officeart/2005/8/layout/orgChart1"/>
    <dgm:cxn modelId="{2FE602EF-A51E-4C80-A871-DD330B679DFA}" type="presOf" srcId="{4EB21E81-337D-41A7-B5DA-2618D84B00B7}" destId="{16CBF349-4C97-4625-B9E9-626943BCA634}" srcOrd="0" destOrd="0" presId="urn:microsoft.com/office/officeart/2005/8/layout/orgChart1"/>
    <dgm:cxn modelId="{8C9DB0B8-D3C8-4BC5-AE80-E345F97229C1}" type="presOf" srcId="{22A3DB68-2174-404D-BA46-7C589143062B}" destId="{B49CE564-343F-4D7E-80E4-96F326A2980B}" srcOrd="0" destOrd="0" presId="urn:microsoft.com/office/officeart/2005/8/layout/orgChart1"/>
    <dgm:cxn modelId="{B36150E7-9147-4EC0-8229-4EA4B10699A5}" type="presOf" srcId="{EE6959AA-DC1A-48C3-8F9E-C868C49FEEF0}" destId="{FFBAD0D4-C5EA-4EB5-A103-66D8D2962166}" srcOrd="1" destOrd="0" presId="urn:microsoft.com/office/officeart/2005/8/layout/orgChart1"/>
    <dgm:cxn modelId="{C0CBB3B8-BA61-408F-9A06-98328ED6063C}" type="presOf" srcId="{0934AF1F-BE93-4B11-886F-90323E61482A}" destId="{E020C0CF-C9EE-4FBF-99F5-D1C55F39C0E7}" srcOrd="1" destOrd="0" presId="urn:microsoft.com/office/officeart/2005/8/layout/orgChart1"/>
    <dgm:cxn modelId="{05E3D1B0-2272-449F-9162-34E3B9D98033}" srcId="{FF4DEB76-75E1-41E0-B55E-3A51044397D0}" destId="{E8F550BE-B535-418A-B36B-44921F2F1B2B}" srcOrd="0" destOrd="0" parTransId="{9791FBAA-0FEC-4B08-B41E-7A4C8ECA9D0C}" sibTransId="{81E9F335-4060-493B-A06B-7EA7A9F2B209}"/>
    <dgm:cxn modelId="{4D5A9C6B-BC1D-4523-AA0B-9696AB137C71}" srcId="{2129D358-5C42-4B5C-A83E-09A46BBC16A9}" destId="{4EB21E81-337D-41A7-B5DA-2618D84B00B7}" srcOrd="1" destOrd="0" parTransId="{29200D49-15E4-4836-AEE7-58F4586A3827}" sibTransId="{4B12DDA8-6B52-4766-9521-FFFEC2C9F318}"/>
    <dgm:cxn modelId="{CB07CDE4-00AD-4E8F-A46B-923E0F2549CB}" type="presOf" srcId="{53151B7A-93CA-41E9-9609-258643114350}" destId="{0647F18D-FE01-47B2-9A59-B759E8A71C4C}" srcOrd="0" destOrd="0" presId="urn:microsoft.com/office/officeart/2005/8/layout/orgChart1"/>
    <dgm:cxn modelId="{6AA09A80-27A0-4618-84BB-EBADC79DF4B3}" type="presOf" srcId="{E8F550BE-B535-418A-B36B-44921F2F1B2B}" destId="{73FACE6B-D5B9-4E7E-B4B7-4929A5987511}" srcOrd="1" destOrd="0" presId="urn:microsoft.com/office/officeart/2005/8/layout/orgChart1"/>
    <dgm:cxn modelId="{4226FACB-2A9E-4708-ABDA-5223EEB10E13}" type="presOf" srcId="{0847D759-422F-435E-949F-7FFFCCF7DF9B}" destId="{1C787416-9CFE-4878-8811-E69520FAE1C0}" srcOrd="1" destOrd="0" presId="urn:microsoft.com/office/officeart/2005/8/layout/orgChart1"/>
    <dgm:cxn modelId="{BE4952BE-77D6-4F6E-B3AD-72DB6F888FD2}" type="presOf" srcId="{8B434466-6EC7-435A-9120-2445011B3CF6}" destId="{8F518717-7BC7-4F66-AA85-DA216D684B31}" srcOrd="0" destOrd="0" presId="urn:microsoft.com/office/officeart/2005/8/layout/orgChart1"/>
    <dgm:cxn modelId="{E6E833A6-2F5A-4760-8BB6-71616FFDBA19}" srcId="{0934AF1F-BE93-4B11-886F-90323E61482A}" destId="{2129D358-5C42-4B5C-A83E-09A46BBC16A9}" srcOrd="0" destOrd="0" parTransId="{C76531A2-1C54-491A-B6AB-460EAD618828}" sibTransId="{AC652212-79DE-40C9-856E-915C0CC008ED}"/>
    <dgm:cxn modelId="{E1D45275-02C3-44B1-9146-7138B9228BE7}" type="presOf" srcId="{0934AF1F-BE93-4B11-886F-90323E61482A}" destId="{9A3E7B27-18AF-44BB-8A95-63A5390A51A0}" srcOrd="0" destOrd="0" presId="urn:microsoft.com/office/officeart/2005/8/layout/orgChart1"/>
    <dgm:cxn modelId="{96D97E43-699B-480F-A896-4F6671571D14}" type="presOf" srcId="{73622E04-0C51-4F4B-9D31-ED781E6B73E7}" destId="{6B87950A-0E95-4189-9037-7FF158B76362}" srcOrd="0" destOrd="0" presId="urn:microsoft.com/office/officeart/2005/8/layout/orgChart1"/>
    <dgm:cxn modelId="{71795146-4338-4F5F-A9BE-7F4387FA7E4A}" type="presOf" srcId="{A1032CD6-046B-4D19-A77F-51DBDAD8A06E}" destId="{30DD9962-4D91-4AC7-95A2-41499EEB2C66}" srcOrd="1" destOrd="0" presId="urn:microsoft.com/office/officeart/2005/8/layout/orgChart1"/>
    <dgm:cxn modelId="{6FCFB561-79AB-4CEC-8EF8-BA1B18660E45}" srcId="{3CCEFAAA-75B5-4A5E-8509-F2A0CBA85780}" destId="{D43DFDD8-DD03-4858-9242-B3C9184938D7}" srcOrd="1" destOrd="0" parTransId="{FE05B1B0-C0A9-44FD-BDB1-2F7F7A6F8DC9}" sibTransId="{AFE5B661-565D-4A31-B38B-619479749C20}"/>
    <dgm:cxn modelId="{3FDEACDE-1D61-41FC-A9AD-F5D377DDEDC6}" type="presOf" srcId="{3620D0DF-EB34-4F54-BD5B-B177DABC9433}" destId="{294F2A40-BFA7-4F1F-ACAB-C46DF898C127}" srcOrd="1"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56FB006F-F8BA-4E6C-A432-C40FB0E6BCA6}" type="presOf" srcId="{29200D49-15E4-4836-AEE7-58F4586A3827}" destId="{820BFDE4-85F0-4758-AFFB-3908FDD6BE15}" srcOrd="0" destOrd="0" presId="urn:microsoft.com/office/officeart/2005/8/layout/orgChart1"/>
    <dgm:cxn modelId="{51991C4F-5A29-4F91-BEBE-DF4BB3491B48}" type="presOf" srcId="{3CCEFAAA-75B5-4A5E-8509-F2A0CBA85780}" destId="{E6777229-31BD-4723-94B0-1D90BEC3737B}" srcOrd="0" destOrd="0" presId="urn:microsoft.com/office/officeart/2005/8/layout/orgChart1"/>
    <dgm:cxn modelId="{255CF018-9F17-4106-A6AE-710213FADDA0}" type="presOf" srcId="{34272042-0873-432F-A2B8-1F0F21F14FB9}" destId="{68D2B525-AF7C-4FB2-A176-9282D3B8886A}" srcOrd="0"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A1C4B831-817C-4ADF-9CA0-BB59A2663711}" type="presOf" srcId="{FF4DEB76-75E1-41E0-B55E-3A51044397D0}" destId="{9FD9C661-288B-496B-A0AC-3431280FF34D}" srcOrd="0" destOrd="0" presId="urn:microsoft.com/office/officeart/2005/8/layout/orgChart1"/>
    <dgm:cxn modelId="{086A0283-679B-48F1-AFA3-0DA6A5139FB8}" type="presOf" srcId="{3620D0DF-EB34-4F54-BD5B-B177DABC9433}" destId="{BD6A3482-259D-4476-B52C-896997EDEF21}" srcOrd="0" destOrd="0" presId="urn:microsoft.com/office/officeart/2005/8/layout/orgChart1"/>
    <dgm:cxn modelId="{D7BB60EE-C519-41ED-AEA8-493FB42DEB03}" srcId="{0934AF1F-BE93-4B11-886F-90323E61482A}" destId="{34272042-0873-432F-A2B8-1F0F21F14FB9}" srcOrd="1" destOrd="0" parTransId="{73622E04-0C51-4F4B-9D31-ED781E6B73E7}" sibTransId="{69287048-0052-4F63-BF50-DCEC8BBEA6AC}"/>
    <dgm:cxn modelId="{EAFC6616-574F-44C3-A8C1-C9023229E810}" type="presOf" srcId="{ABF89DEA-58D3-4C64-A0DA-68CD17F97399}" destId="{F303AAF7-96FE-46F8-AE30-7EA2820FA437}" srcOrd="1" destOrd="0" presId="urn:microsoft.com/office/officeart/2005/8/layout/orgChart1"/>
    <dgm:cxn modelId="{D4B88477-36E2-4A14-91B5-A7D0C396C792}" type="presOf" srcId="{D62C5EAA-FBE3-41DA-A847-EAF9CF0727A7}" destId="{0A1B5899-E7B9-4A24-B3E5-856044899130}" srcOrd="0" destOrd="0" presId="urn:microsoft.com/office/officeart/2005/8/layout/orgChart1"/>
    <dgm:cxn modelId="{60F01007-233C-4449-A030-EAD976B98786}" srcId="{0934AF1F-BE93-4B11-886F-90323E61482A}" destId="{FF4DEB76-75E1-41E0-B55E-3A51044397D0}" srcOrd="2" destOrd="0" parTransId="{8B434466-6EC7-435A-9120-2445011B3CF6}" sibTransId="{A52F0ABB-3210-4D4A-A117-DA631E41C4D9}"/>
    <dgm:cxn modelId="{77EFC3F8-3AFC-41F7-A2EF-1DD33B21193A}" type="presOf" srcId="{4EB21E81-337D-41A7-B5DA-2618D84B00B7}" destId="{41E3048F-D2E2-4EB2-8A5C-116C2D3006F6}" srcOrd="1" destOrd="0" presId="urn:microsoft.com/office/officeart/2005/8/layout/orgChart1"/>
    <dgm:cxn modelId="{534C4B31-AA68-4B91-839B-0F4E8C72CF2E}" type="presOf" srcId="{BB43BD6D-23F4-4C6F-810F-7CE15D147EA0}" destId="{4511CCF2-433E-46BE-9D4A-FA12F1CD7A6F}" srcOrd="0" destOrd="0" presId="urn:microsoft.com/office/officeart/2005/8/layout/orgChart1"/>
    <dgm:cxn modelId="{98ACCCD8-832A-4B50-87D0-B51ED2EE69BD}" type="presOf" srcId="{E8F550BE-B535-418A-B36B-44921F2F1B2B}" destId="{9EB58533-95E7-4998-B2C8-995FBEF0A516}" srcOrd="0" destOrd="0" presId="urn:microsoft.com/office/officeart/2005/8/layout/orgChart1"/>
    <dgm:cxn modelId="{3DC689BC-2E76-414A-880D-13062921BB73}" type="presOf" srcId="{D43DFDD8-DD03-4858-9242-B3C9184938D7}" destId="{275B945E-C388-41E1-B55E-5E2ACD538D42}" srcOrd="0" destOrd="0" presId="urn:microsoft.com/office/officeart/2005/8/layout/orgChart1"/>
    <dgm:cxn modelId="{AE9607AC-5E99-44E4-A706-2FC58107F6D5}" type="presOf" srcId="{FF4DEB76-75E1-41E0-B55E-3A51044397D0}" destId="{40E03DB1-0B72-4DCF-9A06-2253149EF29F}" srcOrd="1" destOrd="0" presId="urn:microsoft.com/office/officeart/2005/8/layout/orgChart1"/>
    <dgm:cxn modelId="{316309C1-65DF-4AF9-9276-15609303D63E}" type="presOf" srcId="{34272042-0873-432F-A2B8-1F0F21F14FB9}" destId="{D6D594CD-E4EC-4AC7-AECC-EF610DEF322C}" srcOrd="1" destOrd="0" presId="urn:microsoft.com/office/officeart/2005/8/layout/orgChart1"/>
    <dgm:cxn modelId="{316216E5-048B-4E64-B6A8-DFBF6BFED57D}" type="presParOf" srcId="{E6777229-31BD-4723-94B0-1D90BEC3737B}" destId="{2A137B0A-8926-4B63-B173-B7F9362164E9}" srcOrd="0" destOrd="0" presId="urn:microsoft.com/office/officeart/2005/8/layout/orgChart1"/>
    <dgm:cxn modelId="{30D4315F-CD45-4A68-B50A-EC7D88878E0A}" type="presParOf" srcId="{2A137B0A-8926-4B63-B173-B7F9362164E9}" destId="{613D2152-C0D7-4D6B-8D9D-614B9226C071}" srcOrd="0" destOrd="0" presId="urn:microsoft.com/office/officeart/2005/8/layout/orgChart1"/>
    <dgm:cxn modelId="{D1F58F6C-32A9-45A3-BB15-C5287B7C76FA}" type="presParOf" srcId="{613D2152-C0D7-4D6B-8D9D-614B9226C071}" destId="{9A3E7B27-18AF-44BB-8A95-63A5390A51A0}" srcOrd="0" destOrd="0" presId="urn:microsoft.com/office/officeart/2005/8/layout/orgChart1"/>
    <dgm:cxn modelId="{7AD79F94-1A08-4168-8B9F-3A556EBC43FF}" type="presParOf" srcId="{613D2152-C0D7-4D6B-8D9D-614B9226C071}" destId="{E020C0CF-C9EE-4FBF-99F5-D1C55F39C0E7}" srcOrd="1" destOrd="0" presId="urn:microsoft.com/office/officeart/2005/8/layout/orgChart1"/>
    <dgm:cxn modelId="{0BD0B313-B298-43C8-BAD5-01217E3F10C9}" type="presParOf" srcId="{2A137B0A-8926-4B63-B173-B7F9362164E9}" destId="{0ED4066E-AE1C-4380-9FAC-D19EAAFC5261}" srcOrd="1" destOrd="0" presId="urn:microsoft.com/office/officeart/2005/8/layout/orgChart1"/>
    <dgm:cxn modelId="{66CD9A98-A25E-4406-A813-CA8351FDD7E9}" type="presParOf" srcId="{0ED4066E-AE1C-4380-9FAC-D19EAAFC5261}" destId="{4EBF7CFC-66CD-4F1B-A330-A315DD13E16E}" srcOrd="0" destOrd="0" presId="urn:microsoft.com/office/officeart/2005/8/layout/orgChart1"/>
    <dgm:cxn modelId="{B712C7BB-E221-4DE8-9D8A-237703C0CD30}" type="presParOf" srcId="{0ED4066E-AE1C-4380-9FAC-D19EAAFC5261}" destId="{0C6D4E87-1210-423C-B882-5AFCB2895B7D}" srcOrd="1" destOrd="0" presId="urn:microsoft.com/office/officeart/2005/8/layout/orgChart1"/>
    <dgm:cxn modelId="{9987CE96-1579-4627-9669-F450A0988C46}" type="presParOf" srcId="{0C6D4E87-1210-423C-B882-5AFCB2895B7D}" destId="{2D583E34-2E6C-4E40-9E5A-6D152A234B08}" srcOrd="0" destOrd="0" presId="urn:microsoft.com/office/officeart/2005/8/layout/orgChart1"/>
    <dgm:cxn modelId="{C9FAC439-CEF2-4295-9B85-EFB8ACF173B8}" type="presParOf" srcId="{2D583E34-2E6C-4E40-9E5A-6D152A234B08}" destId="{7ABADB6E-13D2-4E82-A65C-D643874C9BB4}" srcOrd="0" destOrd="0" presId="urn:microsoft.com/office/officeart/2005/8/layout/orgChart1"/>
    <dgm:cxn modelId="{134E8AB2-4B5E-40B2-A4A0-09173F207E9E}" type="presParOf" srcId="{2D583E34-2E6C-4E40-9E5A-6D152A234B08}" destId="{1BD5DCCF-DDBD-4EE7-B4A5-2C44AA6118FF}" srcOrd="1" destOrd="0" presId="urn:microsoft.com/office/officeart/2005/8/layout/orgChart1"/>
    <dgm:cxn modelId="{0783F997-6D75-44B7-8757-596730546061}" type="presParOf" srcId="{0C6D4E87-1210-423C-B882-5AFCB2895B7D}" destId="{A53FB5AA-70D7-468A-B61E-6CF38D49931A}" srcOrd="1" destOrd="0" presId="urn:microsoft.com/office/officeart/2005/8/layout/orgChart1"/>
    <dgm:cxn modelId="{9AD94319-A5DA-4C71-B46C-E9D8FD1F9E26}" type="presParOf" srcId="{A53FB5AA-70D7-468A-B61E-6CF38D49931A}" destId="{4511CCF2-433E-46BE-9D4A-FA12F1CD7A6F}" srcOrd="0" destOrd="0" presId="urn:microsoft.com/office/officeart/2005/8/layout/orgChart1"/>
    <dgm:cxn modelId="{6FB803EF-B205-4EA7-83F8-A7F8007A576F}" type="presParOf" srcId="{A53FB5AA-70D7-468A-B61E-6CF38D49931A}" destId="{2D048EE9-8CD1-4729-BB87-98923E8F96CF}" srcOrd="1" destOrd="0" presId="urn:microsoft.com/office/officeart/2005/8/layout/orgChart1"/>
    <dgm:cxn modelId="{DACCAC7D-0838-42D9-B2F7-85DC76B9E3D3}" type="presParOf" srcId="{2D048EE9-8CD1-4729-BB87-98923E8F96CF}" destId="{CBA11B08-2C7F-40EB-BFB5-971078C22FE2}" srcOrd="0" destOrd="0" presId="urn:microsoft.com/office/officeart/2005/8/layout/orgChart1"/>
    <dgm:cxn modelId="{550C85D3-F9FB-435D-98C0-A6AAA79100B5}" type="presParOf" srcId="{CBA11B08-2C7F-40EB-BFB5-971078C22FE2}" destId="{0A1B5899-E7B9-4A24-B3E5-856044899130}" srcOrd="0" destOrd="0" presId="urn:microsoft.com/office/officeart/2005/8/layout/orgChart1"/>
    <dgm:cxn modelId="{74C8DB53-6ED2-4AF6-AC27-5D94769261B6}" type="presParOf" srcId="{CBA11B08-2C7F-40EB-BFB5-971078C22FE2}" destId="{C453585C-1114-4903-9C4C-6B870A2C1682}" srcOrd="1" destOrd="0" presId="urn:microsoft.com/office/officeart/2005/8/layout/orgChart1"/>
    <dgm:cxn modelId="{FFB82B29-7AD1-4DAE-B38C-B9A26D76DD0A}" type="presParOf" srcId="{2D048EE9-8CD1-4729-BB87-98923E8F96CF}" destId="{1B62CA0E-D469-4DE2-AEF8-2B13C626E942}" srcOrd="1" destOrd="0" presId="urn:microsoft.com/office/officeart/2005/8/layout/orgChart1"/>
    <dgm:cxn modelId="{FA148BF9-AE0D-4F82-BDDE-27202C9C1A3D}" type="presParOf" srcId="{2D048EE9-8CD1-4729-BB87-98923E8F96CF}" destId="{EB98CE01-3436-481B-B92F-151F155FC77A}" srcOrd="2" destOrd="0" presId="urn:microsoft.com/office/officeart/2005/8/layout/orgChart1"/>
    <dgm:cxn modelId="{FFB5E5D3-9BD0-454D-B815-2C894CA2A0C7}" type="presParOf" srcId="{A53FB5AA-70D7-468A-B61E-6CF38D49931A}" destId="{820BFDE4-85F0-4758-AFFB-3908FDD6BE15}" srcOrd="2" destOrd="0" presId="urn:microsoft.com/office/officeart/2005/8/layout/orgChart1"/>
    <dgm:cxn modelId="{58D05FB4-7F08-4683-8FA1-90823561AF7A}" type="presParOf" srcId="{A53FB5AA-70D7-468A-B61E-6CF38D49931A}" destId="{A1E4D86D-AD77-4545-BA8F-B9947748F67C}" srcOrd="3" destOrd="0" presId="urn:microsoft.com/office/officeart/2005/8/layout/orgChart1"/>
    <dgm:cxn modelId="{1A67499A-6002-460D-AB6B-8C82D1C9E8E2}" type="presParOf" srcId="{A1E4D86D-AD77-4545-BA8F-B9947748F67C}" destId="{D8C91CB6-CC44-4E78-8BE6-5EFA0D906217}" srcOrd="0" destOrd="0" presId="urn:microsoft.com/office/officeart/2005/8/layout/orgChart1"/>
    <dgm:cxn modelId="{C2C1A296-EECF-497E-8571-CE47C1377A89}" type="presParOf" srcId="{D8C91CB6-CC44-4E78-8BE6-5EFA0D906217}" destId="{16CBF349-4C97-4625-B9E9-626943BCA634}" srcOrd="0" destOrd="0" presId="urn:microsoft.com/office/officeart/2005/8/layout/orgChart1"/>
    <dgm:cxn modelId="{B38E62CF-C0DF-41AF-A98C-94E6D147FA9E}" type="presParOf" srcId="{D8C91CB6-CC44-4E78-8BE6-5EFA0D906217}" destId="{41E3048F-D2E2-4EB2-8A5C-116C2D3006F6}" srcOrd="1" destOrd="0" presId="urn:microsoft.com/office/officeart/2005/8/layout/orgChart1"/>
    <dgm:cxn modelId="{1B725EFC-FF1A-4ABD-8F1D-FF66AA478672}" type="presParOf" srcId="{A1E4D86D-AD77-4545-BA8F-B9947748F67C}" destId="{28AEBF0A-C350-44E6-98B4-B6F509A009D6}" srcOrd="1" destOrd="0" presId="urn:microsoft.com/office/officeart/2005/8/layout/orgChart1"/>
    <dgm:cxn modelId="{877810AE-3B8E-499C-9EE8-E2658F695822}" type="presParOf" srcId="{A1E4D86D-AD77-4545-BA8F-B9947748F67C}" destId="{F6C851EE-AC91-4627-AD97-EF1187976EE6}" srcOrd="2" destOrd="0" presId="urn:microsoft.com/office/officeart/2005/8/layout/orgChart1"/>
    <dgm:cxn modelId="{CC031F8A-E0E7-4A66-A435-85860DA6206F}" type="presParOf" srcId="{0C6D4E87-1210-423C-B882-5AFCB2895B7D}" destId="{2F097CFA-D631-417C-A8D7-4CE395F2C481}" srcOrd="2" destOrd="0" presId="urn:microsoft.com/office/officeart/2005/8/layout/orgChart1"/>
    <dgm:cxn modelId="{F2A9F5D6-3DFD-4D82-9DD1-A2DE3462F65F}" type="presParOf" srcId="{0ED4066E-AE1C-4380-9FAC-D19EAAFC5261}" destId="{6B87950A-0E95-4189-9037-7FF158B76362}" srcOrd="2" destOrd="0" presId="urn:microsoft.com/office/officeart/2005/8/layout/orgChart1"/>
    <dgm:cxn modelId="{76015487-240C-43BB-BEA3-B747967D58C1}" type="presParOf" srcId="{0ED4066E-AE1C-4380-9FAC-D19EAAFC5261}" destId="{DBC0A142-355E-4F38-AA89-AD23A68A343E}" srcOrd="3" destOrd="0" presId="urn:microsoft.com/office/officeart/2005/8/layout/orgChart1"/>
    <dgm:cxn modelId="{B2B3B20B-8BAB-4ED2-9A50-2E9785E8BBB7}" type="presParOf" srcId="{DBC0A142-355E-4F38-AA89-AD23A68A343E}" destId="{293D35F2-03B4-4BDF-9A45-43685DC42856}" srcOrd="0" destOrd="0" presId="urn:microsoft.com/office/officeart/2005/8/layout/orgChart1"/>
    <dgm:cxn modelId="{A04958BB-655F-45B9-ACFB-B3034AEA4CF8}" type="presParOf" srcId="{293D35F2-03B4-4BDF-9A45-43685DC42856}" destId="{68D2B525-AF7C-4FB2-A176-9282D3B8886A}" srcOrd="0" destOrd="0" presId="urn:microsoft.com/office/officeart/2005/8/layout/orgChart1"/>
    <dgm:cxn modelId="{67CDF00A-555A-4E99-8B6D-1EC911A9C0AC}" type="presParOf" srcId="{293D35F2-03B4-4BDF-9A45-43685DC42856}" destId="{D6D594CD-E4EC-4AC7-AECC-EF610DEF322C}" srcOrd="1" destOrd="0" presId="urn:microsoft.com/office/officeart/2005/8/layout/orgChart1"/>
    <dgm:cxn modelId="{5069BF3F-5BB3-4BE9-A3F8-3E246ABC81C0}" type="presParOf" srcId="{DBC0A142-355E-4F38-AA89-AD23A68A343E}" destId="{53DC528D-18F8-4201-A928-89287085E321}" srcOrd="1" destOrd="0" presId="urn:microsoft.com/office/officeart/2005/8/layout/orgChart1"/>
    <dgm:cxn modelId="{966D7524-5BAD-4F66-AEB3-C1F277449E3F}" type="presParOf" srcId="{53DC528D-18F8-4201-A928-89287085E321}" destId="{0647F18D-FE01-47B2-9A59-B759E8A71C4C}" srcOrd="0" destOrd="0" presId="urn:microsoft.com/office/officeart/2005/8/layout/orgChart1"/>
    <dgm:cxn modelId="{2F2E495B-BC73-418E-8385-E1DF9E3367B1}" type="presParOf" srcId="{53DC528D-18F8-4201-A928-89287085E321}" destId="{1E608F28-8088-40DA-B973-613960974D1E}" srcOrd="1" destOrd="0" presId="urn:microsoft.com/office/officeart/2005/8/layout/orgChart1"/>
    <dgm:cxn modelId="{24D8F988-6CE4-44E2-A520-1F3E14B94916}" type="presParOf" srcId="{1E608F28-8088-40DA-B973-613960974D1E}" destId="{88BE5491-2095-487A-8A5A-494F4C547318}" srcOrd="0" destOrd="0" presId="urn:microsoft.com/office/officeart/2005/8/layout/orgChart1"/>
    <dgm:cxn modelId="{E5A65B13-30C1-43F6-B7ED-777FEBEA3E61}" type="presParOf" srcId="{88BE5491-2095-487A-8A5A-494F4C547318}" destId="{AF16C961-8C02-4C11-86BD-6517BE2B3E16}" srcOrd="0" destOrd="0" presId="urn:microsoft.com/office/officeart/2005/8/layout/orgChart1"/>
    <dgm:cxn modelId="{9597F443-47F9-4E7C-8A87-5DEA7164D633}" type="presParOf" srcId="{88BE5491-2095-487A-8A5A-494F4C547318}" destId="{F303AAF7-96FE-46F8-AE30-7EA2820FA437}" srcOrd="1" destOrd="0" presId="urn:microsoft.com/office/officeart/2005/8/layout/orgChart1"/>
    <dgm:cxn modelId="{965DCF02-2477-47E7-A1C6-076DC7AB6943}" type="presParOf" srcId="{1E608F28-8088-40DA-B973-613960974D1E}" destId="{BCD881D0-2705-4319-B956-C1F3EFE015C4}" srcOrd="1" destOrd="0" presId="urn:microsoft.com/office/officeart/2005/8/layout/orgChart1"/>
    <dgm:cxn modelId="{4C30C906-729D-4C8B-B939-F6DB6FBCC039}" type="presParOf" srcId="{1E608F28-8088-40DA-B973-613960974D1E}" destId="{44AB7B96-1AE2-4C50-9686-1559390D8198}" srcOrd="2" destOrd="0" presId="urn:microsoft.com/office/officeart/2005/8/layout/orgChart1"/>
    <dgm:cxn modelId="{8ED3D63E-0AC9-45DB-A8CA-5AE48B32A492}" type="presParOf" srcId="{53DC528D-18F8-4201-A928-89287085E321}" destId="{B49CE564-343F-4D7E-80E4-96F326A2980B}" srcOrd="2" destOrd="0" presId="urn:microsoft.com/office/officeart/2005/8/layout/orgChart1"/>
    <dgm:cxn modelId="{7270BB51-C24B-4FDB-940B-2C2760D23358}" type="presParOf" srcId="{53DC528D-18F8-4201-A928-89287085E321}" destId="{59292561-092B-44FA-A33C-B2E08E061B3B}" srcOrd="3" destOrd="0" presId="urn:microsoft.com/office/officeart/2005/8/layout/orgChart1"/>
    <dgm:cxn modelId="{F5DEA33E-3FB3-4144-AA84-DF26F348503D}" type="presParOf" srcId="{59292561-092B-44FA-A33C-B2E08E061B3B}" destId="{13DDAA37-EA17-42F2-B993-72721460E1D5}" srcOrd="0" destOrd="0" presId="urn:microsoft.com/office/officeart/2005/8/layout/orgChart1"/>
    <dgm:cxn modelId="{57A6526B-1201-47B0-8D67-9E1AE272EC33}" type="presParOf" srcId="{13DDAA37-EA17-42F2-B993-72721460E1D5}" destId="{8AA2E1D3-C7A1-44D3-849F-DD46DC1C7C8B}" srcOrd="0" destOrd="0" presId="urn:microsoft.com/office/officeart/2005/8/layout/orgChart1"/>
    <dgm:cxn modelId="{50E66FA3-B8F6-4FB9-84F8-94471E3B388E}" type="presParOf" srcId="{13DDAA37-EA17-42F2-B993-72721460E1D5}" destId="{FFBAD0D4-C5EA-4EB5-A103-66D8D2962166}" srcOrd="1" destOrd="0" presId="urn:microsoft.com/office/officeart/2005/8/layout/orgChart1"/>
    <dgm:cxn modelId="{83F219AC-10FB-416A-B63E-D0177C30A31C}" type="presParOf" srcId="{59292561-092B-44FA-A33C-B2E08E061B3B}" destId="{6B85916D-105F-4E61-A1FF-DE66773F6A3E}" srcOrd="1" destOrd="0" presId="urn:microsoft.com/office/officeart/2005/8/layout/orgChart1"/>
    <dgm:cxn modelId="{71E89111-DB2C-4236-B9E4-1C6EAB2C4831}" type="presParOf" srcId="{59292561-092B-44FA-A33C-B2E08E061B3B}" destId="{CBB67776-FE4B-458E-A5E5-BA3D3DE63511}" srcOrd="2" destOrd="0" presId="urn:microsoft.com/office/officeart/2005/8/layout/orgChart1"/>
    <dgm:cxn modelId="{A16A7FB1-3079-4BE9-8EBD-E76C003EC6AE}" type="presParOf" srcId="{DBC0A142-355E-4F38-AA89-AD23A68A343E}" destId="{587654DC-655E-4F9B-90AA-0ED6326C4CB2}" srcOrd="2" destOrd="0" presId="urn:microsoft.com/office/officeart/2005/8/layout/orgChart1"/>
    <dgm:cxn modelId="{34A43E7F-3674-4B71-9DC3-54A897D7D06E}" type="presParOf" srcId="{0ED4066E-AE1C-4380-9FAC-D19EAAFC5261}" destId="{8F518717-7BC7-4F66-AA85-DA216D684B31}" srcOrd="4" destOrd="0" presId="urn:microsoft.com/office/officeart/2005/8/layout/orgChart1"/>
    <dgm:cxn modelId="{CA7F1B2E-8212-455C-BA98-1D61EA0B694D}" type="presParOf" srcId="{0ED4066E-AE1C-4380-9FAC-D19EAAFC5261}" destId="{377001D1-A999-4658-8028-9FFCBC44248B}" srcOrd="5" destOrd="0" presId="urn:microsoft.com/office/officeart/2005/8/layout/orgChart1"/>
    <dgm:cxn modelId="{6B29D2DA-7016-42F9-BADC-DF5C122EB858}" type="presParOf" srcId="{377001D1-A999-4658-8028-9FFCBC44248B}" destId="{D06343DE-6AED-42EF-B20F-F0ED35EA80DA}" srcOrd="0" destOrd="0" presId="urn:microsoft.com/office/officeart/2005/8/layout/orgChart1"/>
    <dgm:cxn modelId="{A73F19D4-AD4D-4440-850D-87A5E8D5D59D}" type="presParOf" srcId="{D06343DE-6AED-42EF-B20F-F0ED35EA80DA}" destId="{9FD9C661-288B-496B-A0AC-3431280FF34D}" srcOrd="0" destOrd="0" presId="urn:microsoft.com/office/officeart/2005/8/layout/orgChart1"/>
    <dgm:cxn modelId="{0EEB9FA5-45ED-4653-8FF3-EC7D87DCF631}" type="presParOf" srcId="{D06343DE-6AED-42EF-B20F-F0ED35EA80DA}" destId="{40E03DB1-0B72-4DCF-9A06-2253149EF29F}" srcOrd="1" destOrd="0" presId="urn:microsoft.com/office/officeart/2005/8/layout/orgChart1"/>
    <dgm:cxn modelId="{6553E67D-364B-4531-BC24-F125AF30CB5D}" type="presParOf" srcId="{377001D1-A999-4658-8028-9FFCBC44248B}" destId="{68919722-4BC7-46B0-BA14-9B42C52841D2}" srcOrd="1" destOrd="0" presId="urn:microsoft.com/office/officeart/2005/8/layout/orgChart1"/>
    <dgm:cxn modelId="{C86FBCAD-BF47-4CF8-9F97-573E2D8D7848}" type="presParOf" srcId="{68919722-4BC7-46B0-BA14-9B42C52841D2}" destId="{CB6729E2-12AE-4BC4-89E0-B8D06B6E6299}" srcOrd="0" destOrd="0" presId="urn:microsoft.com/office/officeart/2005/8/layout/orgChart1"/>
    <dgm:cxn modelId="{3FA8E472-FFEE-4706-B84F-340B69145F4F}" type="presParOf" srcId="{68919722-4BC7-46B0-BA14-9B42C52841D2}" destId="{8C6CCD4C-2628-4B86-A115-B07886537207}" srcOrd="1" destOrd="0" presId="urn:microsoft.com/office/officeart/2005/8/layout/orgChart1"/>
    <dgm:cxn modelId="{E37C0BED-FB86-4BEF-AE00-BBDA6F46DEBA}" type="presParOf" srcId="{8C6CCD4C-2628-4B86-A115-B07886537207}" destId="{E7D91F21-F994-47A8-BFCA-7A35CE9F8730}" srcOrd="0" destOrd="0" presId="urn:microsoft.com/office/officeart/2005/8/layout/orgChart1"/>
    <dgm:cxn modelId="{5DCF1461-B94F-476D-AEE5-AC1649791E31}" type="presParOf" srcId="{E7D91F21-F994-47A8-BFCA-7A35CE9F8730}" destId="{9EB58533-95E7-4998-B2C8-995FBEF0A516}" srcOrd="0" destOrd="0" presId="urn:microsoft.com/office/officeart/2005/8/layout/orgChart1"/>
    <dgm:cxn modelId="{B0345E9C-ACAA-405C-B925-D72C43D11C0D}" type="presParOf" srcId="{E7D91F21-F994-47A8-BFCA-7A35CE9F8730}" destId="{73FACE6B-D5B9-4E7E-B4B7-4929A5987511}" srcOrd="1" destOrd="0" presId="urn:microsoft.com/office/officeart/2005/8/layout/orgChart1"/>
    <dgm:cxn modelId="{7FAF1DE0-6575-4906-8BD9-BD295D263EF2}" type="presParOf" srcId="{8C6CCD4C-2628-4B86-A115-B07886537207}" destId="{10BFE9B4-DD0A-4D4E-805B-56950F55EEA2}" srcOrd="1" destOrd="0" presId="urn:microsoft.com/office/officeart/2005/8/layout/orgChart1"/>
    <dgm:cxn modelId="{0DAF369D-2926-4B9F-A42A-02751ACF212D}" type="presParOf" srcId="{8C6CCD4C-2628-4B86-A115-B07886537207}" destId="{FBB7B56C-DBB5-4B36-8AEB-F9493B9A2B78}" srcOrd="2" destOrd="0" presId="urn:microsoft.com/office/officeart/2005/8/layout/orgChart1"/>
    <dgm:cxn modelId="{B6441DE0-4C36-4409-8B6D-156615DA1083}" type="presParOf" srcId="{68919722-4BC7-46B0-BA14-9B42C52841D2}" destId="{398098D1-1B05-41FC-80DC-C2AF74632878}" srcOrd="2" destOrd="0" presId="urn:microsoft.com/office/officeart/2005/8/layout/orgChart1"/>
    <dgm:cxn modelId="{93FF73E9-7F6B-4577-A245-7055F6D07D87}" type="presParOf" srcId="{68919722-4BC7-46B0-BA14-9B42C52841D2}" destId="{8CCE7FC7-90EC-4C04-91E4-0A43F5C4CCD7}" srcOrd="3" destOrd="0" presId="urn:microsoft.com/office/officeart/2005/8/layout/orgChart1"/>
    <dgm:cxn modelId="{CD3C5714-1567-479C-B566-75DBABE2B06A}" type="presParOf" srcId="{8CCE7FC7-90EC-4C04-91E4-0A43F5C4CCD7}" destId="{53345CDD-74D8-469C-9665-D1FD6A7E3C7C}" srcOrd="0" destOrd="0" presId="urn:microsoft.com/office/officeart/2005/8/layout/orgChart1"/>
    <dgm:cxn modelId="{348BC587-8093-49CA-BBA9-32FAD4A7E31C}" type="presParOf" srcId="{53345CDD-74D8-469C-9665-D1FD6A7E3C7C}" destId="{71E200DB-8309-4224-9A65-F68724F6DAE5}" srcOrd="0" destOrd="0" presId="urn:microsoft.com/office/officeart/2005/8/layout/orgChart1"/>
    <dgm:cxn modelId="{F1DA4772-22D9-4712-8502-C9A78A5BC13C}" type="presParOf" srcId="{53345CDD-74D8-469C-9665-D1FD6A7E3C7C}" destId="{1C787416-9CFE-4878-8811-E69520FAE1C0}" srcOrd="1" destOrd="0" presId="urn:microsoft.com/office/officeart/2005/8/layout/orgChart1"/>
    <dgm:cxn modelId="{68B40917-3152-44AD-B778-DD2CBC3B623C}" type="presParOf" srcId="{8CCE7FC7-90EC-4C04-91E4-0A43F5C4CCD7}" destId="{9002AF4A-81ED-457C-BB7D-72EE226937F9}" srcOrd="1" destOrd="0" presId="urn:microsoft.com/office/officeart/2005/8/layout/orgChart1"/>
    <dgm:cxn modelId="{42E7499E-CB3B-475B-8F8B-A61301B9601E}" type="presParOf" srcId="{8CCE7FC7-90EC-4C04-91E4-0A43F5C4CCD7}" destId="{AC00A3B1-BF0B-47D2-A66D-6BC5DDD266B8}" srcOrd="2" destOrd="0" presId="urn:microsoft.com/office/officeart/2005/8/layout/orgChart1"/>
    <dgm:cxn modelId="{910C6F6A-70BC-4902-AA0E-DE22EC419F3F}" type="presParOf" srcId="{68919722-4BC7-46B0-BA14-9B42C52841D2}" destId="{86E05583-0F39-477E-BAC7-D4FFB2373E95}" srcOrd="4" destOrd="0" presId="urn:microsoft.com/office/officeart/2005/8/layout/orgChart1"/>
    <dgm:cxn modelId="{1E1F9279-6987-4143-93D8-7D0E957FC754}" type="presParOf" srcId="{68919722-4BC7-46B0-BA14-9B42C52841D2}" destId="{F6ED0194-258C-4DEA-B835-FEF2083E9D31}" srcOrd="5" destOrd="0" presId="urn:microsoft.com/office/officeart/2005/8/layout/orgChart1"/>
    <dgm:cxn modelId="{1F7CE0B7-E1D6-4599-A49D-DF543C494B9E}" type="presParOf" srcId="{F6ED0194-258C-4DEA-B835-FEF2083E9D31}" destId="{4AAC1A45-2F83-45DF-A01D-DF15737C3215}" srcOrd="0" destOrd="0" presId="urn:microsoft.com/office/officeart/2005/8/layout/orgChart1"/>
    <dgm:cxn modelId="{5445D5C1-6D31-4D6A-9511-B097C7BDC952}" type="presParOf" srcId="{4AAC1A45-2F83-45DF-A01D-DF15737C3215}" destId="{1789DB6E-B93F-4039-8E2C-9B9F4A341149}" srcOrd="0" destOrd="0" presId="urn:microsoft.com/office/officeart/2005/8/layout/orgChart1"/>
    <dgm:cxn modelId="{160DB225-38F2-4AB7-B462-E6FADCAAEE42}" type="presParOf" srcId="{4AAC1A45-2F83-45DF-A01D-DF15737C3215}" destId="{30DD9962-4D91-4AC7-95A2-41499EEB2C66}" srcOrd="1" destOrd="0" presId="urn:microsoft.com/office/officeart/2005/8/layout/orgChart1"/>
    <dgm:cxn modelId="{6A1A09E8-6A39-441C-83A5-03E371FF030A}" type="presParOf" srcId="{F6ED0194-258C-4DEA-B835-FEF2083E9D31}" destId="{0C7272EF-E359-47A5-B80F-1093B6DAC822}" srcOrd="1" destOrd="0" presId="urn:microsoft.com/office/officeart/2005/8/layout/orgChart1"/>
    <dgm:cxn modelId="{9385B527-69A4-420C-93E7-7E172BEFAE48}" type="presParOf" srcId="{F6ED0194-258C-4DEA-B835-FEF2083E9D31}" destId="{DBC5B69A-BA21-4593-8C17-88A84B428DCE}" srcOrd="2" destOrd="0" presId="urn:microsoft.com/office/officeart/2005/8/layout/orgChart1"/>
    <dgm:cxn modelId="{04DB6E1A-8ED7-470D-9EB0-51C829671A69}" type="presParOf" srcId="{68919722-4BC7-46B0-BA14-9B42C52841D2}" destId="{69DB3043-3603-4F6A-8C03-D73D5FEE6579}" srcOrd="6" destOrd="0" presId="urn:microsoft.com/office/officeart/2005/8/layout/orgChart1"/>
    <dgm:cxn modelId="{B600315D-0045-4DB3-84F6-7F9F56FA7539}" type="presParOf" srcId="{68919722-4BC7-46B0-BA14-9B42C52841D2}" destId="{596BDE32-E022-4DC9-982D-30CB09B8AE01}" srcOrd="7" destOrd="0" presId="urn:microsoft.com/office/officeart/2005/8/layout/orgChart1"/>
    <dgm:cxn modelId="{2EBE956B-7867-440D-B67C-DB55C076437C}" type="presParOf" srcId="{596BDE32-E022-4DC9-982D-30CB09B8AE01}" destId="{97F4D98D-A95E-4B28-9D9C-8FC9880E29F1}" srcOrd="0" destOrd="0" presId="urn:microsoft.com/office/officeart/2005/8/layout/orgChart1"/>
    <dgm:cxn modelId="{4598DF12-F6C7-4E03-BCBF-65326F165024}" type="presParOf" srcId="{97F4D98D-A95E-4B28-9D9C-8FC9880E29F1}" destId="{BD6A3482-259D-4476-B52C-896997EDEF21}" srcOrd="0" destOrd="0" presId="urn:microsoft.com/office/officeart/2005/8/layout/orgChart1"/>
    <dgm:cxn modelId="{2E074AF5-C8FB-42C4-BCB3-3AD818918932}" type="presParOf" srcId="{97F4D98D-A95E-4B28-9D9C-8FC9880E29F1}" destId="{294F2A40-BFA7-4F1F-ACAB-C46DF898C127}" srcOrd="1" destOrd="0" presId="urn:microsoft.com/office/officeart/2005/8/layout/orgChart1"/>
    <dgm:cxn modelId="{40D3F993-1467-48AF-8DE0-C77F956F0587}" type="presParOf" srcId="{596BDE32-E022-4DC9-982D-30CB09B8AE01}" destId="{8E08ABD6-5731-405E-BEEE-A7B9347E3D8A}" srcOrd="1" destOrd="0" presId="urn:microsoft.com/office/officeart/2005/8/layout/orgChart1"/>
    <dgm:cxn modelId="{E3512E3C-843B-4FE5-A52A-39ECEA7FADB0}" type="presParOf" srcId="{596BDE32-E022-4DC9-982D-30CB09B8AE01}" destId="{C9C2B64F-91DB-4582-BA31-7035FA0A1CF2}" srcOrd="2" destOrd="0" presId="urn:microsoft.com/office/officeart/2005/8/layout/orgChart1"/>
    <dgm:cxn modelId="{4E2BC843-0677-4A20-A7EE-43D35ADCCEB6}" type="presParOf" srcId="{377001D1-A999-4658-8028-9FFCBC44248B}" destId="{DD2D1877-9211-4320-8924-A3F69F6BA1D6}" srcOrd="2" destOrd="0" presId="urn:microsoft.com/office/officeart/2005/8/layout/orgChart1"/>
    <dgm:cxn modelId="{C6F282D6-0A52-47FF-85FE-855CA708BA78}" type="presParOf" srcId="{2A137B0A-8926-4B63-B173-B7F9362164E9}" destId="{12DC4C5B-1AF2-4734-B815-402057B3D002}" srcOrd="2" destOrd="0" presId="urn:microsoft.com/office/officeart/2005/8/layout/orgChart1"/>
    <dgm:cxn modelId="{A2189BFB-622F-4469-A00F-60C143975F41}" type="presParOf" srcId="{E6777229-31BD-4723-94B0-1D90BEC3737B}" destId="{57EFE5DC-C525-4656-8698-AE5DE6BEC15F}" srcOrd="1" destOrd="0" presId="urn:microsoft.com/office/officeart/2005/8/layout/orgChart1"/>
    <dgm:cxn modelId="{78BD2C68-D068-4B9A-B6A3-DA86C52D8894}" type="presParOf" srcId="{57EFE5DC-C525-4656-8698-AE5DE6BEC15F}" destId="{DE296DAE-1D1E-4725-9820-395832D34B95}" srcOrd="0" destOrd="0" presId="urn:microsoft.com/office/officeart/2005/8/layout/orgChart1"/>
    <dgm:cxn modelId="{A6805170-AC2B-43E9-AE8F-81F5A9539878}" type="presParOf" srcId="{DE296DAE-1D1E-4725-9820-395832D34B95}" destId="{275B945E-C388-41E1-B55E-5E2ACD538D42}" srcOrd="0" destOrd="0" presId="urn:microsoft.com/office/officeart/2005/8/layout/orgChart1"/>
    <dgm:cxn modelId="{5A4DCF24-1A81-4097-908C-2FA6B13C2B64}" type="presParOf" srcId="{DE296DAE-1D1E-4725-9820-395832D34B95}" destId="{F1CC698B-5371-40B7-87FC-D21B285A8924}" srcOrd="1" destOrd="0" presId="urn:microsoft.com/office/officeart/2005/8/layout/orgChart1"/>
    <dgm:cxn modelId="{86FF6A68-C909-4E5C-A35B-66BE27D85CDC}" type="presParOf" srcId="{57EFE5DC-C525-4656-8698-AE5DE6BEC15F}" destId="{40955F6C-F247-4B6D-83A2-5623381D2116}" srcOrd="1" destOrd="0" presId="urn:microsoft.com/office/officeart/2005/8/layout/orgChart1"/>
    <dgm:cxn modelId="{04E7EFCB-0008-4CD0-9889-A667BBD6E641}"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DB3043-3603-4F6A-8C03-D73D5FEE6579}">
      <dsp:nvSpPr>
        <dsp:cNvPr id="0" name=""/>
        <dsp:cNvSpPr/>
      </dsp:nvSpPr>
      <dsp:spPr>
        <a:xfrm>
          <a:off x="3287513" y="980034"/>
          <a:ext cx="121445" cy="2096955"/>
        </a:xfrm>
        <a:custGeom>
          <a:avLst/>
          <a:gdLst/>
          <a:ahLst/>
          <a:cxnLst/>
          <a:rect l="0" t="0" r="0" b="0"/>
          <a:pathLst>
            <a:path>
              <a:moveTo>
                <a:pt x="0" y="0"/>
              </a:moveTo>
              <a:lnTo>
                <a:pt x="0" y="2096955"/>
              </a:lnTo>
              <a:lnTo>
                <a:pt x="121445" y="209695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05583-0F39-477E-BAC7-D4FFB2373E95}">
      <dsp:nvSpPr>
        <dsp:cNvPr id="0" name=""/>
        <dsp:cNvSpPr/>
      </dsp:nvSpPr>
      <dsp:spPr>
        <a:xfrm>
          <a:off x="3287513" y="980034"/>
          <a:ext cx="121445" cy="1522114"/>
        </a:xfrm>
        <a:custGeom>
          <a:avLst/>
          <a:gdLst/>
          <a:ahLst/>
          <a:cxnLst/>
          <a:rect l="0" t="0" r="0" b="0"/>
          <a:pathLst>
            <a:path>
              <a:moveTo>
                <a:pt x="0" y="0"/>
              </a:moveTo>
              <a:lnTo>
                <a:pt x="0" y="1522114"/>
              </a:lnTo>
              <a:lnTo>
                <a:pt x="121445" y="15221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287513"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287513"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631709" y="405193"/>
          <a:ext cx="979658" cy="170023"/>
        </a:xfrm>
        <a:custGeom>
          <a:avLst/>
          <a:gdLst/>
          <a:ahLst/>
          <a:cxnLst/>
          <a:rect l="0" t="0" r="0" b="0"/>
          <a:pathLst>
            <a:path>
              <a:moveTo>
                <a:pt x="0" y="0"/>
              </a:moveTo>
              <a:lnTo>
                <a:pt x="0" y="85011"/>
              </a:lnTo>
              <a:lnTo>
                <a:pt x="979658" y="85011"/>
              </a:lnTo>
              <a:lnTo>
                <a:pt x="979658"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307855"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307855"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85989" y="405193"/>
          <a:ext cx="91440" cy="170023"/>
        </a:xfrm>
        <a:custGeom>
          <a:avLst/>
          <a:gdLst/>
          <a:ahLst/>
          <a:cxnLst/>
          <a:rect l="0" t="0" r="0" b="0"/>
          <a:pathLst>
            <a:path>
              <a:moveTo>
                <a:pt x="45720" y="0"/>
              </a:moveTo>
              <a:lnTo>
                <a:pt x="45720"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328196"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328196"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652050" y="405193"/>
          <a:ext cx="979658" cy="170023"/>
        </a:xfrm>
        <a:custGeom>
          <a:avLst/>
          <a:gdLst/>
          <a:ahLst/>
          <a:cxnLst/>
          <a:rect l="0" t="0" r="0" b="0"/>
          <a:pathLst>
            <a:path>
              <a:moveTo>
                <a:pt x="979658" y="0"/>
              </a:moveTo>
              <a:lnTo>
                <a:pt x="979658" y="85011"/>
              </a:lnTo>
              <a:lnTo>
                <a:pt x="0" y="85011"/>
              </a:lnTo>
              <a:lnTo>
                <a:pt x="0"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226891" y="376"/>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Message Logger</a:t>
          </a:r>
        </a:p>
      </dsp:txBody>
      <dsp:txXfrm>
        <a:off x="2226891" y="376"/>
        <a:ext cx="809635" cy="404817"/>
      </dsp:txXfrm>
    </dsp:sp>
    <dsp:sp modelId="{7ABADB6E-13D2-4E82-A65C-D643874C9BB4}">
      <dsp:nvSpPr>
        <dsp:cNvPr id="0" name=""/>
        <dsp:cNvSpPr/>
      </dsp:nvSpPr>
      <dsp:spPr>
        <a:xfrm>
          <a:off x="1247233"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Gemeinsam verwendete Klassen</a:t>
          </a:r>
        </a:p>
      </dsp:txBody>
      <dsp:txXfrm>
        <a:off x="1247233" y="575217"/>
        <a:ext cx="809635" cy="404817"/>
      </dsp:txXfrm>
    </dsp:sp>
    <dsp:sp modelId="{0A1B5899-E7B9-4A24-B3E5-856044899130}">
      <dsp:nvSpPr>
        <dsp:cNvPr id="0" name=""/>
        <dsp:cNvSpPr/>
      </dsp:nvSpPr>
      <dsp:spPr>
        <a:xfrm>
          <a:off x="1449641" y="1150058"/>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LogMessage</a:t>
          </a:r>
        </a:p>
      </dsp:txBody>
      <dsp:txXfrm>
        <a:off x="1449641" y="1150058"/>
        <a:ext cx="809635" cy="404817"/>
      </dsp:txXfrm>
    </dsp:sp>
    <dsp:sp modelId="{16CBF349-4C97-4625-B9E9-626943BCA634}">
      <dsp:nvSpPr>
        <dsp:cNvPr id="0" name=""/>
        <dsp:cNvSpPr/>
      </dsp:nvSpPr>
      <dsp:spPr>
        <a:xfrm>
          <a:off x="1449641"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LogLevel</a:t>
          </a:r>
        </a:p>
      </dsp:txBody>
      <dsp:txXfrm>
        <a:off x="1449641" y="1724899"/>
        <a:ext cx="809635" cy="404817"/>
      </dsp:txXfrm>
    </dsp:sp>
    <dsp:sp modelId="{68D2B525-AF7C-4FB2-A176-9282D3B8886A}">
      <dsp:nvSpPr>
        <dsp:cNvPr id="0" name=""/>
        <dsp:cNvSpPr/>
      </dsp:nvSpPr>
      <dsp:spPr>
        <a:xfrm>
          <a:off x="2226891"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Interfaces</a:t>
          </a:r>
        </a:p>
      </dsp:txBody>
      <dsp:txXfrm>
        <a:off x="2226891" y="575217"/>
        <a:ext cx="809635" cy="404817"/>
      </dsp:txXfrm>
    </dsp:sp>
    <dsp:sp modelId="{AF16C961-8C02-4C11-86BD-6517BE2B3E16}">
      <dsp:nvSpPr>
        <dsp:cNvPr id="0" name=""/>
        <dsp:cNvSpPr/>
      </dsp:nvSpPr>
      <dsp:spPr>
        <a:xfrm>
          <a:off x="2429300" y="1150058"/>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a:t>
          </a:r>
        </a:p>
      </dsp:txBody>
      <dsp:txXfrm>
        <a:off x="2429300" y="1150058"/>
        <a:ext cx="809635" cy="404817"/>
      </dsp:txXfrm>
    </dsp:sp>
    <dsp:sp modelId="{8AA2E1D3-C7A1-44D3-849F-DD46DC1C7C8B}">
      <dsp:nvSpPr>
        <dsp:cNvPr id="0" name=""/>
        <dsp:cNvSpPr/>
      </dsp:nvSpPr>
      <dsp:spPr>
        <a:xfrm>
          <a:off x="2429300"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LoggerSetup</a:t>
          </a:r>
        </a:p>
      </dsp:txBody>
      <dsp:txXfrm>
        <a:off x="2429300" y="1724899"/>
        <a:ext cx="809635" cy="404817"/>
      </dsp:txXfrm>
    </dsp:sp>
    <dsp:sp modelId="{9FD9C661-288B-496B-A0AC-3431280FF34D}">
      <dsp:nvSpPr>
        <dsp:cNvPr id="0" name=""/>
        <dsp:cNvSpPr/>
      </dsp:nvSpPr>
      <dsp:spPr>
        <a:xfrm>
          <a:off x="3206550"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Komponenten</a:t>
          </a:r>
        </a:p>
      </dsp:txBody>
      <dsp:txXfrm>
        <a:off x="3206550" y="575217"/>
        <a:ext cx="809635" cy="404817"/>
      </dsp:txXfrm>
    </dsp:sp>
    <dsp:sp modelId="{9EB58533-95E7-4998-B2C8-995FBEF0A516}">
      <dsp:nvSpPr>
        <dsp:cNvPr id="0" name=""/>
        <dsp:cNvSpPr/>
      </dsp:nvSpPr>
      <dsp:spPr>
        <a:xfrm>
          <a:off x="3408959" y="1150058"/>
          <a:ext cx="927331"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LoggerComponent</a:t>
          </a:r>
        </a:p>
      </dsp:txBody>
      <dsp:txXfrm>
        <a:off x="3408959" y="1150058"/>
        <a:ext cx="927331" cy="404817"/>
      </dsp:txXfrm>
    </dsp:sp>
    <dsp:sp modelId="{71E200DB-8309-4224-9A65-F68724F6DAE5}">
      <dsp:nvSpPr>
        <dsp:cNvPr id="0" name=""/>
        <dsp:cNvSpPr/>
      </dsp:nvSpPr>
      <dsp:spPr>
        <a:xfrm>
          <a:off x="3408959"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LoggerServer</a:t>
          </a:r>
        </a:p>
      </dsp:txBody>
      <dsp:txXfrm>
        <a:off x="3408959" y="1724899"/>
        <a:ext cx="809635" cy="404817"/>
      </dsp:txXfrm>
    </dsp:sp>
    <dsp:sp modelId="{1789DB6E-B93F-4039-8E2C-9B9F4A341149}">
      <dsp:nvSpPr>
        <dsp:cNvPr id="0" name=""/>
        <dsp:cNvSpPr/>
      </dsp:nvSpPr>
      <dsp:spPr>
        <a:xfrm>
          <a:off x="3408959" y="2299740"/>
          <a:ext cx="934982"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StringPersistor</a:t>
          </a:r>
        </a:p>
      </dsp:txBody>
      <dsp:txXfrm>
        <a:off x="3408959" y="2299740"/>
        <a:ext cx="934982" cy="404817"/>
      </dsp:txXfrm>
    </dsp:sp>
    <dsp:sp modelId="{BD6A3482-259D-4476-B52C-896997EDEF21}">
      <dsp:nvSpPr>
        <dsp:cNvPr id="0" name=""/>
        <dsp:cNvSpPr/>
      </dsp:nvSpPr>
      <dsp:spPr>
        <a:xfrm>
          <a:off x="3408959" y="2874581"/>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LoggerViewer</a:t>
          </a:r>
        </a:p>
      </dsp:txBody>
      <dsp:txXfrm>
        <a:off x="3408959" y="2874581"/>
        <a:ext cx="809635" cy="404817"/>
      </dsp:txXfrm>
    </dsp:sp>
    <dsp:sp modelId="{275B945E-C388-41E1-B55E-5E2ACD538D42}">
      <dsp:nvSpPr>
        <dsp:cNvPr id="0" name=""/>
        <dsp:cNvSpPr/>
      </dsp:nvSpPr>
      <dsp:spPr>
        <a:xfrm>
          <a:off x="3206550" y="376"/>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t>GameOfLife</a:t>
          </a:r>
        </a:p>
      </dsp:txBody>
      <dsp:txXfrm>
        <a:off x="3206550" y="376"/>
        <a:ext cx="809635" cy="4048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ECEE6B6A-5918-430F-B7C3-081F9CC59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1933</Words>
  <Characters>12185</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Anja Schmid</Manager>
  <Company>Hochschule Luzern,</Company>
  <LinksUpToDate>false</LinksUpToDate>
  <CharactersWithSpaces>14090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Bürgler Valentin I.BSCI.1601</cp:lastModifiedBy>
  <cp:revision>26</cp:revision>
  <cp:lastPrinted>2017-11-05T20:33:00Z</cp:lastPrinted>
  <dcterms:created xsi:type="dcterms:W3CDTF">2017-11-28T12:16:00Z</dcterms:created>
  <dcterms:modified xsi:type="dcterms:W3CDTF">2017-12-10T01:21:00Z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