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2410C"/>
        </w:rPr>
        <w:t>Front of House Service Standards</w:t>
      </w:r>
    </w:p>
    <w:p>
      <w:pPr>
        <w:pStyle w:val="Heading2"/>
      </w:pPr>
      <w:r>
        <w:rPr>
          <w:color w:val="C2410C"/>
        </w:rPr>
        <w:t>1) Purpose and Scope</w:t>
      </w:r>
    </w:p>
    <w:p>
      <w:pPr>
        <w:pStyle w:val="ListBullet"/>
      </w:pPr>
      <w:r>
        <w:rPr>
          <w:b w:val="0"/>
          <w:i w:val="0"/>
        </w:rPr>
        <w:t>This is the onboarding standard for Hearthline Front of House.</w:t>
      </w:r>
    </w:p>
    <w:p>
      <w:pPr>
        <w:pStyle w:val="ListBullet"/>
      </w:pPr>
      <w:r>
        <w:rPr>
          <w:b w:val="0"/>
          <w:i w:val="0"/>
        </w:rPr>
        <w:t>Owner: Grace Liu (FOH Lead).</w:t>
      </w:r>
    </w:p>
    <w:p>
      <w:pPr>
        <w:pStyle w:val="ListBullet"/>
      </w:pPr>
      <w:r>
        <w:rPr>
          <w:b w:val="0"/>
          <w:i w:val="0"/>
        </w:rPr>
        <w:t>Your job: greet fast, confirm allergies every time, run food by seat, and keep the pass tight with proper expo etiquette.</w:t>
      </w:r>
    </w:p>
    <w:p>
      <w:pPr>
        <w:pStyle w:val="ListBullet"/>
      </w:pPr>
      <w:r>
        <w:rPr>
          <w:b w:val="0"/>
          <w:i w:val="0"/>
        </w:rPr>
        <w:t>Non‑negotiables from the start:</w:t>
      </w:r>
    </w:p>
    <w:p>
      <w:pPr>
        <w:pStyle w:val="ListBullet2"/>
      </w:pPr>
      <w:r>
        <w:rPr>
          <w:b w:val="0"/>
          <w:i w:val="0"/>
        </w:rPr>
        <w:t>Greet every table within 60 seconds.</w:t>
      </w:r>
    </w:p>
    <w:p>
      <w:pPr>
        <w:pStyle w:val="ListBullet2"/>
      </w:pPr>
      <w:r>
        <w:rPr>
          <w:b w:val="0"/>
          <w:i w:val="0"/>
        </w:rPr>
        <w:t>Ask every table: "Does anyone at the table have a food allergy?" Enter allergies as the first modifier.</w:t>
      </w:r>
    </w:p>
    <w:p>
      <w:pPr>
        <w:pStyle w:val="ListBullet2"/>
      </w:pPr>
      <w:r>
        <w:rPr>
          <w:b w:val="0"/>
          <w:i w:val="0"/>
        </w:rPr>
        <w:t>Run food in order of seat number; call the dish name as you set it down.</w:t>
      </w:r>
    </w:p>
    <w:p>
      <w:pPr>
        <w:pStyle w:val="ListBullet2"/>
      </w:pPr>
      <w:r>
        <w:rPr>
          <w:b w:val="0"/>
          <w:i w:val="0"/>
        </w:rPr>
        <w:t>Never promise an item is allergen-free — check with the kitchen.</w:t>
      </w:r>
    </w:p>
    <w:p>
      <w:pPr>
        <w:pStyle w:val="Heading2"/>
      </w:pPr>
      <w:r>
        <w:rPr>
          <w:color w:val="C2410C"/>
        </w:rPr>
        <w:t>2) Pre-Shift Setup and Readiness</w:t>
      </w:r>
    </w:p>
    <w:p>
      <w:pPr>
        <w:pStyle w:val="ListBullet"/>
      </w:pPr>
      <w:r>
        <w:rPr>
          <w:b w:val="0"/>
          <w:i w:val="0"/>
        </w:rPr>
        <w:t>Uniform: clean, pressed, closed-toe, hair tied back, minimal scent.</w:t>
      </w:r>
    </w:p>
    <w:p>
      <w:pPr>
        <w:pStyle w:val="ListBullet"/>
      </w:pPr>
      <w:r>
        <w:rPr>
          <w:b w:val="0"/>
          <w:i w:val="0"/>
        </w:rPr>
        <w:t>Tools:</w:t>
      </w:r>
    </w:p>
    <w:p>
      <w:pPr>
        <w:pStyle w:val="ListBullet2"/>
      </w:pPr>
      <w:r>
        <w:rPr>
          <w:b w:val="0"/>
          <w:i w:val="0"/>
        </w:rPr>
        <w:t>Pens (x2), notepad, wine key, lighter, crumb tool, clean side towel.</w:t>
      </w:r>
    </w:p>
    <w:p>
      <w:pPr>
        <w:pStyle w:val="ListBullet2"/>
      </w:pPr>
      <w:r>
        <w:rPr>
          <w:b w:val="0"/>
          <w:i w:val="0"/>
        </w:rPr>
        <w:t>Sanitizer bucket at station, dry towels for glassware only.</w:t>
      </w:r>
    </w:p>
    <w:p>
      <w:pPr>
        <w:pStyle w:val="ListBullet2"/>
      </w:pPr>
      <w:r>
        <w:rPr>
          <w:b w:val="0"/>
          <w:i w:val="0"/>
        </w:rPr>
        <w:t>Full water carafe and backup at side stand; ice bin topped.</w:t>
      </w:r>
    </w:p>
    <w:p>
      <w:pPr>
        <w:pStyle w:val="ListBullet"/>
      </w:pPr>
      <w:r>
        <w:rPr>
          <w:b w:val="0"/>
          <w:i w:val="0"/>
        </w:rPr>
        <w:t>Dining room:</w:t>
      </w:r>
    </w:p>
    <w:p>
      <w:pPr>
        <w:pStyle w:val="ListBullet2"/>
      </w:pPr>
      <w:r>
        <w:rPr>
          <w:b w:val="0"/>
          <w:i w:val="0"/>
        </w:rPr>
        <w:t>Tables level, chairs wiped, menus clean (no tears, no grease).</w:t>
      </w:r>
    </w:p>
    <w:p>
      <w:pPr>
        <w:pStyle w:val="ListBullet2"/>
      </w:pPr>
      <w:r>
        <w:rPr>
          <w:b w:val="0"/>
          <w:i w:val="0"/>
        </w:rPr>
        <w:t>Seat numbers marked mentally before service: pivot seat is 1; number clockwise.</w:t>
      </w:r>
    </w:p>
    <w:p>
      <w:pPr>
        <w:pStyle w:val="ListBullet"/>
      </w:pPr>
      <w:r>
        <w:rPr>
          <w:b w:val="0"/>
          <w:i w:val="0"/>
        </w:rPr>
        <w:t>POS:</w:t>
      </w:r>
    </w:p>
    <w:p>
      <w:pPr>
        <w:pStyle w:val="ListBullet2"/>
      </w:pPr>
      <w:r>
        <w:rPr>
          <w:b w:val="0"/>
          <w:i w:val="0"/>
        </w:rPr>
        <w:t>Log in, test printer, paper loaded.</w:t>
      </w:r>
    </w:p>
    <w:p>
      <w:pPr>
        <w:pStyle w:val="ListBullet2"/>
      </w:pPr>
      <w:r>
        <w:rPr>
          <w:b w:val="0"/>
          <w:i w:val="0"/>
        </w:rPr>
        <w:t>Review 86’d items, features, allergens flagged by kitchen notes.</w:t>
      </w:r>
    </w:p>
    <w:p>
      <w:pPr>
        <w:pStyle w:val="ListBullet"/>
      </w:pPr>
      <w:r>
        <w:rPr>
          <w:b w:val="0"/>
          <w:i w:val="0"/>
        </w:rPr>
        <w:t>Communication:</w:t>
      </w:r>
    </w:p>
    <w:p>
      <w:pPr>
        <w:pStyle w:val="ListBullet2"/>
      </w:pPr>
      <w:r>
        <w:rPr>
          <w:b w:val="0"/>
          <w:i w:val="0"/>
        </w:rPr>
        <w:t>Check with expo for call‑outs (timing, coursing, fires).</w:t>
      </w:r>
    </w:p>
    <w:p>
      <w:pPr>
        <w:pStyle w:val="ListBullet2"/>
      </w:pPr>
      <w:r>
        <w:rPr>
          <w:b w:val="0"/>
          <w:i w:val="0"/>
        </w:rPr>
        <w:t>Verify runner rotation and who is on window.</w:t>
      </w:r>
    </w:p>
    <w:p>
      <w:pPr>
        <w:pStyle w:val="Heading2"/>
      </w:pPr>
      <w:r>
        <w:rPr>
          <w:color w:val="C2410C"/>
        </w:rPr>
        <w:t>3) Guest Flow: From Greeting to Payment</w:t>
      </w:r>
    </w:p>
    <w:p>
      <w:pPr>
        <w:pStyle w:val="ListNumber"/>
      </w:pPr>
      <w:r>
        <w:rPr>
          <w:b w:val="0"/>
          <w:i w:val="0"/>
        </w:rPr>
        <w:t>Approach within 60 seconds. Smile, eye contact, welcome, water or beverage offer.</w:t>
      </w:r>
    </w:p>
    <w:p>
      <w:pPr>
        <w:pStyle w:val="ListNumber"/>
      </w:pPr>
      <w:r>
        <w:rPr>
          <w:b w:val="0"/>
          <w:i w:val="0"/>
        </w:rPr>
        <w:t>Ask clearly: "Does anyone at the table have a food allergy?" Enter allergies as the first modifier.</w:t>
      </w:r>
    </w:p>
    <w:p>
      <w:pPr>
        <w:pStyle w:val="ListNumber"/>
      </w:pPr>
      <w:r>
        <w:rPr>
          <w:b w:val="0"/>
          <w:i w:val="0"/>
        </w:rPr>
        <w:t>Mark seat numbers quietly (use pivot) so you can run food in order of seat number; call the dish name as you set it down.</w:t>
      </w:r>
    </w:p>
    <w:p>
      <w:pPr>
        <w:pStyle w:val="ListNumber"/>
      </w:pPr>
      <w:r>
        <w:rPr>
          <w:b w:val="0"/>
          <w:i w:val="0"/>
        </w:rPr>
        <w:t>Take drink order, repeat back. Ring immediately.</w:t>
      </w:r>
    </w:p>
    <w:p>
      <w:pPr>
        <w:pStyle w:val="ListNumber"/>
      </w:pPr>
      <w:r>
        <w:rPr>
          <w:b w:val="0"/>
          <w:i w:val="0"/>
        </w:rPr>
        <w:t>Present menu features and timing honestly. Never promise an item is allergen-free — check with the kitchen.</w:t>
      </w:r>
    </w:p>
    <w:p>
      <w:pPr>
        <w:pStyle w:val="ListNumber"/>
      </w:pPr>
      <w:r>
        <w:rPr>
          <w:b w:val="0"/>
          <w:i w:val="0"/>
        </w:rPr>
        <w:t>Take food order by seat, repeat back, confirm modifiers and doneness.</w:t>
      </w:r>
    </w:p>
    <w:p>
      <w:pPr>
        <w:pStyle w:val="ListNumber"/>
      </w:pPr>
      <w:r>
        <w:rPr>
          <w:b w:val="0"/>
          <w:i w:val="0"/>
        </w:rPr>
        <w:t>Ring orders in course order; allergies as the first modifier; double‑check seat numbers.</w:t>
      </w:r>
    </w:p>
    <w:p>
      <w:pPr>
        <w:pStyle w:val="ListNumber"/>
      </w:pPr>
      <w:r>
        <w:rPr>
          <w:b w:val="0"/>
          <w:i w:val="0"/>
        </w:rPr>
        <w:t>Pre‑stage share plates and utensils before food lands if needed.</w:t>
      </w:r>
    </w:p>
    <w:p>
      <w:pPr>
        <w:pStyle w:val="ListNumber"/>
      </w:pPr>
      <w:r>
        <w:rPr>
          <w:b w:val="0"/>
          <w:i w:val="0"/>
        </w:rPr>
        <w:t>Two‑minute/first‑bite check. Refill waters, maintain table.</w:t>
      </w:r>
    </w:p>
    <w:p>
      <w:pPr>
        <w:pStyle w:val="ListNumber"/>
      </w:pPr>
      <w:r>
        <w:rPr>
          <w:b w:val="0"/>
          <w:i w:val="0"/>
        </w:rPr>
        <w:t>Offer dessert or coffee once mains are cleared; then handle check promptly.</w:t>
      </w:r>
    </w:p>
    <w:p>
      <w:pPr>
        <w:pStyle w:val="Heading2"/>
      </w:pPr>
      <w:r>
        <w:rPr>
          <w:color w:val="C2410C"/>
        </w:rPr>
        <w:t>4) Timing and Pacing Targets</w:t>
      </w:r>
    </w:p>
    <w:p>
      <w:pPr>
        <w:pStyle w:val="ListBullet"/>
      </w:pPr>
      <w:r>
        <w:rPr>
          <w:b w:val="0"/>
          <w:i w:val="0"/>
        </w:rPr>
        <w:t>Hit these unless expo calls an adjustment. Communicate slips early.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Target Time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Greeting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60 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Non-negotiable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Non-alc drinks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 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Water down immediately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Cocktails/wine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Stemware polished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Starters on table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8–10 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Stagger if sharing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Mains on table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12–18 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Course fire via expo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2‑min check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 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After first bite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Dessert on table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8–12 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Coffee with dessert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Check drop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 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After dessert offer declined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Payment close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 min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Return cards at table</w:t>
            </w:r>
          </w:p>
        </w:tc>
      </w:tr>
    </w:tbl>
    <w:p/>
    <w:p>
      <w:pPr>
        <w:pStyle w:val="Heading2"/>
      </w:pPr>
      <w:r>
        <w:rPr>
          <w:color w:val="C2410C"/>
        </w:rPr>
        <w:t>5) Allergy Protocol (Zero Slip)</w:t>
      </w:r>
    </w:p>
    <w:p>
      <w:pPr>
        <w:pStyle w:val="ListBullet"/>
      </w:pPr>
      <w:r>
        <w:rPr>
          <w:b w:val="0"/>
          <w:i w:val="0"/>
        </w:rPr>
        <w:t>Ask every table: "Does anyone at the table have a food allergy?" Enter allergies as the first modifier.</w:t>
      </w:r>
    </w:p>
    <w:p>
      <w:pPr>
        <w:pStyle w:val="ListBullet"/>
      </w:pPr>
      <w:r>
        <w:rPr>
          <w:b w:val="0"/>
          <w:i w:val="0"/>
        </w:rPr>
        <w:t>If any allergy:</w:t>
      </w:r>
    </w:p>
    <w:p>
      <w:pPr>
        <w:pStyle w:val="ListNumber2"/>
      </w:pPr>
      <w:r>
        <w:rPr>
          <w:b w:val="0"/>
          <w:i w:val="0"/>
        </w:rPr>
        <w:t>Clarify ingredient and severity (ingestion vs. airborne; cross‑contact sensitivity).</w:t>
      </w:r>
    </w:p>
    <w:p>
      <w:pPr>
        <w:pStyle w:val="ListNumber2"/>
      </w:pPr>
      <w:r>
        <w:rPr>
          <w:b w:val="0"/>
          <w:i w:val="0"/>
        </w:rPr>
        <w:t>Check with the kitchen. Never promise an item is allergen-free — check with the kitchen.</w:t>
      </w:r>
    </w:p>
    <w:p>
      <w:pPr>
        <w:pStyle w:val="ListNumber2"/>
      </w:pPr>
      <w:r>
        <w:rPr>
          <w:b w:val="0"/>
          <w:i w:val="0"/>
        </w:rPr>
        <w:t>Confirm safe options with expo; ring with allergy as the first modifier and seat number.</w:t>
      </w:r>
    </w:p>
    <w:p>
      <w:pPr>
        <w:pStyle w:val="ListNumber2"/>
      </w:pPr>
      <w:r>
        <w:rPr>
          <w:b w:val="0"/>
          <w:i w:val="0"/>
        </w:rPr>
        <w:t>Mark the ticket “ALLERGY” in POS, red chit if applicable; verbally confirm at the pass.</w:t>
      </w:r>
    </w:p>
    <w:p>
      <w:pPr>
        <w:pStyle w:val="ListNumber2"/>
      </w:pPr>
      <w:r>
        <w:rPr>
          <w:b w:val="0"/>
          <w:i w:val="0"/>
        </w:rPr>
        <w:t>When running, announce “Allergy order, Seat X” to expo; use clean tray, clean hands.</w:t>
      </w:r>
    </w:p>
    <w:p>
      <w:pPr>
        <w:pStyle w:val="ListBullet"/>
      </w:pPr>
      <w:r>
        <w:rPr>
          <w:b w:val="0"/>
          <w:i w:val="0"/>
        </w:rPr>
        <w:t>If a guest reports an allergy after ordering:</w:t>
      </w:r>
    </w:p>
    <w:p>
      <w:pPr>
        <w:pStyle w:val="ListBullet2"/>
      </w:pPr>
      <w:r>
        <w:rPr>
          <w:b w:val="0"/>
          <w:i w:val="0"/>
        </w:rPr>
        <w:t>Stop the fire. Tell expo and the manager immediately. Re‑ring corrected items per protocol.</w:t>
      </w:r>
    </w:p>
    <w:p>
      <w:pPr>
        <w:pStyle w:val="ListBullet"/>
      </w:pPr>
      <w:r>
        <w:rPr>
          <w:b w:val="0"/>
          <w:i w:val="0"/>
        </w:rPr>
        <w:t>If a reaction occurs:</w:t>
      </w:r>
    </w:p>
    <w:p>
      <w:pPr>
        <w:pStyle w:val="ListBullet2"/>
      </w:pPr>
      <w:r>
        <w:rPr>
          <w:b w:val="0"/>
          <w:i w:val="0"/>
        </w:rPr>
        <w:t>Call manager. Call emergency services if guest requests or shows distress. Stay calm, get ingredient list from expo.</w:t>
      </w:r>
    </w:p>
    <w:p>
      <w:pPr>
        <w:pStyle w:val="Heading2"/>
      </w:pPr>
      <w:r>
        <w:rPr>
          <w:color w:val="C2410C"/>
        </w:rPr>
        <w:t>6) Expo Etiquette and Food Running</w:t>
      </w:r>
    </w:p>
    <w:p>
      <w:pPr>
        <w:pStyle w:val="ListNumber"/>
      </w:pPr>
      <w:r>
        <w:rPr>
          <w:b w:val="0"/>
          <w:i w:val="0"/>
        </w:rPr>
        <w:t>At the pass, listen first; expo leads the window.</w:t>
      </w:r>
    </w:p>
    <w:p>
      <w:pPr>
        <w:pStyle w:val="ListNumber"/>
      </w:pPr>
      <w:r>
        <w:rPr>
          <w:b w:val="0"/>
          <w:i w:val="0"/>
        </w:rPr>
        <w:t>Tickets:</w:t>
      </w:r>
    </w:p>
    <w:p>
      <w:pPr>
        <w:pStyle w:val="ListBullet2"/>
      </w:pPr>
      <w:r>
        <w:rPr>
          <w:b w:val="0"/>
          <w:i w:val="0"/>
        </w:rPr>
        <w:t>Hand tickets to expo flat, top-right corner aligned, speak seat numbers and allergy flags.</w:t>
      </w:r>
    </w:p>
    <w:p>
      <w:pPr>
        <w:pStyle w:val="ListBullet2"/>
      </w:pPr>
      <w:r>
        <w:rPr>
          <w:b w:val="0"/>
          <w:i w:val="0"/>
        </w:rPr>
        <w:t>Do not stack tickets over hot window slots.</w:t>
      </w:r>
    </w:p>
    <w:p>
      <w:pPr>
        <w:pStyle w:val="ListNumber"/>
      </w:pPr>
      <w:r>
        <w:rPr>
          <w:b w:val="0"/>
          <w:i w:val="0"/>
        </w:rPr>
        <w:t>Hands and calls:</w:t>
      </w:r>
    </w:p>
    <w:p>
      <w:pPr>
        <w:pStyle w:val="ListBullet2"/>
      </w:pPr>
      <w:r>
        <w:rPr>
          <w:b w:val="0"/>
          <w:i w:val="0"/>
        </w:rPr>
        <w:t>Answer “Hands” calls fast. Announce “hot behind,” “sharp,” “corner.”</w:t>
      </w:r>
    </w:p>
    <w:p>
      <w:pPr>
        <w:pStyle w:val="ListBullet2"/>
      </w:pPr>
      <w:r>
        <w:rPr>
          <w:b w:val="0"/>
          <w:i w:val="0"/>
        </w:rPr>
        <w:t>Wipe rims, check garnishes, confirm temps verbally with expo if asked.</w:t>
      </w:r>
    </w:p>
    <w:p>
      <w:pPr>
        <w:pStyle w:val="ListNumber"/>
      </w:pPr>
      <w:r>
        <w:rPr>
          <w:b w:val="0"/>
          <w:i w:val="0"/>
        </w:rPr>
        <w:t>Running:</w:t>
      </w:r>
    </w:p>
    <w:p>
      <w:pPr>
        <w:pStyle w:val="ListBullet2"/>
      </w:pPr>
      <w:r>
        <w:rPr>
          <w:b w:val="0"/>
          <w:i w:val="0"/>
        </w:rPr>
        <w:t>Run food in order of seat number; call the dish name as you set it down.</w:t>
      </w:r>
    </w:p>
    <w:p>
      <w:pPr>
        <w:pStyle w:val="ListBullet2"/>
      </w:pPr>
      <w:r>
        <w:rPr>
          <w:b w:val="0"/>
          <w:i w:val="0"/>
        </w:rPr>
        <w:t>Never auction food. If lost, step back, confirm quietly, then reset.</w:t>
      </w:r>
    </w:p>
    <w:p>
      <w:pPr>
        <w:pStyle w:val="ListNumber"/>
      </w:pPr>
      <w:r>
        <w:rPr>
          <w:b w:val="0"/>
          <w:i w:val="0"/>
        </w:rPr>
        <w:t>Do not cross the pass for garnishes; ask expo. Keep the window clear and dry.</w:t>
      </w:r>
    </w:p>
    <w:p>
      <w:pPr>
        <w:pStyle w:val="ListNumber"/>
      </w:pPr>
      <w:r>
        <w:rPr>
          <w:b w:val="0"/>
          <w:i w:val="0"/>
        </w:rPr>
        <w:t>Return trays and tray jacks clean. Replace dead tickets in bin, not on counter.</w:t>
      </w:r>
    </w:p>
    <w:p>
      <w:pPr>
        <w:pStyle w:val="Heading2"/>
      </w:pPr>
      <w:r>
        <w:rPr>
          <w:color w:val="C2410C"/>
        </w:rPr>
        <w:t>7) Order Entry and Seat Discipline</w:t>
      </w:r>
    </w:p>
    <w:p>
      <w:pPr>
        <w:pStyle w:val="ListBullet"/>
      </w:pPr>
      <w:r>
        <w:rPr>
          <w:b w:val="0"/>
          <w:i w:val="0"/>
        </w:rPr>
        <w:t>Seat map:</w:t>
      </w:r>
    </w:p>
    <w:p>
      <w:pPr>
        <w:pStyle w:val="ListBullet2"/>
      </w:pPr>
      <w:r>
        <w:rPr>
          <w:b w:val="0"/>
          <w:i w:val="0"/>
        </w:rPr>
        <w:t>Pivot is seat 1 (closest to you at initial greet). Number clockwise.</w:t>
      </w:r>
    </w:p>
    <w:p>
      <w:pPr>
        <w:pStyle w:val="ListBullet2"/>
      </w:pPr>
      <w:r>
        <w:rPr>
          <w:b w:val="0"/>
          <w:i w:val="0"/>
        </w:rPr>
        <w:t>Large parties: confirm pivot with a teammate before entering.</w:t>
      </w:r>
    </w:p>
    <w:p>
      <w:pPr>
        <w:pStyle w:val="ListBullet"/>
      </w:pPr>
      <w:r>
        <w:rPr>
          <w:b w:val="0"/>
          <w:i w:val="0"/>
        </w:rPr>
        <w:t>POS steps:</w:t>
      </w:r>
    </w:p>
    <w:p>
      <w:pPr>
        <w:pStyle w:val="ListNumber2"/>
      </w:pPr>
      <w:r>
        <w:rPr>
          <w:b w:val="0"/>
          <w:i w:val="0"/>
        </w:rPr>
        <w:t>Select table, assign seats.</w:t>
      </w:r>
    </w:p>
    <w:p>
      <w:pPr>
        <w:pStyle w:val="ListNumber2"/>
      </w:pPr>
      <w:r>
        <w:rPr>
          <w:b w:val="0"/>
          <w:i w:val="0"/>
        </w:rPr>
        <w:t>Enter allergies as the first modifier.</w:t>
      </w:r>
    </w:p>
    <w:p>
      <w:pPr>
        <w:pStyle w:val="ListNumber2"/>
      </w:pPr>
      <w:r>
        <w:rPr>
          <w:b w:val="0"/>
          <w:i w:val="0"/>
        </w:rPr>
        <w:t>Enter items by seat; add temps, modifiers, coursing.</w:t>
      </w:r>
    </w:p>
    <w:p>
      <w:pPr>
        <w:pStyle w:val="ListNumber2"/>
      </w:pPr>
      <w:r>
        <w:rPr>
          <w:b w:val="0"/>
          <w:i w:val="0"/>
        </w:rPr>
        <w:t>Double‑check chit: seats, modifiers, allergy tag.</w:t>
      </w:r>
    </w:p>
    <w:p>
      <w:pPr>
        <w:pStyle w:val="ListNumber2"/>
      </w:pPr>
      <w:r>
        <w:rPr>
          <w:b w:val="0"/>
          <w:i w:val="0"/>
        </w:rPr>
        <w:t>Send; tell expo about fires or holds.</w:t>
      </w:r>
    </w:p>
    <w:p>
      <w:pPr>
        <w:pStyle w:val="Heading2"/>
      </w:pPr>
      <w:r>
        <w:rPr>
          <w:color w:val="C2410C"/>
        </w:rPr>
        <w:t>8) Sidework and Cleanliness</w:t>
      </w:r>
    </w:p>
    <w:p>
      <w:pPr>
        <w:pStyle w:val="ListBullet"/>
      </w:pPr>
      <w:r>
        <w:rPr>
          <w:b w:val="0"/>
          <w:i w:val="0"/>
        </w:rPr>
        <w:t>Opening:</w:t>
      </w:r>
    </w:p>
    <w:p>
      <w:pPr>
        <w:pStyle w:val="ListBullet2"/>
      </w:pPr>
      <w:r>
        <w:rPr>
          <w:b w:val="0"/>
          <w:i w:val="0"/>
        </w:rPr>
        <w:t>Polish 24 wine stems, 24 rocks, 24 water glasses.</w:t>
      </w:r>
    </w:p>
    <w:p>
      <w:pPr>
        <w:pStyle w:val="ListBullet2"/>
      </w:pPr>
      <w:r>
        <w:rPr>
          <w:b w:val="0"/>
          <w:i w:val="0"/>
        </w:rPr>
        <w:t>Fold 40 napkins; stock silver, share plates, ramekins.</w:t>
      </w:r>
    </w:p>
    <w:p>
      <w:pPr>
        <w:pStyle w:val="ListBullet2"/>
      </w:pPr>
      <w:r>
        <w:rPr>
          <w:b w:val="0"/>
          <w:i w:val="0"/>
        </w:rPr>
        <w:t>Fill water station, brew coffee/tea mise, restock sugars and creamers.</w:t>
      </w:r>
    </w:p>
    <w:p>
      <w:pPr>
        <w:pStyle w:val="ListBullet"/>
      </w:pPr>
      <w:r>
        <w:rPr>
          <w:b w:val="0"/>
          <w:i w:val="0"/>
        </w:rPr>
        <w:t>During:</w:t>
      </w:r>
    </w:p>
    <w:p>
      <w:pPr>
        <w:pStyle w:val="ListBullet2"/>
      </w:pPr>
      <w:r>
        <w:rPr>
          <w:b w:val="0"/>
          <w:i w:val="0"/>
        </w:rPr>
        <w:t>Keep sections crumbed, waters full, floors dry.</w:t>
      </w:r>
    </w:p>
    <w:p>
      <w:pPr>
        <w:pStyle w:val="ListBullet2"/>
      </w:pPr>
      <w:r>
        <w:rPr>
          <w:b w:val="0"/>
          <w:i w:val="0"/>
        </w:rPr>
        <w:t>Bus to designated tubs: glass, flatware, plate scrap.</w:t>
      </w:r>
    </w:p>
    <w:p>
      <w:pPr>
        <w:pStyle w:val="ListBullet"/>
      </w:pPr>
      <w:r>
        <w:rPr>
          <w:b w:val="0"/>
          <w:i w:val="0"/>
        </w:rPr>
        <w:t>Closing:</w:t>
      </w:r>
    </w:p>
    <w:p>
      <w:pPr>
        <w:pStyle w:val="ListBullet2"/>
      </w:pPr>
      <w:r>
        <w:rPr>
          <w:b w:val="0"/>
          <w:i w:val="0"/>
        </w:rPr>
        <w:t>Reset tables, polish glassware used, wipe menus.</w:t>
      </w:r>
    </w:p>
    <w:p>
      <w:pPr>
        <w:pStyle w:val="ListBullet2"/>
      </w:pPr>
      <w:r>
        <w:rPr>
          <w:b w:val="0"/>
          <w:i w:val="0"/>
        </w:rPr>
        <w:t>Sanitize side stands; empty and flip ice, wipe mats.</w:t>
      </w:r>
    </w:p>
    <w:p>
      <w:pPr>
        <w:pStyle w:val="ListBullet2"/>
      </w:pPr>
      <w:r>
        <w:rPr>
          <w:b w:val="0"/>
          <w:i w:val="0"/>
        </w:rPr>
        <w:t>Count and restock disposables, check linen return.</w:t>
      </w:r>
    </w:p>
    <w:p>
      <w:pPr>
        <w:pStyle w:val="Heading2"/>
      </w:pPr>
      <w:r>
        <w:rPr>
          <w:color w:val="C2410C"/>
        </w:rPr>
        <w:t>9) Troubleshooting and What To Do If</w:t>
      </w:r>
    </w:p>
    <w:p>
      <w:pPr>
        <w:pStyle w:val="ListBullet"/>
      </w:pPr>
      <w:r>
        <w:rPr>
          <w:b w:val="0"/>
          <w:i w:val="0"/>
        </w:rPr>
        <w:t>Food running delay:</w:t>
      </w:r>
    </w:p>
    <w:p>
      <w:pPr>
        <w:pStyle w:val="ListBullet2"/>
      </w:pPr>
      <w:r>
        <w:rPr>
          <w:b w:val="0"/>
          <w:i w:val="0"/>
        </w:rPr>
        <w:t>Check chit time at expo, update guest with a real window, offer bread or water top‑off.</w:t>
      </w:r>
    </w:p>
    <w:p>
      <w:pPr>
        <w:pStyle w:val="ListBullet"/>
      </w:pPr>
      <w:r>
        <w:rPr>
          <w:b w:val="0"/>
          <w:i w:val="0"/>
        </w:rPr>
        <w:t>Wrong seat drop:</w:t>
      </w:r>
    </w:p>
    <w:p>
      <w:pPr>
        <w:pStyle w:val="ListBullet2"/>
      </w:pPr>
      <w:r>
        <w:rPr>
          <w:b w:val="0"/>
          <w:i w:val="0"/>
        </w:rPr>
        <w:t>Own it. Retrieve quietly, confirm seat, re‑drop with apology.</w:t>
      </w:r>
    </w:p>
    <w:p>
      <w:pPr>
        <w:pStyle w:val="ListBullet"/>
      </w:pPr>
      <w:r>
        <w:rPr>
          <w:b w:val="0"/>
          <w:i w:val="0"/>
        </w:rPr>
        <w:t>86’d item after order:</w:t>
      </w:r>
    </w:p>
    <w:p>
      <w:pPr>
        <w:pStyle w:val="ListBullet2"/>
      </w:pPr>
      <w:r>
        <w:rPr>
          <w:b w:val="0"/>
          <w:i w:val="0"/>
        </w:rPr>
        <w:t>Offer two alternatives similar in style/price. Confirm timing before promising.</w:t>
      </w:r>
    </w:p>
    <w:p>
      <w:pPr>
        <w:pStyle w:val="ListBullet"/>
      </w:pPr>
      <w:r>
        <w:rPr>
          <w:b w:val="0"/>
          <w:i w:val="0"/>
        </w:rPr>
        <w:t>Guest not ready to order:</w:t>
      </w:r>
    </w:p>
    <w:p>
      <w:pPr>
        <w:pStyle w:val="ListBullet2"/>
      </w:pPr>
      <w:r>
        <w:rPr>
          <w:b w:val="0"/>
          <w:i w:val="0"/>
        </w:rPr>
        <w:t>Offer a small share or drink refresher. Step away, return in 3–4 minutes.</w:t>
      </w:r>
    </w:p>
    <w:p>
      <w:pPr>
        <w:pStyle w:val="ListBullet"/>
      </w:pPr>
      <w:r>
        <w:rPr>
          <w:b w:val="0"/>
          <w:i w:val="0"/>
        </w:rPr>
        <w:t>Drink remake:</w:t>
      </w:r>
    </w:p>
    <w:p>
      <w:pPr>
        <w:pStyle w:val="ListBullet2"/>
      </w:pPr>
      <w:r>
        <w:rPr>
          <w:b w:val="0"/>
          <w:i w:val="0"/>
        </w:rPr>
        <w:t>Remove, apologize, remake ticket “REMAKE” with reason; manager comp if needed.</w:t>
      </w:r>
    </w:p>
    <w:p>
      <w:pPr>
        <w:pStyle w:val="ListBullet"/>
      </w:pPr>
      <w:r>
        <w:rPr>
          <w:b w:val="0"/>
          <w:i w:val="0"/>
        </w:rPr>
        <w:t>Spills/breakage:</w:t>
      </w:r>
    </w:p>
    <w:p>
      <w:pPr>
        <w:pStyle w:val="ListBullet2"/>
      </w:pPr>
      <w:r>
        <w:rPr>
          <w:b w:val="0"/>
          <w:i w:val="0"/>
        </w:rPr>
        <w:t>Announce “glass,” block area, sweep and mop, change guest items affected.</w:t>
      </w:r>
    </w:p>
    <w:p>
      <w:r>
        <w:rPr>
          <w:b w:val="0"/>
          <w:i w:val="0"/>
        </w:rPr>
        <w:t>Stay present, speak clearly, move with purpose. Greet every table within 60 seconds. Ask every table: "Does anyone at the table have a food allergy?" Enter allergies as the first modifier. Run food in order of seat number; call the dish name as you set it down. Never promise an item is allergen-free — check with the kitchen.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DOC-ONB-004 · Front of House Service Standards · Hearthline Kitchen (illustrative content)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 of House Service Standards</dc:title>
  <dc:subject>onboarding</dc:subject>
  <dc:creator>Grace Liu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