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5924" w14:textId="7CDB6D0E" w:rsidR="00A76D9E" w:rsidRDefault="00A76D9E" w:rsidP="00A76D9E">
      <w:pPr>
        <w:jc w:val="right"/>
      </w:pPr>
    </w:p>
    <w:p w14:paraId="036E5925" w14:textId="3B4F3E4D" w:rsidR="00A76D9E" w:rsidRDefault="00C65C95" w:rsidP="00A76D9E">
      <w:r>
        <w:t xml:space="preserve">Date: </w:t>
      </w:r>
      <w:r w:rsidR="0035127A">
        <w:fldChar w:fldCharType="begin"/>
      </w:r>
      <w:r w:rsidR="0035127A">
        <w:instrText xml:space="preserve"> DATE \@ "d MMMM yyyy" </w:instrText>
      </w:r>
      <w:r w:rsidR="0035127A">
        <w:fldChar w:fldCharType="separate"/>
      </w:r>
      <w:r w:rsidR="00CF2D25">
        <w:rPr>
          <w:noProof/>
        </w:rPr>
        <w:t>16 December 2022</w:t>
      </w:r>
      <w:r w:rsidR="0035127A">
        <w:fldChar w:fldCharType="end"/>
      </w:r>
    </w:p>
    <w:p w14:paraId="036E5926" w14:textId="77777777" w:rsidR="00A76D9E" w:rsidRDefault="00A76D9E" w:rsidP="00A76D9E"/>
    <w:p w14:paraId="036E5927" w14:textId="33C18F92" w:rsidR="004C5BEE" w:rsidRDefault="008F33E7" w:rsidP="00A76D9E">
      <w:pPr>
        <w:rPr>
          <w:rFonts w:asciiTheme="majorHAnsi" w:hAnsiTheme="majorHAnsi"/>
          <w:b/>
          <w:sz w:val="32"/>
          <w:szCs w:val="32"/>
        </w:rPr>
      </w:pPr>
      <w:r>
        <w:rPr>
          <w:rFonts w:asciiTheme="majorHAnsi" w:hAnsiTheme="majorHAnsi"/>
          <w:b/>
          <w:sz w:val="32"/>
          <w:szCs w:val="32"/>
        </w:rPr>
        <w:t xml:space="preserve">User </w:t>
      </w:r>
      <w:r w:rsidR="00E572F3">
        <w:rPr>
          <w:rFonts w:asciiTheme="majorHAnsi" w:hAnsiTheme="majorHAnsi"/>
          <w:b/>
          <w:sz w:val="32"/>
          <w:szCs w:val="32"/>
        </w:rPr>
        <w:t>Management</w:t>
      </w:r>
      <w:r>
        <w:rPr>
          <w:rFonts w:asciiTheme="majorHAnsi" w:hAnsiTheme="majorHAnsi"/>
          <w:b/>
          <w:sz w:val="32"/>
          <w:szCs w:val="32"/>
        </w:rPr>
        <w:t xml:space="preserve"> </w:t>
      </w:r>
      <w:r w:rsidR="004450B3">
        <w:rPr>
          <w:rFonts w:asciiTheme="majorHAnsi" w:hAnsiTheme="majorHAnsi"/>
          <w:b/>
          <w:sz w:val="32"/>
          <w:szCs w:val="32"/>
        </w:rPr>
        <w:t xml:space="preserve">- </w:t>
      </w:r>
      <w:r w:rsidR="004C5BEE">
        <w:rPr>
          <w:rFonts w:asciiTheme="majorHAnsi" w:hAnsiTheme="majorHAnsi"/>
          <w:b/>
          <w:sz w:val="32"/>
          <w:szCs w:val="32"/>
        </w:rPr>
        <w:t>Threat Model</w:t>
      </w:r>
    </w:p>
    <w:p w14:paraId="036E5929" w14:textId="31E6D453" w:rsidR="0035127A" w:rsidRPr="00D37C9C" w:rsidRDefault="0035127A" w:rsidP="0035127A">
      <w:pPr>
        <w:rPr>
          <w:rFonts w:asciiTheme="majorHAnsi" w:hAnsiTheme="majorHAnsi"/>
          <w:b/>
          <w:szCs w:val="32"/>
        </w:rPr>
      </w:pPr>
      <w:r>
        <w:rPr>
          <w:rFonts w:asciiTheme="majorHAnsi" w:hAnsiTheme="majorHAnsi"/>
          <w:b/>
          <w:szCs w:val="32"/>
        </w:rPr>
        <w:t xml:space="preserve">Delivery Order: </w:t>
      </w:r>
      <w:r w:rsidR="003824AC">
        <w:rPr>
          <w:rFonts w:asciiTheme="majorHAnsi" w:hAnsiTheme="majorHAnsi"/>
          <w:b/>
          <w:szCs w:val="32"/>
        </w:rPr>
        <w:t>Some Project</w:t>
      </w:r>
    </w:p>
    <w:p w14:paraId="036E592A" w14:textId="77777777" w:rsidR="00A76D9E" w:rsidRPr="00F65A20" w:rsidRDefault="00A76D9E" w:rsidP="00A76D9E">
      <w:pPr>
        <w:rPr>
          <w:rFonts w:asciiTheme="majorHAnsi" w:hAnsiTheme="majorHAnsi"/>
          <w:b/>
          <w:sz w:val="32"/>
          <w:szCs w:val="32"/>
        </w:rPr>
      </w:pPr>
      <w:r>
        <w:rPr>
          <w:rFonts w:asciiTheme="majorHAnsi" w:hAnsiTheme="majorHAnsi"/>
          <w:b/>
          <w:noProof/>
          <w:sz w:val="32"/>
          <w:szCs w:val="32"/>
        </w:rPr>
        <mc:AlternateContent>
          <mc:Choice Requires="wps">
            <w:drawing>
              <wp:anchor distT="0" distB="0" distL="114300" distR="114300" simplePos="0" relativeHeight="251657216" behindDoc="0" locked="0" layoutInCell="1" allowOverlap="1" wp14:anchorId="036E59F2" wp14:editId="036E59F3">
                <wp:simplePos x="0" y="0"/>
                <wp:positionH relativeFrom="column">
                  <wp:posOffset>-1</wp:posOffset>
                </wp:positionH>
                <wp:positionV relativeFrom="paragraph">
                  <wp:posOffset>137160</wp:posOffset>
                </wp:positionV>
                <wp:extent cx="5934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9A737"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0.8pt" to="467.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" strokecolor="#4579b8 [3044]"/>
            </w:pict>
          </mc:Fallback>
        </mc:AlternateContent>
      </w:r>
    </w:p>
    <w:p w14:paraId="036E592E" w14:textId="39966C7B" w:rsidR="00A76D9E" w:rsidRPr="00440492" w:rsidRDefault="00A76D9E" w:rsidP="00A76D9E">
      <w:pPr>
        <w:rPr>
          <w:b/>
        </w:rPr>
      </w:pPr>
    </w:p>
    <w:p w14:paraId="036E592F" w14:textId="77777777" w:rsidR="0035127A" w:rsidRDefault="0035127A" w:rsidP="00A76D9E">
      <w:pPr>
        <w:rPr>
          <w:b/>
        </w:rPr>
      </w:pPr>
    </w:p>
    <w:p w14:paraId="036E5930" w14:textId="77777777" w:rsidR="00A76D9E" w:rsidRPr="00440492" w:rsidRDefault="00A76D9E" w:rsidP="00A76D9E">
      <w:pPr>
        <w:rPr>
          <w:b/>
        </w:rPr>
      </w:pPr>
      <w:r w:rsidRPr="00440492">
        <w:rPr>
          <w:b/>
        </w:rPr>
        <w:t>For</w:t>
      </w:r>
    </w:p>
    <w:p w14:paraId="036E5932" w14:textId="09C843D8" w:rsidR="00A76D9E" w:rsidRPr="00440492" w:rsidRDefault="003824AC" w:rsidP="00A76D9E">
      <w:pPr>
        <w:rPr>
          <w:b/>
          <w:sz w:val="32"/>
        </w:rPr>
      </w:pPr>
      <w:r>
        <w:rPr>
          <w:b/>
          <w:sz w:val="32"/>
        </w:rPr>
        <w:t>Some Organization</w:t>
      </w:r>
    </w:p>
    <w:p w14:paraId="036E5933" w14:textId="77777777" w:rsidR="00A76D9E" w:rsidRPr="002038F4" w:rsidRDefault="00A76D9E" w:rsidP="00A76D9E">
      <w:bookmarkStart w:id="0" w:name="_Toc347383851"/>
      <w:r w:rsidRPr="002038F4">
        <w:t>Version 1.</w:t>
      </w:r>
      <w:bookmarkEnd w:id="0"/>
      <w:r>
        <w:t>0</w:t>
      </w:r>
    </w:p>
    <w:p w14:paraId="036E5934" w14:textId="77777777" w:rsidR="00A76D9E" w:rsidRDefault="00A76D9E" w:rsidP="00A76D9E">
      <w:pPr>
        <w:rPr>
          <w:sz w:val="28"/>
        </w:rPr>
      </w:pPr>
    </w:p>
    <w:p w14:paraId="036E5935" w14:textId="77777777" w:rsidR="00FC39FF" w:rsidRPr="00A13247" w:rsidRDefault="00FC39FF" w:rsidP="00A76D9E">
      <w:pPr>
        <w:rPr>
          <w:sz w:val="28"/>
        </w:rPr>
      </w:pPr>
    </w:p>
    <w:p w14:paraId="036E5936" w14:textId="77777777" w:rsidR="00A76D9E" w:rsidRPr="00440492" w:rsidRDefault="00A76D9E" w:rsidP="00A76D9E">
      <w:pPr>
        <w:rPr>
          <w:vanish/>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A76D9E" w:rsidRPr="00440492" w14:paraId="036E5938" w14:textId="77777777" w:rsidTr="0035127A">
        <w:tc>
          <w:tcPr>
            <w:tcW w:w="5000" w:type="pct"/>
          </w:tcPr>
          <w:p w14:paraId="036E5937" w14:textId="77777777" w:rsidR="00A76D9E" w:rsidRPr="00440492" w:rsidRDefault="00A76D9E" w:rsidP="0035127A">
            <w:pPr>
              <w:pStyle w:val="NoSpacing"/>
              <w:rPr>
                <w:rFonts w:ascii="Times New Roman" w:hAnsi="Times New Roman" w:cs="Times New Roman"/>
                <w:sz w:val="16"/>
                <w:szCs w:val="16"/>
              </w:rPr>
            </w:pPr>
          </w:p>
        </w:tc>
      </w:tr>
    </w:tbl>
    <w:p w14:paraId="036E5939" w14:textId="4BEBA80B" w:rsidR="0035127A" w:rsidRDefault="0035127A">
      <w:pPr>
        <w:rPr>
          <w:i/>
          <w:sz w:val="16"/>
          <w:szCs w:val="16"/>
        </w:rPr>
        <w:sectPr w:rsidR="0035127A" w:rsidSect="0035127A">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036E593A" w14:textId="77777777" w:rsidR="0035127A" w:rsidRPr="00402D8C" w:rsidRDefault="0035127A" w:rsidP="0035127A">
      <w:pPr>
        <w:pStyle w:val="Title"/>
      </w:pPr>
      <w:bookmarkStart w:id="1" w:name="_Toc391475592"/>
      <w:r w:rsidRPr="00402D8C">
        <w:lastRenderedPageBreak/>
        <w:t>Table of Contents</w:t>
      </w:r>
    </w:p>
    <w:p w14:paraId="036E593B" w14:textId="77777777" w:rsidR="00116AF4" w:rsidRDefault="003512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6074981" w:history="1">
        <w:r w:rsidR="00116AF4" w:rsidRPr="006055DD">
          <w:rPr>
            <w:rStyle w:val="Hyperlink"/>
            <w:noProof/>
          </w:rPr>
          <w:t>1</w:t>
        </w:r>
        <w:r w:rsidR="00116AF4">
          <w:rPr>
            <w:rFonts w:eastAsiaTheme="minorEastAsia"/>
            <w:noProof/>
          </w:rPr>
          <w:tab/>
        </w:r>
        <w:r w:rsidR="00116AF4" w:rsidRPr="006055DD">
          <w:rPr>
            <w:rStyle w:val="Hyperlink"/>
            <w:noProof/>
          </w:rPr>
          <w:t>Overview</w:t>
        </w:r>
        <w:r w:rsidR="00116AF4">
          <w:rPr>
            <w:noProof/>
            <w:webHidden/>
          </w:rPr>
          <w:tab/>
        </w:r>
        <w:r w:rsidR="00116AF4">
          <w:rPr>
            <w:noProof/>
            <w:webHidden/>
          </w:rPr>
          <w:fldChar w:fldCharType="begin"/>
        </w:r>
        <w:r w:rsidR="00116AF4">
          <w:rPr>
            <w:noProof/>
            <w:webHidden/>
          </w:rPr>
          <w:instrText xml:space="preserve"> PAGEREF _Toc456074981 \h </w:instrText>
        </w:r>
        <w:r w:rsidR="00116AF4">
          <w:rPr>
            <w:noProof/>
            <w:webHidden/>
          </w:rPr>
        </w:r>
        <w:r w:rsidR="00116AF4">
          <w:rPr>
            <w:noProof/>
            <w:webHidden/>
          </w:rPr>
          <w:fldChar w:fldCharType="separate"/>
        </w:r>
        <w:r w:rsidR="00116AF4">
          <w:rPr>
            <w:noProof/>
            <w:webHidden/>
          </w:rPr>
          <w:t>3</w:t>
        </w:r>
        <w:r w:rsidR="00116AF4">
          <w:rPr>
            <w:noProof/>
            <w:webHidden/>
          </w:rPr>
          <w:fldChar w:fldCharType="end"/>
        </w:r>
      </w:hyperlink>
    </w:p>
    <w:p w14:paraId="036E593C" w14:textId="77777777" w:rsidR="00116AF4" w:rsidRDefault="00544CB8">
      <w:pPr>
        <w:pStyle w:val="TOC2"/>
        <w:tabs>
          <w:tab w:val="left" w:pos="880"/>
          <w:tab w:val="right" w:leader="dot" w:pos="9350"/>
        </w:tabs>
        <w:rPr>
          <w:rFonts w:eastAsiaTheme="minorEastAsia"/>
          <w:noProof/>
        </w:rPr>
      </w:pPr>
      <w:hyperlink w:anchor="_Toc456074982" w:history="1">
        <w:r w:rsidR="00116AF4" w:rsidRPr="006055DD">
          <w:rPr>
            <w:rStyle w:val="Hyperlink"/>
            <w:noProof/>
          </w:rPr>
          <w:t>1.1</w:t>
        </w:r>
        <w:r w:rsidR="00116AF4">
          <w:rPr>
            <w:rFonts w:eastAsiaTheme="minorEastAsia"/>
            <w:noProof/>
          </w:rPr>
          <w:tab/>
        </w:r>
        <w:r w:rsidR="00116AF4" w:rsidRPr="006055DD">
          <w:rPr>
            <w:rStyle w:val="Hyperlink"/>
            <w:noProof/>
          </w:rPr>
          <w:t>Scope</w:t>
        </w:r>
        <w:r w:rsidR="00116AF4">
          <w:rPr>
            <w:noProof/>
            <w:webHidden/>
          </w:rPr>
          <w:tab/>
        </w:r>
        <w:r w:rsidR="00116AF4">
          <w:rPr>
            <w:noProof/>
            <w:webHidden/>
          </w:rPr>
          <w:fldChar w:fldCharType="begin"/>
        </w:r>
        <w:r w:rsidR="00116AF4">
          <w:rPr>
            <w:noProof/>
            <w:webHidden/>
          </w:rPr>
          <w:instrText xml:space="preserve"> PAGEREF _Toc456074982 \h </w:instrText>
        </w:r>
        <w:r w:rsidR="00116AF4">
          <w:rPr>
            <w:noProof/>
            <w:webHidden/>
          </w:rPr>
        </w:r>
        <w:r w:rsidR="00116AF4">
          <w:rPr>
            <w:noProof/>
            <w:webHidden/>
          </w:rPr>
          <w:fldChar w:fldCharType="separate"/>
        </w:r>
        <w:r w:rsidR="00116AF4">
          <w:rPr>
            <w:noProof/>
            <w:webHidden/>
          </w:rPr>
          <w:t>3</w:t>
        </w:r>
        <w:r w:rsidR="00116AF4">
          <w:rPr>
            <w:noProof/>
            <w:webHidden/>
          </w:rPr>
          <w:fldChar w:fldCharType="end"/>
        </w:r>
      </w:hyperlink>
    </w:p>
    <w:p w14:paraId="036E593D" w14:textId="77777777" w:rsidR="00116AF4" w:rsidRDefault="00544CB8">
      <w:pPr>
        <w:pStyle w:val="TOC2"/>
        <w:tabs>
          <w:tab w:val="left" w:pos="880"/>
          <w:tab w:val="right" w:leader="dot" w:pos="9350"/>
        </w:tabs>
        <w:rPr>
          <w:rFonts w:eastAsiaTheme="minorEastAsia"/>
          <w:noProof/>
        </w:rPr>
      </w:pPr>
      <w:hyperlink w:anchor="_Toc456074983" w:history="1">
        <w:r w:rsidR="00116AF4" w:rsidRPr="006055DD">
          <w:rPr>
            <w:rStyle w:val="Hyperlink"/>
            <w:noProof/>
          </w:rPr>
          <w:t>1.2</w:t>
        </w:r>
        <w:r w:rsidR="00116AF4">
          <w:rPr>
            <w:rFonts w:eastAsiaTheme="minorEastAsia"/>
            <w:noProof/>
          </w:rPr>
          <w:tab/>
        </w:r>
        <w:r w:rsidR="00116AF4" w:rsidRPr="006055DD">
          <w:rPr>
            <w:rStyle w:val="Hyperlink"/>
            <w:noProof/>
          </w:rPr>
          <w:t>Threat Risk Modeling</w:t>
        </w:r>
        <w:r w:rsidR="00116AF4">
          <w:rPr>
            <w:noProof/>
            <w:webHidden/>
          </w:rPr>
          <w:tab/>
        </w:r>
        <w:r w:rsidR="00116AF4">
          <w:rPr>
            <w:noProof/>
            <w:webHidden/>
          </w:rPr>
          <w:fldChar w:fldCharType="begin"/>
        </w:r>
        <w:r w:rsidR="00116AF4">
          <w:rPr>
            <w:noProof/>
            <w:webHidden/>
          </w:rPr>
          <w:instrText xml:space="preserve"> PAGEREF _Toc456074983 \h </w:instrText>
        </w:r>
        <w:r w:rsidR="00116AF4">
          <w:rPr>
            <w:noProof/>
            <w:webHidden/>
          </w:rPr>
        </w:r>
        <w:r w:rsidR="00116AF4">
          <w:rPr>
            <w:noProof/>
            <w:webHidden/>
          </w:rPr>
          <w:fldChar w:fldCharType="separate"/>
        </w:r>
        <w:r w:rsidR="00116AF4">
          <w:rPr>
            <w:noProof/>
            <w:webHidden/>
          </w:rPr>
          <w:t>3</w:t>
        </w:r>
        <w:r w:rsidR="00116AF4">
          <w:rPr>
            <w:noProof/>
            <w:webHidden/>
          </w:rPr>
          <w:fldChar w:fldCharType="end"/>
        </w:r>
      </w:hyperlink>
    </w:p>
    <w:p w14:paraId="036E593E" w14:textId="77777777" w:rsidR="00116AF4" w:rsidRDefault="00544CB8">
      <w:pPr>
        <w:pStyle w:val="TOC1"/>
        <w:tabs>
          <w:tab w:val="left" w:pos="440"/>
          <w:tab w:val="right" w:leader="dot" w:pos="9350"/>
        </w:tabs>
        <w:rPr>
          <w:rFonts w:eastAsiaTheme="minorEastAsia"/>
          <w:noProof/>
        </w:rPr>
      </w:pPr>
      <w:hyperlink w:anchor="_Toc456074984" w:history="1">
        <w:r w:rsidR="00116AF4" w:rsidRPr="006055DD">
          <w:rPr>
            <w:rStyle w:val="Hyperlink"/>
            <w:noProof/>
          </w:rPr>
          <w:t>2</w:t>
        </w:r>
        <w:r w:rsidR="00116AF4">
          <w:rPr>
            <w:rFonts w:eastAsiaTheme="minorEastAsia"/>
            <w:noProof/>
          </w:rPr>
          <w:tab/>
        </w:r>
        <w:r w:rsidR="00116AF4" w:rsidRPr="006055DD">
          <w:rPr>
            <w:rStyle w:val="Hyperlink"/>
            <w:noProof/>
          </w:rPr>
          <w:t>Threat Assessment</w:t>
        </w:r>
        <w:r w:rsidR="00116AF4">
          <w:rPr>
            <w:noProof/>
            <w:webHidden/>
          </w:rPr>
          <w:tab/>
        </w:r>
        <w:r w:rsidR="00116AF4">
          <w:rPr>
            <w:noProof/>
            <w:webHidden/>
          </w:rPr>
          <w:fldChar w:fldCharType="begin"/>
        </w:r>
        <w:r w:rsidR="00116AF4">
          <w:rPr>
            <w:noProof/>
            <w:webHidden/>
          </w:rPr>
          <w:instrText xml:space="preserve"> PAGEREF _Toc456074984 \h </w:instrText>
        </w:r>
        <w:r w:rsidR="00116AF4">
          <w:rPr>
            <w:noProof/>
            <w:webHidden/>
          </w:rPr>
        </w:r>
        <w:r w:rsidR="00116AF4">
          <w:rPr>
            <w:noProof/>
            <w:webHidden/>
          </w:rPr>
          <w:fldChar w:fldCharType="separate"/>
        </w:r>
        <w:r w:rsidR="00116AF4">
          <w:rPr>
            <w:noProof/>
            <w:webHidden/>
          </w:rPr>
          <w:t>4</w:t>
        </w:r>
        <w:r w:rsidR="00116AF4">
          <w:rPr>
            <w:noProof/>
            <w:webHidden/>
          </w:rPr>
          <w:fldChar w:fldCharType="end"/>
        </w:r>
      </w:hyperlink>
    </w:p>
    <w:p w14:paraId="036E593F" w14:textId="77777777" w:rsidR="00116AF4" w:rsidRDefault="00544CB8">
      <w:pPr>
        <w:pStyle w:val="TOC2"/>
        <w:tabs>
          <w:tab w:val="left" w:pos="880"/>
          <w:tab w:val="right" w:leader="dot" w:pos="9350"/>
        </w:tabs>
        <w:rPr>
          <w:rFonts w:eastAsiaTheme="minorEastAsia"/>
          <w:noProof/>
        </w:rPr>
      </w:pPr>
      <w:hyperlink w:anchor="_Toc456074985" w:history="1">
        <w:r w:rsidR="00116AF4" w:rsidRPr="006055DD">
          <w:rPr>
            <w:rStyle w:val="Hyperlink"/>
            <w:rFonts w:eastAsia="Times New Roman"/>
            <w:noProof/>
          </w:rPr>
          <w:t>2.1</w:t>
        </w:r>
        <w:r w:rsidR="00116AF4">
          <w:rPr>
            <w:rFonts w:eastAsiaTheme="minorEastAsia"/>
            <w:noProof/>
          </w:rPr>
          <w:tab/>
        </w:r>
        <w:r w:rsidR="00116AF4" w:rsidRPr="006055DD">
          <w:rPr>
            <w:rStyle w:val="Hyperlink"/>
            <w:rFonts w:eastAsia="Times New Roman"/>
            <w:noProof/>
          </w:rPr>
          <w:t>DREAD</w:t>
        </w:r>
        <w:r w:rsidR="00116AF4">
          <w:rPr>
            <w:noProof/>
            <w:webHidden/>
          </w:rPr>
          <w:tab/>
        </w:r>
        <w:r w:rsidR="00116AF4">
          <w:rPr>
            <w:noProof/>
            <w:webHidden/>
          </w:rPr>
          <w:fldChar w:fldCharType="begin"/>
        </w:r>
        <w:r w:rsidR="00116AF4">
          <w:rPr>
            <w:noProof/>
            <w:webHidden/>
          </w:rPr>
          <w:instrText xml:space="preserve"> PAGEREF _Toc456074985 \h </w:instrText>
        </w:r>
        <w:r w:rsidR="00116AF4">
          <w:rPr>
            <w:noProof/>
            <w:webHidden/>
          </w:rPr>
        </w:r>
        <w:r w:rsidR="00116AF4">
          <w:rPr>
            <w:noProof/>
            <w:webHidden/>
          </w:rPr>
          <w:fldChar w:fldCharType="separate"/>
        </w:r>
        <w:r w:rsidR="00116AF4">
          <w:rPr>
            <w:noProof/>
            <w:webHidden/>
          </w:rPr>
          <w:t>4</w:t>
        </w:r>
        <w:r w:rsidR="00116AF4">
          <w:rPr>
            <w:noProof/>
            <w:webHidden/>
          </w:rPr>
          <w:fldChar w:fldCharType="end"/>
        </w:r>
      </w:hyperlink>
    </w:p>
    <w:p w14:paraId="036E5940" w14:textId="77777777" w:rsidR="00116AF4" w:rsidRDefault="00544CB8">
      <w:pPr>
        <w:pStyle w:val="TOC3"/>
        <w:tabs>
          <w:tab w:val="left" w:pos="1320"/>
          <w:tab w:val="right" w:leader="dot" w:pos="9350"/>
        </w:tabs>
        <w:rPr>
          <w:rFonts w:eastAsiaTheme="minorEastAsia"/>
          <w:noProof/>
        </w:rPr>
      </w:pPr>
      <w:hyperlink w:anchor="_Toc456074986" w:history="1">
        <w:r w:rsidR="00116AF4" w:rsidRPr="006055DD">
          <w:rPr>
            <w:rStyle w:val="Hyperlink"/>
            <w:rFonts w:eastAsia="Times New Roman"/>
            <w:noProof/>
          </w:rPr>
          <w:t>2.1.1</w:t>
        </w:r>
        <w:r w:rsidR="00116AF4">
          <w:rPr>
            <w:rFonts w:eastAsiaTheme="minorEastAsia"/>
            <w:noProof/>
          </w:rPr>
          <w:tab/>
        </w:r>
        <w:r w:rsidR="00116AF4" w:rsidRPr="006055DD">
          <w:rPr>
            <w:rStyle w:val="Hyperlink"/>
            <w:rFonts w:eastAsia="Times New Roman"/>
            <w:noProof/>
          </w:rPr>
          <w:t>Damage Potential</w:t>
        </w:r>
        <w:r w:rsidR="00116AF4">
          <w:rPr>
            <w:noProof/>
            <w:webHidden/>
          </w:rPr>
          <w:tab/>
        </w:r>
        <w:r w:rsidR="00116AF4">
          <w:rPr>
            <w:noProof/>
            <w:webHidden/>
          </w:rPr>
          <w:fldChar w:fldCharType="begin"/>
        </w:r>
        <w:r w:rsidR="00116AF4">
          <w:rPr>
            <w:noProof/>
            <w:webHidden/>
          </w:rPr>
          <w:instrText xml:space="preserve"> PAGEREF _Toc456074986 \h </w:instrText>
        </w:r>
        <w:r w:rsidR="00116AF4">
          <w:rPr>
            <w:noProof/>
            <w:webHidden/>
          </w:rPr>
        </w:r>
        <w:r w:rsidR="00116AF4">
          <w:rPr>
            <w:noProof/>
            <w:webHidden/>
          </w:rPr>
          <w:fldChar w:fldCharType="separate"/>
        </w:r>
        <w:r w:rsidR="00116AF4">
          <w:rPr>
            <w:noProof/>
            <w:webHidden/>
          </w:rPr>
          <w:t>4</w:t>
        </w:r>
        <w:r w:rsidR="00116AF4">
          <w:rPr>
            <w:noProof/>
            <w:webHidden/>
          </w:rPr>
          <w:fldChar w:fldCharType="end"/>
        </w:r>
      </w:hyperlink>
    </w:p>
    <w:p w14:paraId="036E5941" w14:textId="77777777" w:rsidR="00116AF4" w:rsidRDefault="00544CB8">
      <w:pPr>
        <w:pStyle w:val="TOC3"/>
        <w:tabs>
          <w:tab w:val="left" w:pos="1320"/>
          <w:tab w:val="right" w:leader="dot" w:pos="9350"/>
        </w:tabs>
        <w:rPr>
          <w:rFonts w:eastAsiaTheme="minorEastAsia"/>
          <w:noProof/>
        </w:rPr>
      </w:pPr>
      <w:hyperlink w:anchor="_Toc456074987" w:history="1">
        <w:r w:rsidR="00116AF4" w:rsidRPr="006055DD">
          <w:rPr>
            <w:rStyle w:val="Hyperlink"/>
            <w:rFonts w:eastAsia="Times New Roman"/>
            <w:noProof/>
          </w:rPr>
          <w:t>2.1.2</w:t>
        </w:r>
        <w:r w:rsidR="00116AF4">
          <w:rPr>
            <w:rFonts w:eastAsiaTheme="minorEastAsia"/>
            <w:noProof/>
          </w:rPr>
          <w:tab/>
        </w:r>
        <w:r w:rsidR="00116AF4" w:rsidRPr="006055DD">
          <w:rPr>
            <w:rStyle w:val="Hyperlink"/>
            <w:rFonts w:eastAsia="Times New Roman"/>
            <w:noProof/>
          </w:rPr>
          <w:t>Reproducibility</w:t>
        </w:r>
        <w:r w:rsidR="00116AF4">
          <w:rPr>
            <w:noProof/>
            <w:webHidden/>
          </w:rPr>
          <w:tab/>
        </w:r>
        <w:r w:rsidR="00116AF4">
          <w:rPr>
            <w:noProof/>
            <w:webHidden/>
          </w:rPr>
          <w:fldChar w:fldCharType="begin"/>
        </w:r>
        <w:r w:rsidR="00116AF4">
          <w:rPr>
            <w:noProof/>
            <w:webHidden/>
          </w:rPr>
          <w:instrText xml:space="preserve"> PAGEREF _Toc456074987 \h </w:instrText>
        </w:r>
        <w:r w:rsidR="00116AF4">
          <w:rPr>
            <w:noProof/>
            <w:webHidden/>
          </w:rPr>
        </w:r>
        <w:r w:rsidR="00116AF4">
          <w:rPr>
            <w:noProof/>
            <w:webHidden/>
          </w:rPr>
          <w:fldChar w:fldCharType="separate"/>
        </w:r>
        <w:r w:rsidR="00116AF4">
          <w:rPr>
            <w:noProof/>
            <w:webHidden/>
          </w:rPr>
          <w:t>5</w:t>
        </w:r>
        <w:r w:rsidR="00116AF4">
          <w:rPr>
            <w:noProof/>
            <w:webHidden/>
          </w:rPr>
          <w:fldChar w:fldCharType="end"/>
        </w:r>
      </w:hyperlink>
    </w:p>
    <w:p w14:paraId="036E5942" w14:textId="77777777" w:rsidR="00116AF4" w:rsidRDefault="00544CB8">
      <w:pPr>
        <w:pStyle w:val="TOC3"/>
        <w:tabs>
          <w:tab w:val="left" w:pos="1320"/>
          <w:tab w:val="right" w:leader="dot" w:pos="9350"/>
        </w:tabs>
        <w:rPr>
          <w:rFonts w:eastAsiaTheme="minorEastAsia"/>
          <w:noProof/>
        </w:rPr>
      </w:pPr>
      <w:hyperlink w:anchor="_Toc456074988" w:history="1">
        <w:r w:rsidR="00116AF4" w:rsidRPr="006055DD">
          <w:rPr>
            <w:rStyle w:val="Hyperlink"/>
            <w:rFonts w:eastAsia="Times New Roman"/>
            <w:noProof/>
          </w:rPr>
          <w:t>2.1.3</w:t>
        </w:r>
        <w:r w:rsidR="00116AF4">
          <w:rPr>
            <w:rFonts w:eastAsiaTheme="minorEastAsia"/>
            <w:noProof/>
          </w:rPr>
          <w:tab/>
        </w:r>
        <w:r w:rsidR="00116AF4" w:rsidRPr="006055DD">
          <w:rPr>
            <w:rStyle w:val="Hyperlink"/>
            <w:rFonts w:eastAsia="Times New Roman"/>
            <w:noProof/>
          </w:rPr>
          <w:t>Exploitability</w:t>
        </w:r>
        <w:r w:rsidR="00116AF4">
          <w:rPr>
            <w:noProof/>
            <w:webHidden/>
          </w:rPr>
          <w:tab/>
        </w:r>
        <w:r w:rsidR="00116AF4">
          <w:rPr>
            <w:noProof/>
            <w:webHidden/>
          </w:rPr>
          <w:fldChar w:fldCharType="begin"/>
        </w:r>
        <w:r w:rsidR="00116AF4">
          <w:rPr>
            <w:noProof/>
            <w:webHidden/>
          </w:rPr>
          <w:instrText xml:space="preserve"> PAGEREF _Toc456074988 \h </w:instrText>
        </w:r>
        <w:r w:rsidR="00116AF4">
          <w:rPr>
            <w:noProof/>
            <w:webHidden/>
          </w:rPr>
        </w:r>
        <w:r w:rsidR="00116AF4">
          <w:rPr>
            <w:noProof/>
            <w:webHidden/>
          </w:rPr>
          <w:fldChar w:fldCharType="separate"/>
        </w:r>
        <w:r w:rsidR="00116AF4">
          <w:rPr>
            <w:noProof/>
            <w:webHidden/>
          </w:rPr>
          <w:t>5</w:t>
        </w:r>
        <w:r w:rsidR="00116AF4">
          <w:rPr>
            <w:noProof/>
            <w:webHidden/>
          </w:rPr>
          <w:fldChar w:fldCharType="end"/>
        </w:r>
      </w:hyperlink>
    </w:p>
    <w:p w14:paraId="036E5943" w14:textId="77777777" w:rsidR="00116AF4" w:rsidRDefault="00544CB8">
      <w:pPr>
        <w:pStyle w:val="TOC3"/>
        <w:tabs>
          <w:tab w:val="left" w:pos="1320"/>
          <w:tab w:val="right" w:leader="dot" w:pos="9350"/>
        </w:tabs>
        <w:rPr>
          <w:rFonts w:eastAsiaTheme="minorEastAsia"/>
          <w:noProof/>
        </w:rPr>
      </w:pPr>
      <w:hyperlink w:anchor="_Toc456074989" w:history="1">
        <w:r w:rsidR="00116AF4" w:rsidRPr="006055DD">
          <w:rPr>
            <w:rStyle w:val="Hyperlink"/>
            <w:rFonts w:eastAsia="Times New Roman"/>
            <w:noProof/>
          </w:rPr>
          <w:t>2.1.4</w:t>
        </w:r>
        <w:r w:rsidR="00116AF4">
          <w:rPr>
            <w:rFonts w:eastAsiaTheme="minorEastAsia"/>
            <w:noProof/>
          </w:rPr>
          <w:tab/>
        </w:r>
        <w:r w:rsidR="00116AF4" w:rsidRPr="006055DD">
          <w:rPr>
            <w:rStyle w:val="Hyperlink"/>
            <w:rFonts w:eastAsia="Times New Roman"/>
            <w:noProof/>
          </w:rPr>
          <w:t>Affected Users</w:t>
        </w:r>
        <w:r w:rsidR="00116AF4">
          <w:rPr>
            <w:noProof/>
            <w:webHidden/>
          </w:rPr>
          <w:tab/>
        </w:r>
        <w:r w:rsidR="00116AF4">
          <w:rPr>
            <w:noProof/>
            <w:webHidden/>
          </w:rPr>
          <w:fldChar w:fldCharType="begin"/>
        </w:r>
        <w:r w:rsidR="00116AF4">
          <w:rPr>
            <w:noProof/>
            <w:webHidden/>
          </w:rPr>
          <w:instrText xml:space="preserve"> PAGEREF _Toc456074989 \h </w:instrText>
        </w:r>
        <w:r w:rsidR="00116AF4">
          <w:rPr>
            <w:noProof/>
            <w:webHidden/>
          </w:rPr>
        </w:r>
        <w:r w:rsidR="00116AF4">
          <w:rPr>
            <w:noProof/>
            <w:webHidden/>
          </w:rPr>
          <w:fldChar w:fldCharType="separate"/>
        </w:r>
        <w:r w:rsidR="00116AF4">
          <w:rPr>
            <w:noProof/>
            <w:webHidden/>
          </w:rPr>
          <w:t>5</w:t>
        </w:r>
        <w:r w:rsidR="00116AF4">
          <w:rPr>
            <w:noProof/>
            <w:webHidden/>
          </w:rPr>
          <w:fldChar w:fldCharType="end"/>
        </w:r>
      </w:hyperlink>
    </w:p>
    <w:p w14:paraId="036E5944" w14:textId="77777777" w:rsidR="00116AF4" w:rsidRDefault="00544CB8">
      <w:pPr>
        <w:pStyle w:val="TOC3"/>
        <w:tabs>
          <w:tab w:val="left" w:pos="1320"/>
          <w:tab w:val="right" w:leader="dot" w:pos="9350"/>
        </w:tabs>
        <w:rPr>
          <w:rFonts w:eastAsiaTheme="minorEastAsia"/>
          <w:noProof/>
        </w:rPr>
      </w:pPr>
      <w:hyperlink w:anchor="_Toc456074990" w:history="1">
        <w:r w:rsidR="00116AF4" w:rsidRPr="006055DD">
          <w:rPr>
            <w:rStyle w:val="Hyperlink"/>
            <w:rFonts w:eastAsia="Times New Roman"/>
            <w:noProof/>
          </w:rPr>
          <w:t>2.1.5</w:t>
        </w:r>
        <w:r w:rsidR="00116AF4">
          <w:rPr>
            <w:rFonts w:eastAsiaTheme="minorEastAsia"/>
            <w:noProof/>
          </w:rPr>
          <w:tab/>
        </w:r>
        <w:r w:rsidR="00116AF4" w:rsidRPr="006055DD">
          <w:rPr>
            <w:rStyle w:val="Hyperlink"/>
            <w:rFonts w:eastAsia="Times New Roman"/>
            <w:noProof/>
          </w:rPr>
          <w:t>Discoverability</w:t>
        </w:r>
        <w:r w:rsidR="00116AF4">
          <w:rPr>
            <w:noProof/>
            <w:webHidden/>
          </w:rPr>
          <w:tab/>
        </w:r>
        <w:r w:rsidR="00116AF4">
          <w:rPr>
            <w:noProof/>
            <w:webHidden/>
          </w:rPr>
          <w:fldChar w:fldCharType="begin"/>
        </w:r>
        <w:r w:rsidR="00116AF4">
          <w:rPr>
            <w:noProof/>
            <w:webHidden/>
          </w:rPr>
          <w:instrText xml:space="preserve"> PAGEREF _Toc456074990 \h </w:instrText>
        </w:r>
        <w:r w:rsidR="00116AF4">
          <w:rPr>
            <w:noProof/>
            <w:webHidden/>
          </w:rPr>
        </w:r>
        <w:r w:rsidR="00116AF4">
          <w:rPr>
            <w:noProof/>
            <w:webHidden/>
          </w:rPr>
          <w:fldChar w:fldCharType="separate"/>
        </w:r>
        <w:r w:rsidR="00116AF4">
          <w:rPr>
            <w:noProof/>
            <w:webHidden/>
          </w:rPr>
          <w:t>5</w:t>
        </w:r>
        <w:r w:rsidR="00116AF4">
          <w:rPr>
            <w:noProof/>
            <w:webHidden/>
          </w:rPr>
          <w:fldChar w:fldCharType="end"/>
        </w:r>
      </w:hyperlink>
    </w:p>
    <w:p w14:paraId="036E5945" w14:textId="77777777" w:rsidR="00116AF4" w:rsidRDefault="00544CB8">
      <w:pPr>
        <w:pStyle w:val="TOC2"/>
        <w:tabs>
          <w:tab w:val="left" w:pos="880"/>
          <w:tab w:val="right" w:leader="dot" w:pos="9350"/>
        </w:tabs>
        <w:rPr>
          <w:rFonts w:eastAsiaTheme="minorEastAsia"/>
          <w:noProof/>
        </w:rPr>
      </w:pPr>
      <w:hyperlink w:anchor="_Toc456074991" w:history="1">
        <w:r w:rsidR="00116AF4" w:rsidRPr="006055DD">
          <w:rPr>
            <w:rStyle w:val="Hyperlink"/>
            <w:rFonts w:eastAsia="Times New Roman"/>
            <w:noProof/>
          </w:rPr>
          <w:t>2.2</w:t>
        </w:r>
        <w:r w:rsidR="00116AF4">
          <w:rPr>
            <w:rFonts w:eastAsiaTheme="minorEastAsia"/>
            <w:noProof/>
          </w:rPr>
          <w:tab/>
        </w:r>
        <w:r w:rsidR="00116AF4" w:rsidRPr="006055DD">
          <w:rPr>
            <w:rStyle w:val="Hyperlink"/>
            <w:rFonts w:eastAsia="Times New Roman"/>
            <w:noProof/>
          </w:rPr>
          <w:t>OWASP (Top 10)</w:t>
        </w:r>
        <w:r w:rsidR="00116AF4">
          <w:rPr>
            <w:noProof/>
            <w:webHidden/>
          </w:rPr>
          <w:tab/>
        </w:r>
        <w:r w:rsidR="00116AF4">
          <w:rPr>
            <w:noProof/>
            <w:webHidden/>
          </w:rPr>
          <w:fldChar w:fldCharType="begin"/>
        </w:r>
        <w:r w:rsidR="00116AF4">
          <w:rPr>
            <w:noProof/>
            <w:webHidden/>
          </w:rPr>
          <w:instrText xml:space="preserve"> PAGEREF _Toc456074991 \h </w:instrText>
        </w:r>
        <w:r w:rsidR="00116AF4">
          <w:rPr>
            <w:noProof/>
            <w:webHidden/>
          </w:rPr>
        </w:r>
        <w:r w:rsidR="00116AF4">
          <w:rPr>
            <w:noProof/>
            <w:webHidden/>
          </w:rPr>
          <w:fldChar w:fldCharType="separate"/>
        </w:r>
        <w:r w:rsidR="00116AF4">
          <w:rPr>
            <w:noProof/>
            <w:webHidden/>
          </w:rPr>
          <w:t>6</w:t>
        </w:r>
        <w:r w:rsidR="00116AF4">
          <w:rPr>
            <w:noProof/>
            <w:webHidden/>
          </w:rPr>
          <w:fldChar w:fldCharType="end"/>
        </w:r>
      </w:hyperlink>
    </w:p>
    <w:p w14:paraId="036E5946" w14:textId="77777777" w:rsidR="00116AF4" w:rsidRDefault="00544CB8">
      <w:pPr>
        <w:pStyle w:val="TOC3"/>
        <w:tabs>
          <w:tab w:val="left" w:pos="1320"/>
          <w:tab w:val="right" w:leader="dot" w:pos="9350"/>
        </w:tabs>
        <w:rPr>
          <w:rFonts w:eastAsiaTheme="minorEastAsia"/>
          <w:noProof/>
        </w:rPr>
      </w:pPr>
      <w:hyperlink w:anchor="_Toc456074992" w:history="1">
        <w:r w:rsidR="00116AF4" w:rsidRPr="006055DD">
          <w:rPr>
            <w:rStyle w:val="Hyperlink"/>
            <w:rFonts w:eastAsia="Times New Roman"/>
            <w:noProof/>
          </w:rPr>
          <w:t>2.2.1</w:t>
        </w:r>
        <w:r w:rsidR="00116AF4">
          <w:rPr>
            <w:rFonts w:eastAsiaTheme="minorEastAsia"/>
            <w:noProof/>
          </w:rPr>
          <w:tab/>
        </w:r>
        <w:r w:rsidR="00116AF4" w:rsidRPr="006055DD">
          <w:rPr>
            <w:rStyle w:val="Hyperlink"/>
            <w:rFonts w:eastAsia="Times New Roman"/>
            <w:noProof/>
          </w:rPr>
          <w:t>Injection (APP3540/APP3570/APP3810)</w:t>
        </w:r>
        <w:r w:rsidR="00116AF4">
          <w:rPr>
            <w:noProof/>
            <w:webHidden/>
          </w:rPr>
          <w:tab/>
        </w:r>
        <w:r w:rsidR="00116AF4">
          <w:rPr>
            <w:noProof/>
            <w:webHidden/>
          </w:rPr>
          <w:fldChar w:fldCharType="begin"/>
        </w:r>
        <w:r w:rsidR="00116AF4">
          <w:rPr>
            <w:noProof/>
            <w:webHidden/>
          </w:rPr>
          <w:instrText xml:space="preserve"> PAGEREF _Toc456074992 \h </w:instrText>
        </w:r>
        <w:r w:rsidR="00116AF4">
          <w:rPr>
            <w:noProof/>
            <w:webHidden/>
          </w:rPr>
        </w:r>
        <w:r w:rsidR="00116AF4">
          <w:rPr>
            <w:noProof/>
            <w:webHidden/>
          </w:rPr>
          <w:fldChar w:fldCharType="separate"/>
        </w:r>
        <w:r w:rsidR="00116AF4">
          <w:rPr>
            <w:noProof/>
            <w:webHidden/>
          </w:rPr>
          <w:t>6</w:t>
        </w:r>
        <w:r w:rsidR="00116AF4">
          <w:rPr>
            <w:noProof/>
            <w:webHidden/>
          </w:rPr>
          <w:fldChar w:fldCharType="end"/>
        </w:r>
      </w:hyperlink>
    </w:p>
    <w:p w14:paraId="036E5947" w14:textId="77777777" w:rsidR="00116AF4" w:rsidRDefault="00544CB8">
      <w:pPr>
        <w:pStyle w:val="TOC3"/>
        <w:tabs>
          <w:tab w:val="left" w:pos="1320"/>
          <w:tab w:val="right" w:leader="dot" w:pos="9350"/>
        </w:tabs>
        <w:rPr>
          <w:rFonts w:eastAsiaTheme="minorEastAsia"/>
          <w:noProof/>
        </w:rPr>
      </w:pPr>
      <w:hyperlink w:anchor="_Toc456074993" w:history="1">
        <w:r w:rsidR="00116AF4" w:rsidRPr="006055DD">
          <w:rPr>
            <w:rStyle w:val="Hyperlink"/>
            <w:rFonts w:eastAsia="Times New Roman"/>
            <w:noProof/>
          </w:rPr>
          <w:t>2.2.2</w:t>
        </w:r>
        <w:r w:rsidR="00116AF4">
          <w:rPr>
            <w:rFonts w:eastAsiaTheme="minorEastAsia"/>
            <w:noProof/>
          </w:rPr>
          <w:tab/>
        </w:r>
        <w:r w:rsidR="00116AF4" w:rsidRPr="006055DD">
          <w:rPr>
            <w:rStyle w:val="Hyperlink"/>
            <w:rFonts w:eastAsia="Times New Roman"/>
            <w:noProof/>
          </w:rPr>
          <w:t>Broken Authentication and Session Management (APP3350/APP3370/APP3405/APP3410/APP3415/APP6250)</w:t>
        </w:r>
        <w:r w:rsidR="00116AF4">
          <w:rPr>
            <w:noProof/>
            <w:webHidden/>
          </w:rPr>
          <w:tab/>
        </w:r>
        <w:r w:rsidR="00116AF4">
          <w:rPr>
            <w:noProof/>
            <w:webHidden/>
          </w:rPr>
          <w:fldChar w:fldCharType="begin"/>
        </w:r>
        <w:r w:rsidR="00116AF4">
          <w:rPr>
            <w:noProof/>
            <w:webHidden/>
          </w:rPr>
          <w:instrText xml:space="preserve"> PAGEREF _Toc456074993 \h </w:instrText>
        </w:r>
        <w:r w:rsidR="00116AF4">
          <w:rPr>
            <w:noProof/>
            <w:webHidden/>
          </w:rPr>
        </w:r>
        <w:r w:rsidR="00116AF4">
          <w:rPr>
            <w:noProof/>
            <w:webHidden/>
          </w:rPr>
          <w:fldChar w:fldCharType="separate"/>
        </w:r>
        <w:r w:rsidR="00116AF4">
          <w:rPr>
            <w:noProof/>
            <w:webHidden/>
          </w:rPr>
          <w:t>6</w:t>
        </w:r>
        <w:r w:rsidR="00116AF4">
          <w:rPr>
            <w:noProof/>
            <w:webHidden/>
          </w:rPr>
          <w:fldChar w:fldCharType="end"/>
        </w:r>
      </w:hyperlink>
    </w:p>
    <w:p w14:paraId="036E5948" w14:textId="77777777" w:rsidR="00116AF4" w:rsidRDefault="00544CB8">
      <w:pPr>
        <w:pStyle w:val="TOC3"/>
        <w:tabs>
          <w:tab w:val="left" w:pos="1320"/>
          <w:tab w:val="right" w:leader="dot" w:pos="9350"/>
        </w:tabs>
        <w:rPr>
          <w:rFonts w:eastAsiaTheme="minorEastAsia"/>
          <w:noProof/>
        </w:rPr>
      </w:pPr>
      <w:hyperlink w:anchor="_Toc456074994" w:history="1">
        <w:r w:rsidR="00116AF4" w:rsidRPr="006055DD">
          <w:rPr>
            <w:rStyle w:val="Hyperlink"/>
            <w:rFonts w:eastAsia="Times New Roman"/>
            <w:noProof/>
          </w:rPr>
          <w:t>2.2.3</w:t>
        </w:r>
        <w:r w:rsidR="00116AF4">
          <w:rPr>
            <w:rFonts w:eastAsiaTheme="minorEastAsia"/>
            <w:noProof/>
          </w:rPr>
          <w:tab/>
        </w:r>
        <w:r w:rsidR="00116AF4" w:rsidRPr="006055DD">
          <w:rPr>
            <w:rStyle w:val="Hyperlink"/>
            <w:rFonts w:eastAsia="Times New Roman"/>
            <w:noProof/>
          </w:rPr>
          <w:t>Cross-Site Scripting (XSS) (APP3580)</w:t>
        </w:r>
        <w:r w:rsidR="00116AF4">
          <w:rPr>
            <w:noProof/>
            <w:webHidden/>
          </w:rPr>
          <w:tab/>
        </w:r>
        <w:r w:rsidR="00116AF4">
          <w:rPr>
            <w:noProof/>
            <w:webHidden/>
          </w:rPr>
          <w:fldChar w:fldCharType="begin"/>
        </w:r>
        <w:r w:rsidR="00116AF4">
          <w:rPr>
            <w:noProof/>
            <w:webHidden/>
          </w:rPr>
          <w:instrText xml:space="preserve"> PAGEREF _Toc456074994 \h </w:instrText>
        </w:r>
        <w:r w:rsidR="00116AF4">
          <w:rPr>
            <w:noProof/>
            <w:webHidden/>
          </w:rPr>
        </w:r>
        <w:r w:rsidR="00116AF4">
          <w:rPr>
            <w:noProof/>
            <w:webHidden/>
          </w:rPr>
          <w:fldChar w:fldCharType="separate"/>
        </w:r>
        <w:r w:rsidR="00116AF4">
          <w:rPr>
            <w:noProof/>
            <w:webHidden/>
          </w:rPr>
          <w:t>7</w:t>
        </w:r>
        <w:r w:rsidR="00116AF4">
          <w:rPr>
            <w:noProof/>
            <w:webHidden/>
          </w:rPr>
          <w:fldChar w:fldCharType="end"/>
        </w:r>
      </w:hyperlink>
    </w:p>
    <w:p w14:paraId="036E5949" w14:textId="77777777" w:rsidR="00116AF4" w:rsidRDefault="00544CB8">
      <w:pPr>
        <w:pStyle w:val="TOC3"/>
        <w:tabs>
          <w:tab w:val="left" w:pos="1320"/>
          <w:tab w:val="right" w:leader="dot" w:pos="9350"/>
        </w:tabs>
        <w:rPr>
          <w:rFonts w:eastAsiaTheme="minorEastAsia"/>
          <w:noProof/>
        </w:rPr>
      </w:pPr>
      <w:hyperlink w:anchor="_Toc456074995" w:history="1">
        <w:r w:rsidR="00116AF4" w:rsidRPr="006055DD">
          <w:rPr>
            <w:rStyle w:val="Hyperlink"/>
            <w:rFonts w:eastAsia="Times New Roman"/>
            <w:noProof/>
          </w:rPr>
          <w:t>2.2.4</w:t>
        </w:r>
        <w:r w:rsidR="00116AF4">
          <w:rPr>
            <w:rFonts w:eastAsiaTheme="minorEastAsia"/>
            <w:noProof/>
          </w:rPr>
          <w:tab/>
        </w:r>
        <w:r w:rsidR="00116AF4" w:rsidRPr="006055DD">
          <w:rPr>
            <w:rStyle w:val="Hyperlink"/>
            <w:rFonts w:eastAsia="Times New Roman"/>
            <w:noProof/>
          </w:rPr>
          <w:t>Insecure Direct Object References (APP3450/APP3600)</w:t>
        </w:r>
        <w:r w:rsidR="00116AF4">
          <w:rPr>
            <w:noProof/>
            <w:webHidden/>
          </w:rPr>
          <w:tab/>
        </w:r>
        <w:r w:rsidR="00116AF4">
          <w:rPr>
            <w:noProof/>
            <w:webHidden/>
          </w:rPr>
          <w:fldChar w:fldCharType="begin"/>
        </w:r>
        <w:r w:rsidR="00116AF4">
          <w:rPr>
            <w:noProof/>
            <w:webHidden/>
          </w:rPr>
          <w:instrText xml:space="preserve"> PAGEREF _Toc456074995 \h </w:instrText>
        </w:r>
        <w:r w:rsidR="00116AF4">
          <w:rPr>
            <w:noProof/>
            <w:webHidden/>
          </w:rPr>
        </w:r>
        <w:r w:rsidR="00116AF4">
          <w:rPr>
            <w:noProof/>
            <w:webHidden/>
          </w:rPr>
          <w:fldChar w:fldCharType="separate"/>
        </w:r>
        <w:r w:rsidR="00116AF4">
          <w:rPr>
            <w:noProof/>
            <w:webHidden/>
          </w:rPr>
          <w:t>7</w:t>
        </w:r>
        <w:r w:rsidR="00116AF4">
          <w:rPr>
            <w:noProof/>
            <w:webHidden/>
          </w:rPr>
          <w:fldChar w:fldCharType="end"/>
        </w:r>
      </w:hyperlink>
    </w:p>
    <w:p w14:paraId="036E594A" w14:textId="77777777" w:rsidR="00116AF4" w:rsidRDefault="00544CB8">
      <w:pPr>
        <w:pStyle w:val="TOC3"/>
        <w:tabs>
          <w:tab w:val="left" w:pos="1320"/>
          <w:tab w:val="right" w:leader="dot" w:pos="9350"/>
        </w:tabs>
        <w:rPr>
          <w:rFonts w:eastAsiaTheme="minorEastAsia"/>
          <w:noProof/>
        </w:rPr>
      </w:pPr>
      <w:hyperlink w:anchor="_Toc456074996" w:history="1">
        <w:r w:rsidR="00116AF4" w:rsidRPr="006055DD">
          <w:rPr>
            <w:rStyle w:val="Hyperlink"/>
            <w:rFonts w:eastAsia="Times New Roman"/>
            <w:noProof/>
          </w:rPr>
          <w:t>2.2.5</w:t>
        </w:r>
        <w:r w:rsidR="00116AF4">
          <w:rPr>
            <w:rFonts w:eastAsiaTheme="minorEastAsia"/>
            <w:noProof/>
          </w:rPr>
          <w:tab/>
        </w:r>
        <w:r w:rsidR="00116AF4" w:rsidRPr="006055DD">
          <w:rPr>
            <w:rStyle w:val="Hyperlink"/>
            <w:rFonts w:eastAsia="Times New Roman"/>
            <w:noProof/>
          </w:rPr>
          <w:t>Security Misconfiguration (APP3110/APP3370/APP3450/APP6250)</w:t>
        </w:r>
        <w:r w:rsidR="00116AF4">
          <w:rPr>
            <w:noProof/>
            <w:webHidden/>
          </w:rPr>
          <w:tab/>
        </w:r>
        <w:r w:rsidR="00116AF4">
          <w:rPr>
            <w:noProof/>
            <w:webHidden/>
          </w:rPr>
          <w:fldChar w:fldCharType="begin"/>
        </w:r>
        <w:r w:rsidR="00116AF4">
          <w:rPr>
            <w:noProof/>
            <w:webHidden/>
          </w:rPr>
          <w:instrText xml:space="preserve"> PAGEREF _Toc456074996 \h </w:instrText>
        </w:r>
        <w:r w:rsidR="00116AF4">
          <w:rPr>
            <w:noProof/>
            <w:webHidden/>
          </w:rPr>
        </w:r>
        <w:r w:rsidR="00116AF4">
          <w:rPr>
            <w:noProof/>
            <w:webHidden/>
          </w:rPr>
          <w:fldChar w:fldCharType="separate"/>
        </w:r>
        <w:r w:rsidR="00116AF4">
          <w:rPr>
            <w:noProof/>
            <w:webHidden/>
          </w:rPr>
          <w:t>8</w:t>
        </w:r>
        <w:r w:rsidR="00116AF4">
          <w:rPr>
            <w:noProof/>
            <w:webHidden/>
          </w:rPr>
          <w:fldChar w:fldCharType="end"/>
        </w:r>
      </w:hyperlink>
    </w:p>
    <w:p w14:paraId="036E594B" w14:textId="77777777" w:rsidR="00116AF4" w:rsidRDefault="00544CB8">
      <w:pPr>
        <w:pStyle w:val="TOC3"/>
        <w:tabs>
          <w:tab w:val="left" w:pos="1320"/>
          <w:tab w:val="right" w:leader="dot" w:pos="9350"/>
        </w:tabs>
        <w:rPr>
          <w:rFonts w:eastAsiaTheme="minorEastAsia"/>
          <w:noProof/>
        </w:rPr>
      </w:pPr>
      <w:hyperlink w:anchor="_Toc456074997" w:history="1">
        <w:r w:rsidR="00116AF4" w:rsidRPr="006055DD">
          <w:rPr>
            <w:rStyle w:val="Hyperlink"/>
            <w:rFonts w:eastAsia="Times New Roman"/>
            <w:noProof/>
          </w:rPr>
          <w:t>2.2.6</w:t>
        </w:r>
        <w:r w:rsidR="00116AF4">
          <w:rPr>
            <w:rFonts w:eastAsiaTheme="minorEastAsia"/>
            <w:noProof/>
          </w:rPr>
          <w:tab/>
        </w:r>
        <w:r w:rsidR="00116AF4" w:rsidRPr="006055DD">
          <w:rPr>
            <w:rStyle w:val="Hyperlink"/>
            <w:rFonts w:eastAsia="Times New Roman"/>
            <w:noProof/>
          </w:rPr>
          <w:t>Sensitive Data Exposure (APP3210/APP3220/APP3250/APP3310/APP3330/APP3340)</w:t>
        </w:r>
        <w:r w:rsidR="00116AF4">
          <w:rPr>
            <w:noProof/>
            <w:webHidden/>
          </w:rPr>
          <w:tab/>
        </w:r>
        <w:r w:rsidR="00116AF4">
          <w:rPr>
            <w:noProof/>
            <w:webHidden/>
          </w:rPr>
          <w:fldChar w:fldCharType="begin"/>
        </w:r>
        <w:r w:rsidR="00116AF4">
          <w:rPr>
            <w:noProof/>
            <w:webHidden/>
          </w:rPr>
          <w:instrText xml:space="preserve"> PAGEREF _Toc456074997 \h </w:instrText>
        </w:r>
        <w:r w:rsidR="00116AF4">
          <w:rPr>
            <w:noProof/>
            <w:webHidden/>
          </w:rPr>
        </w:r>
        <w:r w:rsidR="00116AF4">
          <w:rPr>
            <w:noProof/>
            <w:webHidden/>
          </w:rPr>
          <w:fldChar w:fldCharType="separate"/>
        </w:r>
        <w:r w:rsidR="00116AF4">
          <w:rPr>
            <w:noProof/>
            <w:webHidden/>
          </w:rPr>
          <w:t>8</w:t>
        </w:r>
        <w:r w:rsidR="00116AF4">
          <w:rPr>
            <w:noProof/>
            <w:webHidden/>
          </w:rPr>
          <w:fldChar w:fldCharType="end"/>
        </w:r>
      </w:hyperlink>
    </w:p>
    <w:p w14:paraId="036E594C" w14:textId="77777777" w:rsidR="00116AF4" w:rsidRDefault="00544CB8">
      <w:pPr>
        <w:pStyle w:val="TOC3"/>
        <w:tabs>
          <w:tab w:val="left" w:pos="1320"/>
          <w:tab w:val="right" w:leader="dot" w:pos="9350"/>
        </w:tabs>
        <w:rPr>
          <w:rFonts w:eastAsiaTheme="minorEastAsia"/>
          <w:noProof/>
        </w:rPr>
      </w:pPr>
      <w:hyperlink w:anchor="_Toc456074998" w:history="1">
        <w:r w:rsidR="00116AF4" w:rsidRPr="006055DD">
          <w:rPr>
            <w:rStyle w:val="Hyperlink"/>
            <w:rFonts w:eastAsia="Times New Roman"/>
            <w:noProof/>
          </w:rPr>
          <w:t>2.2.7</w:t>
        </w:r>
        <w:r w:rsidR="00116AF4">
          <w:rPr>
            <w:rFonts w:eastAsiaTheme="minorEastAsia"/>
            <w:noProof/>
          </w:rPr>
          <w:tab/>
        </w:r>
        <w:r w:rsidR="00116AF4" w:rsidRPr="006055DD">
          <w:rPr>
            <w:rStyle w:val="Hyperlink"/>
            <w:rFonts w:eastAsia="Times New Roman"/>
            <w:noProof/>
          </w:rPr>
          <w:t>Missing Function Level Access Control (APP3450/APP3460/APP3480)</w:t>
        </w:r>
        <w:r w:rsidR="00116AF4">
          <w:rPr>
            <w:noProof/>
            <w:webHidden/>
          </w:rPr>
          <w:tab/>
        </w:r>
        <w:r w:rsidR="00116AF4">
          <w:rPr>
            <w:noProof/>
            <w:webHidden/>
          </w:rPr>
          <w:fldChar w:fldCharType="begin"/>
        </w:r>
        <w:r w:rsidR="00116AF4">
          <w:rPr>
            <w:noProof/>
            <w:webHidden/>
          </w:rPr>
          <w:instrText xml:space="preserve"> PAGEREF _Toc456074998 \h </w:instrText>
        </w:r>
        <w:r w:rsidR="00116AF4">
          <w:rPr>
            <w:noProof/>
            <w:webHidden/>
          </w:rPr>
        </w:r>
        <w:r w:rsidR="00116AF4">
          <w:rPr>
            <w:noProof/>
            <w:webHidden/>
          </w:rPr>
          <w:fldChar w:fldCharType="separate"/>
        </w:r>
        <w:r w:rsidR="00116AF4">
          <w:rPr>
            <w:noProof/>
            <w:webHidden/>
          </w:rPr>
          <w:t>9</w:t>
        </w:r>
        <w:r w:rsidR="00116AF4">
          <w:rPr>
            <w:noProof/>
            <w:webHidden/>
          </w:rPr>
          <w:fldChar w:fldCharType="end"/>
        </w:r>
      </w:hyperlink>
    </w:p>
    <w:p w14:paraId="036E594D" w14:textId="77777777" w:rsidR="00116AF4" w:rsidRDefault="00544CB8">
      <w:pPr>
        <w:pStyle w:val="TOC3"/>
        <w:tabs>
          <w:tab w:val="left" w:pos="1320"/>
          <w:tab w:val="right" w:leader="dot" w:pos="9350"/>
        </w:tabs>
        <w:rPr>
          <w:rFonts w:eastAsiaTheme="minorEastAsia"/>
          <w:noProof/>
        </w:rPr>
      </w:pPr>
      <w:hyperlink w:anchor="_Toc456074999" w:history="1">
        <w:r w:rsidR="00116AF4" w:rsidRPr="006055DD">
          <w:rPr>
            <w:rStyle w:val="Hyperlink"/>
            <w:rFonts w:eastAsia="Times New Roman"/>
            <w:noProof/>
          </w:rPr>
          <w:t>2.2.8</w:t>
        </w:r>
        <w:r w:rsidR="00116AF4">
          <w:rPr>
            <w:rFonts w:eastAsiaTheme="minorEastAsia"/>
            <w:noProof/>
          </w:rPr>
          <w:tab/>
        </w:r>
        <w:r w:rsidR="00116AF4" w:rsidRPr="006055DD">
          <w:rPr>
            <w:rStyle w:val="Hyperlink"/>
            <w:rFonts w:eastAsia="Times New Roman"/>
            <w:noProof/>
          </w:rPr>
          <w:t>Cross-Site Request Forgery (APP3585)</w:t>
        </w:r>
        <w:r w:rsidR="00116AF4">
          <w:rPr>
            <w:noProof/>
            <w:webHidden/>
          </w:rPr>
          <w:tab/>
        </w:r>
        <w:r w:rsidR="00116AF4">
          <w:rPr>
            <w:noProof/>
            <w:webHidden/>
          </w:rPr>
          <w:fldChar w:fldCharType="begin"/>
        </w:r>
        <w:r w:rsidR="00116AF4">
          <w:rPr>
            <w:noProof/>
            <w:webHidden/>
          </w:rPr>
          <w:instrText xml:space="preserve"> PAGEREF _Toc456074999 \h </w:instrText>
        </w:r>
        <w:r w:rsidR="00116AF4">
          <w:rPr>
            <w:noProof/>
            <w:webHidden/>
          </w:rPr>
        </w:r>
        <w:r w:rsidR="00116AF4">
          <w:rPr>
            <w:noProof/>
            <w:webHidden/>
          </w:rPr>
          <w:fldChar w:fldCharType="separate"/>
        </w:r>
        <w:r w:rsidR="00116AF4">
          <w:rPr>
            <w:noProof/>
            <w:webHidden/>
          </w:rPr>
          <w:t>9</w:t>
        </w:r>
        <w:r w:rsidR="00116AF4">
          <w:rPr>
            <w:noProof/>
            <w:webHidden/>
          </w:rPr>
          <w:fldChar w:fldCharType="end"/>
        </w:r>
      </w:hyperlink>
    </w:p>
    <w:p w14:paraId="036E594E" w14:textId="77777777" w:rsidR="00116AF4" w:rsidRDefault="00544CB8">
      <w:pPr>
        <w:pStyle w:val="TOC3"/>
        <w:tabs>
          <w:tab w:val="left" w:pos="1320"/>
          <w:tab w:val="right" w:leader="dot" w:pos="9350"/>
        </w:tabs>
        <w:rPr>
          <w:rFonts w:eastAsiaTheme="minorEastAsia"/>
          <w:noProof/>
        </w:rPr>
      </w:pPr>
      <w:hyperlink w:anchor="_Toc456075000" w:history="1">
        <w:r w:rsidR="00116AF4" w:rsidRPr="006055DD">
          <w:rPr>
            <w:rStyle w:val="Hyperlink"/>
            <w:rFonts w:eastAsia="Times New Roman"/>
            <w:noProof/>
          </w:rPr>
          <w:t>2.2.9</w:t>
        </w:r>
        <w:r w:rsidR="00116AF4">
          <w:rPr>
            <w:rFonts w:eastAsiaTheme="minorEastAsia"/>
            <w:noProof/>
          </w:rPr>
          <w:tab/>
        </w:r>
        <w:r w:rsidR="00116AF4" w:rsidRPr="006055DD">
          <w:rPr>
            <w:rStyle w:val="Hyperlink"/>
            <w:rFonts w:eastAsia="Times New Roman"/>
            <w:noProof/>
          </w:rPr>
          <w:t>Using Components with Known Vulnerabilities (APP2080)</w:t>
        </w:r>
        <w:r w:rsidR="00116AF4">
          <w:rPr>
            <w:noProof/>
            <w:webHidden/>
          </w:rPr>
          <w:tab/>
        </w:r>
        <w:r w:rsidR="00116AF4">
          <w:rPr>
            <w:noProof/>
            <w:webHidden/>
          </w:rPr>
          <w:fldChar w:fldCharType="begin"/>
        </w:r>
        <w:r w:rsidR="00116AF4">
          <w:rPr>
            <w:noProof/>
            <w:webHidden/>
          </w:rPr>
          <w:instrText xml:space="preserve"> PAGEREF _Toc456075000 \h </w:instrText>
        </w:r>
        <w:r w:rsidR="00116AF4">
          <w:rPr>
            <w:noProof/>
            <w:webHidden/>
          </w:rPr>
        </w:r>
        <w:r w:rsidR="00116AF4">
          <w:rPr>
            <w:noProof/>
            <w:webHidden/>
          </w:rPr>
          <w:fldChar w:fldCharType="separate"/>
        </w:r>
        <w:r w:rsidR="00116AF4">
          <w:rPr>
            <w:noProof/>
            <w:webHidden/>
          </w:rPr>
          <w:t>10</w:t>
        </w:r>
        <w:r w:rsidR="00116AF4">
          <w:rPr>
            <w:noProof/>
            <w:webHidden/>
          </w:rPr>
          <w:fldChar w:fldCharType="end"/>
        </w:r>
      </w:hyperlink>
    </w:p>
    <w:p w14:paraId="036E594F" w14:textId="77777777" w:rsidR="00116AF4" w:rsidRDefault="00544CB8">
      <w:pPr>
        <w:pStyle w:val="TOC3"/>
        <w:tabs>
          <w:tab w:val="left" w:pos="1320"/>
          <w:tab w:val="right" w:leader="dot" w:pos="9350"/>
        </w:tabs>
        <w:rPr>
          <w:rFonts w:eastAsiaTheme="minorEastAsia"/>
          <w:noProof/>
        </w:rPr>
      </w:pPr>
      <w:hyperlink w:anchor="_Toc456075001" w:history="1">
        <w:r w:rsidR="00116AF4" w:rsidRPr="006055DD">
          <w:rPr>
            <w:rStyle w:val="Hyperlink"/>
            <w:rFonts w:eastAsia="Times New Roman"/>
            <w:noProof/>
          </w:rPr>
          <w:t>2.2.10</w:t>
        </w:r>
        <w:r w:rsidR="00116AF4">
          <w:rPr>
            <w:rFonts w:eastAsiaTheme="minorEastAsia"/>
            <w:noProof/>
          </w:rPr>
          <w:tab/>
        </w:r>
        <w:r w:rsidR="00116AF4" w:rsidRPr="006055DD">
          <w:rPr>
            <w:rStyle w:val="Hyperlink"/>
            <w:rFonts w:eastAsia="Times New Roman"/>
            <w:noProof/>
          </w:rPr>
          <w:t>Unvalidated Redirects and Forwards (APP3600)</w:t>
        </w:r>
        <w:r w:rsidR="00116AF4">
          <w:rPr>
            <w:noProof/>
            <w:webHidden/>
          </w:rPr>
          <w:tab/>
        </w:r>
        <w:r w:rsidR="00116AF4">
          <w:rPr>
            <w:noProof/>
            <w:webHidden/>
          </w:rPr>
          <w:fldChar w:fldCharType="begin"/>
        </w:r>
        <w:r w:rsidR="00116AF4">
          <w:rPr>
            <w:noProof/>
            <w:webHidden/>
          </w:rPr>
          <w:instrText xml:space="preserve"> PAGEREF _Toc456075001 \h </w:instrText>
        </w:r>
        <w:r w:rsidR="00116AF4">
          <w:rPr>
            <w:noProof/>
            <w:webHidden/>
          </w:rPr>
        </w:r>
        <w:r w:rsidR="00116AF4">
          <w:rPr>
            <w:noProof/>
            <w:webHidden/>
          </w:rPr>
          <w:fldChar w:fldCharType="separate"/>
        </w:r>
        <w:r w:rsidR="00116AF4">
          <w:rPr>
            <w:noProof/>
            <w:webHidden/>
          </w:rPr>
          <w:t>10</w:t>
        </w:r>
        <w:r w:rsidR="00116AF4">
          <w:rPr>
            <w:noProof/>
            <w:webHidden/>
          </w:rPr>
          <w:fldChar w:fldCharType="end"/>
        </w:r>
      </w:hyperlink>
    </w:p>
    <w:p w14:paraId="036E5950" w14:textId="77777777" w:rsidR="00116AF4" w:rsidRDefault="00544CB8">
      <w:pPr>
        <w:pStyle w:val="TOC2"/>
        <w:tabs>
          <w:tab w:val="left" w:pos="880"/>
          <w:tab w:val="right" w:leader="dot" w:pos="9350"/>
        </w:tabs>
        <w:rPr>
          <w:rFonts w:eastAsiaTheme="minorEastAsia"/>
          <w:noProof/>
        </w:rPr>
      </w:pPr>
      <w:hyperlink w:anchor="_Toc456075002" w:history="1">
        <w:r w:rsidR="00116AF4" w:rsidRPr="006055DD">
          <w:rPr>
            <w:rStyle w:val="Hyperlink"/>
            <w:rFonts w:eastAsia="Times New Roman"/>
            <w:noProof/>
          </w:rPr>
          <w:t>2.3</w:t>
        </w:r>
        <w:r w:rsidR="00116AF4">
          <w:rPr>
            <w:rFonts w:eastAsiaTheme="minorEastAsia"/>
            <w:noProof/>
          </w:rPr>
          <w:tab/>
        </w:r>
        <w:r w:rsidR="00116AF4" w:rsidRPr="006055DD">
          <w:rPr>
            <w:rStyle w:val="Hyperlink"/>
            <w:rFonts w:eastAsia="Times New Roman"/>
            <w:noProof/>
          </w:rPr>
          <w:t>STRIDE</w:t>
        </w:r>
        <w:r w:rsidR="00116AF4">
          <w:rPr>
            <w:noProof/>
            <w:webHidden/>
          </w:rPr>
          <w:tab/>
        </w:r>
        <w:r w:rsidR="00116AF4">
          <w:rPr>
            <w:noProof/>
            <w:webHidden/>
          </w:rPr>
          <w:fldChar w:fldCharType="begin"/>
        </w:r>
        <w:r w:rsidR="00116AF4">
          <w:rPr>
            <w:noProof/>
            <w:webHidden/>
          </w:rPr>
          <w:instrText xml:space="preserve"> PAGEREF _Toc456075002 \h </w:instrText>
        </w:r>
        <w:r w:rsidR="00116AF4">
          <w:rPr>
            <w:noProof/>
            <w:webHidden/>
          </w:rPr>
        </w:r>
        <w:r w:rsidR="00116AF4">
          <w:rPr>
            <w:noProof/>
            <w:webHidden/>
          </w:rPr>
          <w:fldChar w:fldCharType="separate"/>
        </w:r>
        <w:r w:rsidR="00116AF4">
          <w:rPr>
            <w:noProof/>
            <w:webHidden/>
          </w:rPr>
          <w:t>11</w:t>
        </w:r>
        <w:r w:rsidR="00116AF4">
          <w:rPr>
            <w:noProof/>
            <w:webHidden/>
          </w:rPr>
          <w:fldChar w:fldCharType="end"/>
        </w:r>
      </w:hyperlink>
    </w:p>
    <w:p w14:paraId="036E5951" w14:textId="77777777" w:rsidR="00116AF4" w:rsidRDefault="00544CB8">
      <w:pPr>
        <w:pStyle w:val="TOC3"/>
        <w:tabs>
          <w:tab w:val="left" w:pos="1320"/>
          <w:tab w:val="right" w:leader="dot" w:pos="9350"/>
        </w:tabs>
        <w:rPr>
          <w:rFonts w:eastAsiaTheme="minorEastAsia"/>
          <w:noProof/>
        </w:rPr>
      </w:pPr>
      <w:hyperlink w:anchor="_Toc456075003" w:history="1">
        <w:r w:rsidR="00116AF4" w:rsidRPr="006055DD">
          <w:rPr>
            <w:rStyle w:val="Hyperlink"/>
            <w:rFonts w:eastAsia="Times New Roman"/>
            <w:noProof/>
          </w:rPr>
          <w:t>2.3.1</w:t>
        </w:r>
        <w:r w:rsidR="00116AF4">
          <w:rPr>
            <w:rFonts w:eastAsiaTheme="minorEastAsia"/>
            <w:noProof/>
          </w:rPr>
          <w:tab/>
        </w:r>
        <w:r w:rsidR="00116AF4" w:rsidRPr="006055DD">
          <w:rPr>
            <w:rStyle w:val="Hyperlink"/>
            <w:rFonts w:eastAsia="Times New Roman"/>
            <w:noProof/>
          </w:rPr>
          <w:t>Spoofing Identity</w:t>
        </w:r>
        <w:r w:rsidR="00116AF4">
          <w:rPr>
            <w:noProof/>
            <w:webHidden/>
          </w:rPr>
          <w:tab/>
        </w:r>
        <w:r w:rsidR="00116AF4">
          <w:rPr>
            <w:noProof/>
            <w:webHidden/>
          </w:rPr>
          <w:fldChar w:fldCharType="begin"/>
        </w:r>
        <w:r w:rsidR="00116AF4">
          <w:rPr>
            <w:noProof/>
            <w:webHidden/>
          </w:rPr>
          <w:instrText xml:space="preserve"> PAGEREF _Toc456075003 \h </w:instrText>
        </w:r>
        <w:r w:rsidR="00116AF4">
          <w:rPr>
            <w:noProof/>
            <w:webHidden/>
          </w:rPr>
        </w:r>
        <w:r w:rsidR="00116AF4">
          <w:rPr>
            <w:noProof/>
            <w:webHidden/>
          </w:rPr>
          <w:fldChar w:fldCharType="separate"/>
        </w:r>
        <w:r w:rsidR="00116AF4">
          <w:rPr>
            <w:noProof/>
            <w:webHidden/>
          </w:rPr>
          <w:t>11</w:t>
        </w:r>
        <w:r w:rsidR="00116AF4">
          <w:rPr>
            <w:noProof/>
            <w:webHidden/>
          </w:rPr>
          <w:fldChar w:fldCharType="end"/>
        </w:r>
      </w:hyperlink>
    </w:p>
    <w:p w14:paraId="036E5952" w14:textId="77777777" w:rsidR="00116AF4" w:rsidRDefault="00544CB8">
      <w:pPr>
        <w:pStyle w:val="TOC3"/>
        <w:tabs>
          <w:tab w:val="left" w:pos="1320"/>
          <w:tab w:val="right" w:leader="dot" w:pos="9350"/>
        </w:tabs>
        <w:rPr>
          <w:rFonts w:eastAsiaTheme="minorEastAsia"/>
          <w:noProof/>
        </w:rPr>
      </w:pPr>
      <w:hyperlink w:anchor="_Toc456075004" w:history="1">
        <w:r w:rsidR="00116AF4" w:rsidRPr="006055DD">
          <w:rPr>
            <w:rStyle w:val="Hyperlink"/>
            <w:rFonts w:eastAsia="Times New Roman"/>
            <w:noProof/>
          </w:rPr>
          <w:t>2.3.2</w:t>
        </w:r>
        <w:r w:rsidR="00116AF4">
          <w:rPr>
            <w:rFonts w:eastAsiaTheme="minorEastAsia"/>
            <w:noProof/>
          </w:rPr>
          <w:tab/>
        </w:r>
        <w:r w:rsidR="00116AF4" w:rsidRPr="006055DD">
          <w:rPr>
            <w:rStyle w:val="Hyperlink"/>
            <w:rFonts w:eastAsia="Times New Roman"/>
            <w:noProof/>
          </w:rPr>
          <w:t>Tampering with Data (APP3510)</w:t>
        </w:r>
        <w:r w:rsidR="00116AF4">
          <w:rPr>
            <w:noProof/>
            <w:webHidden/>
          </w:rPr>
          <w:tab/>
        </w:r>
        <w:r w:rsidR="00116AF4">
          <w:rPr>
            <w:noProof/>
            <w:webHidden/>
          </w:rPr>
          <w:fldChar w:fldCharType="begin"/>
        </w:r>
        <w:r w:rsidR="00116AF4">
          <w:rPr>
            <w:noProof/>
            <w:webHidden/>
          </w:rPr>
          <w:instrText xml:space="preserve"> PAGEREF _Toc456075004 \h </w:instrText>
        </w:r>
        <w:r w:rsidR="00116AF4">
          <w:rPr>
            <w:noProof/>
            <w:webHidden/>
          </w:rPr>
        </w:r>
        <w:r w:rsidR="00116AF4">
          <w:rPr>
            <w:noProof/>
            <w:webHidden/>
          </w:rPr>
          <w:fldChar w:fldCharType="separate"/>
        </w:r>
        <w:r w:rsidR="00116AF4">
          <w:rPr>
            <w:noProof/>
            <w:webHidden/>
          </w:rPr>
          <w:t>11</w:t>
        </w:r>
        <w:r w:rsidR="00116AF4">
          <w:rPr>
            <w:noProof/>
            <w:webHidden/>
          </w:rPr>
          <w:fldChar w:fldCharType="end"/>
        </w:r>
      </w:hyperlink>
    </w:p>
    <w:p w14:paraId="036E5953" w14:textId="77777777" w:rsidR="00116AF4" w:rsidRDefault="00544CB8">
      <w:pPr>
        <w:pStyle w:val="TOC3"/>
        <w:tabs>
          <w:tab w:val="left" w:pos="1320"/>
          <w:tab w:val="right" w:leader="dot" w:pos="9350"/>
        </w:tabs>
        <w:rPr>
          <w:rFonts w:eastAsiaTheme="minorEastAsia"/>
          <w:noProof/>
        </w:rPr>
      </w:pPr>
      <w:hyperlink w:anchor="_Toc456075005" w:history="1">
        <w:r w:rsidR="00116AF4" w:rsidRPr="006055DD">
          <w:rPr>
            <w:rStyle w:val="Hyperlink"/>
            <w:rFonts w:eastAsia="Times New Roman"/>
            <w:noProof/>
          </w:rPr>
          <w:t>2.3.3</w:t>
        </w:r>
        <w:r w:rsidR="00116AF4">
          <w:rPr>
            <w:rFonts w:eastAsiaTheme="minorEastAsia"/>
            <w:noProof/>
          </w:rPr>
          <w:tab/>
        </w:r>
        <w:r w:rsidR="00116AF4" w:rsidRPr="006055DD">
          <w:rPr>
            <w:rStyle w:val="Hyperlink"/>
            <w:rFonts w:eastAsia="Times New Roman"/>
            <w:noProof/>
          </w:rPr>
          <w:t>Repudiation (APP3640/APP3680/APP6140)</w:t>
        </w:r>
        <w:r w:rsidR="00116AF4">
          <w:rPr>
            <w:noProof/>
            <w:webHidden/>
          </w:rPr>
          <w:tab/>
        </w:r>
        <w:r w:rsidR="00116AF4">
          <w:rPr>
            <w:noProof/>
            <w:webHidden/>
          </w:rPr>
          <w:fldChar w:fldCharType="begin"/>
        </w:r>
        <w:r w:rsidR="00116AF4">
          <w:rPr>
            <w:noProof/>
            <w:webHidden/>
          </w:rPr>
          <w:instrText xml:space="preserve"> PAGEREF _Toc456075005 \h </w:instrText>
        </w:r>
        <w:r w:rsidR="00116AF4">
          <w:rPr>
            <w:noProof/>
            <w:webHidden/>
          </w:rPr>
        </w:r>
        <w:r w:rsidR="00116AF4">
          <w:rPr>
            <w:noProof/>
            <w:webHidden/>
          </w:rPr>
          <w:fldChar w:fldCharType="separate"/>
        </w:r>
        <w:r w:rsidR="00116AF4">
          <w:rPr>
            <w:noProof/>
            <w:webHidden/>
          </w:rPr>
          <w:t>11</w:t>
        </w:r>
        <w:r w:rsidR="00116AF4">
          <w:rPr>
            <w:noProof/>
            <w:webHidden/>
          </w:rPr>
          <w:fldChar w:fldCharType="end"/>
        </w:r>
      </w:hyperlink>
    </w:p>
    <w:p w14:paraId="036E5954" w14:textId="77777777" w:rsidR="00116AF4" w:rsidRDefault="00544CB8">
      <w:pPr>
        <w:pStyle w:val="TOC3"/>
        <w:tabs>
          <w:tab w:val="left" w:pos="1320"/>
          <w:tab w:val="right" w:leader="dot" w:pos="9350"/>
        </w:tabs>
        <w:rPr>
          <w:rFonts w:eastAsiaTheme="minorEastAsia"/>
          <w:noProof/>
        </w:rPr>
      </w:pPr>
      <w:hyperlink w:anchor="_Toc456075006" w:history="1">
        <w:r w:rsidR="00116AF4" w:rsidRPr="006055DD">
          <w:rPr>
            <w:rStyle w:val="Hyperlink"/>
            <w:rFonts w:eastAsia="Times New Roman"/>
            <w:noProof/>
          </w:rPr>
          <w:t>2.3.4</w:t>
        </w:r>
        <w:r w:rsidR="00116AF4">
          <w:rPr>
            <w:rFonts w:eastAsiaTheme="minorEastAsia"/>
            <w:noProof/>
          </w:rPr>
          <w:tab/>
        </w:r>
        <w:r w:rsidR="00116AF4" w:rsidRPr="006055DD">
          <w:rPr>
            <w:rStyle w:val="Hyperlink"/>
            <w:rFonts w:eastAsia="Times New Roman"/>
            <w:noProof/>
          </w:rPr>
          <w:t>Information Disclosure</w:t>
        </w:r>
        <w:r w:rsidR="00116AF4">
          <w:rPr>
            <w:noProof/>
            <w:webHidden/>
          </w:rPr>
          <w:tab/>
        </w:r>
        <w:r w:rsidR="00116AF4">
          <w:rPr>
            <w:noProof/>
            <w:webHidden/>
          </w:rPr>
          <w:fldChar w:fldCharType="begin"/>
        </w:r>
        <w:r w:rsidR="00116AF4">
          <w:rPr>
            <w:noProof/>
            <w:webHidden/>
          </w:rPr>
          <w:instrText xml:space="preserve"> PAGEREF _Toc456075006 \h </w:instrText>
        </w:r>
        <w:r w:rsidR="00116AF4">
          <w:rPr>
            <w:noProof/>
            <w:webHidden/>
          </w:rPr>
        </w:r>
        <w:r w:rsidR="00116AF4">
          <w:rPr>
            <w:noProof/>
            <w:webHidden/>
          </w:rPr>
          <w:fldChar w:fldCharType="separate"/>
        </w:r>
        <w:r w:rsidR="00116AF4">
          <w:rPr>
            <w:noProof/>
            <w:webHidden/>
          </w:rPr>
          <w:t>12</w:t>
        </w:r>
        <w:r w:rsidR="00116AF4">
          <w:rPr>
            <w:noProof/>
            <w:webHidden/>
          </w:rPr>
          <w:fldChar w:fldCharType="end"/>
        </w:r>
      </w:hyperlink>
    </w:p>
    <w:p w14:paraId="036E5955" w14:textId="77777777" w:rsidR="00116AF4" w:rsidRDefault="00544CB8">
      <w:pPr>
        <w:pStyle w:val="TOC3"/>
        <w:tabs>
          <w:tab w:val="left" w:pos="1320"/>
          <w:tab w:val="right" w:leader="dot" w:pos="9350"/>
        </w:tabs>
        <w:rPr>
          <w:rFonts w:eastAsiaTheme="minorEastAsia"/>
          <w:noProof/>
        </w:rPr>
      </w:pPr>
      <w:hyperlink w:anchor="_Toc456075007" w:history="1">
        <w:r w:rsidR="00116AF4" w:rsidRPr="006055DD">
          <w:rPr>
            <w:rStyle w:val="Hyperlink"/>
            <w:noProof/>
          </w:rPr>
          <w:t>2.3.5</w:t>
        </w:r>
        <w:r w:rsidR="00116AF4">
          <w:rPr>
            <w:rFonts w:eastAsiaTheme="minorEastAsia"/>
            <w:noProof/>
          </w:rPr>
          <w:tab/>
        </w:r>
        <w:r w:rsidR="00116AF4" w:rsidRPr="006055DD">
          <w:rPr>
            <w:rStyle w:val="Hyperlink"/>
            <w:rFonts w:eastAsia="Times New Roman"/>
            <w:noProof/>
          </w:rPr>
          <w:t>Denial of Service</w:t>
        </w:r>
        <w:r w:rsidR="00116AF4">
          <w:rPr>
            <w:noProof/>
            <w:webHidden/>
          </w:rPr>
          <w:tab/>
        </w:r>
        <w:r w:rsidR="00116AF4">
          <w:rPr>
            <w:noProof/>
            <w:webHidden/>
          </w:rPr>
          <w:fldChar w:fldCharType="begin"/>
        </w:r>
        <w:r w:rsidR="00116AF4">
          <w:rPr>
            <w:noProof/>
            <w:webHidden/>
          </w:rPr>
          <w:instrText xml:space="preserve"> PAGEREF _Toc456075007 \h </w:instrText>
        </w:r>
        <w:r w:rsidR="00116AF4">
          <w:rPr>
            <w:noProof/>
            <w:webHidden/>
          </w:rPr>
        </w:r>
        <w:r w:rsidR="00116AF4">
          <w:rPr>
            <w:noProof/>
            <w:webHidden/>
          </w:rPr>
          <w:fldChar w:fldCharType="separate"/>
        </w:r>
        <w:r w:rsidR="00116AF4">
          <w:rPr>
            <w:noProof/>
            <w:webHidden/>
          </w:rPr>
          <w:t>12</w:t>
        </w:r>
        <w:r w:rsidR="00116AF4">
          <w:rPr>
            <w:noProof/>
            <w:webHidden/>
          </w:rPr>
          <w:fldChar w:fldCharType="end"/>
        </w:r>
      </w:hyperlink>
    </w:p>
    <w:p w14:paraId="036E5956" w14:textId="77777777" w:rsidR="00116AF4" w:rsidRDefault="00544CB8">
      <w:pPr>
        <w:pStyle w:val="TOC3"/>
        <w:tabs>
          <w:tab w:val="left" w:pos="1320"/>
          <w:tab w:val="right" w:leader="dot" w:pos="9350"/>
        </w:tabs>
        <w:rPr>
          <w:rFonts w:eastAsiaTheme="minorEastAsia"/>
          <w:noProof/>
        </w:rPr>
      </w:pPr>
      <w:hyperlink w:anchor="_Toc456075008" w:history="1">
        <w:r w:rsidR="00116AF4" w:rsidRPr="006055DD">
          <w:rPr>
            <w:rStyle w:val="Hyperlink"/>
            <w:rFonts w:eastAsia="Times New Roman"/>
            <w:noProof/>
          </w:rPr>
          <w:t>2.3.6</w:t>
        </w:r>
        <w:r w:rsidR="00116AF4">
          <w:rPr>
            <w:rFonts w:eastAsiaTheme="minorEastAsia"/>
            <w:noProof/>
          </w:rPr>
          <w:tab/>
        </w:r>
        <w:r w:rsidR="00116AF4" w:rsidRPr="006055DD">
          <w:rPr>
            <w:rStyle w:val="Hyperlink"/>
            <w:rFonts w:eastAsia="Times New Roman"/>
            <w:noProof/>
          </w:rPr>
          <w:t>Elevation of Privilege</w:t>
        </w:r>
        <w:r w:rsidR="00116AF4">
          <w:rPr>
            <w:noProof/>
            <w:webHidden/>
          </w:rPr>
          <w:tab/>
        </w:r>
        <w:r w:rsidR="00116AF4">
          <w:rPr>
            <w:noProof/>
            <w:webHidden/>
          </w:rPr>
          <w:fldChar w:fldCharType="begin"/>
        </w:r>
        <w:r w:rsidR="00116AF4">
          <w:rPr>
            <w:noProof/>
            <w:webHidden/>
          </w:rPr>
          <w:instrText xml:space="preserve"> PAGEREF _Toc456075008 \h </w:instrText>
        </w:r>
        <w:r w:rsidR="00116AF4">
          <w:rPr>
            <w:noProof/>
            <w:webHidden/>
          </w:rPr>
        </w:r>
        <w:r w:rsidR="00116AF4">
          <w:rPr>
            <w:noProof/>
            <w:webHidden/>
          </w:rPr>
          <w:fldChar w:fldCharType="separate"/>
        </w:r>
        <w:r w:rsidR="00116AF4">
          <w:rPr>
            <w:noProof/>
            <w:webHidden/>
          </w:rPr>
          <w:t>13</w:t>
        </w:r>
        <w:r w:rsidR="00116AF4">
          <w:rPr>
            <w:noProof/>
            <w:webHidden/>
          </w:rPr>
          <w:fldChar w:fldCharType="end"/>
        </w:r>
      </w:hyperlink>
    </w:p>
    <w:p w14:paraId="036E5957" w14:textId="77777777" w:rsidR="00116AF4" w:rsidRDefault="00544CB8">
      <w:pPr>
        <w:pStyle w:val="TOC1"/>
        <w:tabs>
          <w:tab w:val="left" w:pos="440"/>
          <w:tab w:val="right" w:leader="dot" w:pos="9350"/>
        </w:tabs>
        <w:rPr>
          <w:rFonts w:eastAsiaTheme="minorEastAsia"/>
          <w:noProof/>
        </w:rPr>
      </w:pPr>
      <w:hyperlink w:anchor="_Toc456075009" w:history="1">
        <w:r w:rsidR="00116AF4" w:rsidRPr="006055DD">
          <w:rPr>
            <w:rStyle w:val="Hyperlink"/>
            <w:noProof/>
          </w:rPr>
          <w:t>3</w:t>
        </w:r>
        <w:r w:rsidR="00116AF4">
          <w:rPr>
            <w:rFonts w:eastAsiaTheme="minorEastAsia"/>
            <w:noProof/>
          </w:rPr>
          <w:tab/>
        </w:r>
        <w:r w:rsidR="00116AF4" w:rsidRPr="006055DD">
          <w:rPr>
            <w:rStyle w:val="Hyperlink"/>
            <w:noProof/>
          </w:rPr>
          <w:t>References</w:t>
        </w:r>
        <w:r w:rsidR="00116AF4">
          <w:rPr>
            <w:noProof/>
            <w:webHidden/>
          </w:rPr>
          <w:tab/>
        </w:r>
        <w:r w:rsidR="00116AF4">
          <w:rPr>
            <w:noProof/>
            <w:webHidden/>
          </w:rPr>
          <w:fldChar w:fldCharType="begin"/>
        </w:r>
        <w:r w:rsidR="00116AF4">
          <w:rPr>
            <w:noProof/>
            <w:webHidden/>
          </w:rPr>
          <w:instrText xml:space="preserve"> PAGEREF _Toc456075009 \h </w:instrText>
        </w:r>
        <w:r w:rsidR="00116AF4">
          <w:rPr>
            <w:noProof/>
            <w:webHidden/>
          </w:rPr>
        </w:r>
        <w:r w:rsidR="00116AF4">
          <w:rPr>
            <w:noProof/>
            <w:webHidden/>
          </w:rPr>
          <w:fldChar w:fldCharType="separate"/>
        </w:r>
        <w:r w:rsidR="00116AF4">
          <w:rPr>
            <w:noProof/>
            <w:webHidden/>
          </w:rPr>
          <w:t>14</w:t>
        </w:r>
        <w:r w:rsidR="00116AF4">
          <w:rPr>
            <w:noProof/>
            <w:webHidden/>
          </w:rPr>
          <w:fldChar w:fldCharType="end"/>
        </w:r>
      </w:hyperlink>
    </w:p>
    <w:p w14:paraId="036E5958" w14:textId="77777777" w:rsidR="0035127A" w:rsidRPr="0035127A" w:rsidRDefault="0035127A" w:rsidP="0035127A">
      <w:pPr>
        <w:rPr>
          <w:rFonts w:ascii="Times New Roman" w:eastAsia="Times New Roman" w:hAnsi="Times New Roman" w:cs="Times New Roman"/>
          <w:b/>
          <w:bCs/>
          <w:color w:val="FFFFFF" w:themeColor="background1"/>
          <w:kern w:val="36"/>
          <w:sz w:val="28"/>
          <w:szCs w:val="48"/>
          <w14:glow w14:rad="0">
            <w14:schemeClr w14:val="tx2">
              <w14:alpha w14:val="49000"/>
              <w14:lumMod w14:val="60000"/>
              <w14:lumOff w14:val="40000"/>
            </w14:schemeClr>
          </w14:glow>
        </w:rPr>
      </w:pPr>
      <w:r>
        <w:rPr>
          <w:b/>
          <w:bCs/>
          <w:noProof/>
        </w:rPr>
        <w:fldChar w:fldCharType="end"/>
      </w:r>
      <w:bookmarkEnd w:id="1"/>
    </w:p>
    <w:p w14:paraId="036E5959" w14:textId="77777777" w:rsidR="00402D8C" w:rsidRDefault="00402D8C">
      <w:pPr>
        <w:rPr>
          <w:rFonts w:ascii="Times New Roman" w:eastAsia="Times New Roman" w:hAnsi="Times New Roman" w:cs="Times New Roman"/>
          <w:b/>
          <w:bCs/>
          <w:color w:val="FFFFFF" w:themeColor="background1"/>
          <w:kern w:val="36"/>
          <w:sz w:val="28"/>
          <w:szCs w:val="48"/>
          <w14:glow w14:rad="0">
            <w14:schemeClr w14:val="tx2">
              <w14:alpha w14:val="49000"/>
              <w14:lumMod w14:val="60000"/>
              <w14:lumOff w14:val="40000"/>
            </w14:schemeClr>
          </w14:glow>
        </w:rPr>
      </w:pPr>
      <w:r>
        <w:br w:type="page"/>
      </w:r>
    </w:p>
    <w:p w14:paraId="036E595A" w14:textId="77777777" w:rsidR="008A5AF9" w:rsidRDefault="00FC39FF" w:rsidP="0027415D">
      <w:pPr>
        <w:pStyle w:val="Heading1"/>
        <w:rPr>
          <w:color w:val="1F497D" w:themeColor="text2"/>
          <w:sz w:val="45"/>
          <w:szCs w:val="45"/>
        </w:rPr>
      </w:pPr>
      <w:bookmarkStart w:id="2" w:name="_Toc456074981"/>
      <w:r w:rsidRPr="0027415D">
        <w:lastRenderedPageBreak/>
        <w:t>Overview</w:t>
      </w:r>
      <w:bookmarkEnd w:id="2"/>
    </w:p>
    <w:p w14:paraId="036E595B" w14:textId="77777777" w:rsidR="00FC4EAA" w:rsidRDefault="00FC39FF" w:rsidP="00FC39FF">
      <w:pPr>
        <w:pStyle w:val="Heading2"/>
      </w:pPr>
      <w:bookmarkStart w:id="3" w:name="_Toc456074982"/>
      <w:r>
        <w:t>Scope</w:t>
      </w:r>
      <w:bookmarkEnd w:id="3"/>
    </w:p>
    <w:p w14:paraId="036E595C" w14:textId="0480B0D4" w:rsidR="00FC39FF" w:rsidRPr="00FC39FF" w:rsidRDefault="00FC39FF" w:rsidP="00FC39FF">
      <w:r>
        <w:t xml:space="preserve">The intent of this document is to identify and provide mitigation for the critical web-based vulnerabilities and how they may affect components within the </w:t>
      </w:r>
      <w:r w:rsidR="007809D9">
        <w:t>SOME PROJECT</w:t>
      </w:r>
      <w:r w:rsidR="001C784C">
        <w:t xml:space="preserve"> Architecture.  Additionally, some best practices are</w:t>
      </w:r>
      <w:r>
        <w:t xml:space="preserve"> </w:t>
      </w:r>
      <w:r w:rsidR="001C784C">
        <w:t xml:space="preserve">enumerated with </w:t>
      </w:r>
      <w:r>
        <w:t xml:space="preserve">certain vulnerabilities to establish </w:t>
      </w:r>
      <w:r w:rsidR="001C784C">
        <w:t xml:space="preserve">potential governance </w:t>
      </w:r>
      <w:r>
        <w:t xml:space="preserve">for future </w:t>
      </w:r>
      <w:r w:rsidR="007809D9">
        <w:t>SOME PROJECT</w:t>
      </w:r>
      <w:r>
        <w:t xml:space="preserve"> GOTS applications.</w:t>
      </w:r>
    </w:p>
    <w:p w14:paraId="036E595D" w14:textId="77777777" w:rsidR="00FC4EAA" w:rsidRDefault="00FC4EAA" w:rsidP="00FC39FF">
      <w:pPr>
        <w:pStyle w:val="Heading2"/>
      </w:pPr>
      <w:bookmarkStart w:id="4" w:name="_Toc456074983"/>
      <w:r>
        <w:t>Threat Risk Modeling</w:t>
      </w:r>
      <w:bookmarkEnd w:id="4"/>
    </w:p>
    <w:p w14:paraId="036E595E" w14:textId="77777777" w:rsidR="00FC4EAA" w:rsidRDefault="006A28ED" w:rsidP="00FC4EAA">
      <w:pPr>
        <w:pStyle w:val="NoSpacing"/>
      </w:pPr>
      <w:r>
        <w:t xml:space="preserve">The </w:t>
      </w:r>
      <w:r w:rsidRPr="006A28ED">
        <w:t>Open Web Application Security Project</w:t>
      </w:r>
      <w:r>
        <w:t xml:space="preserve"> (</w:t>
      </w:r>
      <w:r w:rsidR="00FC4EAA">
        <w:t>OWASP</w:t>
      </w:r>
      <w:r>
        <w:t>)</w:t>
      </w:r>
      <w:r w:rsidR="00FC4EAA">
        <w:t xml:space="preserve"> recommends Microsoft’s threat modeling process because it works well for addressing the unique challenges facing web application security and is simple to learn and adopt by designers, developers, code reviewers, and the quality assurance team. There are five major steps encompassed by the Microsoft Threat Modeling Process:</w:t>
      </w:r>
    </w:p>
    <w:p w14:paraId="036E595F" w14:textId="77777777" w:rsidR="003558C4" w:rsidRDefault="003558C4" w:rsidP="00FC4EAA">
      <w:pPr>
        <w:pStyle w:val="NoSpacing"/>
      </w:pPr>
    </w:p>
    <w:p w14:paraId="036E5960" w14:textId="77777777" w:rsidR="00FC4EAA" w:rsidRDefault="00FC4EAA" w:rsidP="00FC4EAA">
      <w:pPr>
        <w:pStyle w:val="ListParagraph"/>
        <w:numPr>
          <w:ilvl w:val="0"/>
          <w:numId w:val="20"/>
        </w:numPr>
      </w:pPr>
      <w:r>
        <w:t>Identify Security Objectives</w:t>
      </w:r>
    </w:p>
    <w:p w14:paraId="036E5961" w14:textId="77777777" w:rsidR="00FC4EAA" w:rsidRDefault="00D42E7D" w:rsidP="00FC4EAA">
      <w:pPr>
        <w:pStyle w:val="ListParagraph"/>
        <w:numPr>
          <w:ilvl w:val="0"/>
          <w:numId w:val="20"/>
        </w:numPr>
      </w:pPr>
      <w:r w:rsidRPr="00303184">
        <w:rPr>
          <w:noProof/>
          <w:color w:val="0000FF"/>
        </w:rPr>
        <w:drawing>
          <wp:anchor distT="0" distB="0" distL="114300" distR="114300" simplePos="0" relativeHeight="251660800" behindDoc="1" locked="0" layoutInCell="1" allowOverlap="1" wp14:anchorId="036E59F6" wp14:editId="036E59F7">
            <wp:simplePos x="0" y="0"/>
            <wp:positionH relativeFrom="column">
              <wp:posOffset>3619500</wp:posOffset>
            </wp:positionH>
            <wp:positionV relativeFrom="paragraph">
              <wp:posOffset>12065</wp:posOffset>
            </wp:positionV>
            <wp:extent cx="1668780" cy="2538095"/>
            <wp:effectExtent l="0" t="0" r="7620" b="0"/>
            <wp:wrapTight wrapText="bothSides">
              <wp:wrapPolygon edited="0">
                <wp:start x="0" y="0"/>
                <wp:lineTo x="0" y="21400"/>
                <wp:lineTo x="21452" y="21400"/>
                <wp:lineTo x="21452" y="0"/>
                <wp:lineTo x="0" y="0"/>
              </wp:wrapPolygon>
            </wp:wrapTight>
            <wp:docPr id="1" name="Picture 1" descr="http://i.msdn.microsoft.com/dynimg/IC51485.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sdn.microsoft.com/dynimg/IC51485.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C4EAA">
        <w:t>Survey the Application</w:t>
      </w:r>
    </w:p>
    <w:p w14:paraId="036E5962" w14:textId="77777777" w:rsidR="00FC4EAA" w:rsidRDefault="00FC4EAA" w:rsidP="00FC4EAA">
      <w:pPr>
        <w:pStyle w:val="ListParagraph"/>
        <w:numPr>
          <w:ilvl w:val="0"/>
          <w:numId w:val="20"/>
        </w:numPr>
      </w:pPr>
      <w:r>
        <w:t>Decompose the Application</w:t>
      </w:r>
    </w:p>
    <w:p w14:paraId="036E5963" w14:textId="77777777" w:rsidR="00FC4EAA" w:rsidRDefault="00FC4EAA" w:rsidP="00FC4EAA">
      <w:pPr>
        <w:pStyle w:val="ListParagraph"/>
        <w:numPr>
          <w:ilvl w:val="0"/>
          <w:numId w:val="20"/>
        </w:numPr>
      </w:pPr>
      <w:r>
        <w:t>Identify Threats</w:t>
      </w:r>
    </w:p>
    <w:p w14:paraId="036E5964" w14:textId="77777777" w:rsidR="00021CE5" w:rsidRPr="00FC4EAA" w:rsidRDefault="00FC4EAA" w:rsidP="00021CE5">
      <w:pPr>
        <w:pStyle w:val="ListParagraph"/>
        <w:numPr>
          <w:ilvl w:val="0"/>
          <w:numId w:val="20"/>
        </w:numPr>
      </w:pPr>
      <w:r>
        <w:t>Identify Vulnerabilities</w:t>
      </w:r>
    </w:p>
    <w:p w14:paraId="036E5965" w14:textId="77777777" w:rsidR="00FC39FF" w:rsidRDefault="00FC39FF">
      <w:pPr>
        <w:rPr>
          <w:rFonts w:asciiTheme="majorHAnsi" w:hAnsiTheme="majorHAnsi"/>
          <w:color w:val="1F497D" w:themeColor="text2"/>
          <w:sz w:val="45"/>
          <w:szCs w:val="45"/>
        </w:rPr>
      </w:pPr>
      <w:r>
        <w:rPr>
          <w:rFonts w:asciiTheme="majorHAnsi" w:hAnsiTheme="majorHAnsi"/>
          <w:color w:val="1F497D" w:themeColor="text2"/>
          <w:sz w:val="45"/>
          <w:szCs w:val="45"/>
        </w:rPr>
        <w:br w:type="page"/>
      </w:r>
    </w:p>
    <w:p w14:paraId="036E5966" w14:textId="77777777" w:rsidR="00E958CD" w:rsidRDefault="00E9345D" w:rsidP="005345C8">
      <w:pPr>
        <w:pStyle w:val="Heading1"/>
      </w:pPr>
      <w:bookmarkStart w:id="5" w:name="_Toc456074984"/>
      <w:r>
        <w:lastRenderedPageBreak/>
        <w:t>Threat Assessment</w:t>
      </w:r>
      <w:bookmarkEnd w:id="5"/>
    </w:p>
    <w:p w14:paraId="036E5967"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 xml:space="preserve">The threat risk modeling process has five steps, enumerated below. They are: </w:t>
      </w:r>
    </w:p>
    <w:p w14:paraId="036E5968" w14:textId="77777777" w:rsidR="005345C8" w:rsidRPr="005345C8" w:rsidRDefault="005345C8" w:rsidP="005345C8">
      <w:pPr>
        <w:numPr>
          <w:ilvl w:val="0"/>
          <w:numId w:val="28"/>
        </w:numPr>
        <w:contextualSpacing/>
        <w:rPr>
          <w:rFonts w:ascii="Calibri" w:eastAsia="Times New Roman" w:hAnsi="Calibri" w:cs="Times New Roman"/>
        </w:rPr>
      </w:pPr>
      <w:r w:rsidRPr="005345C8">
        <w:rPr>
          <w:rFonts w:ascii="Calibri" w:eastAsia="Times New Roman" w:hAnsi="Calibri" w:cs="Times New Roman"/>
        </w:rPr>
        <w:t>Identify Security Objectives – performed by US Navy with Application Security and Development Technical Implementation Guide (STIG)</w:t>
      </w:r>
    </w:p>
    <w:p w14:paraId="036E5969" w14:textId="6C50CBEB" w:rsidR="005345C8" w:rsidRPr="005345C8" w:rsidRDefault="005345C8" w:rsidP="005345C8">
      <w:pPr>
        <w:numPr>
          <w:ilvl w:val="0"/>
          <w:numId w:val="28"/>
        </w:numPr>
        <w:contextualSpacing/>
        <w:rPr>
          <w:rFonts w:ascii="Calibri" w:eastAsia="Times New Roman" w:hAnsi="Calibri" w:cs="Times New Roman"/>
        </w:rPr>
      </w:pPr>
      <w:r w:rsidRPr="005345C8">
        <w:rPr>
          <w:rFonts w:ascii="Calibri" w:eastAsia="Times New Roman" w:hAnsi="Calibri" w:cs="Times New Roman"/>
        </w:rPr>
        <w:t xml:space="preserve">Survey the Application – Conducted by </w:t>
      </w:r>
      <w:r w:rsidR="00DE0FDF">
        <w:rPr>
          <w:rFonts w:ascii="Calibri" w:eastAsia="Times New Roman" w:hAnsi="Calibri" w:cs="Times New Roman"/>
        </w:rPr>
        <w:t>SOME GROUP</w:t>
      </w:r>
      <w:r w:rsidRPr="005345C8">
        <w:rPr>
          <w:rFonts w:ascii="Calibri" w:eastAsia="Times New Roman" w:hAnsi="Calibri" w:cs="Times New Roman"/>
        </w:rPr>
        <w:t xml:space="preserve"> </w:t>
      </w:r>
      <w:r w:rsidR="007809D9">
        <w:rPr>
          <w:rFonts w:ascii="Calibri" w:eastAsia="Times New Roman" w:hAnsi="Calibri" w:cs="Times New Roman"/>
        </w:rPr>
        <w:t>SOME PROJECT</w:t>
      </w:r>
      <w:r w:rsidR="008F33E7">
        <w:rPr>
          <w:rFonts w:ascii="Calibri" w:eastAsia="Times New Roman" w:hAnsi="Calibri" w:cs="Times New Roman"/>
        </w:rPr>
        <w:t xml:space="preserve"> team 2017/02</w:t>
      </w:r>
    </w:p>
    <w:p w14:paraId="036E596A" w14:textId="134DEB8F" w:rsidR="005345C8" w:rsidRPr="005345C8" w:rsidRDefault="005345C8" w:rsidP="005345C8">
      <w:pPr>
        <w:numPr>
          <w:ilvl w:val="0"/>
          <w:numId w:val="28"/>
        </w:numPr>
        <w:contextualSpacing/>
        <w:rPr>
          <w:rFonts w:ascii="Calibri" w:eastAsia="Times New Roman" w:hAnsi="Calibri" w:cs="Times New Roman"/>
        </w:rPr>
      </w:pPr>
      <w:r w:rsidRPr="005345C8">
        <w:rPr>
          <w:rFonts w:ascii="Calibri" w:eastAsia="Times New Roman" w:hAnsi="Calibri" w:cs="Times New Roman"/>
        </w:rPr>
        <w:t xml:space="preserve">Decompose it – Developers are aware of the authentication and authorization techniques used within the </w:t>
      </w:r>
      <w:r w:rsidR="007809D9">
        <w:rPr>
          <w:rFonts w:ascii="Calibri" w:eastAsia="Times New Roman" w:hAnsi="Calibri" w:cs="Times New Roman"/>
        </w:rPr>
        <w:t>SOME PROJECT</w:t>
      </w:r>
      <w:r w:rsidRPr="005345C8">
        <w:rPr>
          <w:rFonts w:ascii="Calibri" w:eastAsia="Times New Roman" w:hAnsi="Calibri" w:cs="Times New Roman"/>
        </w:rPr>
        <w:t xml:space="preserve"> Architecture as well as the security measures identified in this document. </w:t>
      </w:r>
    </w:p>
    <w:p w14:paraId="036E596B" w14:textId="77777777" w:rsidR="005345C8" w:rsidRPr="005345C8" w:rsidRDefault="005345C8" w:rsidP="005345C8">
      <w:pPr>
        <w:numPr>
          <w:ilvl w:val="0"/>
          <w:numId w:val="28"/>
        </w:numPr>
        <w:contextualSpacing/>
        <w:rPr>
          <w:rFonts w:ascii="Calibri" w:eastAsia="Times New Roman" w:hAnsi="Calibri" w:cs="Times New Roman"/>
        </w:rPr>
      </w:pPr>
      <w:r w:rsidRPr="005345C8">
        <w:rPr>
          <w:rFonts w:ascii="Calibri" w:eastAsia="Times New Roman" w:hAnsi="Calibri" w:cs="Times New Roman"/>
        </w:rPr>
        <w:t>Identify Threats – Performed in conjunction with the DREAD and STRIDE models utilized below.</w:t>
      </w:r>
    </w:p>
    <w:p w14:paraId="036E596C" w14:textId="77777777" w:rsidR="005345C8" w:rsidRDefault="005345C8" w:rsidP="005345C8">
      <w:pPr>
        <w:numPr>
          <w:ilvl w:val="0"/>
          <w:numId w:val="28"/>
        </w:numPr>
        <w:contextualSpacing/>
        <w:rPr>
          <w:rFonts w:ascii="Calibri" w:eastAsia="Times New Roman" w:hAnsi="Calibri" w:cs="Times New Roman"/>
        </w:rPr>
      </w:pPr>
      <w:r w:rsidRPr="005345C8">
        <w:rPr>
          <w:rFonts w:ascii="Calibri" w:eastAsia="Times New Roman" w:hAnsi="Calibri" w:cs="Times New Roman"/>
        </w:rPr>
        <w:t>Identify Vulnerabilities – Enumerated in this document.</w:t>
      </w:r>
    </w:p>
    <w:p w14:paraId="036E596D" w14:textId="77777777" w:rsidR="005345C8" w:rsidRPr="005345C8" w:rsidRDefault="005345C8" w:rsidP="005345C8">
      <w:pPr>
        <w:ind w:left="720"/>
        <w:contextualSpacing/>
        <w:rPr>
          <w:rFonts w:ascii="Calibri" w:eastAsia="Times New Roman" w:hAnsi="Calibri" w:cs="Times New Roman"/>
        </w:rPr>
      </w:pPr>
    </w:p>
    <w:p w14:paraId="036E596E" w14:textId="0B9CC132" w:rsidR="005345C8" w:rsidRPr="005345C8" w:rsidRDefault="005345C8" w:rsidP="005345C8">
      <w:pPr>
        <w:rPr>
          <w:rFonts w:ascii="Calibri" w:eastAsia="Times New Roman" w:hAnsi="Calibri" w:cs="Times New Roman"/>
        </w:rPr>
      </w:pPr>
      <w:r>
        <w:rPr>
          <w:rFonts w:ascii="Calibri" w:eastAsia="Times New Roman" w:hAnsi="Calibri" w:cs="Times New Roman"/>
        </w:rPr>
        <w:t xml:space="preserve">Note </w:t>
      </w:r>
      <w:r w:rsidRPr="005345C8">
        <w:rPr>
          <w:rFonts w:ascii="Calibri" w:eastAsia="Times New Roman" w:hAnsi="Calibri" w:cs="Times New Roman"/>
        </w:rPr>
        <w:t xml:space="preserve">that all perspectives on this document take into account the defenses in place in the </w:t>
      </w:r>
      <w:r w:rsidR="007809D9">
        <w:rPr>
          <w:rFonts w:ascii="Calibri" w:eastAsia="Times New Roman" w:hAnsi="Calibri" w:cs="Times New Roman"/>
        </w:rPr>
        <w:t>SOME PROJECT</w:t>
      </w:r>
      <w:r w:rsidRPr="005345C8">
        <w:rPr>
          <w:rFonts w:ascii="Calibri" w:eastAsia="Times New Roman" w:hAnsi="Calibri" w:cs="Times New Roman"/>
        </w:rPr>
        <w:t xml:space="preserve"> Architecture </w:t>
      </w:r>
      <w:r w:rsidR="008F33E7">
        <w:rPr>
          <w:rFonts w:ascii="Calibri" w:eastAsia="Times New Roman" w:hAnsi="Calibri" w:cs="Times New Roman"/>
        </w:rPr>
        <w:t>as well as the User Registration application for Increment 1.</w:t>
      </w:r>
    </w:p>
    <w:p w14:paraId="036E596F" w14:textId="77777777" w:rsidR="005345C8" w:rsidRPr="005345C8" w:rsidRDefault="005345C8" w:rsidP="005345C8">
      <w:pPr>
        <w:pStyle w:val="Heading2"/>
        <w:rPr>
          <w:rFonts w:eastAsia="Times New Roman"/>
        </w:rPr>
      </w:pPr>
      <w:bookmarkStart w:id="6" w:name="_Toc456074985"/>
      <w:r w:rsidRPr="005345C8">
        <w:rPr>
          <w:rFonts w:eastAsia="Times New Roman"/>
        </w:rPr>
        <w:t>DREAD</w:t>
      </w:r>
      <w:bookmarkEnd w:id="6"/>
    </w:p>
    <w:p w14:paraId="036E5970"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DREAD is a classification scheme for quantifying, comparing and prioritizing the amount of risk presented by each evaluated threat. The DREAD acronym is formed from the first letter of each category below. DREAD modeling influences the thinking behind setting the risk rating, and is also used directly to sort the risks. The DREAD algorithm, shown below, is used to compute a risk value, which is an average of all five categories.</w:t>
      </w:r>
    </w:p>
    <w:p w14:paraId="036E5971"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Risk_DREAD = (DAMAGE + REPRODUCIBILITY + EXPLOITABILITY + AFFECTED USERS + DISCOVERABILITY) / 5</w:t>
      </w:r>
    </w:p>
    <w:p w14:paraId="036E597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The calculation always produces a number between 0 and 10; the higher the number, the more serious the risk. Here are some examples of how to quantify the DREAD categories.</w:t>
      </w:r>
    </w:p>
    <w:p w14:paraId="036E5973" w14:textId="77777777" w:rsidR="005345C8" w:rsidRPr="005345C8" w:rsidRDefault="005345C8" w:rsidP="005345C8">
      <w:pPr>
        <w:pStyle w:val="Heading3"/>
        <w:rPr>
          <w:rFonts w:eastAsia="Times New Roman"/>
        </w:rPr>
      </w:pPr>
      <w:bookmarkStart w:id="7" w:name="_Toc456074986"/>
      <w:r w:rsidRPr="005345C8">
        <w:rPr>
          <w:rFonts w:eastAsia="Times New Roman"/>
        </w:rPr>
        <w:t>Damage Potential</w:t>
      </w:r>
      <w:bookmarkEnd w:id="7"/>
    </w:p>
    <w:p w14:paraId="036E5974"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If a threat exploit occurs, how much damage will be caused?</w:t>
      </w:r>
    </w:p>
    <w:p w14:paraId="036E5975" w14:textId="77777777" w:rsidR="005345C8" w:rsidRPr="005345C8" w:rsidRDefault="005345C8" w:rsidP="005345C8">
      <w:pPr>
        <w:numPr>
          <w:ilvl w:val="0"/>
          <w:numId w:val="23"/>
        </w:numPr>
        <w:contextualSpacing/>
        <w:rPr>
          <w:rFonts w:ascii="Calibri" w:eastAsia="Times New Roman" w:hAnsi="Calibri" w:cs="Times New Roman"/>
        </w:rPr>
      </w:pPr>
      <w:r w:rsidRPr="005345C8">
        <w:rPr>
          <w:rFonts w:ascii="Calibri" w:eastAsia="Times New Roman" w:hAnsi="Calibri" w:cs="Times New Roman"/>
        </w:rPr>
        <w:t>0 = Nothing</w:t>
      </w:r>
    </w:p>
    <w:p w14:paraId="036E5976" w14:textId="77777777" w:rsidR="005345C8" w:rsidRPr="005345C8" w:rsidRDefault="005345C8" w:rsidP="005345C8">
      <w:pPr>
        <w:numPr>
          <w:ilvl w:val="0"/>
          <w:numId w:val="23"/>
        </w:numPr>
        <w:contextualSpacing/>
        <w:rPr>
          <w:rFonts w:ascii="Calibri" w:eastAsia="Times New Roman" w:hAnsi="Calibri" w:cs="Times New Roman"/>
        </w:rPr>
      </w:pPr>
      <w:r w:rsidRPr="005345C8">
        <w:rPr>
          <w:rFonts w:ascii="Calibri" w:eastAsia="Times New Roman" w:hAnsi="Calibri" w:cs="Times New Roman"/>
        </w:rPr>
        <w:t>5 = Individual user data is compromised or affected.</w:t>
      </w:r>
    </w:p>
    <w:p w14:paraId="036E5977" w14:textId="77777777" w:rsidR="005345C8" w:rsidRPr="005345C8" w:rsidRDefault="005345C8" w:rsidP="005345C8">
      <w:pPr>
        <w:numPr>
          <w:ilvl w:val="0"/>
          <w:numId w:val="23"/>
        </w:numPr>
        <w:contextualSpacing/>
        <w:rPr>
          <w:rFonts w:ascii="Calibri" w:eastAsia="Times New Roman" w:hAnsi="Calibri" w:cs="Times New Roman"/>
        </w:rPr>
      </w:pPr>
      <w:r w:rsidRPr="005345C8">
        <w:rPr>
          <w:rFonts w:ascii="Calibri" w:eastAsia="Times New Roman" w:hAnsi="Calibri" w:cs="Times New Roman"/>
        </w:rPr>
        <w:t>10 = Complete system or data destruction</w:t>
      </w:r>
    </w:p>
    <w:p w14:paraId="036E5978" w14:textId="77777777" w:rsidR="005345C8" w:rsidRPr="005345C8" w:rsidRDefault="005345C8" w:rsidP="005345C8">
      <w:pPr>
        <w:pStyle w:val="Heading3"/>
        <w:rPr>
          <w:rFonts w:eastAsia="Times New Roman"/>
        </w:rPr>
      </w:pPr>
      <w:bookmarkStart w:id="8" w:name="_Toc456074987"/>
      <w:r w:rsidRPr="005345C8">
        <w:rPr>
          <w:rFonts w:eastAsia="Times New Roman"/>
        </w:rPr>
        <w:lastRenderedPageBreak/>
        <w:t>Reproducibility</w:t>
      </w:r>
      <w:bookmarkEnd w:id="8"/>
    </w:p>
    <w:p w14:paraId="036E5979"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How easy is it to reproduce the threat exploit?</w:t>
      </w:r>
    </w:p>
    <w:p w14:paraId="036E597A" w14:textId="77777777" w:rsidR="005345C8" w:rsidRPr="005345C8" w:rsidRDefault="005345C8" w:rsidP="005345C8">
      <w:pPr>
        <w:numPr>
          <w:ilvl w:val="0"/>
          <w:numId w:val="24"/>
        </w:numPr>
        <w:contextualSpacing/>
        <w:rPr>
          <w:rFonts w:ascii="Calibri" w:eastAsia="Times New Roman" w:hAnsi="Calibri" w:cs="Times New Roman"/>
        </w:rPr>
      </w:pPr>
      <w:r w:rsidRPr="005345C8">
        <w:rPr>
          <w:rFonts w:ascii="Calibri" w:eastAsia="Times New Roman" w:hAnsi="Calibri" w:cs="Times New Roman"/>
        </w:rPr>
        <w:t>0 = Very hard or impossible, even for administrators of the application.</w:t>
      </w:r>
    </w:p>
    <w:p w14:paraId="036E597B" w14:textId="77777777" w:rsidR="005345C8" w:rsidRPr="005345C8" w:rsidRDefault="005345C8" w:rsidP="005345C8">
      <w:pPr>
        <w:numPr>
          <w:ilvl w:val="0"/>
          <w:numId w:val="24"/>
        </w:numPr>
        <w:contextualSpacing/>
        <w:rPr>
          <w:rFonts w:ascii="Calibri" w:eastAsia="Times New Roman" w:hAnsi="Calibri" w:cs="Times New Roman"/>
        </w:rPr>
      </w:pPr>
      <w:r w:rsidRPr="005345C8">
        <w:rPr>
          <w:rFonts w:ascii="Calibri" w:eastAsia="Times New Roman" w:hAnsi="Calibri" w:cs="Times New Roman"/>
        </w:rPr>
        <w:t>5 = One or two steps required, may need to be an authorized user.</w:t>
      </w:r>
    </w:p>
    <w:p w14:paraId="036E597C" w14:textId="77777777" w:rsidR="005345C8" w:rsidRPr="005345C8" w:rsidRDefault="005345C8" w:rsidP="005345C8">
      <w:pPr>
        <w:numPr>
          <w:ilvl w:val="0"/>
          <w:numId w:val="24"/>
        </w:numPr>
        <w:contextualSpacing/>
        <w:rPr>
          <w:rFonts w:ascii="Calibri" w:eastAsia="Times New Roman" w:hAnsi="Calibri" w:cs="Times New Roman"/>
        </w:rPr>
      </w:pPr>
      <w:r w:rsidRPr="005345C8">
        <w:rPr>
          <w:rFonts w:ascii="Calibri" w:eastAsia="Times New Roman" w:hAnsi="Calibri" w:cs="Times New Roman"/>
        </w:rPr>
        <w:t>10 = Just a web browser and the address bar is sufficient, without authentication.</w:t>
      </w:r>
    </w:p>
    <w:p w14:paraId="036E597D" w14:textId="77777777" w:rsidR="005345C8" w:rsidRPr="005345C8" w:rsidRDefault="005345C8" w:rsidP="005345C8">
      <w:pPr>
        <w:pStyle w:val="Heading3"/>
        <w:rPr>
          <w:rFonts w:eastAsia="Times New Roman"/>
        </w:rPr>
      </w:pPr>
      <w:bookmarkStart w:id="9" w:name="_Toc456074988"/>
      <w:r w:rsidRPr="005345C8">
        <w:rPr>
          <w:rFonts w:eastAsia="Times New Roman"/>
        </w:rPr>
        <w:t>Exploitability</w:t>
      </w:r>
      <w:bookmarkEnd w:id="9"/>
    </w:p>
    <w:p w14:paraId="036E597E"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What is needed to exploit this threat?</w:t>
      </w:r>
    </w:p>
    <w:p w14:paraId="036E597F" w14:textId="77777777" w:rsidR="005345C8" w:rsidRPr="005345C8" w:rsidRDefault="005345C8" w:rsidP="005345C8">
      <w:pPr>
        <w:numPr>
          <w:ilvl w:val="0"/>
          <w:numId w:val="25"/>
        </w:numPr>
        <w:contextualSpacing/>
        <w:rPr>
          <w:rFonts w:ascii="Calibri" w:eastAsia="Times New Roman" w:hAnsi="Calibri" w:cs="Times New Roman"/>
        </w:rPr>
      </w:pPr>
      <w:r w:rsidRPr="005345C8">
        <w:rPr>
          <w:rFonts w:ascii="Calibri" w:eastAsia="Times New Roman" w:hAnsi="Calibri" w:cs="Times New Roman"/>
        </w:rPr>
        <w:t>0 = Advanced programming and networking knowledge, with custom or advanced attack tools.</w:t>
      </w:r>
    </w:p>
    <w:p w14:paraId="036E5980" w14:textId="77777777" w:rsidR="005345C8" w:rsidRPr="005345C8" w:rsidRDefault="005345C8" w:rsidP="005345C8">
      <w:pPr>
        <w:numPr>
          <w:ilvl w:val="0"/>
          <w:numId w:val="25"/>
        </w:numPr>
        <w:contextualSpacing/>
        <w:rPr>
          <w:rFonts w:ascii="Calibri" w:eastAsia="Times New Roman" w:hAnsi="Calibri" w:cs="Times New Roman"/>
        </w:rPr>
      </w:pPr>
      <w:r w:rsidRPr="005345C8">
        <w:rPr>
          <w:rFonts w:ascii="Calibri" w:eastAsia="Times New Roman" w:hAnsi="Calibri" w:cs="Times New Roman"/>
        </w:rPr>
        <w:t>5 = Malware exists on the Internet, or an exploit is easily performed, using available attack tools.</w:t>
      </w:r>
    </w:p>
    <w:p w14:paraId="036E5981" w14:textId="77777777" w:rsidR="005345C8" w:rsidRPr="005345C8" w:rsidRDefault="005345C8" w:rsidP="005345C8">
      <w:pPr>
        <w:numPr>
          <w:ilvl w:val="0"/>
          <w:numId w:val="25"/>
        </w:numPr>
        <w:contextualSpacing/>
        <w:rPr>
          <w:rFonts w:ascii="Calibri" w:eastAsia="Times New Roman" w:hAnsi="Calibri" w:cs="Times New Roman"/>
        </w:rPr>
      </w:pPr>
      <w:r w:rsidRPr="005345C8">
        <w:rPr>
          <w:rFonts w:ascii="Calibri" w:eastAsia="Times New Roman" w:hAnsi="Calibri" w:cs="Times New Roman"/>
        </w:rPr>
        <w:t>10 = Just a web browser</w:t>
      </w:r>
    </w:p>
    <w:p w14:paraId="036E5982" w14:textId="77777777" w:rsidR="005345C8" w:rsidRPr="005345C8" w:rsidRDefault="005345C8" w:rsidP="005345C8">
      <w:pPr>
        <w:pStyle w:val="Heading3"/>
        <w:rPr>
          <w:rFonts w:eastAsia="Times New Roman"/>
        </w:rPr>
      </w:pPr>
      <w:bookmarkStart w:id="10" w:name="_Toc456074989"/>
      <w:r w:rsidRPr="005345C8">
        <w:rPr>
          <w:rFonts w:eastAsia="Times New Roman"/>
        </w:rPr>
        <w:t>Affected Users</w:t>
      </w:r>
      <w:bookmarkEnd w:id="10"/>
    </w:p>
    <w:p w14:paraId="036E5983"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How many users will be affected?</w:t>
      </w:r>
    </w:p>
    <w:p w14:paraId="036E5984" w14:textId="77777777" w:rsidR="005345C8" w:rsidRPr="005345C8" w:rsidRDefault="005345C8" w:rsidP="005345C8">
      <w:pPr>
        <w:numPr>
          <w:ilvl w:val="0"/>
          <w:numId w:val="26"/>
        </w:numPr>
        <w:contextualSpacing/>
        <w:rPr>
          <w:rFonts w:ascii="Calibri" w:eastAsia="Times New Roman" w:hAnsi="Calibri" w:cs="Times New Roman"/>
        </w:rPr>
      </w:pPr>
      <w:r w:rsidRPr="005345C8">
        <w:rPr>
          <w:rFonts w:ascii="Calibri" w:eastAsia="Times New Roman" w:hAnsi="Calibri" w:cs="Times New Roman"/>
        </w:rPr>
        <w:t>0 = None</w:t>
      </w:r>
    </w:p>
    <w:p w14:paraId="036E5985" w14:textId="77777777" w:rsidR="005345C8" w:rsidRPr="005345C8" w:rsidRDefault="005345C8" w:rsidP="005345C8">
      <w:pPr>
        <w:numPr>
          <w:ilvl w:val="0"/>
          <w:numId w:val="26"/>
        </w:numPr>
        <w:contextualSpacing/>
        <w:rPr>
          <w:rFonts w:ascii="Calibri" w:eastAsia="Times New Roman" w:hAnsi="Calibri" w:cs="Times New Roman"/>
        </w:rPr>
      </w:pPr>
      <w:r w:rsidRPr="005345C8">
        <w:rPr>
          <w:rFonts w:ascii="Calibri" w:eastAsia="Times New Roman" w:hAnsi="Calibri" w:cs="Times New Roman"/>
        </w:rPr>
        <w:t>5 = Some users, but not all</w:t>
      </w:r>
    </w:p>
    <w:p w14:paraId="036E5986" w14:textId="77777777" w:rsidR="005345C8" w:rsidRPr="005345C8" w:rsidRDefault="005345C8" w:rsidP="005345C8">
      <w:pPr>
        <w:numPr>
          <w:ilvl w:val="0"/>
          <w:numId w:val="26"/>
        </w:numPr>
        <w:contextualSpacing/>
        <w:rPr>
          <w:rFonts w:ascii="Calibri" w:eastAsia="Times New Roman" w:hAnsi="Calibri" w:cs="Times New Roman"/>
        </w:rPr>
      </w:pPr>
      <w:r w:rsidRPr="005345C8">
        <w:rPr>
          <w:rFonts w:ascii="Calibri" w:eastAsia="Times New Roman" w:hAnsi="Calibri" w:cs="Times New Roman"/>
        </w:rPr>
        <w:t>10 = All users</w:t>
      </w:r>
    </w:p>
    <w:p w14:paraId="036E5987" w14:textId="77777777" w:rsidR="005345C8" w:rsidRPr="005345C8" w:rsidRDefault="005345C8" w:rsidP="005345C8">
      <w:pPr>
        <w:pStyle w:val="Heading3"/>
        <w:rPr>
          <w:rFonts w:eastAsia="Times New Roman"/>
        </w:rPr>
      </w:pPr>
      <w:bookmarkStart w:id="11" w:name="_Toc456074990"/>
      <w:r w:rsidRPr="005345C8">
        <w:rPr>
          <w:rFonts w:eastAsia="Times New Roman"/>
        </w:rPr>
        <w:t>Discoverability</w:t>
      </w:r>
      <w:bookmarkEnd w:id="11"/>
    </w:p>
    <w:p w14:paraId="036E5988"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How easy is it to discover this threat?</w:t>
      </w:r>
    </w:p>
    <w:p w14:paraId="036E5989" w14:textId="77777777" w:rsidR="005345C8" w:rsidRPr="005345C8" w:rsidRDefault="005345C8" w:rsidP="005345C8">
      <w:pPr>
        <w:numPr>
          <w:ilvl w:val="0"/>
          <w:numId w:val="27"/>
        </w:numPr>
        <w:contextualSpacing/>
        <w:rPr>
          <w:rFonts w:ascii="Calibri" w:eastAsia="Times New Roman" w:hAnsi="Calibri" w:cs="Times New Roman"/>
        </w:rPr>
      </w:pPr>
      <w:r w:rsidRPr="005345C8">
        <w:rPr>
          <w:rFonts w:ascii="Calibri" w:eastAsia="Times New Roman" w:hAnsi="Calibri" w:cs="Times New Roman"/>
        </w:rPr>
        <w:t>0 = Very hard to impossible; requires source code or administrative access.</w:t>
      </w:r>
    </w:p>
    <w:p w14:paraId="036E598A" w14:textId="77777777" w:rsidR="005345C8" w:rsidRPr="005345C8" w:rsidRDefault="005345C8" w:rsidP="005345C8">
      <w:pPr>
        <w:numPr>
          <w:ilvl w:val="0"/>
          <w:numId w:val="27"/>
        </w:numPr>
        <w:contextualSpacing/>
        <w:rPr>
          <w:rFonts w:ascii="Calibri" w:eastAsia="Times New Roman" w:hAnsi="Calibri" w:cs="Times New Roman"/>
        </w:rPr>
      </w:pPr>
      <w:r w:rsidRPr="005345C8">
        <w:rPr>
          <w:rFonts w:ascii="Calibri" w:eastAsia="Times New Roman" w:hAnsi="Calibri" w:cs="Times New Roman"/>
        </w:rPr>
        <w:t>5 = Can figure it out by guessing or by monitoring network traces.</w:t>
      </w:r>
    </w:p>
    <w:p w14:paraId="036E598B" w14:textId="77777777" w:rsidR="005345C8" w:rsidRPr="005345C8" w:rsidRDefault="005345C8" w:rsidP="005345C8">
      <w:pPr>
        <w:numPr>
          <w:ilvl w:val="0"/>
          <w:numId w:val="27"/>
        </w:numPr>
        <w:contextualSpacing/>
        <w:rPr>
          <w:rFonts w:ascii="Calibri" w:eastAsia="Times New Roman" w:hAnsi="Calibri" w:cs="Times New Roman"/>
        </w:rPr>
      </w:pPr>
      <w:r w:rsidRPr="005345C8">
        <w:rPr>
          <w:rFonts w:ascii="Calibri" w:eastAsia="Times New Roman" w:hAnsi="Calibri" w:cs="Times New Roman"/>
        </w:rPr>
        <w:t>9 = Details of faults like this are already in the public domain and can be easily discovered using a search engine.</w:t>
      </w:r>
    </w:p>
    <w:p w14:paraId="036E598C" w14:textId="77777777" w:rsidR="005345C8" w:rsidRPr="005345C8" w:rsidRDefault="005345C8" w:rsidP="005345C8">
      <w:pPr>
        <w:numPr>
          <w:ilvl w:val="0"/>
          <w:numId w:val="27"/>
        </w:numPr>
        <w:contextualSpacing/>
        <w:rPr>
          <w:rFonts w:ascii="Calibri" w:eastAsia="Times New Roman" w:hAnsi="Calibri" w:cs="Times New Roman"/>
        </w:rPr>
      </w:pPr>
      <w:r w:rsidRPr="005345C8">
        <w:rPr>
          <w:rFonts w:ascii="Calibri" w:eastAsia="Times New Roman" w:hAnsi="Calibri" w:cs="Times New Roman"/>
        </w:rPr>
        <w:t>10 = The information is visible in the web browser address bar or in a form.</w:t>
      </w:r>
    </w:p>
    <w:p w14:paraId="036E598D" w14:textId="77777777" w:rsidR="00852BA4" w:rsidRDefault="005345C8" w:rsidP="005345C8">
      <w:pPr>
        <w:rPr>
          <w:rFonts w:ascii="Calibri" w:eastAsia="Times New Roman" w:hAnsi="Calibri" w:cs="Times New Roman"/>
        </w:rPr>
      </w:pPr>
      <w:r w:rsidRPr="005345C8">
        <w:rPr>
          <w:rFonts w:ascii="Calibri" w:eastAsia="Times New Roman" w:hAnsi="Calibri" w:cs="Times New Roman"/>
          <w:b/>
        </w:rPr>
        <w:t>Note:</w:t>
      </w:r>
      <w:r w:rsidRPr="005345C8">
        <w:rPr>
          <w:rFonts w:ascii="Calibri" w:eastAsia="Times New Roman" w:hAnsi="Calibri" w:cs="Times New Roman"/>
        </w:rPr>
        <w:t xml:space="preserve"> When performing a security review of an existing application, “Discoverability” will often be set to 10 by convention, as it is assumed the threat issues will be discovered.</w:t>
      </w:r>
    </w:p>
    <w:p w14:paraId="036E598E" w14:textId="77777777" w:rsidR="005345C8" w:rsidRPr="005345C8" w:rsidRDefault="00852BA4" w:rsidP="005345C8">
      <w:pPr>
        <w:rPr>
          <w:rFonts w:ascii="Calibri" w:eastAsia="Times New Roman" w:hAnsi="Calibri" w:cs="Times New Roman"/>
        </w:rPr>
      </w:pPr>
      <w:r>
        <w:rPr>
          <w:rFonts w:ascii="Calibri" w:eastAsia="Times New Roman" w:hAnsi="Calibri" w:cs="Times New Roman"/>
        </w:rPr>
        <w:br w:type="page"/>
      </w:r>
    </w:p>
    <w:p w14:paraId="036E598F" w14:textId="77777777" w:rsidR="005345C8" w:rsidRDefault="005345C8" w:rsidP="005345C8">
      <w:pPr>
        <w:pStyle w:val="Heading2"/>
        <w:rPr>
          <w:rFonts w:eastAsia="Times New Roman"/>
        </w:rPr>
      </w:pPr>
      <w:bookmarkStart w:id="12" w:name="_Toc456074991"/>
      <w:r w:rsidRPr="005345C8">
        <w:rPr>
          <w:rFonts w:eastAsia="Times New Roman"/>
        </w:rPr>
        <w:lastRenderedPageBreak/>
        <w:t>OWASP (Top 10)</w:t>
      </w:r>
      <w:bookmarkEnd w:id="12"/>
    </w:p>
    <w:p w14:paraId="036E5990" w14:textId="77777777" w:rsidR="005345C8" w:rsidRPr="005345C8" w:rsidRDefault="005345C8" w:rsidP="005345C8">
      <w:r>
        <w:t xml:space="preserve">The OWASP Top 10 List contains the most common vulnerabilities to take into account when performing threat assessments on web applications. </w:t>
      </w:r>
      <w:r w:rsidR="009B2291">
        <w:t xml:space="preserve">This list is identified directly in the </w:t>
      </w:r>
      <w:r w:rsidR="009B2291" w:rsidRPr="009B2291">
        <w:rPr>
          <w:i/>
        </w:rPr>
        <w:t>Application Security and Development STIG v4</w:t>
      </w:r>
      <w:r w:rsidR="009B2291">
        <w:rPr>
          <w:i/>
        </w:rPr>
        <w:t xml:space="preserve"> </w:t>
      </w:r>
      <w:r w:rsidR="009B2291">
        <w:t>under</w:t>
      </w:r>
      <w:r w:rsidR="009B2291" w:rsidRPr="009B2291">
        <w:rPr>
          <w:i/>
        </w:rPr>
        <w:t xml:space="preserve"> </w:t>
      </w:r>
      <w:r w:rsidR="009B2291" w:rsidRPr="009B2291">
        <w:t>STIG ID</w:t>
      </w:r>
      <w:r w:rsidR="009B2291" w:rsidRPr="009B2291">
        <w:rPr>
          <w:i/>
        </w:rPr>
        <w:t xml:space="preserve"> APSC-DV-001460.</w:t>
      </w:r>
    </w:p>
    <w:p w14:paraId="036E5991" w14:textId="77777777" w:rsidR="005345C8" w:rsidRPr="005345C8" w:rsidRDefault="005345C8" w:rsidP="005345C8">
      <w:pPr>
        <w:pStyle w:val="Heading3"/>
        <w:rPr>
          <w:rFonts w:eastAsia="Times New Roman"/>
        </w:rPr>
      </w:pPr>
      <w:bookmarkStart w:id="13" w:name="_Toc456074992"/>
      <w:r w:rsidRPr="005345C8">
        <w:rPr>
          <w:rFonts w:eastAsia="Times New Roman"/>
        </w:rPr>
        <w:t>Injection (APP3540/APP3570/APP3810)</w:t>
      </w:r>
      <w:bookmarkEnd w:id="13"/>
    </w:p>
    <w:p w14:paraId="036E599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In an injection attack, the attacker sends simple text-based attacks that exploit the syntax of the targeted interpreter. Almost any source of data can be an injection vector, including internal sources.  Injection attacks can be used to run malicious queries or code, and can result in leaking or modifying sensitive information.  The best way to find out if an application is vulnerable to injection is to verify that all use of interpreters clearly separates untrusted data from the command or query. For SQL calls, this means using bind variables in all prepared statements and stored procedures, and avoiding dynamic queries.</w:t>
      </w:r>
    </w:p>
    <w:p w14:paraId="036E5993" w14:textId="77777777" w:rsidR="005345C8" w:rsidRPr="005345C8" w:rsidRDefault="005345C8" w:rsidP="005345C8">
      <w:pPr>
        <w:rPr>
          <w:rFonts w:ascii="Calibri" w:eastAsia="Times New Roman" w:hAnsi="Calibri" w:cs="Times New Roman"/>
          <w:b/>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842CA9">
        <w:rPr>
          <w:rFonts w:ascii="Calibri" w:eastAsia="Times New Roman" w:hAnsi="Calibri" w:cs="Times New Roman"/>
        </w:rPr>
        <w:t>The User Management application is not yet integrated with a database, so SQL concerns are nonexistent</w:t>
      </w:r>
      <w:r w:rsidR="00795312">
        <w:rPr>
          <w:rFonts w:ascii="Calibri" w:eastAsia="Times New Roman" w:hAnsi="Calibri" w:cs="Times New Roman"/>
        </w:rPr>
        <w:t>.  All user input transferred with external API calls to OpenAM and Portal for ArcGIS is properly validated</w:t>
      </w:r>
      <w:r w:rsidR="008B4998">
        <w:rPr>
          <w:rFonts w:ascii="Calibri" w:eastAsia="Times New Roman" w:hAnsi="Calibri" w:cs="Times New Roman"/>
        </w:rPr>
        <w:t xml:space="preserve"> using Java specification JSR</w:t>
      </w:r>
      <w:r w:rsidR="00E572F3">
        <w:rPr>
          <w:rFonts w:ascii="Calibri" w:eastAsia="Times New Roman" w:hAnsi="Calibri" w:cs="Times New Roman"/>
        </w:rPr>
        <w:t xml:space="preserve"> </w:t>
      </w:r>
      <w:r w:rsidR="008B4998">
        <w:rPr>
          <w:rFonts w:ascii="Calibri" w:eastAsia="Times New Roman" w:hAnsi="Calibri" w:cs="Times New Roman"/>
        </w:rPr>
        <w:t>303 (Bean Validation).</w:t>
      </w:r>
    </w:p>
    <w:p w14:paraId="036E5994"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4.6 = (DAMAGE (</w:t>
      </w:r>
      <w:r w:rsidR="00795312">
        <w:rPr>
          <w:rFonts w:ascii="Calibri" w:eastAsia="Times New Roman" w:hAnsi="Calibri" w:cs="Times New Roman"/>
        </w:rPr>
        <w:t>8</w:t>
      </w:r>
      <w:r w:rsidRPr="005345C8">
        <w:rPr>
          <w:rFonts w:ascii="Calibri" w:eastAsia="Times New Roman" w:hAnsi="Calibri" w:cs="Times New Roman"/>
        </w:rPr>
        <w:t>) + REPRODUCIBILITY (3) + EXPLOITABILITY (3) + AFFECTED USERS (10) + DISCOVERABILITY (0)) / 5</w:t>
      </w:r>
    </w:p>
    <w:p w14:paraId="036E5995" w14:textId="77777777" w:rsidR="005345C8" w:rsidRPr="005345C8" w:rsidRDefault="005345C8" w:rsidP="006041F9">
      <w:pPr>
        <w:pStyle w:val="Heading3"/>
        <w:rPr>
          <w:rFonts w:eastAsia="Times New Roman"/>
        </w:rPr>
      </w:pPr>
      <w:bookmarkStart w:id="14" w:name="_Toc456074993"/>
      <w:r w:rsidRPr="005345C8">
        <w:rPr>
          <w:rFonts w:eastAsia="Times New Roman"/>
        </w:rPr>
        <w:t>Broken Authentication and Session Management (APP3350/APP3370/APP3405/APP3410/APP3415/APP6250)</w:t>
      </w:r>
      <w:bookmarkEnd w:id="14"/>
    </w:p>
    <w:p w14:paraId="036E5996"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uses leaks or flaws in the authentication or session management functions (e.g., exposed accounts, passwords, session IDs) to impersonate users.</w:t>
      </w:r>
    </w:p>
    <w:p w14:paraId="036E5997"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Session management encompasses the techniques employed by web applications to transparently authorize a user for every HTTP request without having the user repeatedly login. The onus of session management must be borne by the application itself due to the stateless nature of the underlying HTTP protocol. Session management entails the application sending the client (in most cases, a web browser) a session token after successful authentication. In most cases, this token is passed via the Set-Cookie directive of HTTP and is stored on the client. The session token must then be sent by the client along with every HTTP request to the server to identify itself to the web-based application. The application can then determine whether the client is authorized to access the page being requested.</w:t>
      </w:r>
    </w:p>
    <w:p w14:paraId="036E5998"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lastRenderedPageBreak/>
        <w:t>Session management mechanisms can be broadly classified into client-side and server-side mechanisms. This classification is based on the contents of the session token passed between the client and the application.</w:t>
      </w:r>
    </w:p>
    <w:p w14:paraId="036E5999" w14:textId="24B718BC"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 xml:space="preserve">Mitigation: </w:t>
      </w:r>
      <w:r w:rsidR="007809D9">
        <w:rPr>
          <w:rFonts w:ascii="Calibri" w:eastAsia="Times New Roman" w:hAnsi="Calibri" w:cs="Times New Roman"/>
        </w:rPr>
        <w:t>SOME PROJECT</w:t>
      </w:r>
      <w:r w:rsidRPr="005345C8">
        <w:rPr>
          <w:rFonts w:ascii="Calibri" w:eastAsia="Times New Roman" w:hAnsi="Calibri" w:cs="Times New Roman"/>
        </w:rPr>
        <w:t xml:space="preserve"> applications use OpenAM as the Authentication Brokerage Service to enforce authentication and authorization for access control to applications within the </w:t>
      </w:r>
      <w:r w:rsidR="007809D9">
        <w:rPr>
          <w:rFonts w:ascii="Calibri" w:eastAsia="Times New Roman" w:hAnsi="Calibri" w:cs="Times New Roman"/>
        </w:rPr>
        <w:t>SOME PROJECT</w:t>
      </w:r>
      <w:r w:rsidRPr="005345C8">
        <w:rPr>
          <w:rFonts w:ascii="Calibri" w:eastAsia="Times New Roman" w:hAnsi="Calibri" w:cs="Times New Roman"/>
        </w:rPr>
        <w:t xml:space="preserve"> Architecture.  All session management, including the creation of system-generated session identifiers, encryption of session information, and enforcement of session validity are managed by OpenAM.  On each page request to applications within the </w:t>
      </w:r>
      <w:r w:rsidR="007809D9">
        <w:rPr>
          <w:rFonts w:ascii="Calibri" w:eastAsia="Times New Roman" w:hAnsi="Calibri" w:cs="Times New Roman"/>
        </w:rPr>
        <w:t>SOME PROJECT</w:t>
      </w:r>
      <w:r w:rsidRPr="005345C8">
        <w:rPr>
          <w:rFonts w:ascii="Calibri" w:eastAsia="Times New Roman" w:hAnsi="Calibri" w:cs="Times New Roman"/>
        </w:rPr>
        <w:t>, OpenAM performs a check on the user’s session token to ensure the session is associated to an authenticated user.</w:t>
      </w:r>
    </w:p>
    <w:p w14:paraId="036E599A"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6 = (DAMAGE (7) + REPRODUCIBILITY (2) + EXPLOITABILITY (10) + AFFECTED USERS (10) + DISCOVERABILITY (6)) / 5</w:t>
      </w:r>
    </w:p>
    <w:p w14:paraId="036E599B" w14:textId="77777777" w:rsidR="005345C8" w:rsidRPr="005345C8" w:rsidRDefault="005345C8" w:rsidP="00E62E1F">
      <w:pPr>
        <w:pStyle w:val="Heading3"/>
        <w:rPr>
          <w:rFonts w:eastAsia="Times New Roman"/>
        </w:rPr>
      </w:pPr>
      <w:bookmarkStart w:id="15" w:name="_Toc456074994"/>
      <w:r w:rsidRPr="005345C8">
        <w:rPr>
          <w:rFonts w:eastAsia="Times New Roman"/>
        </w:rPr>
        <w:t>Cross-Site Scripting (XSS) (</w:t>
      </w:r>
      <w:r w:rsidR="00E62E1F" w:rsidRPr="00E62E1F">
        <w:rPr>
          <w:rFonts w:eastAsia="Times New Roman"/>
        </w:rPr>
        <w:t>APSC-DV-002490</w:t>
      </w:r>
      <w:r w:rsidRPr="005345C8">
        <w:rPr>
          <w:rFonts w:eastAsia="Times New Roman"/>
        </w:rPr>
        <w:t>)</w:t>
      </w:r>
      <w:bookmarkEnd w:id="15"/>
    </w:p>
    <w:p w14:paraId="036E599C"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sends text-based attack scripts that exploit the interpreter in the browser. Almost any source of data can be an attack vector, including internal sources such as data from the database.</w:t>
      </w:r>
    </w:p>
    <w:p w14:paraId="036E599D"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Applications are vulnerable if they do not ensure that all user supplied input is properly escaped, or they do not verify it to be safe via input validation, before including that input in the output page. Without proper output escaping or validation, such input will be treated as active content in the browser.</w:t>
      </w:r>
    </w:p>
    <w:p w14:paraId="036E599E"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8B4998">
        <w:rPr>
          <w:rFonts w:ascii="Calibri" w:eastAsia="Times New Roman" w:hAnsi="Calibri" w:cs="Times New Roman"/>
        </w:rPr>
        <w:t>The User Management application uses Bean Validation (Java specification JSR</w:t>
      </w:r>
      <w:r w:rsidR="00E572F3">
        <w:rPr>
          <w:rFonts w:ascii="Calibri" w:eastAsia="Times New Roman" w:hAnsi="Calibri" w:cs="Times New Roman"/>
        </w:rPr>
        <w:t xml:space="preserve"> </w:t>
      </w:r>
      <w:r w:rsidR="008B4998">
        <w:rPr>
          <w:rFonts w:ascii="Calibri" w:eastAsia="Times New Roman" w:hAnsi="Calibri" w:cs="Times New Roman"/>
        </w:rPr>
        <w:t>303) on all user input to verify its safety.  Additionally, the HTTP Header “X-XSS-Protection” is set for all outgoing responses to enable the browser’s built-in XSS filter.  The HTTP Header “Content-Security-Policy” is also added for refined XSS protection for newer browsers.</w:t>
      </w:r>
    </w:p>
    <w:p w14:paraId="036E599F"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6.4 = (DAMAGE (9) + REPRODUCIBILITY (5) + EXPLOITABILITY (5) + AFFECTED USERS (8) + DISCOVERABILITY (5)) / 5</w:t>
      </w:r>
    </w:p>
    <w:p w14:paraId="036E59A0" w14:textId="77777777" w:rsidR="005345C8" w:rsidRPr="005345C8" w:rsidRDefault="005345C8" w:rsidP="006041F9">
      <w:pPr>
        <w:pStyle w:val="Heading3"/>
        <w:rPr>
          <w:rFonts w:eastAsia="Times New Roman"/>
        </w:rPr>
      </w:pPr>
      <w:bookmarkStart w:id="16" w:name="_Toc456074995"/>
      <w:r w:rsidRPr="005345C8">
        <w:rPr>
          <w:rFonts w:eastAsia="Times New Roman"/>
        </w:rPr>
        <w:t>Insecure Direct Object References (APP3450/APP3600)</w:t>
      </w:r>
      <w:bookmarkEnd w:id="16"/>
    </w:p>
    <w:p w14:paraId="036E59A1"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who is an authorized system user, simply changes a parameter value that directly refers to a system object to another object the user isn’t authorized for. Is access granted?</w:t>
      </w:r>
    </w:p>
    <w:p w14:paraId="036E59A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Applications frequently use the actual name or key of an object when generating web pages. Applications don’t always verify the user is authorized for the target object. This results in an insecure direct object reference flaw. Testers can easily manipulate parameter values to detect such flaws. Code analysis quickly shows whether authorization is properly verified.</w:t>
      </w:r>
    </w:p>
    <w:p w14:paraId="036E59A3" w14:textId="767157BE"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lastRenderedPageBreak/>
        <w:t>Mitigation:</w:t>
      </w:r>
      <w:r w:rsidRPr="005345C8">
        <w:rPr>
          <w:rFonts w:ascii="Calibri" w:eastAsia="Times New Roman" w:hAnsi="Calibri" w:cs="Times New Roman"/>
        </w:rPr>
        <w:t xml:space="preserve"> Access to</w:t>
      </w:r>
      <w:r w:rsidR="002B757F">
        <w:rPr>
          <w:rFonts w:ascii="Calibri" w:eastAsia="Times New Roman" w:hAnsi="Calibri" w:cs="Times New Roman"/>
        </w:rPr>
        <w:t xml:space="preserve"> the User Management application</w:t>
      </w:r>
      <w:r w:rsidRPr="005345C8">
        <w:rPr>
          <w:rFonts w:ascii="Calibri" w:eastAsia="Times New Roman" w:hAnsi="Calibri" w:cs="Times New Roman"/>
        </w:rPr>
        <w:t xml:space="preserve"> </w:t>
      </w:r>
      <w:r w:rsidR="002B757F">
        <w:rPr>
          <w:rFonts w:ascii="Calibri" w:eastAsia="Times New Roman" w:hAnsi="Calibri" w:cs="Times New Roman"/>
        </w:rPr>
        <w:t>requires authentication</w:t>
      </w:r>
      <w:r w:rsidRPr="005345C8">
        <w:rPr>
          <w:rFonts w:ascii="Calibri" w:eastAsia="Times New Roman" w:hAnsi="Calibri" w:cs="Times New Roman"/>
        </w:rPr>
        <w:t xml:space="preserve"> via two-way SSL with DoD PKI (CAC) credentials.  User account management is controlled by OpenAM leveraging the hosting agency’s Microsoft Active Directory as the directory server to store user information.  </w:t>
      </w:r>
      <w:r w:rsidR="007809D9">
        <w:rPr>
          <w:rFonts w:ascii="Calibri" w:eastAsia="Times New Roman" w:hAnsi="Calibri" w:cs="Times New Roman"/>
        </w:rPr>
        <w:t>SOME PROJECT</w:t>
      </w:r>
      <w:r w:rsidRPr="005345C8">
        <w:rPr>
          <w:rFonts w:ascii="Calibri" w:eastAsia="Times New Roman" w:hAnsi="Calibri" w:cs="Times New Roman"/>
        </w:rPr>
        <w:t xml:space="preserve"> users are directly mapped (via user attribution) to their valid DoD PKI credentials.  </w:t>
      </w:r>
    </w:p>
    <w:p w14:paraId="036E59A4" w14:textId="77777777" w:rsidR="005345C8" w:rsidRPr="005345C8" w:rsidRDefault="00BC06D9" w:rsidP="005345C8">
      <w:pPr>
        <w:rPr>
          <w:rFonts w:ascii="Calibri" w:eastAsia="Times New Roman" w:hAnsi="Calibri" w:cs="Times New Roman"/>
        </w:rPr>
      </w:pPr>
      <w:r>
        <w:rPr>
          <w:rFonts w:ascii="Calibri" w:eastAsia="Times New Roman" w:hAnsi="Calibri" w:cs="Times New Roman"/>
        </w:rPr>
        <w:t xml:space="preserve">The </w:t>
      </w:r>
      <w:r w:rsidR="002B1E70">
        <w:rPr>
          <w:rFonts w:ascii="Calibri" w:eastAsia="Times New Roman" w:hAnsi="Calibri" w:cs="Times New Roman"/>
        </w:rPr>
        <w:t xml:space="preserve">User Management application’s URLs </w:t>
      </w:r>
      <w:r>
        <w:rPr>
          <w:rFonts w:ascii="Calibri" w:eastAsia="Times New Roman" w:hAnsi="Calibri" w:cs="Times New Roman"/>
        </w:rPr>
        <w:t xml:space="preserve">are protected via </w:t>
      </w:r>
      <w:r w:rsidR="005345C8" w:rsidRPr="005345C8">
        <w:rPr>
          <w:rFonts w:ascii="Calibri" w:eastAsia="Times New Roman" w:hAnsi="Calibri" w:cs="Times New Roman"/>
        </w:rPr>
        <w:t>OpenAM authorization policies</w:t>
      </w:r>
      <w:r>
        <w:rPr>
          <w:rFonts w:ascii="Calibri" w:eastAsia="Times New Roman" w:hAnsi="Calibri" w:cs="Times New Roman"/>
        </w:rPr>
        <w:t>, where access to each URL endpoint is associated to the intended authorized group(s)</w:t>
      </w:r>
      <w:r w:rsidR="005345C8" w:rsidRPr="005345C8">
        <w:rPr>
          <w:rFonts w:ascii="Calibri" w:eastAsia="Times New Roman" w:hAnsi="Calibri" w:cs="Times New Roman"/>
        </w:rPr>
        <w:t>.</w:t>
      </w:r>
      <w:r w:rsidR="002B1E70">
        <w:rPr>
          <w:rFonts w:ascii="Calibri" w:eastAsia="Times New Roman" w:hAnsi="Calibri" w:cs="Times New Roman"/>
        </w:rPr>
        <w:t xml:space="preserve">  Additionally, exposure of elevated content is not made available through HTTP request parameters, as the domain of these accepted values is restricted to avoid such an exploit. </w:t>
      </w:r>
    </w:p>
    <w:p w14:paraId="036E59A5"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8.6 = (DAMAGE (5) + REPRODUCIBILITY (10) + EXPLOITABILITY (10) + AFFECTED USERS (9) + DISCOVERABILITY (9)) / 5</w:t>
      </w:r>
    </w:p>
    <w:p w14:paraId="036E59A6" w14:textId="77777777" w:rsidR="005345C8" w:rsidRPr="005345C8" w:rsidRDefault="005345C8" w:rsidP="006041F9">
      <w:pPr>
        <w:pStyle w:val="Heading3"/>
        <w:rPr>
          <w:rFonts w:eastAsia="Times New Roman"/>
        </w:rPr>
      </w:pPr>
      <w:bookmarkStart w:id="17" w:name="_Toc456074996"/>
      <w:r w:rsidRPr="005345C8">
        <w:rPr>
          <w:rFonts w:eastAsia="Times New Roman"/>
        </w:rPr>
        <w:t>Security Misconfiguration (APP3110/APP3370/APP3450/APP6250)</w:t>
      </w:r>
      <w:bookmarkEnd w:id="17"/>
    </w:p>
    <w:p w14:paraId="036E59A7"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accesses default accounts, unused pages, unpatched flaws, unprotected files and directories, etc. to gain unauthorized access to or knowledge of the system.</w:t>
      </w:r>
    </w:p>
    <w:p w14:paraId="036E59A8"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Security misconfiguration can happen at any level of an application stack, including the platform, web server, application server, database, framework, and custom code. Developers and system administrators need to work together to ensure that the entire stack is configured properly. Automated scanners are useful for detecting missing patches, misconfigurations, use of default accounts, unnecessary services, etc.</w:t>
      </w:r>
    </w:p>
    <w:p w14:paraId="036E59A9" w14:textId="3398D646"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All applicable Security Technical Implementation Guides (STIGs) have been applied to the operating system, application servers, web servers, and database servers existent in the </w:t>
      </w:r>
      <w:r w:rsidR="007809D9">
        <w:rPr>
          <w:rFonts w:ascii="Calibri" w:eastAsia="Times New Roman" w:hAnsi="Calibri" w:cs="Times New Roman"/>
        </w:rPr>
        <w:t>SOME PROJECT</w:t>
      </w:r>
      <w:r w:rsidRPr="005345C8">
        <w:rPr>
          <w:rFonts w:ascii="Calibri" w:eastAsia="Times New Roman" w:hAnsi="Calibri" w:cs="Times New Roman"/>
        </w:rPr>
        <w:t xml:space="preserve"> Architecture.  Additional security hardening guidance from OWASP for Apache Tomcat</w:t>
      </w:r>
      <w:r w:rsidR="000B3392">
        <w:rPr>
          <w:rFonts w:ascii="Calibri" w:eastAsia="Times New Roman" w:hAnsi="Calibri" w:cs="Times New Roman"/>
        </w:rPr>
        <w:t xml:space="preserve"> (the User Management application’s Java container)</w:t>
      </w:r>
      <w:r w:rsidRPr="005345C8">
        <w:rPr>
          <w:rFonts w:ascii="Calibri" w:eastAsia="Times New Roman" w:hAnsi="Calibri" w:cs="Times New Roman"/>
        </w:rPr>
        <w:t xml:space="preserve"> has been followed.  Default accounts and applications have been removed from these architecture components.</w:t>
      </w:r>
      <w:r w:rsidR="00BF2BBB">
        <w:rPr>
          <w:rFonts w:ascii="Calibri" w:eastAsia="Times New Roman" w:hAnsi="Calibri" w:cs="Times New Roman"/>
        </w:rPr>
        <w:t xml:space="preserve">  </w:t>
      </w:r>
      <w:r w:rsidRPr="005345C8">
        <w:rPr>
          <w:rFonts w:ascii="Calibri" w:eastAsia="Times New Roman" w:hAnsi="Calibri" w:cs="Times New Roman"/>
        </w:rPr>
        <w:t>Additionally, the Principle of Least Privilege has been applied to OS user accounts to dimini</w:t>
      </w:r>
      <w:r w:rsidR="00BF2BBB">
        <w:rPr>
          <w:rFonts w:ascii="Calibri" w:eastAsia="Times New Roman" w:hAnsi="Calibri" w:cs="Times New Roman"/>
        </w:rPr>
        <w:t xml:space="preserve">sh risk of unauthorized access.  Ansible has </w:t>
      </w:r>
      <w:r w:rsidR="005D0478">
        <w:rPr>
          <w:rFonts w:ascii="Calibri" w:eastAsia="Times New Roman" w:hAnsi="Calibri" w:cs="Times New Roman"/>
        </w:rPr>
        <w:t>been integrated into the deployment process for</w:t>
      </w:r>
      <w:r w:rsidR="00BF2BBB">
        <w:rPr>
          <w:rFonts w:ascii="Calibri" w:eastAsia="Times New Roman" w:hAnsi="Calibri" w:cs="Times New Roman"/>
        </w:rPr>
        <w:t xml:space="preserve"> automated provisioning </w:t>
      </w:r>
      <w:r w:rsidR="00EE491A">
        <w:rPr>
          <w:rFonts w:ascii="Calibri" w:eastAsia="Times New Roman" w:hAnsi="Calibri" w:cs="Times New Roman"/>
        </w:rPr>
        <w:t xml:space="preserve">of </w:t>
      </w:r>
      <w:r w:rsidR="00BF2BBB">
        <w:rPr>
          <w:rFonts w:ascii="Calibri" w:eastAsia="Times New Roman" w:hAnsi="Calibri" w:cs="Times New Roman"/>
        </w:rPr>
        <w:t>these security configuration items.</w:t>
      </w:r>
    </w:p>
    <w:p w14:paraId="036E59AA"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5.6 = (DAMAGE (10) + REPRODUCIBILITY (5) + EXPLOITABILITY (4) + AFFECTED USERS (5) + DISCOVERABILITY (4)) / 5</w:t>
      </w:r>
    </w:p>
    <w:p w14:paraId="036E59AB" w14:textId="77777777" w:rsidR="005345C8" w:rsidRPr="005345C8" w:rsidRDefault="005345C8" w:rsidP="006041F9">
      <w:pPr>
        <w:pStyle w:val="Heading3"/>
        <w:rPr>
          <w:rFonts w:eastAsia="Times New Roman"/>
        </w:rPr>
      </w:pPr>
      <w:bookmarkStart w:id="18" w:name="_Toc456074997"/>
      <w:r w:rsidRPr="005345C8">
        <w:rPr>
          <w:rFonts w:eastAsia="Times New Roman"/>
        </w:rPr>
        <w:t>Sensitive Data Exposure (APP3210/APP3220/APP3250/APP3310/APP3330/APP3340)</w:t>
      </w:r>
      <w:bookmarkEnd w:id="18"/>
    </w:p>
    <w:p w14:paraId="036E59AC"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Attackers typically don’t break crypto directly. They break something else, such as steal keys, do man-in-the-middle attacks, or steal clear text data off the server, while in transit, or from the user’s browser.</w:t>
      </w:r>
    </w:p>
    <w:p w14:paraId="036E59AD"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lastRenderedPageBreak/>
        <w:t>The most common flaw is simply not encrypting sensitive dat</w:t>
      </w:r>
      <w:r>
        <w:rPr>
          <w:rFonts w:ascii="Calibri" w:eastAsia="Times New Roman" w:hAnsi="Calibri" w:cs="Times New Roman"/>
        </w:rPr>
        <w:t>2.</w:t>
      </w:r>
      <w:r w:rsidRPr="005345C8">
        <w:rPr>
          <w:rFonts w:ascii="Calibri" w:eastAsia="Times New Roman" w:hAnsi="Calibri" w:cs="Times New Roman"/>
        </w:rPr>
        <w:t xml:space="preserve"> When crypto is employed, weak key generation and management, and weak algorithm usage is common, particularly weak password hashing techniques. Browser weaknesses are very common and easy to detect, but hard to exploit on a large scale. External attackers have difficulty detecting server side flaws due to limited access and they are also usually hard to exploit.</w:t>
      </w:r>
    </w:p>
    <w:p w14:paraId="036E59AE"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 xml:space="preserve">Mitigation: </w:t>
      </w:r>
      <w:r w:rsidRPr="005345C8">
        <w:rPr>
          <w:rFonts w:ascii="Calibri" w:eastAsia="Times New Roman" w:hAnsi="Calibri" w:cs="Times New Roman"/>
        </w:rPr>
        <w:t xml:space="preserve">The </w:t>
      </w:r>
      <w:r w:rsidR="001A572F">
        <w:rPr>
          <w:rFonts w:ascii="Calibri" w:eastAsia="Times New Roman" w:hAnsi="Calibri" w:cs="Times New Roman"/>
        </w:rPr>
        <w:t>User Management</w:t>
      </w:r>
      <w:r w:rsidRPr="005345C8">
        <w:rPr>
          <w:rFonts w:ascii="Calibri" w:eastAsia="Times New Roman" w:hAnsi="Calibri" w:cs="Times New Roman"/>
        </w:rPr>
        <w:t xml:space="preserve"> application utilizes two-way SSL via DoD PKI to secure communications both to and from the user.  Keys and associated cryptographic algorithms are set to be FIPS 140-2 compliant to meet expected DoD security standards.</w:t>
      </w:r>
      <w:r w:rsidR="00463593">
        <w:rPr>
          <w:rFonts w:ascii="Calibri" w:eastAsia="Times New Roman" w:hAnsi="Calibri" w:cs="Times New Roman"/>
        </w:rPr>
        <w:t xml:space="preserve">  The “autocomplete=o</w:t>
      </w:r>
      <w:r w:rsidR="00D9350F">
        <w:rPr>
          <w:rFonts w:ascii="Calibri" w:eastAsia="Times New Roman" w:hAnsi="Calibri" w:cs="Times New Roman"/>
        </w:rPr>
        <w:t>ff</w:t>
      </w:r>
      <w:r w:rsidR="00463593">
        <w:rPr>
          <w:rFonts w:ascii="Calibri" w:eastAsia="Times New Roman" w:hAnsi="Calibri" w:cs="Times New Roman"/>
        </w:rPr>
        <w:t xml:space="preserve">” attribute exists on the User Registration </w:t>
      </w:r>
      <w:r w:rsidR="007344FE">
        <w:rPr>
          <w:rFonts w:ascii="Calibri" w:eastAsia="Times New Roman" w:hAnsi="Calibri" w:cs="Times New Roman"/>
        </w:rPr>
        <w:t xml:space="preserve">web page’s </w:t>
      </w:r>
      <w:r w:rsidR="00463593">
        <w:rPr>
          <w:rFonts w:ascii="Calibri" w:eastAsia="Times New Roman" w:hAnsi="Calibri" w:cs="Times New Roman"/>
        </w:rPr>
        <w:t>form to disable caching of</w:t>
      </w:r>
      <w:r w:rsidR="007027B3">
        <w:rPr>
          <w:rFonts w:ascii="Calibri" w:eastAsia="Times New Roman" w:hAnsi="Calibri" w:cs="Times New Roman"/>
        </w:rPr>
        <w:t xml:space="preserve"> its</w:t>
      </w:r>
      <w:r w:rsidR="00463593">
        <w:rPr>
          <w:rFonts w:ascii="Calibri" w:eastAsia="Times New Roman" w:hAnsi="Calibri" w:cs="Times New Roman"/>
        </w:rPr>
        <w:t xml:space="preserve"> </w:t>
      </w:r>
      <w:r w:rsidR="007344FE">
        <w:rPr>
          <w:rFonts w:ascii="Calibri" w:eastAsia="Times New Roman" w:hAnsi="Calibri" w:cs="Times New Roman"/>
        </w:rPr>
        <w:t>input</w:t>
      </w:r>
      <w:r w:rsidR="00463593">
        <w:rPr>
          <w:rFonts w:ascii="Calibri" w:eastAsia="Times New Roman" w:hAnsi="Calibri" w:cs="Times New Roman"/>
        </w:rPr>
        <w:t xml:space="preserve"> fields.</w:t>
      </w:r>
    </w:p>
    <w:p w14:paraId="036E59AF"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5.6 = (DAMAGE (5) + REPRODUCIBILITY (5) + EXPLOITABILITY (5) + AFFECTED USERS (4) + DISCOVERABILITY (9)) / 5</w:t>
      </w:r>
    </w:p>
    <w:p w14:paraId="036E59B0" w14:textId="77777777" w:rsidR="005345C8" w:rsidRPr="005345C8" w:rsidRDefault="005345C8" w:rsidP="006041F9">
      <w:pPr>
        <w:pStyle w:val="Heading3"/>
        <w:rPr>
          <w:rFonts w:eastAsia="Times New Roman"/>
        </w:rPr>
      </w:pPr>
      <w:bookmarkStart w:id="19" w:name="_Toc456074998"/>
      <w:r w:rsidRPr="005345C8">
        <w:rPr>
          <w:rFonts w:eastAsia="Times New Roman"/>
        </w:rPr>
        <w:t>Missing Function Level Access Control (APP3450/APP3460/APP3480)</w:t>
      </w:r>
      <w:bookmarkEnd w:id="19"/>
    </w:p>
    <w:p w14:paraId="036E59B1"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who is an authorized system user, simply changes the URL to a parameter to a privileged function. Is access granted? Anonymous users could access private pages that aren’t protected.</w:t>
      </w:r>
    </w:p>
    <w:p w14:paraId="036E59B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Applications do not always protect application functions properly. Sometimes, function level protection is managed via configuration, and the system is misconfigured. Sometimes, developers must include the proper code checks, and they forget.</w:t>
      </w:r>
    </w:p>
    <w:p w14:paraId="036E59B3"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Detecting such flaws is easy. The hardest part is identifying which pages (URLs) or functions exist to attack.</w:t>
      </w:r>
    </w:p>
    <w:p w14:paraId="036E59B4"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00A91352">
        <w:rPr>
          <w:rFonts w:ascii="Calibri" w:eastAsia="Times New Roman" w:hAnsi="Calibri" w:cs="Times New Roman"/>
          <w:b/>
        </w:rPr>
        <w:t>:</w:t>
      </w:r>
      <w:r w:rsidRPr="005345C8">
        <w:rPr>
          <w:rFonts w:ascii="Calibri" w:eastAsia="Times New Roman" w:hAnsi="Calibri" w:cs="Times New Roman"/>
        </w:rPr>
        <w:t xml:space="preserve">  </w:t>
      </w:r>
      <w:r w:rsidR="007B1751">
        <w:rPr>
          <w:rFonts w:ascii="Calibri" w:eastAsia="Times New Roman" w:hAnsi="Calibri" w:cs="Times New Roman"/>
        </w:rPr>
        <w:t>The User Management application does not distinguish elevated access to its resources, as only the User Registration service currently exists.</w:t>
      </w:r>
      <w:r w:rsidR="0018266E">
        <w:rPr>
          <w:rFonts w:ascii="Calibri" w:eastAsia="Times New Roman" w:hAnsi="Calibri" w:cs="Times New Roman"/>
        </w:rPr>
        <w:t xml:space="preserve">  Access to the RESTful URL for registration is enforced by an OpenAM authorization policy.</w:t>
      </w:r>
      <w:r w:rsidR="007B1751">
        <w:rPr>
          <w:rFonts w:ascii="Calibri" w:eastAsia="Times New Roman" w:hAnsi="Calibri" w:cs="Times New Roman"/>
        </w:rPr>
        <w:t xml:space="preserve">  </w:t>
      </w:r>
      <w:r w:rsidRPr="005345C8">
        <w:rPr>
          <w:rFonts w:ascii="Calibri" w:eastAsia="Times New Roman" w:hAnsi="Calibri" w:cs="Times New Roman"/>
        </w:rPr>
        <w:t xml:space="preserve">A user attempting to force browse to a specific URL they are not authorized for </w:t>
      </w:r>
      <w:r w:rsidR="007B1751">
        <w:rPr>
          <w:rFonts w:ascii="Calibri" w:eastAsia="Times New Roman" w:hAnsi="Calibri" w:cs="Times New Roman"/>
        </w:rPr>
        <w:t>will result in a redirect to the application’s default error page.</w:t>
      </w:r>
    </w:p>
    <w:p w14:paraId="036E59B5"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5.8 = (DAMAGE (5) + REPRODUCIBILITY (4) + EXPLOITABILITY (10) + AFFECTED USERS (4) + DISCOVERABILITY (6)) / 5</w:t>
      </w:r>
    </w:p>
    <w:p w14:paraId="036E59B6" w14:textId="77777777" w:rsidR="005345C8" w:rsidRPr="005345C8" w:rsidRDefault="005345C8" w:rsidP="00E62E1F">
      <w:pPr>
        <w:pStyle w:val="Heading3"/>
        <w:rPr>
          <w:rFonts w:eastAsia="Times New Roman"/>
        </w:rPr>
      </w:pPr>
      <w:bookmarkStart w:id="20" w:name="_Toc456074999"/>
      <w:r w:rsidRPr="005345C8">
        <w:rPr>
          <w:rFonts w:eastAsia="Times New Roman"/>
        </w:rPr>
        <w:t>Cross-Site Request Forgery (</w:t>
      </w:r>
      <w:r w:rsidR="00E62E1F" w:rsidRPr="00E62E1F">
        <w:rPr>
          <w:rFonts w:eastAsia="Times New Roman"/>
        </w:rPr>
        <w:t>APSC-DV-002500</w:t>
      </w:r>
      <w:r w:rsidRPr="005345C8">
        <w:rPr>
          <w:rFonts w:eastAsia="Times New Roman"/>
        </w:rPr>
        <w:t>)</w:t>
      </w:r>
      <w:bookmarkEnd w:id="20"/>
    </w:p>
    <w:p w14:paraId="036E59B7"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creates forged HTTP requests and tricks a victim into submitting them via image tags, XSS, or numerous other techniques. If the user is authenticated, the attack succeeds.</w:t>
      </w:r>
    </w:p>
    <w:p w14:paraId="036E59B8"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lastRenderedPageBreak/>
        <w:t>CSRF takes advantage the fact that most web apps allow attackers to predict all the details of a particular action.  Because browsers send credentials like session cookies automatically, attackers can create malicious web pages which generate forged requests that are indistinguishable from legitimate ones.  Detection of CSRF flaws is fairly easy via penetration testing or code analysis.</w:t>
      </w:r>
    </w:p>
    <w:p w14:paraId="036E59B9" w14:textId="77777777" w:rsidR="00CF53E1"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4D7A48">
        <w:rPr>
          <w:rFonts w:ascii="Calibri" w:eastAsia="Times New Roman" w:hAnsi="Calibri" w:cs="Times New Roman"/>
        </w:rPr>
        <w:t>All requests to the User Management application’s RESTful web services are filtered to ensure the existence of the “X-Requested-With” custom header, ensuring the request is restricted to JavaScript AJAX requests within the site’s same origin.</w:t>
      </w:r>
      <w:r w:rsidR="00CF53E1">
        <w:rPr>
          <w:rFonts w:ascii="Calibri" w:eastAsia="Times New Roman" w:hAnsi="Calibri" w:cs="Times New Roman"/>
        </w:rPr>
        <w:br/>
      </w:r>
      <w:r w:rsidR="00CF53E1">
        <w:rPr>
          <w:rFonts w:ascii="Calibri" w:eastAsia="Times New Roman" w:hAnsi="Calibri" w:cs="Times New Roman"/>
        </w:rPr>
        <w:br/>
      </w:r>
      <w:r w:rsidR="00CF53E1" w:rsidRPr="00CF53E1">
        <w:rPr>
          <w:rFonts w:ascii="Calibri" w:eastAsia="Times New Roman" w:hAnsi="Calibri" w:cs="Times New Roman"/>
          <w:i/>
        </w:rPr>
        <w:t>Reference</w:t>
      </w:r>
      <w:r w:rsidR="00CF53E1">
        <w:rPr>
          <w:rFonts w:ascii="Calibri" w:eastAsia="Times New Roman" w:hAnsi="Calibri" w:cs="Times New Roman"/>
        </w:rPr>
        <w:t xml:space="preserve">: </w:t>
      </w:r>
      <w:r w:rsidR="00CF53E1" w:rsidRPr="00CF53E1">
        <w:rPr>
          <w:rFonts w:ascii="Calibri" w:eastAsia="Times New Roman" w:hAnsi="Calibri" w:cs="Times New Roman"/>
        </w:rPr>
        <w:t>https://www.owasp.org/index.php/Cross-Site_Request_Forgery_(CSRF)_Prevention_Cheat_Sheet#Protecting_REST_Services:_Use_of_Custom_Request_Headers</w:t>
      </w:r>
    </w:p>
    <w:p w14:paraId="036E59BA" w14:textId="77777777" w:rsidR="005345C8" w:rsidRPr="005345C8" w:rsidRDefault="005345C8" w:rsidP="005345C8">
      <w:pPr>
        <w:jc w:val="center"/>
        <w:rPr>
          <w:rFonts w:ascii="Calibri" w:eastAsia="Times New Roman" w:hAnsi="Calibri" w:cs="Times New Roman"/>
        </w:rPr>
      </w:pPr>
      <w:r w:rsidRPr="005345C8">
        <w:rPr>
          <w:rFonts w:ascii="Calibri" w:eastAsia="Times New Roman" w:hAnsi="Calibri" w:cs="Times New Roman"/>
        </w:rPr>
        <w:t>5 = (DAMAGE (10) + REPRODUCIBILITY (</w:t>
      </w:r>
      <w:r w:rsidR="005E2BD8">
        <w:rPr>
          <w:rFonts w:ascii="Calibri" w:eastAsia="Times New Roman" w:hAnsi="Calibri" w:cs="Times New Roman"/>
        </w:rPr>
        <w:t>1</w:t>
      </w:r>
      <w:r w:rsidRPr="005345C8">
        <w:rPr>
          <w:rFonts w:ascii="Calibri" w:eastAsia="Times New Roman" w:hAnsi="Calibri" w:cs="Times New Roman"/>
        </w:rPr>
        <w:t>) + EXPLOITABILITY (</w:t>
      </w:r>
      <w:r w:rsidR="005E2BD8">
        <w:rPr>
          <w:rFonts w:ascii="Calibri" w:eastAsia="Times New Roman" w:hAnsi="Calibri" w:cs="Times New Roman"/>
        </w:rPr>
        <w:t>1</w:t>
      </w:r>
      <w:r w:rsidRPr="005345C8">
        <w:rPr>
          <w:rFonts w:ascii="Calibri" w:eastAsia="Times New Roman" w:hAnsi="Calibri" w:cs="Times New Roman"/>
        </w:rPr>
        <w:t>) + AFFECTED USERS (10) + DISCOVERABILITY (5)) / 5</w:t>
      </w:r>
    </w:p>
    <w:p w14:paraId="036E59BB" w14:textId="77777777" w:rsidR="005345C8" w:rsidRPr="005345C8" w:rsidRDefault="005345C8" w:rsidP="006041F9">
      <w:pPr>
        <w:pStyle w:val="Heading3"/>
        <w:rPr>
          <w:rFonts w:eastAsia="Times New Roman"/>
        </w:rPr>
      </w:pPr>
      <w:bookmarkStart w:id="21" w:name="_Toc456075000"/>
      <w:r w:rsidRPr="005345C8">
        <w:rPr>
          <w:rFonts w:eastAsia="Times New Roman"/>
        </w:rPr>
        <w:t>Using Components with Known Vulnerabilities (APP2080)</w:t>
      </w:r>
      <w:bookmarkEnd w:id="21"/>
    </w:p>
    <w:p w14:paraId="036E59BC"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Attacker identifies a weak component through scanning or manual analysis. He customizes the exploit as needed and executes the attack. It gets more difficult if the used component is deep in the application.</w:t>
      </w:r>
    </w:p>
    <w:p w14:paraId="036E59BD"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Virtually every application has these issues because most development teams don’t focus on ensuring their components/libraries are up to date. In many cases, the developers don’t even know all the components they are using, never mind their versions. Component dependencies make things even worse.</w:t>
      </w:r>
    </w:p>
    <w:p w14:paraId="036E59BE" w14:textId="6818BC2C"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 xml:space="preserve">Mitigation: </w:t>
      </w:r>
      <w:r w:rsidRPr="005345C8">
        <w:rPr>
          <w:rFonts w:ascii="Calibri" w:eastAsia="Times New Roman" w:hAnsi="Calibri" w:cs="Times New Roman"/>
        </w:rPr>
        <w:t xml:space="preserve">Software products in use within the </w:t>
      </w:r>
      <w:r w:rsidR="007809D9">
        <w:rPr>
          <w:rFonts w:ascii="Calibri" w:eastAsia="Times New Roman" w:hAnsi="Calibri" w:cs="Times New Roman"/>
        </w:rPr>
        <w:t>SOME PROJECT</w:t>
      </w:r>
      <w:r w:rsidRPr="005345C8">
        <w:rPr>
          <w:rFonts w:ascii="Calibri" w:eastAsia="Times New Roman" w:hAnsi="Calibri" w:cs="Times New Roman"/>
        </w:rPr>
        <w:t xml:space="preserve"> Architecture must be DADMS-approved and align with the hosting age</w:t>
      </w:r>
      <w:r w:rsidR="00527B41">
        <w:rPr>
          <w:rFonts w:ascii="Calibri" w:eastAsia="Times New Roman" w:hAnsi="Calibri" w:cs="Times New Roman"/>
        </w:rPr>
        <w:t xml:space="preserve">ncy’s software update policies.  Additionally, IAVM alerts are closely monitored so that affected software is scheduled for patching as soon as updates come available. </w:t>
      </w:r>
    </w:p>
    <w:p w14:paraId="036E59BF"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5 = (DAMAGE (5) + REPRODUCIBILITY (5) + EXPLOITABILITY (5) + AFFECTED USERS (5) + DISCOVERABILITY (5)) / 5</w:t>
      </w:r>
    </w:p>
    <w:p w14:paraId="036E59C0" w14:textId="77777777" w:rsidR="005345C8" w:rsidRPr="005345C8" w:rsidRDefault="005345C8" w:rsidP="006041F9">
      <w:pPr>
        <w:pStyle w:val="Heading3"/>
        <w:rPr>
          <w:rFonts w:eastAsia="Times New Roman"/>
        </w:rPr>
      </w:pPr>
      <w:bookmarkStart w:id="22" w:name="_Toc456075001"/>
      <w:r w:rsidRPr="005345C8">
        <w:rPr>
          <w:rFonts w:eastAsia="Times New Roman"/>
        </w:rPr>
        <w:t>Unvalidated Redirects and Forwards (APP3600)</w:t>
      </w:r>
      <w:bookmarkEnd w:id="22"/>
    </w:p>
    <w:p w14:paraId="036E59C1"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 xml:space="preserve">Attacker links to </w:t>
      </w:r>
      <w:r w:rsidR="009030D3" w:rsidRPr="005345C8">
        <w:rPr>
          <w:rFonts w:ascii="Calibri" w:eastAsia="Times New Roman" w:hAnsi="Calibri" w:cs="Times New Roman"/>
        </w:rPr>
        <w:t>invalidated</w:t>
      </w:r>
      <w:r w:rsidRPr="005345C8">
        <w:rPr>
          <w:rFonts w:ascii="Calibri" w:eastAsia="Times New Roman" w:hAnsi="Calibri" w:cs="Times New Roman"/>
        </w:rPr>
        <w:t xml:space="preserve"> redirect and tricks victims into clicking it. Victims are more likely to click on it, since the link is to a valid site. Attacker targets unsafe forward to bypass security checks.</w:t>
      </w:r>
    </w:p>
    <w:p w14:paraId="036E59C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 xml:space="preserve">Applications frequently redirect users to other pages, or use internal forwards in a similar manner. Sometimes the target page is specified in an unvalidated parameter, allowing attackers to choose the </w:t>
      </w:r>
      <w:r w:rsidRPr="005345C8">
        <w:rPr>
          <w:rFonts w:ascii="Calibri" w:eastAsia="Times New Roman" w:hAnsi="Calibri" w:cs="Times New Roman"/>
        </w:rPr>
        <w:lastRenderedPageBreak/>
        <w:t>destination page.  Detecting unchecked redirects is easy. Look for redirects where you can set the full URL. Unchecked forwards are harder, because they target internal pages.</w:t>
      </w:r>
    </w:p>
    <w:p w14:paraId="036E59C3"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OpenAM uses the “goto” URL query parameter for URL redirection.  A “Valid goto URL domains” parameter exists within OpenAM configuration to remove the possibility of redirection or forwarding to URLs outside the defined domain. </w:t>
      </w:r>
      <w:r w:rsidR="00193D42">
        <w:rPr>
          <w:rFonts w:ascii="Calibri" w:eastAsia="Times New Roman" w:hAnsi="Calibri" w:cs="Times New Roman"/>
        </w:rPr>
        <w:t>The User Management application does not include user parameters when forming a redirect destination.</w:t>
      </w:r>
    </w:p>
    <w:p w14:paraId="036E59C4" w14:textId="77777777" w:rsidR="00852BA4" w:rsidRDefault="005345C8" w:rsidP="005345C8">
      <w:pPr>
        <w:jc w:val="center"/>
        <w:rPr>
          <w:rFonts w:ascii="Calibri" w:eastAsia="Times New Roman" w:hAnsi="Calibri" w:cs="Times New Roman"/>
        </w:rPr>
      </w:pPr>
      <w:r w:rsidRPr="005345C8">
        <w:rPr>
          <w:rFonts w:ascii="Calibri" w:eastAsia="Times New Roman" w:hAnsi="Calibri" w:cs="Times New Roman"/>
        </w:rPr>
        <w:t>6.8 = (DAMAGE (5) + REPRODUCIBILITY (5) + EXPLOITABILITY (5) + AFFECTED USERS (10) + DISCOVERABILITY (9)) / 5</w:t>
      </w:r>
    </w:p>
    <w:p w14:paraId="036E59C5" w14:textId="77777777" w:rsidR="005345C8" w:rsidRPr="005345C8" w:rsidRDefault="005345C8" w:rsidP="006041F9">
      <w:pPr>
        <w:pStyle w:val="Heading2"/>
        <w:rPr>
          <w:rFonts w:eastAsia="Times New Roman"/>
        </w:rPr>
      </w:pPr>
      <w:bookmarkStart w:id="23" w:name="_Toc456075002"/>
      <w:r w:rsidRPr="005345C8">
        <w:rPr>
          <w:rFonts w:eastAsia="Times New Roman"/>
        </w:rPr>
        <w:t>STRIDE</w:t>
      </w:r>
      <w:bookmarkEnd w:id="23"/>
    </w:p>
    <w:p w14:paraId="036E59C6"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STRIDE is a classification scheme for characterizing known threats according to the kinds of exploit that are used (or motivation of the attacker). The STRIDE acronym is formed from the first letter of each of the following categories.</w:t>
      </w:r>
    </w:p>
    <w:p w14:paraId="036E59C7" w14:textId="77777777" w:rsidR="005345C8" w:rsidRPr="005345C8" w:rsidRDefault="005345C8" w:rsidP="006041F9">
      <w:pPr>
        <w:pStyle w:val="Heading3"/>
        <w:rPr>
          <w:rFonts w:eastAsia="Times New Roman"/>
        </w:rPr>
      </w:pPr>
      <w:bookmarkStart w:id="24" w:name="_Toc456075003"/>
      <w:r w:rsidRPr="005345C8">
        <w:rPr>
          <w:rFonts w:eastAsia="Times New Roman"/>
        </w:rPr>
        <w:t>Spoofing Identity</w:t>
      </w:r>
      <w:bookmarkEnd w:id="24"/>
    </w:p>
    <w:p w14:paraId="036E59C8"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“Identity spoofing” is a key risk for applications that have many users but provide a single execution context at the application and database level. In particular, users should not be able to become any other user or assume the attributes of another user.</w:t>
      </w:r>
    </w:p>
    <w:p w14:paraId="036E59C9" w14:textId="05F76460"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012B29">
        <w:rPr>
          <w:rFonts w:ascii="Calibri" w:eastAsia="Times New Roman" w:hAnsi="Calibri" w:cs="Times New Roman"/>
        </w:rPr>
        <w:t xml:space="preserve">The User Management application leverages </w:t>
      </w:r>
      <w:r w:rsidR="007809D9">
        <w:rPr>
          <w:rFonts w:ascii="Calibri" w:eastAsia="Times New Roman" w:hAnsi="Calibri" w:cs="Times New Roman"/>
        </w:rPr>
        <w:t>SOME PROJECT</w:t>
      </w:r>
      <w:r w:rsidR="00012B29">
        <w:rPr>
          <w:rFonts w:ascii="Calibri" w:eastAsia="Times New Roman" w:hAnsi="Calibri" w:cs="Times New Roman"/>
        </w:rPr>
        <w:t>’s</w:t>
      </w:r>
      <w:r w:rsidRPr="005345C8">
        <w:rPr>
          <w:rFonts w:ascii="Calibri" w:eastAsia="Times New Roman" w:hAnsi="Calibri" w:cs="Times New Roman"/>
        </w:rPr>
        <w:t xml:space="preserve"> OpenAM </w:t>
      </w:r>
      <w:r w:rsidR="00012B29">
        <w:rPr>
          <w:rFonts w:ascii="Calibri" w:eastAsia="Times New Roman" w:hAnsi="Calibri" w:cs="Times New Roman"/>
        </w:rPr>
        <w:t xml:space="preserve">instance for authentication </w:t>
      </w:r>
      <w:r w:rsidRPr="005345C8">
        <w:rPr>
          <w:rFonts w:ascii="Calibri" w:eastAsia="Times New Roman" w:hAnsi="Calibri" w:cs="Times New Roman"/>
        </w:rPr>
        <w:t xml:space="preserve">to prevent the possibility of identity spoofing.  OpenAM leverages the hosting agency’s Microsoft Active Directory instance to store </w:t>
      </w:r>
      <w:r w:rsidR="007809D9">
        <w:rPr>
          <w:rFonts w:ascii="Calibri" w:eastAsia="Times New Roman" w:hAnsi="Calibri" w:cs="Times New Roman"/>
        </w:rPr>
        <w:t>SOME PROJECT</w:t>
      </w:r>
      <w:r w:rsidRPr="005345C8">
        <w:rPr>
          <w:rFonts w:ascii="Calibri" w:eastAsia="Times New Roman" w:hAnsi="Calibri" w:cs="Times New Roman"/>
        </w:rPr>
        <w:t xml:space="preserve"> user account information, including </w:t>
      </w:r>
      <w:r w:rsidR="00012B29">
        <w:rPr>
          <w:rFonts w:ascii="Calibri" w:eastAsia="Times New Roman" w:hAnsi="Calibri" w:cs="Times New Roman"/>
        </w:rPr>
        <w:t xml:space="preserve">mappings of </w:t>
      </w:r>
      <w:r w:rsidRPr="005345C8">
        <w:rPr>
          <w:rFonts w:ascii="Calibri" w:eastAsia="Times New Roman" w:hAnsi="Calibri" w:cs="Times New Roman"/>
        </w:rPr>
        <w:t>DoD PKI user information (the user’s</w:t>
      </w:r>
      <w:r w:rsidR="00012B29">
        <w:rPr>
          <w:rFonts w:ascii="Calibri" w:eastAsia="Times New Roman" w:hAnsi="Calibri" w:cs="Times New Roman"/>
        </w:rPr>
        <w:t xml:space="preserve"> DoD ID) to a specific user attribute</w:t>
      </w:r>
      <w:r w:rsidRPr="005345C8">
        <w:rPr>
          <w:rFonts w:ascii="Calibri" w:eastAsia="Times New Roman" w:hAnsi="Calibri" w:cs="Times New Roman"/>
        </w:rPr>
        <w:t>.</w:t>
      </w:r>
    </w:p>
    <w:p w14:paraId="036E59CA" w14:textId="77777777" w:rsidR="005345C8" w:rsidRPr="005345C8" w:rsidRDefault="005345C8" w:rsidP="006041F9">
      <w:pPr>
        <w:pStyle w:val="Heading3"/>
        <w:rPr>
          <w:rFonts w:eastAsia="Times New Roman"/>
        </w:rPr>
      </w:pPr>
      <w:bookmarkStart w:id="25" w:name="_Toc456075004"/>
      <w:r w:rsidRPr="005345C8">
        <w:rPr>
          <w:rFonts w:eastAsia="Times New Roman"/>
        </w:rPr>
        <w:t>Tampering with Data (APP3510)</w:t>
      </w:r>
      <w:bookmarkEnd w:id="25"/>
    </w:p>
    <w:p w14:paraId="036E59CB"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Users can potentially change data delivered to them, return it, and thereby potentially manipulate client-side validation, GET and POST results, cookies, HTTP headers, and so forth. The application should not send data to the user, such as interest rates or periods, which are obtainable only from within the application itself. The application should also carefully check data received from the user and validate that it is sane and applicable before storing or using it.</w:t>
      </w:r>
    </w:p>
    <w:p w14:paraId="036E59CC"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476CBA">
        <w:rPr>
          <w:rFonts w:ascii="Calibri" w:eastAsia="Times New Roman" w:hAnsi="Calibri" w:cs="Times New Roman"/>
        </w:rPr>
        <w:t xml:space="preserve">The User Management application utilizes client-side validation with regular expressions where appropriate on the User Registration web page.  Server-side validation is performed using the </w:t>
      </w:r>
      <w:r w:rsidR="00476CBA">
        <w:rPr>
          <w:rFonts w:ascii="Calibri" w:eastAsia="Times New Roman" w:hAnsi="Calibri" w:cs="Times New Roman"/>
        </w:rPr>
        <w:lastRenderedPageBreak/>
        <w:t>Java specification JSR 303, Bean Validation, which is verified prior to application processing on the user input.</w:t>
      </w:r>
    </w:p>
    <w:p w14:paraId="036E59CD" w14:textId="77777777" w:rsidR="005345C8" w:rsidRPr="005345C8" w:rsidRDefault="005345C8" w:rsidP="006041F9">
      <w:pPr>
        <w:pStyle w:val="Heading3"/>
        <w:rPr>
          <w:rFonts w:eastAsia="Times New Roman"/>
        </w:rPr>
      </w:pPr>
      <w:bookmarkStart w:id="26" w:name="_Toc456075005"/>
      <w:r w:rsidRPr="005345C8">
        <w:rPr>
          <w:rFonts w:eastAsia="Times New Roman"/>
        </w:rPr>
        <w:t>Repudiation (APP3640/APP3680/APP6140)</w:t>
      </w:r>
      <w:bookmarkEnd w:id="26"/>
    </w:p>
    <w:p w14:paraId="036E59CE"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Users may dispute transactions if there is insufficient auditing or recordkeeping of their activity. For example, if a user says, “But I didn’t transfer any money to this external account!”, and you cannot track his/her activities through the application, then it is extremely likely that the transaction will have to be written off as a loss. Therefore, consider if the application requires non-repudiation controls, such as web access logs, audit trails at each tier, or the same user context from top to bottom. Preferably, the application should run with the user’s privileges, not more, but this may not be possible with many off-the-shelf application frameworks.</w:t>
      </w:r>
    </w:p>
    <w:p w14:paraId="036E59CF"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All page requests to</w:t>
      </w:r>
      <w:r w:rsidR="009C4A4F">
        <w:rPr>
          <w:rFonts w:ascii="Calibri" w:eastAsia="Times New Roman" w:hAnsi="Calibri" w:cs="Times New Roman"/>
        </w:rPr>
        <w:t xml:space="preserve"> the User Management application</w:t>
      </w:r>
      <w:r w:rsidRPr="005345C8">
        <w:rPr>
          <w:rFonts w:ascii="Calibri" w:eastAsia="Times New Roman" w:hAnsi="Calibri" w:cs="Times New Roman"/>
        </w:rPr>
        <w:t xml:space="preserve"> are enforced by </w:t>
      </w:r>
      <w:r w:rsidR="009C4A4F">
        <w:rPr>
          <w:rFonts w:ascii="Calibri" w:eastAsia="Times New Roman" w:hAnsi="Calibri" w:cs="Times New Roman"/>
        </w:rPr>
        <w:t xml:space="preserve">an </w:t>
      </w:r>
      <w:r w:rsidRPr="005345C8">
        <w:rPr>
          <w:rFonts w:ascii="Calibri" w:eastAsia="Times New Roman" w:hAnsi="Calibri" w:cs="Times New Roman"/>
        </w:rPr>
        <w:t>OpenAM</w:t>
      </w:r>
      <w:r w:rsidR="009C4A4F">
        <w:rPr>
          <w:rFonts w:ascii="Calibri" w:eastAsia="Times New Roman" w:hAnsi="Calibri" w:cs="Times New Roman"/>
        </w:rPr>
        <w:t xml:space="preserve"> Web Policy Agent; a</w:t>
      </w:r>
      <w:r w:rsidRPr="005345C8">
        <w:rPr>
          <w:rFonts w:ascii="Calibri" w:eastAsia="Times New Roman" w:hAnsi="Calibri" w:cs="Times New Roman"/>
        </w:rPr>
        <w:t xml:space="preserve">dditionally, </w:t>
      </w:r>
      <w:r w:rsidR="009C4A4F">
        <w:rPr>
          <w:rFonts w:ascii="Calibri" w:eastAsia="Times New Roman" w:hAnsi="Calibri" w:cs="Times New Roman"/>
        </w:rPr>
        <w:t xml:space="preserve">these </w:t>
      </w:r>
      <w:r w:rsidRPr="005345C8">
        <w:rPr>
          <w:rFonts w:ascii="Calibri" w:eastAsia="Times New Roman" w:hAnsi="Calibri" w:cs="Times New Roman"/>
        </w:rPr>
        <w:t xml:space="preserve">page requests are recorded within </w:t>
      </w:r>
      <w:r w:rsidR="009C4A4F">
        <w:rPr>
          <w:rFonts w:ascii="Calibri" w:eastAsia="Times New Roman" w:hAnsi="Calibri" w:cs="Times New Roman"/>
        </w:rPr>
        <w:t xml:space="preserve">the OpenAM Web Policy Agent’s </w:t>
      </w:r>
      <w:r w:rsidRPr="005345C8">
        <w:rPr>
          <w:rFonts w:ascii="Calibri" w:eastAsia="Times New Roman" w:hAnsi="Calibri" w:cs="Times New Roman"/>
        </w:rPr>
        <w:t>audit logs</w:t>
      </w:r>
      <w:r w:rsidR="00CC3872">
        <w:rPr>
          <w:rFonts w:ascii="Calibri" w:eastAsia="Times New Roman" w:hAnsi="Calibri" w:cs="Times New Roman"/>
        </w:rPr>
        <w:t xml:space="preserve">.  The User Registration service captures users who are either successful or unsuccessful in registering a new user account. </w:t>
      </w:r>
    </w:p>
    <w:p w14:paraId="036E59D0" w14:textId="77777777" w:rsidR="005345C8" w:rsidRPr="005345C8" w:rsidRDefault="005345C8" w:rsidP="006041F9">
      <w:pPr>
        <w:pStyle w:val="Heading3"/>
        <w:rPr>
          <w:rFonts w:eastAsia="Times New Roman"/>
        </w:rPr>
      </w:pPr>
      <w:bookmarkStart w:id="27" w:name="_Toc456075006"/>
      <w:r w:rsidRPr="005345C8">
        <w:rPr>
          <w:rFonts w:eastAsia="Times New Roman"/>
        </w:rPr>
        <w:t>Information Disclosure</w:t>
      </w:r>
      <w:bookmarkEnd w:id="27"/>
    </w:p>
    <w:p w14:paraId="036E59D1"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Users are rightfully wary of submitting private details to a system. If it is possible for an attacker to publicly reveal user data at large, whether anonymously or as an authorized user, there will be an immediate loss of confidence and a substantial period of reputation loss. Therefore, applications must include strong controls to prevent user ID tampering and abuse, particularly if they use a single context to run the entire application. Also, consider if the user’s web browser may leak information. Some web browsers may ignore the no caching directives in HTTP headers or handle them incorrectly. In a corresponding fashion, every secure application has a responsibility to minimize the amount of information stored by the web browser, just in case it leaks or leaves information behind, which can be used by an attacker to learn details about the application, the user, or to potentially become that user. Finally, in implementing persistent values, keep in mind that the use of hidden fields is insecure by nature.</w:t>
      </w:r>
    </w:p>
    <w:p w14:paraId="036E59D2"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Such storage should not be relied on to secure sensitive information or to provide adequate personal privacy safeguards.</w:t>
      </w:r>
    </w:p>
    <w:p w14:paraId="036E59D3"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w:t>
      </w:r>
      <w:r w:rsidR="008345ED">
        <w:rPr>
          <w:rFonts w:ascii="Calibri" w:eastAsia="Times New Roman" w:hAnsi="Calibri" w:cs="Times New Roman"/>
        </w:rPr>
        <w:t xml:space="preserve">The User Management application does </w:t>
      </w:r>
      <w:r w:rsidRPr="005345C8">
        <w:rPr>
          <w:rFonts w:ascii="Calibri" w:eastAsia="Times New Roman" w:hAnsi="Calibri" w:cs="Times New Roman"/>
        </w:rPr>
        <w:t xml:space="preserve">not use local storage mechanisms </w:t>
      </w:r>
      <w:r w:rsidR="008345ED">
        <w:rPr>
          <w:rFonts w:ascii="Calibri" w:eastAsia="Times New Roman" w:hAnsi="Calibri" w:cs="Times New Roman"/>
        </w:rPr>
        <w:t xml:space="preserve">or caching </w:t>
      </w:r>
      <w:r w:rsidR="007D5779">
        <w:rPr>
          <w:rFonts w:ascii="Calibri" w:eastAsia="Times New Roman" w:hAnsi="Calibri" w:cs="Times New Roman"/>
        </w:rPr>
        <w:t xml:space="preserve">on the client-side.  </w:t>
      </w:r>
      <w:r w:rsidR="0096562F">
        <w:rPr>
          <w:rFonts w:ascii="Calibri" w:eastAsia="Times New Roman" w:hAnsi="Calibri" w:cs="Times New Roman"/>
        </w:rPr>
        <w:t xml:space="preserve">Server-side persistence is not explicitly in use by the application; user registration leverages external user stores for persistence. </w:t>
      </w:r>
      <w:r w:rsidRPr="005345C8">
        <w:rPr>
          <w:rFonts w:ascii="Calibri" w:eastAsia="Times New Roman" w:hAnsi="Calibri" w:cs="Times New Roman"/>
        </w:rPr>
        <w:t xml:space="preserve">OpenAM </w:t>
      </w:r>
      <w:r w:rsidR="008345ED">
        <w:rPr>
          <w:rFonts w:ascii="Calibri" w:eastAsia="Times New Roman" w:hAnsi="Calibri" w:cs="Times New Roman"/>
        </w:rPr>
        <w:t>ensure</w:t>
      </w:r>
      <w:r w:rsidR="0096562F">
        <w:rPr>
          <w:rFonts w:ascii="Calibri" w:eastAsia="Times New Roman" w:hAnsi="Calibri" w:cs="Times New Roman"/>
        </w:rPr>
        <w:t>s</w:t>
      </w:r>
      <w:r w:rsidR="008345ED">
        <w:rPr>
          <w:rFonts w:ascii="Calibri" w:eastAsia="Times New Roman" w:hAnsi="Calibri" w:cs="Times New Roman"/>
        </w:rPr>
        <w:t xml:space="preserve"> valid authentication </w:t>
      </w:r>
      <w:r w:rsidRPr="005345C8">
        <w:rPr>
          <w:rFonts w:ascii="Calibri" w:eastAsia="Times New Roman" w:hAnsi="Calibri" w:cs="Times New Roman"/>
        </w:rPr>
        <w:t xml:space="preserve">before access control decisions </w:t>
      </w:r>
      <w:r w:rsidR="008345ED">
        <w:rPr>
          <w:rFonts w:ascii="Calibri" w:eastAsia="Times New Roman" w:hAnsi="Calibri" w:cs="Times New Roman"/>
        </w:rPr>
        <w:t>are performed.</w:t>
      </w:r>
    </w:p>
    <w:p w14:paraId="036E59D4" w14:textId="77777777" w:rsidR="005345C8" w:rsidRPr="005345C8" w:rsidRDefault="005345C8" w:rsidP="005345C8">
      <w:pPr>
        <w:pStyle w:val="Heading3"/>
      </w:pPr>
      <w:bookmarkStart w:id="28" w:name="_Toc456075007"/>
      <w:r w:rsidRPr="005345C8">
        <w:rPr>
          <w:rFonts w:eastAsia="Times New Roman"/>
        </w:rPr>
        <w:lastRenderedPageBreak/>
        <w:t>Denial of Service</w:t>
      </w:r>
      <w:bookmarkEnd w:id="28"/>
    </w:p>
    <w:p w14:paraId="036E59D5"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Application designers should be aware that their applications may be subject to a denial of service attack. Therefore, the use of expensive resources such as large files, complex calculations, heavy-duty searches, or long queries should be reserved for authenticated and authorized users, and not available to anonymous users.</w:t>
      </w:r>
    </w:p>
    <w:p w14:paraId="036E59D6"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For applications that do not have this luxury, every facet of the application should be engineered to perform as little work as possible, to use fast and few database queries, to avoid exposing large files or unique links per user, in order to prevent simple denial of service attacks.</w:t>
      </w:r>
    </w:p>
    <w:p w14:paraId="036E59D7" w14:textId="6A15DE0C"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Access to </w:t>
      </w:r>
      <w:r w:rsidR="007809D9">
        <w:rPr>
          <w:rFonts w:ascii="Calibri" w:eastAsia="Times New Roman" w:hAnsi="Calibri" w:cs="Times New Roman"/>
        </w:rPr>
        <w:t>SOME PROJECT</w:t>
      </w:r>
      <w:r w:rsidRPr="005345C8">
        <w:rPr>
          <w:rFonts w:ascii="Calibri" w:eastAsia="Times New Roman" w:hAnsi="Calibri" w:cs="Times New Roman"/>
        </w:rPr>
        <w:t xml:space="preserve"> applications</w:t>
      </w:r>
      <w:r w:rsidR="009B04FA">
        <w:rPr>
          <w:rFonts w:ascii="Calibri" w:eastAsia="Times New Roman" w:hAnsi="Calibri" w:cs="Times New Roman"/>
        </w:rPr>
        <w:t xml:space="preserve">, including the User Management application, </w:t>
      </w:r>
      <w:r w:rsidRPr="005345C8">
        <w:rPr>
          <w:rFonts w:ascii="Calibri" w:eastAsia="Times New Roman" w:hAnsi="Calibri" w:cs="Times New Roman"/>
        </w:rPr>
        <w:t>does not support anonymous user access.   All access requests require authentication</w:t>
      </w:r>
      <w:r w:rsidR="00CB771F">
        <w:rPr>
          <w:rFonts w:ascii="Calibri" w:eastAsia="Times New Roman" w:hAnsi="Calibri" w:cs="Times New Roman"/>
        </w:rPr>
        <w:t xml:space="preserve"> and authorization from OpenAM. </w:t>
      </w:r>
    </w:p>
    <w:p w14:paraId="036E59D8" w14:textId="77777777" w:rsidR="005345C8" w:rsidRPr="005345C8" w:rsidRDefault="005345C8" w:rsidP="005345C8">
      <w:pPr>
        <w:pStyle w:val="Heading3"/>
        <w:rPr>
          <w:rFonts w:eastAsia="Times New Roman"/>
        </w:rPr>
      </w:pPr>
      <w:bookmarkStart w:id="29" w:name="_Toc456075008"/>
      <w:r w:rsidRPr="005345C8">
        <w:rPr>
          <w:rFonts w:eastAsia="Times New Roman"/>
        </w:rPr>
        <w:t>Elevation of Privilege</w:t>
      </w:r>
      <w:bookmarkEnd w:id="29"/>
    </w:p>
    <w:p w14:paraId="036E59D9"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rPr>
        <w:t>If an application provides distinct user and administrative roles, then it is vital to ensure that the user cannot elevate his/her role to a higher privilege one. In particular, simply not displaying privileged role links is insufficient. Instead, all actions should be gated through an authorization matrix, to ensure that only the permitted roles can access privileged functionality.</w:t>
      </w:r>
    </w:p>
    <w:p w14:paraId="036E59DA" w14:textId="77777777" w:rsidR="005345C8" w:rsidRPr="005345C8" w:rsidRDefault="005345C8" w:rsidP="005345C8">
      <w:pPr>
        <w:rPr>
          <w:rFonts w:ascii="Calibri" w:eastAsia="Times New Roman" w:hAnsi="Calibri" w:cs="Times New Roman"/>
        </w:rPr>
      </w:pPr>
      <w:r w:rsidRPr="005345C8">
        <w:rPr>
          <w:rFonts w:ascii="Calibri" w:eastAsia="Times New Roman" w:hAnsi="Calibri" w:cs="Times New Roman"/>
          <w:b/>
        </w:rPr>
        <w:t>Mitigation:</w:t>
      </w:r>
      <w:r w:rsidRPr="005345C8">
        <w:rPr>
          <w:rFonts w:ascii="Calibri" w:eastAsia="Times New Roman" w:hAnsi="Calibri" w:cs="Times New Roman"/>
        </w:rPr>
        <w:t xml:space="preserve"> User account management is </w:t>
      </w:r>
      <w:r w:rsidR="00CB771F">
        <w:rPr>
          <w:rFonts w:ascii="Calibri" w:eastAsia="Times New Roman" w:hAnsi="Calibri" w:cs="Times New Roman"/>
        </w:rPr>
        <w:t>delegated to</w:t>
      </w:r>
      <w:r w:rsidRPr="005345C8">
        <w:rPr>
          <w:rFonts w:ascii="Calibri" w:eastAsia="Times New Roman" w:hAnsi="Calibri" w:cs="Times New Roman"/>
        </w:rPr>
        <w:t xml:space="preserve"> OpenAM, the Authentication Brokerage Service.  The Principle of Least Privilege </w:t>
      </w:r>
      <w:r w:rsidR="00CB771F">
        <w:rPr>
          <w:rFonts w:ascii="Calibri" w:eastAsia="Times New Roman" w:hAnsi="Calibri" w:cs="Times New Roman"/>
        </w:rPr>
        <w:t xml:space="preserve">is </w:t>
      </w:r>
      <w:r w:rsidRPr="005345C8">
        <w:rPr>
          <w:rFonts w:ascii="Calibri" w:eastAsia="Times New Roman" w:hAnsi="Calibri" w:cs="Times New Roman"/>
        </w:rPr>
        <w:t xml:space="preserve">applied to </w:t>
      </w:r>
      <w:r w:rsidR="00CB771F">
        <w:rPr>
          <w:rFonts w:ascii="Calibri" w:eastAsia="Times New Roman" w:hAnsi="Calibri" w:cs="Times New Roman"/>
        </w:rPr>
        <w:t xml:space="preserve">defined </w:t>
      </w:r>
      <w:r w:rsidRPr="005345C8">
        <w:rPr>
          <w:rFonts w:ascii="Calibri" w:eastAsia="Times New Roman" w:hAnsi="Calibri" w:cs="Times New Roman"/>
        </w:rPr>
        <w:t>authorization policies for</w:t>
      </w:r>
      <w:r w:rsidR="00CB771F">
        <w:rPr>
          <w:rFonts w:ascii="Calibri" w:eastAsia="Times New Roman" w:hAnsi="Calibri" w:cs="Times New Roman"/>
        </w:rPr>
        <w:t xml:space="preserve"> the User Management application.  </w:t>
      </w:r>
      <w:r w:rsidRPr="005345C8">
        <w:rPr>
          <w:rFonts w:ascii="Calibri" w:eastAsia="Times New Roman" w:hAnsi="Calibri" w:cs="Times New Roman"/>
        </w:rPr>
        <w:t>Each page request is enforced by OpenAM Web Policy Agents that utilize the current user’s credentials against the application-level policies defined in OpenAM.</w:t>
      </w:r>
    </w:p>
    <w:p w14:paraId="036E59DB" w14:textId="77777777" w:rsidR="00FC39FF" w:rsidRDefault="00FC39FF">
      <w:pPr>
        <w:rPr>
          <w:rFonts w:ascii="Calibri" w:eastAsia="MS Mincho" w:hAnsi="Calibri" w:cs="Arial"/>
          <w:lang w:eastAsia="ja-JP"/>
        </w:rPr>
      </w:pPr>
      <w:r>
        <w:br w:type="page"/>
      </w:r>
    </w:p>
    <w:p w14:paraId="036E59DC" w14:textId="77777777" w:rsidR="00E958CD" w:rsidRPr="00FC39FF" w:rsidRDefault="00FC39FF" w:rsidP="00FC39FF">
      <w:pPr>
        <w:pStyle w:val="Heading1"/>
        <w:rPr>
          <w:color w:val="0000FF"/>
        </w:rPr>
      </w:pPr>
      <w:bookmarkStart w:id="30" w:name="_Toc456075009"/>
      <w:r>
        <w:lastRenderedPageBreak/>
        <w:t>References</w:t>
      </w:r>
      <w:bookmarkEnd w:id="30"/>
    </w:p>
    <w:p w14:paraId="036E59DD" w14:textId="77777777" w:rsidR="00FC39FF" w:rsidRPr="00E9345D" w:rsidRDefault="00FC39FF" w:rsidP="00FC39FF">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Application Threat Modeling</w:t>
      </w:r>
    </w:p>
    <w:p w14:paraId="036E59DE" w14:textId="77777777" w:rsidR="00FC39FF" w:rsidRDefault="00FC39FF" w:rsidP="00FC39FF">
      <w:pPr>
        <w:autoSpaceDE w:val="0"/>
        <w:autoSpaceDN w:val="0"/>
        <w:adjustRightInd w:val="0"/>
        <w:spacing w:after="0" w:line="240" w:lineRule="auto"/>
        <w:rPr>
          <w:rStyle w:val="Hyperlink"/>
        </w:rPr>
      </w:pPr>
      <w:r>
        <w:rPr>
          <w:rFonts w:ascii="Times New Roman" w:hAnsi="Times New Roman" w:cs="Times New Roman"/>
          <w:color w:val="000000"/>
          <w:sz w:val="24"/>
          <w:szCs w:val="24"/>
        </w:rPr>
        <w:tab/>
      </w:r>
      <w:r w:rsidRPr="00E9345D">
        <w:rPr>
          <w:rStyle w:val="Hyperlink"/>
        </w:rPr>
        <w:t>(</w:t>
      </w:r>
      <w:hyperlink r:id="rId17" w:history="1">
        <w:r w:rsidRPr="00E9345D">
          <w:rPr>
            <w:rStyle w:val="Hyperlink"/>
          </w:rPr>
          <w:t>https://www.owasp.org/index.php/Application_Threat_Modeling</w:t>
        </w:r>
      </w:hyperlink>
      <w:r w:rsidRPr="00E9345D">
        <w:rPr>
          <w:rStyle w:val="Hyperlink"/>
        </w:rPr>
        <w:t>)</w:t>
      </w:r>
    </w:p>
    <w:p w14:paraId="036E59DF" w14:textId="77777777" w:rsidR="00FC39FF" w:rsidRPr="00FC4EAA" w:rsidRDefault="00FC39FF" w:rsidP="00FC39FF">
      <w:pPr>
        <w:autoSpaceDE w:val="0"/>
        <w:autoSpaceDN w:val="0"/>
        <w:adjustRightInd w:val="0"/>
        <w:spacing w:after="0" w:line="240" w:lineRule="auto"/>
        <w:rPr>
          <w:rFonts w:ascii="Calibri" w:eastAsia="MS Mincho" w:hAnsi="Calibri" w:cs="Arial"/>
          <w:lang w:eastAsia="ja-JP"/>
        </w:rPr>
      </w:pPr>
      <w:r w:rsidRPr="00FC4EAA">
        <w:rPr>
          <w:rFonts w:ascii="Calibri" w:eastAsia="MS Mincho" w:hAnsi="Calibri" w:cs="Arial"/>
          <w:lang w:eastAsia="ja-JP"/>
        </w:rPr>
        <w:t>Threat Risk Modeling</w:t>
      </w:r>
    </w:p>
    <w:p w14:paraId="036E59E0" w14:textId="77777777" w:rsidR="00FC39FF" w:rsidRPr="00FC39FF" w:rsidRDefault="00FC39FF" w:rsidP="00E958CD">
      <w:pPr>
        <w:autoSpaceDE w:val="0"/>
        <w:autoSpaceDN w:val="0"/>
        <w:adjustRightInd w:val="0"/>
        <w:spacing w:after="0" w:line="240" w:lineRule="auto"/>
        <w:rPr>
          <w:color w:val="0000FF" w:themeColor="hyperlink"/>
        </w:rPr>
      </w:pPr>
      <w:r w:rsidRPr="00FC4EAA">
        <w:rPr>
          <w:rStyle w:val="Hyperlink"/>
          <w:u w:val="none"/>
        </w:rPr>
        <w:tab/>
      </w:r>
      <w:r>
        <w:rPr>
          <w:rStyle w:val="Hyperlink"/>
          <w:u w:val="none"/>
        </w:rPr>
        <w:t>(</w:t>
      </w:r>
      <w:hyperlink r:id="rId18" w:history="1">
        <w:r w:rsidRPr="00531C41">
          <w:rPr>
            <w:rStyle w:val="Hyperlink"/>
          </w:rPr>
          <w:t>https://www.owasp.org/index.php/Threat_Risk_Modeling</w:t>
        </w:r>
      </w:hyperlink>
      <w:r>
        <w:rPr>
          <w:rStyle w:val="Hyperlink"/>
          <w:u w:val="none"/>
        </w:rPr>
        <w:t>)</w:t>
      </w:r>
    </w:p>
    <w:p w14:paraId="036E59E1"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 xml:space="preserve">Threat Modeling Web Applications </w:t>
      </w:r>
    </w:p>
    <w:p w14:paraId="036E59E2" w14:textId="77777777" w:rsidR="00E958CD" w:rsidRDefault="00E958CD" w:rsidP="00E958CD">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00"/>
          <w:sz w:val="24"/>
          <w:szCs w:val="24"/>
        </w:rPr>
        <w:tab/>
      </w:r>
      <w:r>
        <w:rPr>
          <w:rFonts w:ascii="Times New Roman" w:hAnsi="Times New Roman" w:cs="Times New Roman"/>
          <w:color w:val="0000FF"/>
          <w:sz w:val="24"/>
          <w:szCs w:val="24"/>
        </w:rPr>
        <w:t>(</w:t>
      </w:r>
      <w:hyperlink r:id="rId19" w:history="1">
        <w:r w:rsidRPr="00E9345D">
          <w:rPr>
            <w:rStyle w:val="Hyperlink"/>
            <w:rFonts w:cs="Times New Roman"/>
          </w:rPr>
          <w:t>http://msdn.microsoft.com/library/ms978516.aspx</w:t>
        </w:r>
      </w:hyperlink>
      <w:r>
        <w:rPr>
          <w:rFonts w:ascii="Times New Roman" w:hAnsi="Times New Roman" w:cs="Times New Roman"/>
          <w:color w:val="0000FF"/>
          <w:sz w:val="24"/>
          <w:szCs w:val="24"/>
        </w:rPr>
        <w:t>)</w:t>
      </w:r>
    </w:p>
    <w:p w14:paraId="036E59E3"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At a Glance: Web Application Threat Modeling</w:t>
      </w:r>
    </w:p>
    <w:p w14:paraId="036E59E4" w14:textId="77777777" w:rsidR="00E958CD" w:rsidRPr="00E9345D" w:rsidRDefault="00E958CD" w:rsidP="00E958CD">
      <w:pPr>
        <w:autoSpaceDE w:val="0"/>
        <w:autoSpaceDN w:val="0"/>
        <w:adjustRightInd w:val="0"/>
        <w:spacing w:after="0" w:line="240" w:lineRule="auto"/>
        <w:rPr>
          <w:rStyle w:val="Hyperlink"/>
        </w:rPr>
      </w:pPr>
      <w:r w:rsidRPr="00E9345D">
        <w:rPr>
          <w:rStyle w:val="Hyperlink"/>
          <w:u w:val="none"/>
        </w:rPr>
        <w:tab/>
      </w:r>
      <w:r w:rsidRPr="00E9345D">
        <w:rPr>
          <w:rStyle w:val="Hyperlink"/>
        </w:rPr>
        <w:t>(</w:t>
      </w:r>
      <w:hyperlink r:id="rId20" w:history="1">
        <w:r w:rsidRPr="00E9345D">
          <w:rPr>
            <w:rStyle w:val="Hyperlink"/>
            <w:rFonts w:cs="Times New Roman"/>
          </w:rPr>
          <w:t>http://msdn.microsoft.com/en-US/library/ms978523.aspx</w:t>
        </w:r>
      </w:hyperlink>
      <w:r w:rsidRPr="00E9345D">
        <w:rPr>
          <w:rStyle w:val="Hyperlink"/>
        </w:rPr>
        <w:t>)</w:t>
      </w:r>
    </w:p>
    <w:p w14:paraId="036E59E5"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How To: Create a Threat Model for a Web Application at Design Time</w:t>
      </w:r>
    </w:p>
    <w:p w14:paraId="036E59E6" w14:textId="77777777" w:rsidR="00E958CD" w:rsidRPr="00E9345D" w:rsidRDefault="00E958CD" w:rsidP="00E958CD">
      <w:pPr>
        <w:autoSpaceDE w:val="0"/>
        <w:autoSpaceDN w:val="0"/>
        <w:adjustRightInd w:val="0"/>
        <w:spacing w:after="0" w:line="240" w:lineRule="auto"/>
        <w:rPr>
          <w:rStyle w:val="Hyperlink"/>
        </w:rPr>
      </w:pPr>
      <w:r w:rsidRPr="00E9345D">
        <w:rPr>
          <w:rStyle w:val="Hyperlink"/>
          <w:u w:val="none"/>
        </w:rPr>
        <w:tab/>
      </w:r>
      <w:r w:rsidRPr="00E9345D">
        <w:rPr>
          <w:rStyle w:val="Hyperlink"/>
        </w:rPr>
        <w:t>(</w:t>
      </w:r>
      <w:hyperlink r:id="rId21" w:history="1">
        <w:r w:rsidRPr="00E9345D">
          <w:rPr>
            <w:rStyle w:val="Hyperlink"/>
          </w:rPr>
          <w:t>http://msdn.microsoft.com/en-US/library/ms978527.aspx</w:t>
        </w:r>
      </w:hyperlink>
      <w:r w:rsidRPr="00E9345D">
        <w:rPr>
          <w:rStyle w:val="Hyperlink"/>
        </w:rPr>
        <w:t>)</w:t>
      </w:r>
    </w:p>
    <w:p w14:paraId="036E59E7"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Walkthrough: Creating a Threat Model for a Web Application</w:t>
      </w:r>
    </w:p>
    <w:p w14:paraId="036E59E8" w14:textId="77777777" w:rsidR="00E958CD" w:rsidRPr="00E9345D" w:rsidRDefault="00E958CD" w:rsidP="00E958CD">
      <w:pPr>
        <w:autoSpaceDE w:val="0"/>
        <w:autoSpaceDN w:val="0"/>
        <w:adjustRightInd w:val="0"/>
        <w:spacing w:after="0" w:line="240" w:lineRule="auto"/>
        <w:rPr>
          <w:rStyle w:val="Hyperlink"/>
        </w:rPr>
      </w:pPr>
      <w:r w:rsidRPr="00E9345D">
        <w:rPr>
          <w:rStyle w:val="Hyperlink"/>
          <w:u w:val="none"/>
        </w:rPr>
        <w:tab/>
      </w:r>
      <w:r w:rsidRPr="00E9345D">
        <w:rPr>
          <w:rStyle w:val="Hyperlink"/>
        </w:rPr>
        <w:t>(</w:t>
      </w:r>
      <w:hyperlink r:id="rId22" w:history="1">
        <w:r w:rsidRPr="00E9345D">
          <w:rPr>
            <w:rStyle w:val="Hyperlink"/>
          </w:rPr>
          <w:t>http://msdn.microsoft.com/en-US/library/ms978538.aspx</w:t>
        </w:r>
      </w:hyperlink>
      <w:r w:rsidRPr="00E9345D">
        <w:rPr>
          <w:rStyle w:val="Hyperlink"/>
        </w:rPr>
        <w:t>)</w:t>
      </w:r>
    </w:p>
    <w:p w14:paraId="036E59E9"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Template: Web Application Threat Model</w:t>
      </w:r>
    </w:p>
    <w:p w14:paraId="036E59EA" w14:textId="77777777" w:rsidR="00E958CD" w:rsidRPr="00E9345D" w:rsidRDefault="00E9345D" w:rsidP="00E958CD">
      <w:pPr>
        <w:autoSpaceDE w:val="0"/>
        <w:autoSpaceDN w:val="0"/>
        <w:adjustRightInd w:val="0"/>
        <w:spacing w:after="0" w:line="240" w:lineRule="auto"/>
        <w:rPr>
          <w:rStyle w:val="Hyperlink"/>
        </w:rPr>
      </w:pPr>
      <w:r w:rsidRPr="00E9345D">
        <w:rPr>
          <w:rStyle w:val="Hyperlink"/>
          <w:u w:val="none"/>
        </w:rPr>
        <w:tab/>
      </w:r>
      <w:r w:rsidR="00E958CD" w:rsidRPr="00E9345D">
        <w:rPr>
          <w:rStyle w:val="Hyperlink"/>
        </w:rPr>
        <w:t>(</w:t>
      </w:r>
      <w:hyperlink r:id="rId23" w:history="1">
        <w:r w:rsidR="00E958CD" w:rsidRPr="00E9345D">
          <w:rPr>
            <w:rStyle w:val="Hyperlink"/>
          </w:rPr>
          <w:t>http://msdn.microsoft.com/en-US/library/ms978531.aspx</w:t>
        </w:r>
      </w:hyperlink>
      <w:r w:rsidR="00E958CD" w:rsidRPr="00E9345D">
        <w:rPr>
          <w:rStyle w:val="Hyperlink"/>
        </w:rPr>
        <w:t>)</w:t>
      </w:r>
    </w:p>
    <w:p w14:paraId="036E59EB"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Template Sample: Web Application Threat Model</w:t>
      </w:r>
    </w:p>
    <w:p w14:paraId="036E59EC" w14:textId="77777777" w:rsidR="00E958CD" w:rsidRPr="00E9345D" w:rsidRDefault="00E958CD" w:rsidP="00E958CD">
      <w:pPr>
        <w:autoSpaceDE w:val="0"/>
        <w:autoSpaceDN w:val="0"/>
        <w:adjustRightInd w:val="0"/>
        <w:spacing w:after="0" w:line="240" w:lineRule="auto"/>
        <w:rPr>
          <w:rStyle w:val="Hyperlink"/>
        </w:rPr>
      </w:pPr>
      <w:r>
        <w:rPr>
          <w:rFonts w:ascii="Times New Roman" w:hAnsi="Times New Roman" w:cs="Times New Roman"/>
          <w:color w:val="000000"/>
          <w:sz w:val="24"/>
          <w:szCs w:val="24"/>
        </w:rPr>
        <w:tab/>
      </w:r>
      <w:r w:rsidRPr="00E9345D">
        <w:rPr>
          <w:rStyle w:val="Hyperlink"/>
        </w:rPr>
        <w:t>(</w:t>
      </w:r>
      <w:hyperlink r:id="rId24" w:history="1">
        <w:r w:rsidRPr="00E9345D">
          <w:rPr>
            <w:rStyle w:val="Hyperlink"/>
          </w:rPr>
          <w:t>http://msdn.microsoft.com/en-US/library/ms978534.aspx</w:t>
        </w:r>
      </w:hyperlink>
      <w:r w:rsidRPr="00E9345D">
        <w:rPr>
          <w:rStyle w:val="Hyperlink"/>
        </w:rPr>
        <w:t>)</w:t>
      </w:r>
    </w:p>
    <w:p w14:paraId="036E59ED" w14:textId="77777777" w:rsidR="00E958CD" w:rsidRPr="00E9345D" w:rsidRDefault="00E958CD" w:rsidP="00E958CD">
      <w:pPr>
        <w:autoSpaceDE w:val="0"/>
        <w:autoSpaceDN w:val="0"/>
        <w:adjustRightInd w:val="0"/>
        <w:spacing w:after="0" w:line="240" w:lineRule="auto"/>
        <w:rPr>
          <w:rFonts w:ascii="Calibri" w:eastAsia="MS Mincho" w:hAnsi="Calibri" w:cs="Arial"/>
          <w:lang w:eastAsia="ja-JP"/>
        </w:rPr>
      </w:pPr>
      <w:r w:rsidRPr="00E9345D">
        <w:rPr>
          <w:rFonts w:ascii="Calibri" w:eastAsia="MS Mincho" w:hAnsi="Calibri" w:cs="Arial"/>
          <w:lang w:eastAsia="ja-JP"/>
        </w:rPr>
        <w:t>Cheat Sheet: Web Application Security Frame</w:t>
      </w:r>
    </w:p>
    <w:p w14:paraId="036E59EE" w14:textId="77777777" w:rsidR="00E958CD" w:rsidRPr="00E9345D" w:rsidRDefault="00E958CD" w:rsidP="00E958CD">
      <w:pPr>
        <w:autoSpaceDE w:val="0"/>
        <w:autoSpaceDN w:val="0"/>
        <w:adjustRightInd w:val="0"/>
        <w:spacing w:after="0" w:line="240" w:lineRule="auto"/>
        <w:rPr>
          <w:rStyle w:val="Hyperlink"/>
        </w:rPr>
      </w:pPr>
      <w:r>
        <w:rPr>
          <w:rFonts w:ascii="Times New Roman" w:hAnsi="Times New Roman" w:cs="Times New Roman"/>
          <w:color w:val="000000"/>
          <w:sz w:val="24"/>
          <w:szCs w:val="24"/>
        </w:rPr>
        <w:tab/>
      </w:r>
      <w:r w:rsidRPr="00E9345D">
        <w:rPr>
          <w:rStyle w:val="Hyperlink"/>
        </w:rPr>
        <w:t>(</w:t>
      </w:r>
      <w:hyperlink r:id="rId25" w:history="1">
        <w:r w:rsidRPr="00E9345D">
          <w:rPr>
            <w:rStyle w:val="Hyperlink"/>
          </w:rPr>
          <w:t>http://msdn.microsoft.com/en-US/library/ms978518.aspx</w:t>
        </w:r>
      </w:hyperlink>
      <w:r w:rsidRPr="00E9345D">
        <w:rPr>
          <w:rStyle w:val="Hyperlink"/>
        </w:rPr>
        <w:t>)</w:t>
      </w:r>
    </w:p>
    <w:p w14:paraId="036E59EF" w14:textId="77777777" w:rsidR="00E958CD" w:rsidRPr="00CC2CFF" w:rsidRDefault="00E958CD" w:rsidP="00CC2CFF"/>
    <w:sectPr w:rsidR="00E958CD" w:rsidRPr="00CC2CFF" w:rsidSect="00402D8C">
      <w:headerReference w:type="default" r:id="rId26"/>
      <w:footerReference w:type="default" r:id="rId27"/>
      <w:footerReference w:type="firs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4935" w14:textId="77777777" w:rsidR="00544CB8" w:rsidRDefault="00544CB8" w:rsidP="00A76D9E">
      <w:pPr>
        <w:spacing w:after="0" w:line="240" w:lineRule="auto"/>
      </w:pPr>
      <w:r>
        <w:separator/>
      </w:r>
    </w:p>
  </w:endnote>
  <w:endnote w:type="continuationSeparator" w:id="0">
    <w:p w14:paraId="0C774AA2" w14:textId="77777777" w:rsidR="00544CB8" w:rsidRDefault="00544CB8" w:rsidP="00A7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 PL UMing HK">
    <w:altName w:val="Times New Roman"/>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Liberation Sans">
    <w:altName w:val="Arial"/>
    <w:charset w:val="01"/>
    <w:family w:val="swiss"/>
    <w:pitch w:val="variable"/>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59FD" w14:textId="77777777" w:rsidR="0035127A" w:rsidRPr="003D1515" w:rsidRDefault="0035127A" w:rsidP="0035127A">
    <w:pPr>
      <w:pStyle w:val="Footer"/>
      <w:jc w:val="center"/>
      <w:rPr>
        <w:b/>
        <w:bCs/>
      </w:rPr>
    </w:pPr>
    <w:r w:rsidRPr="00513562">
      <w:rPr>
        <w:b/>
      </w:rPr>
      <w:t>FOR OFFICIAL USE ONLY (FOUO)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59FF" w14:textId="77777777" w:rsidR="0035127A" w:rsidRDefault="0035127A" w:rsidP="00A76D9E">
    <w:pPr>
      <w:pStyle w:val="Header"/>
      <w:tabs>
        <w:tab w:val="left" w:pos="2542"/>
      </w:tabs>
    </w:pPr>
    <w:r>
      <w:rPr>
        <w:b/>
        <w:color w:val="00B050"/>
      </w:rPr>
      <w:tab/>
    </w:r>
    <w:r>
      <w:rPr>
        <w:b/>
        <w:color w:val="00B05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sz w:val="16"/>
        <w:szCs w:val="16"/>
      </w:rPr>
      <w:id w:val="884760200"/>
      <w:docPartObj>
        <w:docPartGallery w:val="Page Numbers (Top of Page)"/>
        <w:docPartUnique/>
      </w:docPartObj>
    </w:sdtPr>
    <w:sdtEndPr/>
    <w:sdtContent>
      <w:p w14:paraId="036E5A01" w14:textId="29D743AD" w:rsidR="0035127A" w:rsidRDefault="0035127A" w:rsidP="0035127A">
        <w:pPr>
          <w:pStyle w:val="Footer"/>
          <w:jc w:val="right"/>
          <w:rPr>
            <w:b/>
            <w:bCs/>
            <w:sz w:val="24"/>
          </w:rPr>
        </w:pPr>
        <w:r>
          <w:t xml:space="preserve">Page </w:t>
        </w:r>
        <w:r>
          <w:rPr>
            <w:b/>
            <w:bCs/>
            <w:sz w:val="24"/>
          </w:rPr>
          <w:fldChar w:fldCharType="begin"/>
        </w:r>
        <w:r>
          <w:rPr>
            <w:b/>
            <w:bCs/>
          </w:rPr>
          <w:instrText xml:space="preserve"> PAGE </w:instrText>
        </w:r>
        <w:r>
          <w:rPr>
            <w:b/>
            <w:bCs/>
            <w:sz w:val="24"/>
          </w:rPr>
          <w:fldChar w:fldCharType="separate"/>
        </w:r>
        <w:r w:rsidR="00D9350F">
          <w:rPr>
            <w:b/>
            <w:bCs/>
            <w:noProof/>
          </w:rPr>
          <w:t>8</w:t>
        </w:r>
        <w:r>
          <w:rPr>
            <w:b/>
            <w:bCs/>
            <w:sz w:val="24"/>
          </w:rPr>
          <w:fldChar w:fldCharType="end"/>
        </w:r>
        <w:r>
          <w:t xml:space="preserve"> of </w:t>
        </w:r>
        <w:r>
          <w:rPr>
            <w:b/>
            <w:bCs/>
            <w:sz w:val="24"/>
          </w:rPr>
          <w:fldChar w:fldCharType="begin"/>
        </w:r>
        <w:r>
          <w:rPr>
            <w:b/>
            <w:bCs/>
          </w:rPr>
          <w:instrText xml:space="preserve"> SECTIONPAGES  </w:instrText>
        </w:r>
        <w:r>
          <w:rPr>
            <w:b/>
            <w:bCs/>
            <w:sz w:val="24"/>
          </w:rPr>
          <w:fldChar w:fldCharType="separate"/>
        </w:r>
        <w:r w:rsidR="00CF2D25">
          <w:rPr>
            <w:b/>
            <w:bCs/>
            <w:noProof/>
          </w:rPr>
          <w:t>14</w:t>
        </w:r>
        <w:r>
          <w:rPr>
            <w:b/>
            <w:bCs/>
            <w:sz w:val="24"/>
          </w:rPr>
          <w:fldChar w:fldCharType="end"/>
        </w:r>
      </w:p>
      <w:p w14:paraId="036E5A02" w14:textId="7D3D56E4" w:rsidR="0035127A" w:rsidRDefault="00544CB8" w:rsidP="0035127A">
        <w:pPr>
          <w:pStyle w:val="BodyText3"/>
          <w:rPr>
            <w:sz w:val="22"/>
            <w:szCs w:val="22"/>
          </w:rPr>
        </w:pPr>
      </w:p>
    </w:sdtContent>
  </w:sdt>
  <w:p w14:paraId="036E5A03" w14:textId="77777777" w:rsidR="0035127A" w:rsidRDefault="0035127A" w:rsidP="0035127A">
    <w:pPr>
      <w:pStyle w:val="Footer"/>
      <w:jc w:val="center"/>
      <w:rPr>
        <w:b/>
      </w:rPr>
    </w:pPr>
  </w:p>
  <w:p w14:paraId="036E5A04" w14:textId="77777777" w:rsidR="0035127A" w:rsidRPr="003D1515" w:rsidRDefault="0035127A" w:rsidP="0035127A">
    <w:pPr>
      <w:pStyle w:val="Footer"/>
      <w:jc w:val="center"/>
      <w:rPr>
        <w:b/>
        <w:bCs/>
      </w:rPr>
    </w:pPr>
    <w:r w:rsidRPr="00513562">
      <w:rPr>
        <w:b/>
      </w:rPr>
      <w:t>FOR OFFICIAL USE ONLY (FOUO)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sz w:val="16"/>
        <w:szCs w:val="16"/>
      </w:rPr>
      <w:id w:val="-1669238322"/>
      <w:docPartObj>
        <w:docPartGallery w:val="Page Numbers (Top of Page)"/>
        <w:docPartUnique/>
      </w:docPartObj>
    </w:sdtPr>
    <w:sdtEndPr/>
    <w:sdtContent>
      <w:p w14:paraId="036E5A05" w14:textId="77777777" w:rsidR="0035127A" w:rsidRDefault="0035127A" w:rsidP="0035127A">
        <w:pPr>
          <w:pStyle w:val="Footer"/>
          <w:jc w:val="right"/>
          <w:rPr>
            <w:b/>
            <w:bCs/>
            <w:sz w:val="24"/>
          </w:rP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SECTIONPAGES  </w:instrText>
        </w:r>
        <w:r>
          <w:rPr>
            <w:b/>
            <w:bCs/>
            <w:sz w:val="24"/>
          </w:rPr>
          <w:fldChar w:fldCharType="separate"/>
        </w:r>
        <w:r>
          <w:rPr>
            <w:b/>
            <w:bCs/>
            <w:noProof/>
          </w:rPr>
          <w:t>12</w:t>
        </w:r>
        <w:r>
          <w:rPr>
            <w:b/>
            <w:bCs/>
            <w:sz w:val="24"/>
          </w:rPr>
          <w:fldChar w:fldCharType="end"/>
        </w:r>
      </w:p>
      <w:p w14:paraId="036E5A06" w14:textId="083D51C4" w:rsidR="0035127A" w:rsidRDefault="0035127A" w:rsidP="0035127A">
        <w:pPr>
          <w:pStyle w:val="BodyText3"/>
          <w:rPr>
            <w:sz w:val="22"/>
            <w:szCs w:val="22"/>
          </w:rPr>
        </w:pPr>
        <w:r w:rsidRPr="004313B3">
          <w:rPr>
            <w:sz w:val="14"/>
            <w:szCs w:val="14"/>
          </w:rPr>
          <w:t xml:space="preserve">DISTRIBUTION AUTHORIZED TO DoD AND DoD CONTRACTORS ONLY; ADMINISTRATIVE/OPERATIONAL USE </w:t>
        </w:r>
        <w:r>
          <w:rPr>
            <w:sz w:val="14"/>
            <w:szCs w:val="14"/>
          </w:rPr>
          <w:fldChar w:fldCharType="begin"/>
        </w:r>
        <w:r>
          <w:rPr>
            <w:sz w:val="14"/>
            <w:szCs w:val="14"/>
          </w:rPr>
          <w:instrText xml:space="preserve"> DATE \@ "MMMM yyyy" </w:instrText>
        </w:r>
        <w:r>
          <w:rPr>
            <w:sz w:val="14"/>
            <w:szCs w:val="14"/>
          </w:rPr>
          <w:fldChar w:fldCharType="separate"/>
        </w:r>
        <w:r w:rsidR="00CF2D25">
          <w:rPr>
            <w:noProof/>
            <w:sz w:val="14"/>
            <w:szCs w:val="14"/>
          </w:rPr>
          <w:t>December 2022</w:t>
        </w:r>
        <w:r>
          <w:rPr>
            <w:sz w:val="14"/>
            <w:szCs w:val="14"/>
          </w:rPr>
          <w:fldChar w:fldCharType="end"/>
        </w:r>
        <w:r w:rsidRPr="004313B3">
          <w:rPr>
            <w:sz w:val="14"/>
            <w:szCs w:val="14"/>
          </w:rPr>
          <w:t>.  OTHER REQUESTS FOR THIS DOCUMENT SHALL BE REFERRED TO COMMANDER NAVAL METEOROLOGY AND OCEANOGRAPHY COMMAND</w:t>
        </w:r>
      </w:p>
    </w:sdtContent>
  </w:sdt>
  <w:p w14:paraId="036E5A07" w14:textId="77777777" w:rsidR="0035127A" w:rsidRDefault="0035127A" w:rsidP="0035127A">
    <w:pPr>
      <w:pStyle w:val="Footer"/>
      <w:jc w:val="center"/>
      <w:rPr>
        <w:b/>
      </w:rPr>
    </w:pPr>
  </w:p>
  <w:p w14:paraId="036E5A08" w14:textId="77777777" w:rsidR="0035127A" w:rsidRPr="003D1515" w:rsidRDefault="0035127A" w:rsidP="0035127A">
    <w:pPr>
      <w:pStyle w:val="Footer"/>
      <w:jc w:val="center"/>
      <w:rPr>
        <w:b/>
        <w:bCs/>
      </w:rPr>
    </w:pPr>
    <w:r w:rsidRPr="00513562">
      <w:rPr>
        <w:b/>
      </w:rPr>
      <w:t>FOR OFFICIAL USE ONLY (FOUO)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EC22" w14:textId="77777777" w:rsidR="00544CB8" w:rsidRDefault="00544CB8" w:rsidP="00A76D9E">
      <w:pPr>
        <w:spacing w:after="0" w:line="240" w:lineRule="auto"/>
      </w:pPr>
      <w:r>
        <w:separator/>
      </w:r>
    </w:p>
  </w:footnote>
  <w:footnote w:type="continuationSeparator" w:id="0">
    <w:p w14:paraId="599EE97D" w14:textId="77777777" w:rsidR="00544CB8" w:rsidRDefault="00544CB8" w:rsidP="00A76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59FE" w14:textId="77777777" w:rsidR="0035127A" w:rsidRDefault="0035127A">
    <w:pPr>
      <w:pStyle w:val="Header"/>
    </w:pPr>
    <w:r>
      <w:rPr>
        <w:noProof/>
      </w:rPr>
      <w:drawing>
        <wp:inline distT="0" distB="0" distL="0" distR="0" wp14:anchorId="036E5A0B" wp14:editId="036E5A0C">
          <wp:extent cx="1835150" cy="254000"/>
          <wp:effectExtent l="0" t="0" r="0" b="0"/>
          <wp:docPr id="7" name="Picture 7"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150" cy="254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5A00" w14:textId="0905738C" w:rsidR="0035127A" w:rsidRDefault="00351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19C"/>
    <w:multiLevelType w:val="hybridMultilevel"/>
    <w:tmpl w:val="6428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5C36"/>
    <w:multiLevelType w:val="hybridMultilevel"/>
    <w:tmpl w:val="2F1E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75387"/>
    <w:multiLevelType w:val="hybridMultilevel"/>
    <w:tmpl w:val="5A700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333302"/>
    <w:multiLevelType w:val="hybridMultilevel"/>
    <w:tmpl w:val="317C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36116"/>
    <w:multiLevelType w:val="hybridMultilevel"/>
    <w:tmpl w:val="A508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936AE"/>
    <w:multiLevelType w:val="hybridMultilevel"/>
    <w:tmpl w:val="F318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874BE"/>
    <w:multiLevelType w:val="hybridMultilevel"/>
    <w:tmpl w:val="CAF2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D4B55"/>
    <w:multiLevelType w:val="multilevel"/>
    <w:tmpl w:val="10ACE6DE"/>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613046"/>
    <w:multiLevelType w:val="hybridMultilevel"/>
    <w:tmpl w:val="6DFC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40379"/>
    <w:multiLevelType w:val="hybridMultilevel"/>
    <w:tmpl w:val="5270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10DA"/>
    <w:multiLevelType w:val="hybridMultilevel"/>
    <w:tmpl w:val="F9AC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26F07"/>
    <w:multiLevelType w:val="hybridMultilevel"/>
    <w:tmpl w:val="7D4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66DF9"/>
    <w:multiLevelType w:val="hybridMultilevel"/>
    <w:tmpl w:val="626E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82A"/>
    <w:multiLevelType w:val="hybridMultilevel"/>
    <w:tmpl w:val="D3D67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F64FC"/>
    <w:multiLevelType w:val="hybridMultilevel"/>
    <w:tmpl w:val="CD746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365C4A"/>
    <w:multiLevelType w:val="hybridMultilevel"/>
    <w:tmpl w:val="A6F246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EA1107"/>
    <w:multiLevelType w:val="hybridMultilevel"/>
    <w:tmpl w:val="B95A6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A76FC2"/>
    <w:multiLevelType w:val="multilevel"/>
    <w:tmpl w:val="B3F44162"/>
    <w:lvl w:ilvl="0">
      <w:start w:val="1"/>
      <w:numFmt w:val="decimal"/>
      <w:pStyle w:val="Heading1"/>
      <w:lvlText w:val="%1"/>
      <w:lvlJc w:val="left"/>
      <w:pPr>
        <w:ind w:left="432" w:hanging="432"/>
      </w:pPr>
      <w:rPr>
        <w:color w:val="FFFFFF" w:themeColor="background1"/>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F741DA4"/>
    <w:multiLevelType w:val="hybridMultilevel"/>
    <w:tmpl w:val="38E2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E01D2"/>
    <w:multiLevelType w:val="hybridMultilevel"/>
    <w:tmpl w:val="652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942FB"/>
    <w:multiLevelType w:val="hybridMultilevel"/>
    <w:tmpl w:val="C5A25E0E"/>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1" w15:restartNumberingAfterBreak="0">
    <w:nsid w:val="67C24D7E"/>
    <w:multiLevelType w:val="hybridMultilevel"/>
    <w:tmpl w:val="3B6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41D49"/>
    <w:multiLevelType w:val="hybridMultilevel"/>
    <w:tmpl w:val="6846D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61E6B"/>
    <w:multiLevelType w:val="hybridMultilevel"/>
    <w:tmpl w:val="4E5C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A783B"/>
    <w:multiLevelType w:val="hybridMultilevel"/>
    <w:tmpl w:val="7F78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B6DED"/>
    <w:multiLevelType w:val="hybridMultilevel"/>
    <w:tmpl w:val="D3BA0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5619EE"/>
    <w:multiLevelType w:val="hybridMultilevel"/>
    <w:tmpl w:val="CD664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8A7575"/>
    <w:multiLevelType w:val="hybridMultilevel"/>
    <w:tmpl w:val="D630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04241"/>
    <w:multiLevelType w:val="hybridMultilevel"/>
    <w:tmpl w:val="05B2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2C215F"/>
    <w:multiLevelType w:val="hybridMultilevel"/>
    <w:tmpl w:val="4EB6FBF4"/>
    <w:lvl w:ilvl="0" w:tplc="55200C1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4"/>
  </w:num>
  <w:num w:numId="3">
    <w:abstractNumId w:val="2"/>
  </w:num>
  <w:num w:numId="4">
    <w:abstractNumId w:val="26"/>
  </w:num>
  <w:num w:numId="5">
    <w:abstractNumId w:val="25"/>
  </w:num>
  <w:num w:numId="6">
    <w:abstractNumId w:val="15"/>
  </w:num>
  <w:num w:numId="7">
    <w:abstractNumId w:val="16"/>
  </w:num>
  <w:num w:numId="8">
    <w:abstractNumId w:val="20"/>
  </w:num>
  <w:num w:numId="9">
    <w:abstractNumId w:val="10"/>
  </w:num>
  <w:num w:numId="10">
    <w:abstractNumId w:val="12"/>
  </w:num>
  <w:num w:numId="11">
    <w:abstractNumId w:val="0"/>
  </w:num>
  <w:num w:numId="12">
    <w:abstractNumId w:val="27"/>
  </w:num>
  <w:num w:numId="13">
    <w:abstractNumId w:val="3"/>
  </w:num>
  <w:num w:numId="14">
    <w:abstractNumId w:val="28"/>
  </w:num>
  <w:num w:numId="15">
    <w:abstractNumId w:val="24"/>
  </w:num>
  <w:num w:numId="16">
    <w:abstractNumId w:val="19"/>
  </w:num>
  <w:num w:numId="17">
    <w:abstractNumId w:val="23"/>
  </w:num>
  <w:num w:numId="18">
    <w:abstractNumId w:val="9"/>
  </w:num>
  <w:num w:numId="19">
    <w:abstractNumId w:val="13"/>
  </w:num>
  <w:num w:numId="20">
    <w:abstractNumId w:val="1"/>
  </w:num>
  <w:num w:numId="21">
    <w:abstractNumId w:val="4"/>
  </w:num>
  <w:num w:numId="22">
    <w:abstractNumId w:val="29"/>
  </w:num>
  <w:num w:numId="23">
    <w:abstractNumId w:val="21"/>
  </w:num>
  <w:num w:numId="24">
    <w:abstractNumId w:val="5"/>
  </w:num>
  <w:num w:numId="25">
    <w:abstractNumId w:val="8"/>
  </w:num>
  <w:num w:numId="26">
    <w:abstractNumId w:val="11"/>
  </w:num>
  <w:num w:numId="27">
    <w:abstractNumId w:val="6"/>
  </w:num>
  <w:num w:numId="28">
    <w:abstractNumId w:val="22"/>
  </w:num>
  <w:num w:numId="29">
    <w:abstractNumId w:val="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D9E"/>
    <w:rsid w:val="00000DD4"/>
    <w:rsid w:val="000049A1"/>
    <w:rsid w:val="00012B29"/>
    <w:rsid w:val="000179CD"/>
    <w:rsid w:val="00021CE5"/>
    <w:rsid w:val="00021D25"/>
    <w:rsid w:val="00054DC5"/>
    <w:rsid w:val="00062BF8"/>
    <w:rsid w:val="00073E41"/>
    <w:rsid w:val="000A3088"/>
    <w:rsid w:val="000B3392"/>
    <w:rsid w:val="000D0A56"/>
    <w:rsid w:val="00116AF4"/>
    <w:rsid w:val="001612F7"/>
    <w:rsid w:val="0018266E"/>
    <w:rsid w:val="00193D42"/>
    <w:rsid w:val="001A13AC"/>
    <w:rsid w:val="001A572F"/>
    <w:rsid w:val="001C213B"/>
    <w:rsid w:val="001C784C"/>
    <w:rsid w:val="001E10C3"/>
    <w:rsid w:val="002034E5"/>
    <w:rsid w:val="00243C75"/>
    <w:rsid w:val="0027415D"/>
    <w:rsid w:val="002948B6"/>
    <w:rsid w:val="002B1E70"/>
    <w:rsid w:val="002B757F"/>
    <w:rsid w:val="00311EAF"/>
    <w:rsid w:val="0035127A"/>
    <w:rsid w:val="003558C4"/>
    <w:rsid w:val="00374FB8"/>
    <w:rsid w:val="003824AC"/>
    <w:rsid w:val="00387422"/>
    <w:rsid w:val="00402D8C"/>
    <w:rsid w:val="00411D4E"/>
    <w:rsid w:val="004450B3"/>
    <w:rsid w:val="00462013"/>
    <w:rsid w:val="00463593"/>
    <w:rsid w:val="00476CBA"/>
    <w:rsid w:val="004B6B1E"/>
    <w:rsid w:val="004C5592"/>
    <w:rsid w:val="004C5BEE"/>
    <w:rsid w:val="004D7A48"/>
    <w:rsid w:val="004E5C81"/>
    <w:rsid w:val="00527B41"/>
    <w:rsid w:val="005345C8"/>
    <w:rsid w:val="00544CB8"/>
    <w:rsid w:val="00566B7A"/>
    <w:rsid w:val="005D0478"/>
    <w:rsid w:val="005E2BD8"/>
    <w:rsid w:val="005E4BB7"/>
    <w:rsid w:val="005F1C05"/>
    <w:rsid w:val="005F370D"/>
    <w:rsid w:val="006041F9"/>
    <w:rsid w:val="00640FD8"/>
    <w:rsid w:val="00657370"/>
    <w:rsid w:val="006712A7"/>
    <w:rsid w:val="006A0BE6"/>
    <w:rsid w:val="006A28ED"/>
    <w:rsid w:val="006E156A"/>
    <w:rsid w:val="007027B3"/>
    <w:rsid w:val="007202FB"/>
    <w:rsid w:val="007339D8"/>
    <w:rsid w:val="007344FE"/>
    <w:rsid w:val="007809D9"/>
    <w:rsid w:val="00795312"/>
    <w:rsid w:val="007B1751"/>
    <w:rsid w:val="007D5779"/>
    <w:rsid w:val="008345ED"/>
    <w:rsid w:val="00842CA9"/>
    <w:rsid w:val="00852BA4"/>
    <w:rsid w:val="008A5AF9"/>
    <w:rsid w:val="008B4998"/>
    <w:rsid w:val="008C73AC"/>
    <w:rsid w:val="008D18B2"/>
    <w:rsid w:val="008D2106"/>
    <w:rsid w:val="008F33E7"/>
    <w:rsid w:val="008F3D21"/>
    <w:rsid w:val="009030D3"/>
    <w:rsid w:val="0096562F"/>
    <w:rsid w:val="009B04FA"/>
    <w:rsid w:val="009B2291"/>
    <w:rsid w:val="009B5F13"/>
    <w:rsid w:val="009C4A4F"/>
    <w:rsid w:val="00A1192D"/>
    <w:rsid w:val="00A240B9"/>
    <w:rsid w:val="00A73E5F"/>
    <w:rsid w:val="00A76A86"/>
    <w:rsid w:val="00A76D9E"/>
    <w:rsid w:val="00A91352"/>
    <w:rsid w:val="00A92498"/>
    <w:rsid w:val="00AD30DA"/>
    <w:rsid w:val="00B35256"/>
    <w:rsid w:val="00B43856"/>
    <w:rsid w:val="00B6520F"/>
    <w:rsid w:val="00B941A8"/>
    <w:rsid w:val="00BC06D9"/>
    <w:rsid w:val="00BC4025"/>
    <w:rsid w:val="00BE3693"/>
    <w:rsid w:val="00BF2BBB"/>
    <w:rsid w:val="00C03ED4"/>
    <w:rsid w:val="00C65C95"/>
    <w:rsid w:val="00C72E33"/>
    <w:rsid w:val="00C8665A"/>
    <w:rsid w:val="00C94C0A"/>
    <w:rsid w:val="00CA4436"/>
    <w:rsid w:val="00CB771F"/>
    <w:rsid w:val="00CC2CFF"/>
    <w:rsid w:val="00CC3872"/>
    <w:rsid w:val="00CC702C"/>
    <w:rsid w:val="00CD4C88"/>
    <w:rsid w:val="00CF079C"/>
    <w:rsid w:val="00CF137C"/>
    <w:rsid w:val="00CF2D25"/>
    <w:rsid w:val="00CF4C22"/>
    <w:rsid w:val="00CF53E1"/>
    <w:rsid w:val="00D054CB"/>
    <w:rsid w:val="00D23E56"/>
    <w:rsid w:val="00D42E7D"/>
    <w:rsid w:val="00D9350F"/>
    <w:rsid w:val="00DD516D"/>
    <w:rsid w:val="00DE0EA8"/>
    <w:rsid w:val="00DE0FDF"/>
    <w:rsid w:val="00E22D1F"/>
    <w:rsid w:val="00E31065"/>
    <w:rsid w:val="00E572F3"/>
    <w:rsid w:val="00E62E1F"/>
    <w:rsid w:val="00E85A98"/>
    <w:rsid w:val="00E9345D"/>
    <w:rsid w:val="00E958CD"/>
    <w:rsid w:val="00EB2942"/>
    <w:rsid w:val="00EB5579"/>
    <w:rsid w:val="00EE491A"/>
    <w:rsid w:val="00FB4F74"/>
    <w:rsid w:val="00FC39FF"/>
    <w:rsid w:val="00FC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5924"/>
  <w15:docId w15:val="{558E19BC-F631-4546-B37F-A7A1AE65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D"/>
  </w:style>
  <w:style w:type="paragraph" w:styleId="Heading1">
    <w:name w:val="heading 1"/>
    <w:basedOn w:val="Normal"/>
    <w:next w:val="Normal"/>
    <w:link w:val="Heading1Char"/>
    <w:uiPriority w:val="9"/>
    <w:qFormat/>
    <w:rsid w:val="0027415D"/>
    <w:pPr>
      <w:numPr>
        <w:numId w:val="40"/>
      </w:numPr>
      <w:pBdr>
        <w:top w:val="single" w:sz="24" w:space="1" w:color="17365D" w:themeColor="text2" w:themeShade="BF"/>
        <w:left w:val="single" w:sz="24" w:space="4" w:color="17365D" w:themeColor="text2" w:themeShade="BF"/>
        <w:bottom w:val="single" w:sz="24" w:space="1" w:color="17365D" w:themeColor="text2" w:themeShade="BF"/>
        <w:right w:val="single" w:sz="24" w:space="4" w:color="17365D" w:themeColor="text2" w:themeShade="BF"/>
      </w:pBdr>
      <w:shd w:val="clear" w:color="auto" w:fill="17365D" w:themeFill="text2" w:themeFillShade="BF"/>
      <w:spacing w:before="100" w:beforeAutospacing="1" w:after="100" w:afterAutospacing="1" w:line="240" w:lineRule="auto"/>
      <w:outlineLvl w:val="0"/>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style>
  <w:style w:type="paragraph" w:styleId="Heading2">
    <w:name w:val="heading 2"/>
    <w:basedOn w:val="Normal"/>
    <w:next w:val="Normal"/>
    <w:link w:val="Heading2Char"/>
    <w:uiPriority w:val="9"/>
    <w:unhideWhenUsed/>
    <w:qFormat/>
    <w:rsid w:val="0027415D"/>
    <w:pPr>
      <w:keepNext/>
      <w:keepLines/>
      <w:numPr>
        <w:ilvl w:val="1"/>
        <w:numId w:val="40"/>
      </w:numPr>
      <w:shd w:val="clear" w:color="auto" w:fill="4F81BD" w:themeFill="accent1"/>
      <w:spacing w:before="100" w:beforeAutospacing="1" w:after="100" w:afterAutospacing="1"/>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Normal"/>
    <w:link w:val="Heading3Char"/>
    <w:uiPriority w:val="9"/>
    <w:unhideWhenUsed/>
    <w:qFormat/>
    <w:rsid w:val="0027415D"/>
    <w:pPr>
      <w:keepNext/>
      <w:keepLines/>
      <w:numPr>
        <w:ilvl w:val="2"/>
        <w:numId w:val="40"/>
      </w:numPr>
      <w:shd w:val="clear" w:color="auto" w:fill="8DB3E2" w:themeFill="text2" w:themeFillTint="66"/>
      <w:spacing w:before="100" w:beforeAutospacing="1" w:after="100" w:afterAutospacing="1"/>
      <w:outlineLvl w:val="2"/>
    </w:pPr>
    <w:rPr>
      <w:rFonts w:asciiTheme="majorHAnsi" w:eastAsiaTheme="majorEastAsia" w:hAnsiTheme="majorHAnsi" w:cstheme="majorBidi"/>
      <w:b/>
      <w:bCs/>
      <w:color w:val="FFFFFF" w:themeColor="background1"/>
    </w:rPr>
  </w:style>
  <w:style w:type="paragraph" w:styleId="Heading4">
    <w:name w:val="heading 4"/>
    <w:basedOn w:val="Normal"/>
    <w:next w:val="Body"/>
    <w:link w:val="Heading4Char"/>
    <w:uiPriority w:val="9"/>
    <w:unhideWhenUsed/>
    <w:qFormat/>
    <w:rsid w:val="0027415D"/>
    <w:pPr>
      <w:keepNext/>
      <w:keepLines/>
      <w:numPr>
        <w:ilvl w:val="3"/>
        <w:numId w:val="40"/>
      </w:numPr>
      <w:spacing w:before="100" w:beforeAutospacing="1" w:after="100" w:afterAutospacing="1"/>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415D"/>
    <w:pPr>
      <w:keepNext/>
      <w:keepLines/>
      <w:numPr>
        <w:ilvl w:val="4"/>
        <w:numId w:val="4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7415D"/>
    <w:pPr>
      <w:keepNext/>
      <w:keepLines/>
      <w:numPr>
        <w:ilvl w:val="5"/>
        <w:numId w:val="4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7415D"/>
    <w:pPr>
      <w:keepNext/>
      <w:keepLines/>
      <w:numPr>
        <w:ilvl w:val="6"/>
        <w:numId w:val="4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7415D"/>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415D"/>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15D"/>
    <w:rPr>
      <w:rFonts w:asciiTheme="majorHAnsi" w:eastAsia="Times New Roman" w:hAnsiTheme="majorHAnsi" w:cs="Times New Roman"/>
      <w:b/>
      <w:bCs/>
      <w:color w:val="FFFFFF" w:themeColor="background1"/>
      <w:kern w:val="36"/>
      <w:sz w:val="28"/>
      <w:szCs w:val="48"/>
      <w:shd w:val="clear" w:color="auto" w:fill="17365D" w:themeFill="text2" w:themeFillShade="BF"/>
      <w14:glow w14:rad="0">
        <w14:schemeClr w14:val="tx2">
          <w14:alpha w14:val="49000"/>
          <w14:lumMod w14:val="60000"/>
          <w14:lumOff w14:val="40000"/>
        </w14:schemeClr>
      </w14:glow>
    </w:rPr>
  </w:style>
  <w:style w:type="character" w:customStyle="1" w:styleId="Heading2Char">
    <w:name w:val="Heading 2 Char"/>
    <w:basedOn w:val="DefaultParagraphFont"/>
    <w:link w:val="Heading2"/>
    <w:uiPriority w:val="9"/>
    <w:rsid w:val="0027415D"/>
    <w:rPr>
      <w:rFonts w:asciiTheme="majorHAnsi" w:eastAsiaTheme="majorEastAsia" w:hAnsiTheme="majorHAnsi" w:cstheme="majorBidi"/>
      <w:b/>
      <w:bCs/>
      <w:color w:val="FFFFFF" w:themeColor="background1"/>
      <w:sz w:val="26"/>
      <w:szCs w:val="26"/>
      <w:shd w:val="clear" w:color="auto" w:fill="4F81BD" w:themeFill="accent1"/>
    </w:rPr>
  </w:style>
  <w:style w:type="character" w:customStyle="1" w:styleId="Heading3Char">
    <w:name w:val="Heading 3 Char"/>
    <w:basedOn w:val="DefaultParagraphFont"/>
    <w:link w:val="Heading3"/>
    <w:uiPriority w:val="9"/>
    <w:rsid w:val="0027415D"/>
    <w:rPr>
      <w:rFonts w:asciiTheme="majorHAnsi" w:eastAsiaTheme="majorEastAsia" w:hAnsiTheme="majorHAnsi" w:cstheme="majorBidi"/>
      <w:b/>
      <w:bCs/>
      <w:color w:val="FFFFFF" w:themeColor="background1"/>
      <w:shd w:val="clear" w:color="auto" w:fill="8DB3E2" w:themeFill="text2" w:themeFillTint="66"/>
    </w:rPr>
  </w:style>
  <w:style w:type="paragraph" w:styleId="NoSpacing">
    <w:name w:val="No Spacing"/>
    <w:link w:val="NoSpacingChar"/>
    <w:uiPriority w:val="1"/>
    <w:qFormat/>
    <w:rsid w:val="0027415D"/>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27415D"/>
    <w:rPr>
      <w:rFonts w:ascii="Calibri" w:eastAsia="MS Mincho" w:hAnsi="Calibri" w:cs="Arial"/>
      <w:lang w:eastAsia="ja-JP"/>
    </w:rPr>
  </w:style>
  <w:style w:type="paragraph" w:styleId="BalloonText">
    <w:name w:val="Balloon Text"/>
    <w:basedOn w:val="Normal"/>
    <w:link w:val="BalloonTextChar"/>
    <w:uiPriority w:val="99"/>
    <w:unhideWhenUsed/>
    <w:rsid w:val="0027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7415D"/>
    <w:rPr>
      <w:rFonts w:ascii="Tahoma" w:hAnsi="Tahoma" w:cs="Tahoma"/>
      <w:sz w:val="16"/>
      <w:szCs w:val="16"/>
    </w:rPr>
  </w:style>
  <w:style w:type="paragraph" w:styleId="Header">
    <w:name w:val="header"/>
    <w:basedOn w:val="Normal"/>
    <w:link w:val="HeaderChar"/>
    <w:uiPriority w:val="99"/>
    <w:unhideWhenUsed/>
    <w:rsid w:val="0027415D"/>
    <w:pPr>
      <w:tabs>
        <w:tab w:val="center" w:pos="4680"/>
        <w:tab w:val="right" w:pos="9360"/>
      </w:tabs>
      <w:spacing w:after="240" w:line="240" w:lineRule="auto"/>
    </w:pPr>
    <w:rPr>
      <w:rFonts w:eastAsia="Times New Roman" w:cs="Times New Roman"/>
      <w:szCs w:val="24"/>
    </w:rPr>
  </w:style>
  <w:style w:type="character" w:customStyle="1" w:styleId="HeaderChar">
    <w:name w:val="Header Char"/>
    <w:basedOn w:val="DefaultParagraphFont"/>
    <w:link w:val="Header"/>
    <w:uiPriority w:val="99"/>
    <w:rsid w:val="0027415D"/>
    <w:rPr>
      <w:rFonts w:eastAsia="Times New Roman" w:cs="Times New Roman"/>
      <w:szCs w:val="24"/>
    </w:rPr>
  </w:style>
  <w:style w:type="paragraph" w:styleId="Footer">
    <w:name w:val="footer"/>
    <w:basedOn w:val="Normal"/>
    <w:link w:val="FooterChar"/>
    <w:uiPriority w:val="99"/>
    <w:unhideWhenUsed/>
    <w:rsid w:val="0027415D"/>
    <w:pPr>
      <w:tabs>
        <w:tab w:val="center" w:pos="4680"/>
        <w:tab w:val="right" w:pos="9360"/>
      </w:tabs>
      <w:spacing w:after="240" w:line="240" w:lineRule="auto"/>
    </w:pPr>
    <w:rPr>
      <w:rFonts w:eastAsia="Times New Roman" w:cs="Times New Roman"/>
      <w:szCs w:val="24"/>
    </w:rPr>
  </w:style>
  <w:style w:type="character" w:customStyle="1" w:styleId="FooterChar">
    <w:name w:val="Footer Char"/>
    <w:basedOn w:val="DefaultParagraphFont"/>
    <w:link w:val="Footer"/>
    <w:uiPriority w:val="99"/>
    <w:rsid w:val="0027415D"/>
    <w:rPr>
      <w:rFonts w:eastAsia="Times New Roman" w:cs="Times New Roman"/>
      <w:szCs w:val="24"/>
    </w:rPr>
  </w:style>
  <w:style w:type="paragraph" w:styleId="BodyText3">
    <w:name w:val="Body Text 3"/>
    <w:basedOn w:val="Normal"/>
    <w:link w:val="BodyText3Char"/>
    <w:uiPriority w:val="99"/>
    <w:unhideWhenUsed/>
    <w:rsid w:val="0027415D"/>
    <w:pPr>
      <w:jc w:val="both"/>
    </w:pPr>
    <w:rPr>
      <w:sz w:val="16"/>
      <w:szCs w:val="16"/>
    </w:rPr>
  </w:style>
  <w:style w:type="character" w:customStyle="1" w:styleId="BodyText3Char">
    <w:name w:val="Body Text 3 Char"/>
    <w:basedOn w:val="DefaultParagraphFont"/>
    <w:link w:val="BodyText3"/>
    <w:uiPriority w:val="99"/>
    <w:rsid w:val="0027415D"/>
    <w:rPr>
      <w:sz w:val="16"/>
      <w:szCs w:val="16"/>
    </w:rPr>
  </w:style>
  <w:style w:type="paragraph" w:styleId="NormalWeb">
    <w:name w:val="Normal (Web)"/>
    <w:basedOn w:val="Normal"/>
    <w:uiPriority w:val="99"/>
    <w:unhideWhenUsed/>
    <w:rsid w:val="00E22D1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7415D"/>
    <w:pPr>
      <w:ind w:left="720"/>
      <w:contextualSpacing/>
    </w:pPr>
  </w:style>
  <w:style w:type="paragraph" w:styleId="Caption">
    <w:name w:val="caption"/>
    <w:basedOn w:val="Normal"/>
    <w:rsid w:val="0027415D"/>
    <w:pPr>
      <w:spacing w:after="0" w:line="100" w:lineRule="atLeast"/>
    </w:pPr>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27415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7415D"/>
    <w:rPr>
      <w:color w:val="0000FF" w:themeColor="hyperlink"/>
      <w:u w:val="single"/>
    </w:rPr>
  </w:style>
  <w:style w:type="paragraph" w:styleId="Title">
    <w:name w:val="Title"/>
    <w:basedOn w:val="Normal"/>
    <w:next w:val="Normal"/>
    <w:link w:val="TitleChar"/>
    <w:uiPriority w:val="10"/>
    <w:qFormat/>
    <w:rsid w:val="00274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15D"/>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rsid w:val="0027415D"/>
    <w:pPr>
      <w:suppressAutoHyphens/>
      <w:spacing w:after="0" w:line="100" w:lineRule="atLeast"/>
    </w:pPr>
    <w:rPr>
      <w:rFonts w:ascii="Consolas" w:eastAsia="AR PL UMing HK" w:hAnsi="Consolas" w:cs="Calibri"/>
      <w:sz w:val="21"/>
      <w:szCs w:val="21"/>
    </w:rPr>
  </w:style>
  <w:style w:type="character" w:customStyle="1" w:styleId="PlainTextChar">
    <w:name w:val="Plain Text Char"/>
    <w:basedOn w:val="DefaultParagraphFont"/>
    <w:link w:val="PlainText"/>
    <w:uiPriority w:val="99"/>
    <w:rsid w:val="0027415D"/>
    <w:rPr>
      <w:rFonts w:ascii="Consolas" w:eastAsia="AR PL UMing HK" w:hAnsi="Consolas" w:cs="Calibri"/>
      <w:sz w:val="21"/>
      <w:szCs w:val="21"/>
    </w:rPr>
  </w:style>
  <w:style w:type="paragraph" w:styleId="TOC1">
    <w:name w:val="toc 1"/>
    <w:basedOn w:val="Normal"/>
    <w:next w:val="Normal"/>
    <w:autoRedefine/>
    <w:uiPriority w:val="39"/>
    <w:unhideWhenUsed/>
    <w:rsid w:val="0027415D"/>
    <w:pPr>
      <w:spacing w:after="100"/>
    </w:pPr>
  </w:style>
  <w:style w:type="paragraph" w:styleId="TOC2">
    <w:name w:val="toc 2"/>
    <w:basedOn w:val="Normal"/>
    <w:next w:val="Normal"/>
    <w:autoRedefine/>
    <w:uiPriority w:val="39"/>
    <w:unhideWhenUsed/>
    <w:rsid w:val="0027415D"/>
    <w:pPr>
      <w:spacing w:after="100"/>
      <w:ind w:left="220"/>
    </w:pPr>
  </w:style>
  <w:style w:type="paragraph" w:styleId="TOC3">
    <w:name w:val="toc 3"/>
    <w:basedOn w:val="Normal"/>
    <w:next w:val="Normal"/>
    <w:autoRedefine/>
    <w:uiPriority w:val="39"/>
    <w:unhideWhenUsed/>
    <w:rsid w:val="0027415D"/>
    <w:pPr>
      <w:spacing w:after="100"/>
      <w:ind w:left="440"/>
    </w:pPr>
  </w:style>
  <w:style w:type="paragraph" w:customStyle="1" w:styleId="AlternativeHeading">
    <w:name w:val="Alternative Heading"/>
    <w:basedOn w:val="Normal"/>
    <w:next w:val="Normal"/>
    <w:qFormat/>
    <w:rsid w:val="0027415D"/>
    <w:pPr>
      <w:pBdr>
        <w:bottom w:val="single" w:sz="4" w:space="1" w:color="8DB3E2" w:themeColor="text2" w:themeTint="66"/>
      </w:pBdr>
    </w:pPr>
    <w:rPr>
      <w:rFonts w:asciiTheme="majorHAnsi" w:hAnsiTheme="majorHAnsi"/>
      <w:color w:val="1F497D" w:themeColor="text2"/>
      <w:sz w:val="45"/>
      <w:szCs w:val="45"/>
    </w:rPr>
  </w:style>
  <w:style w:type="paragraph" w:customStyle="1" w:styleId="Appendix">
    <w:name w:val="Appendix"/>
    <w:rsid w:val="0027415D"/>
    <w:pPr>
      <w:tabs>
        <w:tab w:val="right" w:leader="dot" w:pos="9350"/>
      </w:tabs>
      <w:suppressAutoHyphens/>
    </w:pPr>
    <w:rPr>
      <w:rFonts w:ascii="Times New Roman" w:eastAsia="Times New Roman" w:hAnsi="Times New Roman" w:cs="Times New Roman"/>
      <w:b/>
      <w:caps/>
      <w:sz w:val="20"/>
      <w:szCs w:val="20"/>
    </w:rPr>
  </w:style>
  <w:style w:type="character" w:customStyle="1" w:styleId="AppendixChar">
    <w:name w:val="Appendix Char"/>
    <w:basedOn w:val="DefaultParagraphFont"/>
    <w:rsid w:val="0027415D"/>
    <w:rPr>
      <w:rFonts w:ascii="Times New Roman" w:eastAsia="Times New Roman" w:hAnsi="Times New Roman" w:cs="Times New Roman"/>
      <w:b/>
      <w:caps/>
      <w:sz w:val="20"/>
      <w:szCs w:val="20"/>
    </w:rPr>
  </w:style>
  <w:style w:type="character" w:customStyle="1" w:styleId="apple-converted-space">
    <w:name w:val="apple-converted-space"/>
    <w:basedOn w:val="DefaultParagraphFont"/>
    <w:rsid w:val="0027415D"/>
  </w:style>
  <w:style w:type="paragraph" w:styleId="BodyText">
    <w:name w:val="Body Text"/>
    <w:basedOn w:val="Normal"/>
    <w:link w:val="BodyTextChar"/>
    <w:uiPriority w:val="99"/>
    <w:semiHidden/>
    <w:unhideWhenUsed/>
    <w:rsid w:val="0027415D"/>
    <w:pPr>
      <w:spacing w:after="120"/>
    </w:pPr>
  </w:style>
  <w:style w:type="character" w:customStyle="1" w:styleId="BodyTextChar">
    <w:name w:val="Body Text Char"/>
    <w:basedOn w:val="DefaultParagraphFont"/>
    <w:link w:val="BodyText"/>
    <w:uiPriority w:val="99"/>
    <w:semiHidden/>
    <w:rsid w:val="0027415D"/>
  </w:style>
  <w:style w:type="paragraph" w:customStyle="1" w:styleId="Body">
    <w:name w:val="Body"/>
    <w:basedOn w:val="BodyText"/>
    <w:qFormat/>
    <w:rsid w:val="0027415D"/>
    <w:pPr>
      <w:spacing w:after="200"/>
      <w:ind w:firstLine="360"/>
    </w:pPr>
  </w:style>
  <w:style w:type="paragraph" w:styleId="BodyText2">
    <w:name w:val="Body Text 2"/>
    <w:basedOn w:val="Normal"/>
    <w:link w:val="BodyText2Char"/>
    <w:rsid w:val="0027415D"/>
    <w:pPr>
      <w:spacing w:after="0" w:line="100" w:lineRule="atLeast"/>
      <w:jc w:val="center"/>
    </w:pPr>
    <w:rPr>
      <w:rFonts w:ascii="Times New Roman" w:eastAsia="Times New Roman" w:hAnsi="Times New Roman" w:cs="Times New Roman"/>
      <w:b/>
      <w:sz w:val="36"/>
      <w:szCs w:val="20"/>
    </w:rPr>
  </w:style>
  <w:style w:type="character" w:customStyle="1" w:styleId="BodyText2Char">
    <w:name w:val="Body Text 2 Char"/>
    <w:basedOn w:val="DefaultParagraphFont"/>
    <w:link w:val="BodyText2"/>
    <w:rsid w:val="0027415D"/>
    <w:rPr>
      <w:rFonts w:ascii="Times New Roman" w:eastAsia="Times New Roman" w:hAnsi="Times New Roman" w:cs="Times New Roman"/>
      <w:b/>
      <w:sz w:val="36"/>
      <w:szCs w:val="20"/>
    </w:rPr>
  </w:style>
  <w:style w:type="character" w:styleId="BookTitle">
    <w:name w:val="Book Title"/>
    <w:basedOn w:val="DefaultParagraphFont"/>
    <w:uiPriority w:val="33"/>
    <w:qFormat/>
    <w:rsid w:val="0027415D"/>
    <w:rPr>
      <w:b/>
      <w:bCs/>
      <w:smallCaps/>
      <w:spacing w:val="5"/>
    </w:rPr>
  </w:style>
  <w:style w:type="character" w:styleId="CommentReference">
    <w:name w:val="annotation reference"/>
    <w:basedOn w:val="DefaultParagraphFont"/>
    <w:uiPriority w:val="99"/>
    <w:semiHidden/>
    <w:unhideWhenUsed/>
    <w:rsid w:val="0027415D"/>
    <w:rPr>
      <w:sz w:val="16"/>
      <w:szCs w:val="16"/>
    </w:rPr>
  </w:style>
  <w:style w:type="paragraph" w:styleId="CommentText">
    <w:name w:val="annotation text"/>
    <w:basedOn w:val="Normal"/>
    <w:link w:val="CommentTextChar"/>
    <w:uiPriority w:val="99"/>
    <w:semiHidden/>
    <w:unhideWhenUsed/>
    <w:rsid w:val="0027415D"/>
    <w:pPr>
      <w:spacing w:line="240" w:lineRule="auto"/>
    </w:pPr>
    <w:rPr>
      <w:sz w:val="20"/>
      <w:szCs w:val="20"/>
    </w:rPr>
  </w:style>
  <w:style w:type="character" w:customStyle="1" w:styleId="CommentTextChar">
    <w:name w:val="Comment Text Char"/>
    <w:basedOn w:val="DefaultParagraphFont"/>
    <w:link w:val="CommentText"/>
    <w:uiPriority w:val="99"/>
    <w:semiHidden/>
    <w:rsid w:val="0027415D"/>
    <w:rPr>
      <w:sz w:val="20"/>
      <w:szCs w:val="20"/>
    </w:rPr>
  </w:style>
  <w:style w:type="paragraph" w:styleId="CommentSubject">
    <w:name w:val="annotation subject"/>
    <w:basedOn w:val="CommentText"/>
    <w:next w:val="CommentText"/>
    <w:link w:val="CommentSubjectChar"/>
    <w:uiPriority w:val="99"/>
    <w:semiHidden/>
    <w:unhideWhenUsed/>
    <w:rsid w:val="0027415D"/>
    <w:rPr>
      <w:b/>
      <w:bCs/>
    </w:rPr>
  </w:style>
  <w:style w:type="character" w:customStyle="1" w:styleId="CommentSubjectChar">
    <w:name w:val="Comment Subject Char"/>
    <w:basedOn w:val="CommentTextChar"/>
    <w:link w:val="CommentSubject"/>
    <w:uiPriority w:val="99"/>
    <w:semiHidden/>
    <w:rsid w:val="0027415D"/>
    <w:rPr>
      <w:b/>
      <w:bCs/>
      <w:sz w:val="20"/>
      <w:szCs w:val="20"/>
    </w:rPr>
  </w:style>
  <w:style w:type="paragraph" w:customStyle="1" w:styleId="Contents1">
    <w:name w:val="Contents 1"/>
    <w:basedOn w:val="Normal"/>
    <w:rsid w:val="0027415D"/>
    <w:pPr>
      <w:spacing w:before="120" w:after="120" w:line="100" w:lineRule="atLeast"/>
    </w:pPr>
    <w:rPr>
      <w:rFonts w:ascii="Times New Roman" w:eastAsia="Times New Roman" w:hAnsi="Times New Roman" w:cs="Times New Roman"/>
      <w:b/>
      <w:caps/>
      <w:sz w:val="20"/>
      <w:szCs w:val="20"/>
    </w:rPr>
  </w:style>
  <w:style w:type="paragraph" w:customStyle="1" w:styleId="Contents2">
    <w:name w:val="Contents 2"/>
    <w:basedOn w:val="Normal"/>
    <w:rsid w:val="0027415D"/>
    <w:pPr>
      <w:spacing w:after="0" w:line="100" w:lineRule="atLeast"/>
      <w:ind w:left="240"/>
    </w:pPr>
    <w:rPr>
      <w:rFonts w:ascii="Times New Roman" w:eastAsia="Times New Roman" w:hAnsi="Times New Roman" w:cs="Times New Roman"/>
      <w:smallCaps/>
      <w:sz w:val="20"/>
      <w:szCs w:val="20"/>
    </w:rPr>
  </w:style>
  <w:style w:type="paragraph" w:customStyle="1" w:styleId="Contents3">
    <w:name w:val="Contents 3"/>
    <w:basedOn w:val="Normal"/>
    <w:rsid w:val="0027415D"/>
    <w:pPr>
      <w:spacing w:after="0" w:line="100" w:lineRule="atLeast"/>
      <w:ind w:left="480"/>
    </w:pPr>
    <w:rPr>
      <w:rFonts w:ascii="Times New Roman" w:eastAsia="Times New Roman" w:hAnsi="Times New Roman" w:cs="Times New Roman"/>
      <w:i/>
      <w:sz w:val="20"/>
      <w:szCs w:val="20"/>
    </w:rPr>
  </w:style>
  <w:style w:type="paragraph" w:customStyle="1" w:styleId="Contents4">
    <w:name w:val="Contents 4"/>
    <w:basedOn w:val="Normal"/>
    <w:rsid w:val="0027415D"/>
    <w:pPr>
      <w:spacing w:after="100"/>
      <w:ind w:left="660"/>
    </w:pPr>
  </w:style>
  <w:style w:type="paragraph" w:customStyle="1" w:styleId="Contents5">
    <w:name w:val="Contents 5"/>
    <w:basedOn w:val="Normal"/>
    <w:rsid w:val="0027415D"/>
    <w:pPr>
      <w:spacing w:after="100"/>
      <w:ind w:left="880"/>
    </w:pPr>
  </w:style>
  <w:style w:type="paragraph" w:customStyle="1" w:styleId="Contents6">
    <w:name w:val="Contents 6"/>
    <w:basedOn w:val="Normal"/>
    <w:rsid w:val="0027415D"/>
    <w:pPr>
      <w:spacing w:after="100"/>
      <w:ind w:left="1100"/>
    </w:pPr>
  </w:style>
  <w:style w:type="paragraph" w:customStyle="1" w:styleId="Contents7">
    <w:name w:val="Contents 7"/>
    <w:basedOn w:val="Normal"/>
    <w:rsid w:val="0027415D"/>
    <w:pPr>
      <w:spacing w:after="100"/>
      <w:ind w:left="1320"/>
    </w:pPr>
  </w:style>
  <w:style w:type="paragraph" w:customStyle="1" w:styleId="Contents8">
    <w:name w:val="Contents 8"/>
    <w:basedOn w:val="Normal"/>
    <w:rsid w:val="0027415D"/>
    <w:pPr>
      <w:spacing w:after="100"/>
      <w:ind w:left="1540"/>
    </w:pPr>
  </w:style>
  <w:style w:type="paragraph" w:customStyle="1" w:styleId="Contents9">
    <w:name w:val="Contents 9"/>
    <w:basedOn w:val="Normal"/>
    <w:rsid w:val="0027415D"/>
    <w:pPr>
      <w:spacing w:after="100"/>
      <w:ind w:left="1760"/>
    </w:pPr>
  </w:style>
  <w:style w:type="paragraph" w:customStyle="1" w:styleId="ContentsHeading">
    <w:name w:val="Contents Heading"/>
    <w:basedOn w:val="Heading1"/>
    <w:rsid w:val="0027415D"/>
    <w:pPr>
      <w:spacing w:line="276" w:lineRule="auto"/>
    </w:pPr>
    <w:rPr>
      <w:rFonts w:eastAsia="MS Gothic"/>
      <w:lang w:eastAsia="ja-JP"/>
    </w:rPr>
  </w:style>
  <w:style w:type="character" w:styleId="Emphasis">
    <w:name w:val="Emphasis"/>
    <w:basedOn w:val="DefaultParagraphFont"/>
    <w:uiPriority w:val="20"/>
    <w:qFormat/>
    <w:rsid w:val="0027415D"/>
    <w:rPr>
      <w:i/>
      <w:iCs/>
    </w:rPr>
  </w:style>
  <w:style w:type="character" w:styleId="FollowedHyperlink">
    <w:name w:val="FollowedHyperlink"/>
    <w:basedOn w:val="DefaultParagraphFont"/>
    <w:rsid w:val="0027415D"/>
    <w:rPr>
      <w:color w:val="800080"/>
      <w:u w:val="single"/>
    </w:rPr>
  </w:style>
  <w:style w:type="paragraph" w:customStyle="1" w:styleId="Heading">
    <w:name w:val="Heading"/>
    <w:basedOn w:val="Normal"/>
    <w:next w:val="Normal"/>
    <w:rsid w:val="0027415D"/>
    <w:pPr>
      <w:keepNext/>
      <w:spacing w:before="240" w:after="120"/>
    </w:pPr>
    <w:rPr>
      <w:rFonts w:ascii="Liberation Sans" w:hAnsi="Liberation Sans" w:cs="Lohit Devanagari"/>
      <w:sz w:val="28"/>
      <w:szCs w:val="28"/>
    </w:rPr>
  </w:style>
  <w:style w:type="character" w:customStyle="1" w:styleId="Heading5Char">
    <w:name w:val="Heading 5 Char"/>
    <w:basedOn w:val="DefaultParagraphFont"/>
    <w:link w:val="Heading5"/>
    <w:uiPriority w:val="9"/>
    <w:rsid w:val="0027415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7415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7415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74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415D"/>
    <w:rPr>
      <w:rFonts w:asciiTheme="majorHAnsi" w:eastAsiaTheme="majorEastAsia" w:hAnsiTheme="majorHAnsi" w:cstheme="majorBidi"/>
      <w:i/>
      <w:iCs/>
      <w:color w:val="272727" w:themeColor="text1" w:themeTint="D8"/>
      <w:sz w:val="21"/>
      <w:szCs w:val="21"/>
    </w:rPr>
  </w:style>
  <w:style w:type="paragraph" w:customStyle="1" w:styleId="Index">
    <w:name w:val="Index"/>
    <w:basedOn w:val="Normal"/>
    <w:rsid w:val="0027415D"/>
    <w:pPr>
      <w:suppressLineNumbers/>
    </w:pPr>
    <w:rPr>
      <w:rFonts w:cs="Lohit Devanagari"/>
    </w:rPr>
  </w:style>
  <w:style w:type="character" w:customStyle="1" w:styleId="IndexLink">
    <w:name w:val="Index Link"/>
    <w:rsid w:val="0027415D"/>
  </w:style>
  <w:style w:type="character" w:styleId="IntenseEmphasis">
    <w:name w:val="Intense Emphasis"/>
    <w:basedOn w:val="DefaultParagraphFont"/>
    <w:uiPriority w:val="21"/>
    <w:qFormat/>
    <w:rsid w:val="0027415D"/>
    <w:rPr>
      <w:b/>
      <w:bCs/>
      <w:i/>
      <w:iCs/>
      <w:color w:val="4F81BD" w:themeColor="accent1"/>
    </w:rPr>
  </w:style>
  <w:style w:type="paragraph" w:styleId="IntenseQuote">
    <w:name w:val="Intense Quote"/>
    <w:basedOn w:val="Normal"/>
    <w:next w:val="Normal"/>
    <w:link w:val="IntenseQuoteChar"/>
    <w:uiPriority w:val="30"/>
    <w:qFormat/>
    <w:rsid w:val="0027415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415D"/>
    <w:rPr>
      <w:b/>
      <w:bCs/>
      <w:i/>
      <w:iCs/>
      <w:color w:val="4F81BD" w:themeColor="accent1"/>
    </w:rPr>
  </w:style>
  <w:style w:type="character" w:styleId="IntenseReference">
    <w:name w:val="Intense Reference"/>
    <w:basedOn w:val="DefaultParagraphFont"/>
    <w:uiPriority w:val="32"/>
    <w:qFormat/>
    <w:rsid w:val="0027415D"/>
    <w:rPr>
      <w:b/>
      <w:bCs/>
      <w:smallCaps/>
      <w:color w:val="C0504D" w:themeColor="accent2"/>
      <w:spacing w:val="5"/>
      <w:u w:val="single"/>
    </w:rPr>
  </w:style>
  <w:style w:type="character" w:customStyle="1" w:styleId="InternetLink">
    <w:name w:val="Internet Link"/>
    <w:rsid w:val="0027415D"/>
    <w:rPr>
      <w:color w:val="0000FF"/>
      <w:u w:val="single"/>
    </w:rPr>
  </w:style>
  <w:style w:type="paragraph" w:customStyle="1" w:styleId="TextBody">
    <w:name w:val="Text Body"/>
    <w:basedOn w:val="Normal"/>
    <w:rsid w:val="0027415D"/>
    <w:pPr>
      <w:spacing w:after="120"/>
    </w:pPr>
  </w:style>
  <w:style w:type="paragraph" w:styleId="List">
    <w:name w:val="List"/>
    <w:basedOn w:val="TextBody"/>
    <w:rsid w:val="0027415D"/>
    <w:rPr>
      <w:rFonts w:cs="Lohit Devanagari"/>
    </w:rPr>
  </w:style>
  <w:style w:type="character" w:customStyle="1" w:styleId="ListLabel1">
    <w:name w:val="ListLabel 1"/>
    <w:rsid w:val="0027415D"/>
    <w:rPr>
      <w:color w:val="00000A"/>
    </w:rPr>
  </w:style>
  <w:style w:type="character" w:customStyle="1" w:styleId="ListLabel2">
    <w:name w:val="ListLabel 2"/>
    <w:rsid w:val="0027415D"/>
    <w:rPr>
      <w:rFonts w:cs="Courier New"/>
    </w:rPr>
  </w:style>
  <w:style w:type="character" w:customStyle="1" w:styleId="ListLabel3">
    <w:name w:val="ListLabel 3"/>
    <w:rsid w:val="0027415D"/>
    <w:rPr>
      <w:rFonts w:eastAsia="Times New Roman"/>
    </w:rPr>
  </w:style>
  <w:style w:type="character" w:customStyle="1" w:styleId="ListLabel4">
    <w:name w:val="ListLabel 4"/>
    <w:rsid w:val="0027415D"/>
    <w:rPr>
      <w:rFonts w:cs="Times New Roman"/>
    </w:rPr>
  </w:style>
  <w:style w:type="paragraph" w:styleId="Quote">
    <w:name w:val="Quote"/>
    <w:basedOn w:val="Normal"/>
    <w:next w:val="Normal"/>
    <w:link w:val="QuoteChar"/>
    <w:uiPriority w:val="29"/>
    <w:qFormat/>
    <w:rsid w:val="0027415D"/>
    <w:rPr>
      <w:i/>
      <w:iCs/>
      <w:color w:val="000000" w:themeColor="text1"/>
    </w:rPr>
  </w:style>
  <w:style w:type="character" w:customStyle="1" w:styleId="QuoteChar">
    <w:name w:val="Quote Char"/>
    <w:basedOn w:val="DefaultParagraphFont"/>
    <w:link w:val="Quote"/>
    <w:uiPriority w:val="29"/>
    <w:rsid w:val="0027415D"/>
    <w:rPr>
      <w:i/>
      <w:iCs/>
      <w:color w:val="000000" w:themeColor="text1"/>
    </w:rPr>
  </w:style>
  <w:style w:type="character" w:styleId="Strong">
    <w:name w:val="Strong"/>
    <w:basedOn w:val="DefaultParagraphFont"/>
    <w:uiPriority w:val="22"/>
    <w:qFormat/>
    <w:rsid w:val="0027415D"/>
    <w:rPr>
      <w:b/>
      <w:bCs/>
    </w:rPr>
  </w:style>
  <w:style w:type="paragraph" w:styleId="Subtitle">
    <w:name w:val="Subtitle"/>
    <w:basedOn w:val="Body"/>
    <w:next w:val="Body"/>
    <w:link w:val="SubtitleChar"/>
    <w:uiPriority w:val="11"/>
    <w:qFormat/>
    <w:rsid w:val="0027415D"/>
    <w:pPr>
      <w:numPr>
        <w:ilvl w:val="1"/>
      </w:numPr>
      <w:ind w:firstLine="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1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7415D"/>
    <w:rPr>
      <w:i/>
      <w:iCs/>
      <w:color w:val="808080" w:themeColor="text1" w:themeTint="7F"/>
    </w:rPr>
  </w:style>
  <w:style w:type="character" w:styleId="SubtleReference">
    <w:name w:val="Subtle Reference"/>
    <w:basedOn w:val="DefaultParagraphFont"/>
    <w:uiPriority w:val="31"/>
    <w:qFormat/>
    <w:rsid w:val="0027415D"/>
    <w:rPr>
      <w:smallCaps/>
      <w:color w:val="C0504D" w:themeColor="accent2"/>
      <w:u w:val="single"/>
    </w:rPr>
  </w:style>
  <w:style w:type="paragraph" w:customStyle="1" w:styleId="TableContents">
    <w:name w:val="Table Contents"/>
    <w:basedOn w:val="Normal"/>
    <w:rsid w:val="0027415D"/>
  </w:style>
  <w:style w:type="table" w:styleId="TableGrid">
    <w:name w:val="Table Grid"/>
    <w:basedOn w:val="TableNormal"/>
    <w:uiPriority w:val="59"/>
    <w:rsid w:val="0027415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27415D"/>
    <w:pPr>
      <w:spacing w:before="60" w:after="60" w:line="240" w:lineRule="auto"/>
    </w:pPr>
    <w:rPr>
      <w:rFonts w:ascii="Arial" w:eastAsia="Times New Roman" w:hAnsi="Arial" w:cs="Arial"/>
      <w:b/>
    </w:rPr>
  </w:style>
  <w:style w:type="paragraph" w:styleId="TableofFigures">
    <w:name w:val="table of figures"/>
    <w:basedOn w:val="Normal"/>
    <w:rsid w:val="0027415D"/>
    <w:pPr>
      <w:keepNext/>
      <w:tabs>
        <w:tab w:val="right" w:leader="dot" w:pos="9360"/>
      </w:tabs>
      <w:spacing w:after="0" w:line="100" w:lineRule="atLeast"/>
    </w:pPr>
    <w:rPr>
      <w:rFonts w:ascii="Times New Roman" w:eastAsia="Times New Roman" w:hAnsi="Times New Roman" w:cs="Times New Roman"/>
      <w:sz w:val="24"/>
      <w:szCs w:val="20"/>
    </w:rPr>
  </w:style>
  <w:style w:type="paragraph" w:customStyle="1" w:styleId="TableText">
    <w:name w:val="Table Text"/>
    <w:rsid w:val="0027415D"/>
    <w:pPr>
      <w:spacing w:before="60" w:after="60" w:line="240" w:lineRule="auto"/>
    </w:pPr>
    <w:rPr>
      <w:rFonts w:ascii="Arial" w:eastAsia="Times New Roman" w:hAnsi="Arial" w:cs="Arial"/>
      <w:szCs w:val="20"/>
    </w:rPr>
  </w:style>
  <w:style w:type="paragraph" w:styleId="TOC4">
    <w:name w:val="toc 4"/>
    <w:basedOn w:val="Normal"/>
    <w:next w:val="Normal"/>
    <w:autoRedefine/>
    <w:uiPriority w:val="39"/>
    <w:unhideWhenUsed/>
    <w:rsid w:val="0027415D"/>
    <w:pPr>
      <w:spacing w:after="100"/>
      <w:ind w:left="660"/>
    </w:pPr>
  </w:style>
  <w:style w:type="paragraph" w:styleId="TOC5">
    <w:name w:val="toc 5"/>
    <w:basedOn w:val="Normal"/>
    <w:next w:val="Normal"/>
    <w:autoRedefine/>
    <w:uiPriority w:val="39"/>
    <w:unhideWhenUsed/>
    <w:rsid w:val="0027415D"/>
    <w:pPr>
      <w:spacing w:after="100"/>
      <w:ind w:left="880"/>
    </w:pPr>
  </w:style>
  <w:style w:type="paragraph" w:styleId="TOC6">
    <w:name w:val="toc 6"/>
    <w:basedOn w:val="Normal"/>
    <w:next w:val="Normal"/>
    <w:autoRedefine/>
    <w:uiPriority w:val="39"/>
    <w:unhideWhenUsed/>
    <w:rsid w:val="0027415D"/>
    <w:pPr>
      <w:spacing w:after="100"/>
      <w:ind w:left="1100"/>
    </w:pPr>
    <w:rPr>
      <w:rFonts w:eastAsiaTheme="minorEastAsia"/>
    </w:rPr>
  </w:style>
  <w:style w:type="paragraph" w:styleId="TOC7">
    <w:name w:val="toc 7"/>
    <w:basedOn w:val="Normal"/>
    <w:next w:val="Normal"/>
    <w:autoRedefine/>
    <w:uiPriority w:val="39"/>
    <w:unhideWhenUsed/>
    <w:rsid w:val="0027415D"/>
    <w:pPr>
      <w:spacing w:after="100"/>
      <w:ind w:left="1320"/>
    </w:pPr>
    <w:rPr>
      <w:rFonts w:eastAsiaTheme="minorEastAsia"/>
    </w:rPr>
  </w:style>
  <w:style w:type="paragraph" w:styleId="TOC8">
    <w:name w:val="toc 8"/>
    <w:basedOn w:val="Normal"/>
    <w:next w:val="Normal"/>
    <w:autoRedefine/>
    <w:uiPriority w:val="39"/>
    <w:unhideWhenUsed/>
    <w:rsid w:val="0027415D"/>
    <w:pPr>
      <w:spacing w:after="100"/>
      <w:ind w:left="1540"/>
    </w:pPr>
    <w:rPr>
      <w:rFonts w:eastAsiaTheme="minorEastAsia"/>
    </w:rPr>
  </w:style>
  <w:style w:type="paragraph" w:styleId="TOC9">
    <w:name w:val="toc 9"/>
    <w:basedOn w:val="Normal"/>
    <w:next w:val="Normal"/>
    <w:autoRedefine/>
    <w:uiPriority w:val="39"/>
    <w:unhideWhenUsed/>
    <w:rsid w:val="0027415D"/>
    <w:pPr>
      <w:spacing w:after="100"/>
      <w:ind w:left="1760"/>
    </w:pPr>
    <w:rPr>
      <w:rFonts w:eastAsiaTheme="minorEastAsia"/>
    </w:rPr>
  </w:style>
  <w:style w:type="paragraph" w:styleId="TOCHeading">
    <w:name w:val="TOC Heading"/>
    <w:basedOn w:val="Heading1"/>
    <w:next w:val="Normal"/>
    <w:uiPriority w:val="39"/>
    <w:unhideWhenUsed/>
    <w:qFormat/>
    <w:rsid w:val="0027415D"/>
    <w:pPr>
      <w:keepNext/>
      <w:keepLines/>
      <w:pBdr>
        <w:top w:val="none" w:sz="0" w:space="0" w:color="auto"/>
        <w:left w:val="none" w:sz="0" w:space="0" w:color="auto"/>
        <w:bottom w:val="none" w:sz="0" w:space="0" w:color="auto"/>
        <w:right w:val="none" w:sz="0" w:space="0" w:color="auto"/>
      </w:pBdr>
      <w:shd w:val="clear" w:color="auto" w:fill="auto"/>
      <w:spacing w:before="480" w:beforeAutospacing="0" w:after="0" w:afterAutospacing="0" w:line="276" w:lineRule="auto"/>
      <w:outlineLvl w:val="9"/>
    </w:pPr>
    <w:rPr>
      <w:rFonts w:eastAsiaTheme="majorEastAsia" w:cstheme="majorBidi"/>
      <w:color w:val="365F91" w:themeColor="accent1" w:themeShade="BF"/>
      <w:kern w:val="0"/>
      <w:szCs w:val="28"/>
      <w:lang w:eastAsia="ja-JP"/>
      <w14:glow w14:rad="0">
        <w14:srgbClr w14:val="000000"/>
      </w14:gl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4673">
      <w:bodyDiv w:val="1"/>
      <w:marLeft w:val="0"/>
      <w:marRight w:val="0"/>
      <w:marTop w:val="0"/>
      <w:marBottom w:val="0"/>
      <w:divBdr>
        <w:top w:val="none" w:sz="0" w:space="0" w:color="auto"/>
        <w:left w:val="none" w:sz="0" w:space="0" w:color="auto"/>
        <w:bottom w:val="none" w:sz="0" w:space="0" w:color="auto"/>
        <w:right w:val="none" w:sz="0" w:space="0" w:color="auto"/>
      </w:divBdr>
    </w:div>
    <w:div w:id="8588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owasp.org/index.php/Threat_Risk_Modelin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msdn.microsoft.com/en-US/library/ms978527.aspx"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owasp.org/index.php/Application_Threat_Modeling" TargetMode="External"/><Relationship Id="rId25" Type="http://schemas.openxmlformats.org/officeDocument/2006/relationships/hyperlink" Target="http://msdn.microsoft.com/en-US/library/ms978518.aspx"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hyperlink" Target="http://msdn.microsoft.com/en-US/library/ms978523.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library/ms978534.aspx" TargetMode="External"/><Relationship Id="rId5" Type="http://schemas.openxmlformats.org/officeDocument/2006/relationships/customXml" Target="../customXml/item5.xml"/><Relationship Id="rId15" Type="http://schemas.openxmlformats.org/officeDocument/2006/relationships/hyperlink" Target="http://www.google.com/url?sa=i&amp;rct=j&amp;q=&amp;esrc=s&amp;source=images&amp;cd=&amp;cad=rja&amp;uact=8&amp;docid=OAkNr2qVzOqS2M&amp;tbnid=UwqiZikMjndXFM:&amp;ved=0CAUQjRw&amp;url=http://msdn.microsoft.com/en-us/library/ff648006.aspx&amp;ei=cULJU8byGen48QGR7oDgDA&amp;bvm=bv.71198958,d.aWw&amp;psig=AFQjCNH_ACjLYpn2v0RG_mecyk__-ixOsg&amp;ust=1405785067407519" TargetMode="External"/><Relationship Id="rId23" Type="http://schemas.openxmlformats.org/officeDocument/2006/relationships/hyperlink" Target="http://msdn.microsoft.com/en-US/library/ms978531.aspx"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msdn.microsoft.com/library/ms978516.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msdn.microsoft.com/en-US/library/ms978538.aspx"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d4c2a0c9-05f9-4652-bf40-34b824add263">3UCAEVU55WYS-816-377</_dlc_DocId>
    <_dlc_DocIdUrl xmlns="d4c2a0c9-05f9-4652-bf40-34b824add263">
      <Url>https://usff.navy.deps.mil/sites/cnmoc/n6/n62/PBA_CC%20SEIPT/_layouts/15/DocIdRedir.aspx?ID=3UCAEVU55WYS-816-377</Url>
      <Description>3UCAEVU55WYS-816-377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09DEE140BF14E8B5C50B57A9B8227" ma:contentTypeVersion="5" ma:contentTypeDescription="Create a new document." ma:contentTypeScope="" ma:versionID="f7c665190613d342cb2f3e37a2bf204d">
  <xsd:schema xmlns:xsd="http://www.w3.org/2001/XMLSchema" xmlns:xs="http://www.w3.org/2001/XMLSchema" xmlns:p="http://schemas.microsoft.com/office/2006/metadata/properties" xmlns:ns2="d4c2a0c9-05f9-4652-bf40-34b824add263" targetNamespace="http://schemas.microsoft.com/office/2006/metadata/properties" ma:root="true" ma:fieldsID="c7013af4254917016ed3bb20a9045357" ns2:_="">
    <xsd:import namespace="d4c2a0c9-05f9-4652-bf40-34b824add26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2a0c9-05f9-4652-bf40-34b824add26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939BBC-7941-4619-AEFB-F83695E24585}">
  <ds:schemaRefs>
    <ds:schemaRef ds:uri="http://schemas.openxmlformats.org/officeDocument/2006/bibliography"/>
  </ds:schemaRefs>
</ds:datastoreItem>
</file>

<file path=customXml/itemProps2.xml><?xml version="1.0" encoding="utf-8"?>
<ds:datastoreItem xmlns:ds="http://schemas.openxmlformats.org/officeDocument/2006/customXml" ds:itemID="{5571BD0B-E387-471D-A647-32F14B3BEEBA}">
  <ds:schemaRefs>
    <ds:schemaRef ds:uri="http://schemas.microsoft.com/office/2006/metadata/properties"/>
    <ds:schemaRef ds:uri="http://schemas.microsoft.com/office/infopath/2007/PartnerControls"/>
    <ds:schemaRef ds:uri="d4c2a0c9-05f9-4652-bf40-34b824add263"/>
  </ds:schemaRefs>
</ds:datastoreItem>
</file>

<file path=customXml/itemProps3.xml><?xml version="1.0" encoding="utf-8"?>
<ds:datastoreItem xmlns:ds="http://schemas.openxmlformats.org/officeDocument/2006/customXml" ds:itemID="{94913B5C-788C-4576-BA11-BA952FC5B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2a0c9-05f9-4652-bf40-34b824add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7D6DB1-1731-4BDA-9A2F-FE83AD1A5E3E}">
  <ds:schemaRefs>
    <ds:schemaRef ds:uri="http://schemas.microsoft.com/sharepoint/events"/>
  </ds:schemaRefs>
</ds:datastoreItem>
</file>

<file path=customXml/itemProps5.xml><?xml version="1.0" encoding="utf-8"?>
<ds:datastoreItem xmlns:ds="http://schemas.openxmlformats.org/officeDocument/2006/customXml" ds:itemID="{689835EF-3BC2-451F-8A85-B682839731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Villanueva, Brian A</dc:creator>
  <cp:lastModifiedBy>Wood, Christopher - FS, Diberville, MS</cp:lastModifiedBy>
  <cp:revision>42</cp:revision>
  <dcterms:created xsi:type="dcterms:W3CDTF">2016-09-02T13:51:00Z</dcterms:created>
  <dcterms:modified xsi:type="dcterms:W3CDTF">2022-12-16T15:09:00Z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0x010100DEE09DEE140BF14E8B5C50B57A9B8227</vt:lpwstr>
  </property>
  <property fmtid="{D5CDD505-2E9C-101B-9397-08002B2CF9AE}" pid="3" name="_dlc_DocIdItemGuid">
    <vt:lpwstr>17419c72-8400-4cfd-b428-8f3953dd0e92</vt:lpwstr>
  </property>
</Properties>
</file>