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33" w:rsidRPr="00E338EC" w:rsidRDefault="009B6733" w:rsidP="009B6733">
      <w:pPr>
        <w:pStyle w:val="NoSpacing"/>
        <w:jc w:val="center"/>
        <w:rPr>
          <w:b/>
          <w:sz w:val="28"/>
          <w:szCs w:val="28"/>
        </w:rPr>
      </w:pPr>
      <w:r w:rsidRPr="00E338EC">
        <w:rPr>
          <w:b/>
          <w:sz w:val="28"/>
          <w:szCs w:val="28"/>
        </w:rPr>
        <w:t>California State University, Fresno</w:t>
      </w:r>
    </w:p>
    <w:p w:rsidR="009B6733" w:rsidRPr="00E338EC" w:rsidRDefault="009B6733" w:rsidP="009B6733">
      <w:pPr>
        <w:pStyle w:val="NoSpacing"/>
        <w:jc w:val="center"/>
        <w:rPr>
          <w:b/>
          <w:sz w:val="28"/>
          <w:szCs w:val="28"/>
        </w:rPr>
      </w:pPr>
      <w:r w:rsidRPr="00E338EC">
        <w:rPr>
          <w:b/>
          <w:sz w:val="28"/>
          <w:szCs w:val="28"/>
        </w:rPr>
        <w:t>Lyles College of Engineering</w:t>
      </w:r>
    </w:p>
    <w:p w:rsidR="009B6733" w:rsidRPr="00E338EC" w:rsidRDefault="009B6733" w:rsidP="009B6733">
      <w:pPr>
        <w:pStyle w:val="NoSpacing"/>
        <w:jc w:val="center"/>
        <w:rPr>
          <w:b/>
          <w:sz w:val="28"/>
          <w:szCs w:val="28"/>
        </w:rPr>
      </w:pPr>
      <w:r w:rsidRPr="00E338EC">
        <w:rPr>
          <w:b/>
          <w:sz w:val="28"/>
          <w:szCs w:val="28"/>
        </w:rPr>
        <w:t>Electrical and Computer Engineering Department</w:t>
      </w:r>
    </w:p>
    <w:p w:rsidR="009B6733" w:rsidRDefault="009B6733" w:rsidP="009B6733">
      <w:pPr>
        <w:spacing w:after="200" w:line="276" w:lineRule="auto"/>
        <w:jc w:val="both"/>
      </w:pPr>
    </w:p>
    <w:p w:rsidR="009B6733" w:rsidRPr="00E338EC" w:rsidRDefault="009B6733" w:rsidP="009B6733">
      <w:pPr>
        <w:spacing w:after="200" w:line="276" w:lineRule="auto"/>
        <w:jc w:val="center"/>
        <w:rPr>
          <w:b/>
        </w:rPr>
      </w:pPr>
      <w:r w:rsidRPr="00E338EC">
        <w:rPr>
          <w:b/>
        </w:rPr>
        <w:t>TECHNICAL REPORT</w:t>
      </w:r>
    </w:p>
    <w:p w:rsidR="009B6733" w:rsidRDefault="009B6733" w:rsidP="009B6733">
      <w:pPr>
        <w:spacing w:after="200" w:line="276" w:lineRule="auto"/>
        <w:jc w:val="both"/>
      </w:pPr>
    </w:p>
    <w:p w:rsidR="009B6733" w:rsidRDefault="009B6733" w:rsidP="009B6733">
      <w:pPr>
        <w:spacing w:after="200" w:line="276" w:lineRule="auto"/>
        <w:ind w:firstLine="720"/>
        <w:jc w:val="both"/>
      </w:pPr>
      <w:r w:rsidRPr="00845679">
        <w:rPr>
          <w:b/>
        </w:rPr>
        <w:t>Experiment Title:</w:t>
      </w:r>
      <w:r w:rsidR="00AD250F">
        <w:t xml:space="preserve"> </w:t>
      </w:r>
      <w:r w:rsidR="00AD250F">
        <w:tab/>
      </w:r>
      <w:r w:rsidR="0042014A">
        <w:t>Using Altera’s DE2 with the NIOS II Processor</w:t>
      </w:r>
      <w:r w:rsidR="009278DB">
        <w:t>, Assignment 3</w:t>
      </w:r>
    </w:p>
    <w:p w:rsidR="009B6733" w:rsidRDefault="009B6733" w:rsidP="009B6733">
      <w:pPr>
        <w:spacing w:after="200" w:line="276" w:lineRule="auto"/>
        <w:ind w:firstLine="720"/>
        <w:jc w:val="both"/>
      </w:pPr>
      <w:r w:rsidRPr="00845679">
        <w:rPr>
          <w:b/>
        </w:rPr>
        <w:t>Course</w:t>
      </w:r>
      <w:r>
        <w:rPr>
          <w:b/>
        </w:rPr>
        <w:t xml:space="preserve"> Title</w:t>
      </w:r>
      <w:r w:rsidRPr="00845679">
        <w:rPr>
          <w:b/>
        </w:rPr>
        <w:t>:</w:t>
      </w:r>
      <w:r>
        <w:rPr>
          <w:b/>
        </w:rPr>
        <w:tab/>
      </w:r>
      <w:r>
        <w:rPr>
          <w:b/>
        </w:rPr>
        <w:tab/>
      </w:r>
      <w:r w:rsidR="009607C6">
        <w:t xml:space="preserve">ECE </w:t>
      </w:r>
      <w:r w:rsidR="0042014A">
        <w:t>178 Embedded Systems</w:t>
      </w:r>
    </w:p>
    <w:p w:rsidR="009B6733" w:rsidRPr="00FF5E57" w:rsidRDefault="009B6733" w:rsidP="009B6733">
      <w:pPr>
        <w:spacing w:after="200" w:line="276" w:lineRule="auto"/>
        <w:jc w:val="both"/>
      </w:pPr>
      <w:r>
        <w:rPr>
          <w:b/>
        </w:rPr>
        <w:tab/>
        <w:t>Date Submitted:</w:t>
      </w:r>
      <w:r>
        <w:rPr>
          <w:b/>
        </w:rPr>
        <w:tab/>
      </w:r>
      <w:r w:rsidR="009278DB">
        <w:t>March 11</w:t>
      </w:r>
      <w:r w:rsidR="009027E6">
        <w:t>, 2015</w:t>
      </w:r>
    </w:p>
    <w:p w:rsidR="009B6733" w:rsidRPr="00792A75" w:rsidRDefault="009B6733" w:rsidP="009B6733">
      <w:pPr>
        <w:spacing w:after="200" w:line="276" w:lineRule="auto"/>
        <w:jc w:val="both"/>
        <w:rPr>
          <w:b/>
          <w:sz w:val="20"/>
          <w:szCs w:val="20"/>
        </w:rPr>
      </w:pPr>
      <w:r w:rsidRPr="00792A75">
        <w:rPr>
          <w:b/>
          <w:sz w:val="20"/>
          <w:szCs w:val="20"/>
        </w:rPr>
        <w:t>Honor Code Statement:</w:t>
      </w:r>
    </w:p>
    <w:p w:rsidR="009B6733" w:rsidRPr="00792A75" w:rsidRDefault="009B6733" w:rsidP="009B6733">
      <w:pPr>
        <w:autoSpaceDE w:val="0"/>
        <w:autoSpaceDN w:val="0"/>
        <w:adjustRightInd w:val="0"/>
        <w:jc w:val="center"/>
        <w:rPr>
          <w:color w:val="000000"/>
          <w:sz w:val="20"/>
          <w:szCs w:val="20"/>
          <w:lang w:eastAsia="ko-KR"/>
        </w:rPr>
      </w:pP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“I have done my own work and have neither given nor received</w:t>
      </w: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unauthorized assistance on this work.”</w:t>
      </w:r>
    </w:p>
    <w:p w:rsidR="009B6733" w:rsidRDefault="009B6733" w:rsidP="009B6733">
      <w:pPr>
        <w:spacing w:after="200" w:line="276" w:lineRule="auto"/>
        <w:jc w:val="both"/>
        <w:rPr>
          <w:b/>
        </w:rPr>
      </w:pPr>
    </w:p>
    <w:tbl>
      <w:tblPr>
        <w:tblpPr w:leftFromText="187" w:rightFromText="187" w:vertAnchor="text" w:tblpXSpec="center" w:tblpY="1"/>
        <w:tblW w:w="0" w:type="auto"/>
        <w:tblBorders>
          <w:top w:val="single" w:sz="8" w:space="0" w:color="000000"/>
          <w:bottom w:val="single" w:sz="8" w:space="0" w:color="000000"/>
        </w:tblBorders>
        <w:tblLayout w:type="fixed"/>
        <w:tblLook w:val="04A0" w:firstRow="1" w:lastRow="0" w:firstColumn="1" w:lastColumn="0" w:noHBand="0" w:noVBand="1"/>
      </w:tblPr>
      <w:tblGrid>
        <w:gridCol w:w="4788"/>
        <w:gridCol w:w="4788"/>
      </w:tblGrid>
      <w:tr w:rsidR="009B6733" w:rsidRPr="00BC1984" w:rsidTr="004C3439">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r w:rsidRPr="009423EB">
              <w:rPr>
                <w:b/>
                <w:bCs/>
                <w:color w:val="000000"/>
              </w:rPr>
              <w:t>Prepared By:</w:t>
            </w:r>
          </w:p>
        </w:tc>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p>
        </w:tc>
      </w:tr>
      <w:tr w:rsidR="009B6733" w:rsidRPr="00BC1984" w:rsidTr="004C3439">
        <w:tc>
          <w:tcPr>
            <w:tcW w:w="4788" w:type="dxa"/>
            <w:tcBorders>
              <w:left w:val="nil"/>
              <w:right w:val="nil"/>
            </w:tcBorders>
            <w:shd w:val="clear" w:color="auto" w:fill="FFFFFF"/>
          </w:tcPr>
          <w:p w:rsidR="009B6733" w:rsidRPr="009423EB" w:rsidRDefault="009B6733" w:rsidP="004C3439">
            <w:pPr>
              <w:pStyle w:val="NoSpacing"/>
              <w:jc w:val="center"/>
              <w:rPr>
                <w:b/>
                <w:bCs/>
                <w:color w:val="000000"/>
              </w:rPr>
            </w:pPr>
          </w:p>
          <w:p w:rsidR="009B6733" w:rsidRPr="009423EB" w:rsidRDefault="009B6733" w:rsidP="004C3439">
            <w:pPr>
              <w:pStyle w:val="NoSpacing"/>
              <w:jc w:val="center"/>
              <w:rPr>
                <w:b/>
                <w:bCs/>
                <w:color w:val="000000"/>
              </w:rPr>
            </w:pPr>
          </w:p>
          <w:p w:rsidR="009B6733" w:rsidRPr="009423EB" w:rsidRDefault="008E75C3" w:rsidP="004C3439">
            <w:pPr>
              <w:pStyle w:val="NoSpacing"/>
              <w:jc w:val="center"/>
              <w:rPr>
                <w:b/>
                <w:bCs/>
                <w:color w:val="000000"/>
              </w:rPr>
            </w:pPr>
            <w:r>
              <w:rPr>
                <w:b/>
                <w:bCs/>
                <w:color w:val="000000"/>
              </w:rPr>
              <w:t>Christopher Hays</w:t>
            </w:r>
          </w:p>
        </w:tc>
        <w:tc>
          <w:tcPr>
            <w:tcW w:w="4788" w:type="dxa"/>
            <w:tcBorders>
              <w:left w:val="nil"/>
              <w:right w:val="nil"/>
            </w:tcBorders>
            <w:shd w:val="clear" w:color="auto" w:fill="FFFFFF"/>
          </w:tcPr>
          <w:p w:rsidR="009B6733" w:rsidRPr="009423EB" w:rsidRDefault="009B6733" w:rsidP="004C3439">
            <w:pPr>
              <w:pStyle w:val="NoSpacing"/>
              <w:jc w:val="center"/>
              <w:rPr>
                <w:b/>
                <w:color w:val="000000"/>
              </w:rPr>
            </w:pPr>
          </w:p>
          <w:p w:rsidR="009607C6" w:rsidRPr="009423EB" w:rsidRDefault="009607C6" w:rsidP="00AD250F">
            <w:pPr>
              <w:pStyle w:val="NoSpacing"/>
              <w:rPr>
                <w:b/>
                <w:color w:val="000000"/>
              </w:rPr>
            </w:pPr>
          </w:p>
        </w:tc>
      </w:tr>
      <w:tr w:rsidR="009B6733" w:rsidRPr="00BC1984" w:rsidTr="004C3439">
        <w:tc>
          <w:tcPr>
            <w:tcW w:w="4788" w:type="dxa"/>
            <w:shd w:val="clear" w:color="auto" w:fill="FFFFFF"/>
          </w:tcPr>
          <w:p w:rsidR="009B6733" w:rsidRPr="009423EB" w:rsidRDefault="009B6733" w:rsidP="004C3439">
            <w:pPr>
              <w:pStyle w:val="NoSpacing"/>
              <w:jc w:val="center"/>
              <w:rPr>
                <w:b/>
                <w:bCs/>
                <w:color w:val="000000"/>
              </w:rPr>
            </w:pPr>
          </w:p>
        </w:tc>
        <w:tc>
          <w:tcPr>
            <w:tcW w:w="4788" w:type="dxa"/>
            <w:shd w:val="clear" w:color="auto" w:fill="FFFFFF"/>
          </w:tcPr>
          <w:p w:rsidR="009B6733" w:rsidRPr="009423EB" w:rsidRDefault="009B6733" w:rsidP="004C3439">
            <w:pPr>
              <w:pStyle w:val="NoSpacing"/>
              <w:jc w:val="center"/>
              <w:rPr>
                <w:color w:val="000000"/>
              </w:rPr>
            </w:pPr>
          </w:p>
          <w:p w:rsidR="009B6733" w:rsidRPr="009423EB" w:rsidRDefault="009B6733" w:rsidP="004C3439">
            <w:pPr>
              <w:pStyle w:val="NoSpacing"/>
              <w:jc w:val="center"/>
              <w:rPr>
                <w:color w:val="000000"/>
              </w:rPr>
            </w:pPr>
          </w:p>
        </w:tc>
      </w:tr>
      <w:tr w:rsidR="009B6733" w:rsidRPr="00BC1984" w:rsidTr="004C3439">
        <w:tc>
          <w:tcPr>
            <w:tcW w:w="4788" w:type="dxa"/>
            <w:tcBorders>
              <w:left w:val="nil"/>
              <w:right w:val="nil"/>
            </w:tcBorders>
            <w:shd w:val="clear" w:color="auto" w:fill="FFFFFF"/>
          </w:tcPr>
          <w:p w:rsidR="009B6733" w:rsidRDefault="009B6733" w:rsidP="004C3439">
            <w:pPr>
              <w:pStyle w:val="NoSpacing"/>
              <w:jc w:val="center"/>
              <w:rPr>
                <w:b/>
                <w:bCs/>
                <w:color w:val="000000"/>
              </w:rPr>
            </w:pPr>
          </w:p>
          <w:p w:rsidR="009B6733" w:rsidRPr="00792A75" w:rsidRDefault="009B6733" w:rsidP="004C3439">
            <w:pPr>
              <w:spacing w:after="200" w:line="276" w:lineRule="auto"/>
              <w:jc w:val="both"/>
              <w:rPr>
                <w:b/>
                <w:sz w:val="20"/>
                <w:szCs w:val="20"/>
              </w:rPr>
            </w:pPr>
            <w:r w:rsidRPr="00792A75">
              <w:rPr>
                <w:b/>
                <w:sz w:val="20"/>
                <w:szCs w:val="20"/>
              </w:rPr>
              <w:t>Signature:</w:t>
            </w:r>
            <w:r>
              <w:rPr>
                <w:b/>
                <w:sz w:val="20"/>
                <w:szCs w:val="20"/>
              </w:rPr>
              <w:t xml:space="preserve">                                                                               </w:t>
            </w:r>
          </w:p>
          <w:p w:rsidR="009B6733" w:rsidRPr="009423EB" w:rsidRDefault="009B6733" w:rsidP="004C3439">
            <w:pPr>
              <w:pStyle w:val="NoSpacing"/>
              <w:jc w:val="center"/>
              <w:rPr>
                <w:b/>
                <w:bCs/>
                <w:color w:val="000000"/>
              </w:rPr>
            </w:pPr>
          </w:p>
        </w:tc>
        <w:tc>
          <w:tcPr>
            <w:tcW w:w="4788" w:type="dxa"/>
            <w:tcBorders>
              <w:left w:val="nil"/>
              <w:right w:val="nil"/>
            </w:tcBorders>
            <w:shd w:val="clear" w:color="auto" w:fill="FFFFFF"/>
          </w:tcPr>
          <w:p w:rsidR="009B6733" w:rsidRDefault="009B6733" w:rsidP="004C3439">
            <w:pPr>
              <w:spacing w:after="200" w:line="276" w:lineRule="auto"/>
              <w:jc w:val="both"/>
              <w:rPr>
                <w:b/>
                <w:sz w:val="20"/>
                <w:szCs w:val="20"/>
              </w:rPr>
            </w:pPr>
            <w:r>
              <w:rPr>
                <w:b/>
                <w:sz w:val="20"/>
                <w:szCs w:val="20"/>
              </w:rPr>
              <w:t xml:space="preserve">  </w:t>
            </w:r>
          </w:p>
          <w:p w:rsidR="009B6733" w:rsidRPr="00792A75" w:rsidRDefault="009B6733" w:rsidP="004C3439">
            <w:pPr>
              <w:spacing w:after="200" w:line="276" w:lineRule="auto"/>
              <w:jc w:val="both"/>
              <w:rPr>
                <w:b/>
                <w:sz w:val="20"/>
                <w:szCs w:val="20"/>
              </w:rPr>
            </w:pPr>
            <w:r>
              <w:rPr>
                <w:b/>
                <w:sz w:val="20"/>
                <w:szCs w:val="20"/>
              </w:rPr>
              <w:t xml:space="preserve"> </w:t>
            </w:r>
          </w:p>
          <w:p w:rsidR="009B6733" w:rsidRPr="009423EB" w:rsidRDefault="009B6733" w:rsidP="004C3439">
            <w:pPr>
              <w:pStyle w:val="NoSpacing"/>
              <w:jc w:val="center"/>
              <w:rPr>
                <w:color w:val="000000"/>
              </w:rPr>
            </w:pPr>
          </w:p>
        </w:tc>
      </w:tr>
    </w:tbl>
    <w:p w:rsidR="009B6733" w:rsidRDefault="009B6733" w:rsidP="009B6733">
      <w:pPr>
        <w:spacing w:after="200" w:line="276" w:lineRule="auto"/>
        <w:rPr>
          <w:b/>
        </w:rPr>
      </w:pPr>
    </w:p>
    <w:p w:rsidR="009B6733" w:rsidRDefault="009B6733" w:rsidP="009B6733">
      <w:pPr>
        <w:spacing w:after="200" w:line="276" w:lineRule="auto"/>
        <w:jc w:val="center"/>
        <w:rPr>
          <w:b/>
        </w:rPr>
      </w:pPr>
      <w:r>
        <w:rPr>
          <w:b/>
        </w:rPr>
        <w:t>INSTRUCTOR SECTION</w:t>
      </w:r>
    </w:p>
    <w:p w:rsidR="009B6733" w:rsidRDefault="009B6733" w:rsidP="009B6733">
      <w:pPr>
        <w:spacing w:after="200" w:line="276" w:lineRule="auto"/>
        <w:jc w:val="both"/>
      </w:pPr>
      <w:r w:rsidRPr="00845679">
        <w:rPr>
          <w:b/>
        </w:rPr>
        <w:t>Comments:</w:t>
      </w:r>
      <w:r>
        <w:t xml:space="preserve"> </w:t>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425D20">
      <w:pPr>
        <w:spacing w:after="200" w:line="276" w:lineRule="auto"/>
        <w:jc w:val="both"/>
      </w:pPr>
      <w:r>
        <w:tab/>
      </w:r>
      <w:r>
        <w:tab/>
        <w:t>_______________________________________________________________</w:t>
      </w:r>
    </w:p>
    <w:p w:rsidR="009B6733" w:rsidRDefault="009B6733" w:rsidP="009B6733">
      <w:pPr>
        <w:pStyle w:val="NoSpacing"/>
      </w:pPr>
      <w:r>
        <w:tab/>
      </w:r>
      <w:r>
        <w:tab/>
      </w:r>
    </w:p>
    <w:p w:rsidR="0053012C" w:rsidRDefault="0053012C" w:rsidP="0053012C">
      <w:pPr>
        <w:spacing w:after="200" w:line="276" w:lineRule="auto"/>
        <w:jc w:val="both"/>
      </w:pPr>
    </w:p>
    <w:p w:rsidR="00425D20" w:rsidRPr="0053012C" w:rsidRDefault="00425D20" w:rsidP="0053012C">
      <w:pPr>
        <w:spacing w:after="200" w:line="276" w:lineRule="auto"/>
        <w:jc w:val="both"/>
      </w:pPr>
    </w:p>
    <w:p w:rsidR="004C149E" w:rsidRPr="004C149E" w:rsidRDefault="004C149E" w:rsidP="004C149E">
      <w:pPr>
        <w:pStyle w:val="NoSpacing"/>
        <w:jc w:val="center"/>
        <w:rPr>
          <w:b/>
        </w:rPr>
      </w:pPr>
      <w:r>
        <w:rPr>
          <w:b/>
        </w:rPr>
        <w:lastRenderedPageBreak/>
        <w:t>TABLE OF CONTENTS</w:t>
      </w:r>
    </w:p>
    <w:p w:rsidR="004C149E" w:rsidRDefault="004C149E" w:rsidP="000B598C">
      <w:pPr>
        <w:pStyle w:val="NoSpacing"/>
      </w:pPr>
    </w:p>
    <w:p w:rsidR="004C149E" w:rsidRDefault="004C149E" w:rsidP="000B598C">
      <w:pPr>
        <w:pStyle w:val="NoSpacing"/>
      </w:pPr>
    </w:p>
    <w:p w:rsidR="003B3E2E" w:rsidRDefault="003B3E2E" w:rsidP="000B598C">
      <w:pPr>
        <w:pStyle w:val="NoSpacing"/>
      </w:pPr>
    </w:p>
    <w:p w:rsidR="003B3E2E" w:rsidRDefault="003B3E2E" w:rsidP="000B598C">
      <w:pPr>
        <w:pStyle w:val="NoSpacing"/>
      </w:pPr>
    </w:p>
    <w:p w:rsidR="003B3E2E" w:rsidRDefault="003B3E2E" w:rsidP="000B598C">
      <w:pPr>
        <w:pStyle w:val="NoSpacing"/>
      </w:pPr>
    </w:p>
    <w:p w:rsidR="004C149E" w:rsidRDefault="004C149E" w:rsidP="000B598C">
      <w:pPr>
        <w:pStyle w:val="NoSpacing"/>
      </w:pPr>
    </w:p>
    <w:p w:rsidR="004C149E" w:rsidRDefault="003B3E2E" w:rsidP="000B598C">
      <w:pPr>
        <w:pStyle w:val="NoSpacing"/>
      </w:pPr>
      <w:r w:rsidRPr="003B3E2E">
        <w:rPr>
          <w:b/>
        </w:rPr>
        <w:t>Section:</w:t>
      </w:r>
      <w:r>
        <w:tab/>
      </w:r>
      <w:r>
        <w:tab/>
      </w:r>
      <w:r>
        <w:tab/>
      </w:r>
      <w:r>
        <w:tab/>
      </w:r>
      <w:r>
        <w:tab/>
      </w:r>
      <w:r>
        <w:tab/>
      </w:r>
      <w:r>
        <w:tab/>
      </w:r>
      <w:r>
        <w:tab/>
      </w:r>
      <w:r>
        <w:tab/>
      </w:r>
      <w:r>
        <w:tab/>
      </w:r>
      <w:r w:rsidR="005718C0">
        <w:t xml:space="preserve">         </w:t>
      </w:r>
      <w:r w:rsidRPr="003B3E2E">
        <w:rPr>
          <w:b/>
        </w:rPr>
        <w:t>Page:</w:t>
      </w:r>
    </w:p>
    <w:p w:rsidR="003B3E2E" w:rsidRDefault="003B3E2E" w:rsidP="000B598C">
      <w:pPr>
        <w:pStyle w:val="NoSpacing"/>
      </w:pPr>
    </w:p>
    <w:p w:rsidR="003B3E2E" w:rsidRDefault="003B3E2E" w:rsidP="000B598C">
      <w:pPr>
        <w:pStyle w:val="NoSpacing"/>
      </w:pPr>
    </w:p>
    <w:p w:rsidR="004C149E" w:rsidRDefault="003B3E2E" w:rsidP="000B598C">
      <w:pPr>
        <w:pStyle w:val="NoSpacing"/>
      </w:pPr>
      <w:r>
        <w:t>Title Page        ……………………………………………………………………</w:t>
      </w:r>
      <w:r w:rsidR="00500B79">
        <w:t>...</w:t>
      </w:r>
      <w:r w:rsidR="005718C0">
        <w:t>….</w:t>
      </w:r>
      <w:r>
        <w:t xml:space="preserve">   </w:t>
      </w:r>
      <w:r w:rsidR="005718C0">
        <w:tab/>
      </w:r>
      <w:r>
        <w:t>1.</w:t>
      </w:r>
    </w:p>
    <w:p w:rsidR="003B3E2E" w:rsidRDefault="003B3E2E" w:rsidP="000B598C">
      <w:pPr>
        <w:pStyle w:val="NoSpacing"/>
      </w:pPr>
    </w:p>
    <w:p w:rsidR="003B3E2E" w:rsidRDefault="003B3E2E" w:rsidP="000B598C">
      <w:pPr>
        <w:pStyle w:val="NoSpacing"/>
      </w:pPr>
      <w:r>
        <w:t>Table of Contents        ………………………………………………………………</w:t>
      </w:r>
      <w:r w:rsidR="005718C0">
        <w:t>....</w:t>
      </w:r>
      <w:r>
        <w:t xml:space="preserve">  </w:t>
      </w:r>
      <w:r w:rsidR="005718C0">
        <w:tab/>
      </w:r>
      <w:r>
        <w:t>2.</w:t>
      </w:r>
    </w:p>
    <w:p w:rsidR="003B3E2E" w:rsidRDefault="003B3E2E" w:rsidP="000B598C">
      <w:pPr>
        <w:pStyle w:val="NoSpacing"/>
      </w:pPr>
    </w:p>
    <w:p w:rsidR="003B3E2E" w:rsidRDefault="003B3E2E" w:rsidP="003B3E2E">
      <w:pPr>
        <w:pStyle w:val="NoSpacing"/>
      </w:pPr>
      <w:r>
        <w:t>1. Statement of Objectives        ……………………………………………………</w:t>
      </w:r>
      <w:r w:rsidR="005718C0">
        <w:t>…..</w:t>
      </w:r>
      <w:r>
        <w:t xml:space="preserve">   </w:t>
      </w:r>
      <w:r w:rsidR="005718C0">
        <w:tab/>
      </w:r>
      <w:r>
        <w:t>3.</w:t>
      </w:r>
    </w:p>
    <w:p w:rsidR="003B3E2E" w:rsidRDefault="003B3E2E" w:rsidP="003B3E2E">
      <w:pPr>
        <w:pStyle w:val="NoSpacing"/>
      </w:pPr>
    </w:p>
    <w:p w:rsidR="003B3E2E" w:rsidRDefault="006B6965" w:rsidP="003B3E2E">
      <w:pPr>
        <w:pStyle w:val="NoSpacing"/>
      </w:pPr>
      <w:r>
        <w:t>2. Theoretical Background</w:t>
      </w:r>
      <w:r w:rsidR="00500B79">
        <w:t xml:space="preserve">       </w:t>
      </w:r>
      <w:r w:rsidR="003B3E2E">
        <w:t>……</w:t>
      </w:r>
      <w:r w:rsidR="00500B79">
        <w:t>……………….</w:t>
      </w:r>
      <w:r w:rsidR="003B3E2E">
        <w:t>…</w:t>
      </w:r>
      <w:r>
        <w:t>………………</w:t>
      </w:r>
      <w:r w:rsidR="003B3E2E">
        <w:t>……………</w:t>
      </w:r>
      <w:r w:rsidR="005718C0">
        <w:t>….</w:t>
      </w:r>
      <w:r w:rsidR="003B3E2E">
        <w:t xml:space="preserve">   </w:t>
      </w:r>
      <w:r w:rsidR="005718C0">
        <w:tab/>
      </w:r>
      <w:r w:rsidR="006E6537">
        <w:t>3</w:t>
      </w:r>
      <w:r w:rsidR="003B3E2E">
        <w:t>.</w:t>
      </w:r>
    </w:p>
    <w:p w:rsidR="003B3E2E" w:rsidRDefault="003B3E2E" w:rsidP="003B3E2E">
      <w:pPr>
        <w:pStyle w:val="NoSpacing"/>
      </w:pPr>
    </w:p>
    <w:p w:rsidR="003B3E2E" w:rsidRDefault="003B3E2E" w:rsidP="003B3E2E">
      <w:pPr>
        <w:pStyle w:val="NoSpacing"/>
      </w:pPr>
      <w:r>
        <w:t xml:space="preserve">3. </w:t>
      </w:r>
      <w:r w:rsidR="005718C0">
        <w:t xml:space="preserve">Experimental Procedure   </w:t>
      </w:r>
      <w:r w:rsidR="006E6537">
        <w:t xml:space="preserve">     ……………………………………………………….   </w:t>
      </w:r>
      <w:r w:rsidR="006E6537">
        <w:tab/>
        <w:t>3</w:t>
      </w:r>
      <w:r w:rsidR="005718C0">
        <w:t>.</w:t>
      </w:r>
    </w:p>
    <w:p w:rsidR="005718C0" w:rsidRDefault="005718C0" w:rsidP="003B3E2E">
      <w:pPr>
        <w:pStyle w:val="NoSpacing"/>
      </w:pPr>
    </w:p>
    <w:p w:rsidR="005718C0" w:rsidRDefault="005718C0" w:rsidP="003B3E2E">
      <w:pPr>
        <w:pStyle w:val="NoSpacing"/>
      </w:pPr>
      <w:r>
        <w:tab/>
        <w:t xml:space="preserve">3.1 Equipment Used    </w:t>
      </w:r>
      <w:r w:rsidR="006E6537">
        <w:t xml:space="preserve">    ……………………………………………………...   </w:t>
      </w:r>
      <w:r w:rsidR="006E6537">
        <w:tab/>
        <w:t>3</w:t>
      </w:r>
      <w:r>
        <w:t>.</w:t>
      </w:r>
    </w:p>
    <w:p w:rsidR="005718C0" w:rsidRDefault="005718C0" w:rsidP="003B3E2E">
      <w:pPr>
        <w:pStyle w:val="NoSpacing"/>
      </w:pPr>
    </w:p>
    <w:p w:rsidR="005718C0" w:rsidRDefault="005718C0" w:rsidP="003B3E2E">
      <w:pPr>
        <w:pStyle w:val="NoSpacing"/>
      </w:pPr>
      <w:r>
        <w:tab/>
        <w:t xml:space="preserve">3.2 Laboratory Procedure  </w:t>
      </w:r>
      <w:r w:rsidR="003E763E">
        <w:t xml:space="preserve">      ……………………………………………...…   </w:t>
      </w:r>
      <w:r w:rsidR="003E763E">
        <w:tab/>
      </w:r>
      <w:r w:rsidR="006E2620">
        <w:t>3</w:t>
      </w:r>
      <w:r>
        <w:t>.</w:t>
      </w:r>
    </w:p>
    <w:p w:rsidR="005718C0" w:rsidRDefault="005718C0" w:rsidP="003B3E2E">
      <w:pPr>
        <w:pStyle w:val="NoSpacing"/>
      </w:pPr>
    </w:p>
    <w:p w:rsidR="005718C0" w:rsidRDefault="005718C0" w:rsidP="00411CE5">
      <w:pPr>
        <w:pStyle w:val="NoSpacing"/>
      </w:pPr>
      <w:r>
        <w:t>4. Analysis        ……………</w:t>
      </w:r>
      <w:r w:rsidR="00020DA6">
        <w:t xml:space="preserve">………………………………………………………......   </w:t>
      </w:r>
      <w:r w:rsidR="00020DA6">
        <w:tab/>
      </w:r>
      <w:r w:rsidR="00630F0C">
        <w:t>5</w:t>
      </w:r>
      <w:r>
        <w:t>.</w:t>
      </w:r>
    </w:p>
    <w:p w:rsidR="005718C0" w:rsidRDefault="005718C0" w:rsidP="003B3E2E">
      <w:pPr>
        <w:pStyle w:val="NoSpacing"/>
      </w:pPr>
    </w:p>
    <w:p w:rsidR="005718C0" w:rsidRDefault="005718C0" w:rsidP="003B3E2E">
      <w:pPr>
        <w:pStyle w:val="NoSpacing"/>
      </w:pPr>
      <w:r>
        <w:t xml:space="preserve">5. Conclusions        </w:t>
      </w:r>
      <w:r w:rsidR="00020DA6">
        <w:t xml:space="preserve">…………………………………………………………………….   </w:t>
      </w:r>
      <w:r w:rsidR="00020DA6">
        <w:tab/>
      </w:r>
      <w:r w:rsidR="00630F0C">
        <w:t>8</w:t>
      </w:r>
      <w:r>
        <w:t>.</w:t>
      </w:r>
    </w:p>
    <w:p w:rsidR="004C149E" w:rsidRDefault="004C149E" w:rsidP="000B598C">
      <w:pPr>
        <w:pStyle w:val="NoSpacing"/>
      </w:pPr>
    </w:p>
    <w:p w:rsidR="00FC4A26" w:rsidRDefault="00CD0DB9" w:rsidP="000B598C">
      <w:pPr>
        <w:pStyle w:val="NoSpacing"/>
      </w:pPr>
      <w:r>
        <w:t>6. Appendix        ……</w:t>
      </w:r>
      <w:r w:rsidR="00FD1214">
        <w:t xml:space="preserve">………………………………………………………………….   </w:t>
      </w:r>
      <w:r w:rsidR="00FD1214">
        <w:tab/>
      </w:r>
      <w:r w:rsidR="00630F0C">
        <w:t>9</w:t>
      </w:r>
      <w:bookmarkStart w:id="0" w:name="_GoBack"/>
      <w:bookmarkEnd w:id="0"/>
      <w:r>
        <w:t>.</w:t>
      </w:r>
    </w:p>
    <w:p w:rsidR="004C149E" w:rsidRDefault="004C149E" w:rsidP="000B598C">
      <w:pPr>
        <w:pStyle w:val="NoSpacing"/>
      </w:pPr>
    </w:p>
    <w:p w:rsidR="004C149E" w:rsidRDefault="004C149E" w:rsidP="000B598C">
      <w:pPr>
        <w:pStyle w:val="NoSpacing"/>
      </w:pPr>
    </w:p>
    <w:p w:rsidR="004C149E" w:rsidRDefault="004C149E"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4C149E" w:rsidRDefault="004C149E" w:rsidP="000B598C">
      <w:pPr>
        <w:pStyle w:val="NoSpacing"/>
      </w:pPr>
    </w:p>
    <w:p w:rsidR="009E1B46" w:rsidRDefault="009E1B46" w:rsidP="000B598C">
      <w:pPr>
        <w:pStyle w:val="NoSpacing"/>
      </w:pPr>
    </w:p>
    <w:p w:rsidR="009E1B46" w:rsidRDefault="009E1B46" w:rsidP="000B598C">
      <w:pPr>
        <w:pStyle w:val="NoSpacing"/>
      </w:pPr>
    </w:p>
    <w:p w:rsidR="009E1B46" w:rsidRDefault="009E1B46" w:rsidP="000B598C">
      <w:pPr>
        <w:pStyle w:val="NoSpacing"/>
      </w:pPr>
    </w:p>
    <w:p w:rsidR="00FC4A26" w:rsidRDefault="00FC4A26" w:rsidP="000B598C">
      <w:pPr>
        <w:pStyle w:val="NoSpacing"/>
      </w:pPr>
    </w:p>
    <w:p w:rsidR="00411CE5" w:rsidRDefault="00411CE5" w:rsidP="000B598C">
      <w:pPr>
        <w:pStyle w:val="NoSpacing"/>
      </w:pPr>
    </w:p>
    <w:p w:rsidR="00411CE5" w:rsidRDefault="00411CE5" w:rsidP="000B598C">
      <w:pPr>
        <w:pStyle w:val="NoSpacing"/>
      </w:pPr>
    </w:p>
    <w:p w:rsidR="00411CE5" w:rsidRDefault="00411CE5" w:rsidP="000B598C">
      <w:pPr>
        <w:pStyle w:val="NoSpacing"/>
      </w:pPr>
    </w:p>
    <w:p w:rsidR="00411CE5" w:rsidRDefault="00411CE5" w:rsidP="000B598C">
      <w:pPr>
        <w:pStyle w:val="NoSpacing"/>
      </w:pPr>
    </w:p>
    <w:p w:rsidR="005718C0" w:rsidRDefault="005718C0" w:rsidP="000B598C">
      <w:pPr>
        <w:pStyle w:val="NoSpacing"/>
      </w:pPr>
    </w:p>
    <w:p w:rsidR="006B6965" w:rsidRDefault="006B6965" w:rsidP="00F6410D">
      <w:pPr>
        <w:pStyle w:val="NoSpacing"/>
        <w:jc w:val="center"/>
        <w:rPr>
          <w:b/>
        </w:rPr>
      </w:pPr>
      <w:r w:rsidRPr="006B6965">
        <w:rPr>
          <w:b/>
        </w:rPr>
        <w:lastRenderedPageBreak/>
        <w:t>1.</w:t>
      </w:r>
      <w:r w:rsidR="00F6410D">
        <w:rPr>
          <w:b/>
        </w:rPr>
        <w:t xml:space="preserve">  STATEMENT OF OBJECTIVES</w:t>
      </w:r>
    </w:p>
    <w:p w:rsidR="00F6410D" w:rsidRDefault="00F6410D" w:rsidP="006B6965">
      <w:pPr>
        <w:pStyle w:val="NoSpacing"/>
        <w:rPr>
          <w:b/>
        </w:rPr>
      </w:pPr>
    </w:p>
    <w:p w:rsidR="00F6410D" w:rsidRPr="0042014A" w:rsidRDefault="00F6410D" w:rsidP="006B6965">
      <w:pPr>
        <w:pStyle w:val="NoSpacing"/>
      </w:pPr>
      <w:r>
        <w:rPr>
          <w:b/>
        </w:rPr>
        <w:tab/>
      </w:r>
      <w:r w:rsidR="004F1D50">
        <w:t xml:space="preserve"> </w:t>
      </w:r>
      <w:r w:rsidR="0038293C">
        <w:t xml:space="preserve">The objective of this </w:t>
      </w:r>
      <w:r w:rsidR="00AD250F">
        <w:t xml:space="preserve">assignment was to </w:t>
      </w:r>
      <w:r w:rsidR="009278DB">
        <w:t xml:space="preserve">design an embedded system in an FPGA device and develop a simple assembly language program to run on it.  The memory and logic elements were organized using </w:t>
      </w:r>
      <w:r w:rsidR="009278DB" w:rsidRPr="009278DB">
        <w:rPr>
          <w:i/>
        </w:rPr>
        <w:t>Qsys</w:t>
      </w:r>
      <w:r w:rsidR="009278DB">
        <w:t xml:space="preserve">, Altera’s system integration tool.  Pre-made IP (intellectual property) cores were used to define or control the on-chip logic to perform the desired functions.  Many system elements were included to build this custom soft-processor, and once the system was created, a basic program was created and downloaded onto the development board for testing.  </w:t>
      </w:r>
    </w:p>
    <w:p w:rsidR="00C73A18" w:rsidRDefault="00C73A18" w:rsidP="006B6965">
      <w:pPr>
        <w:pStyle w:val="NoSpacing"/>
        <w:rPr>
          <w:b/>
        </w:rPr>
      </w:pPr>
    </w:p>
    <w:p w:rsidR="00F6410D" w:rsidRDefault="00F6410D" w:rsidP="006B6965">
      <w:pPr>
        <w:pStyle w:val="NoSpacing"/>
        <w:rPr>
          <w:b/>
        </w:rPr>
      </w:pPr>
    </w:p>
    <w:p w:rsidR="00F6410D" w:rsidRDefault="00F6410D" w:rsidP="00F6410D">
      <w:pPr>
        <w:pStyle w:val="NoSpacing"/>
        <w:jc w:val="center"/>
        <w:rPr>
          <w:b/>
        </w:rPr>
      </w:pPr>
      <w:r>
        <w:rPr>
          <w:b/>
        </w:rPr>
        <w:t>2. THEORETICAL BACKGROUND</w:t>
      </w:r>
    </w:p>
    <w:p w:rsidR="00F6410D" w:rsidRDefault="00F6410D" w:rsidP="006B6965">
      <w:pPr>
        <w:pStyle w:val="NoSpacing"/>
        <w:rPr>
          <w:b/>
        </w:rPr>
      </w:pPr>
    </w:p>
    <w:p w:rsidR="00A72727" w:rsidRPr="00793A1B" w:rsidRDefault="00793A1B" w:rsidP="00A546F0">
      <w:pPr>
        <w:pStyle w:val="NoSpacing"/>
      </w:pPr>
      <w:r>
        <w:tab/>
      </w:r>
      <w:r w:rsidR="00D56681">
        <w:t xml:space="preserve"> </w:t>
      </w:r>
    </w:p>
    <w:p w:rsidR="00E10319" w:rsidRPr="00CD05D0" w:rsidRDefault="00304982" w:rsidP="00793A1B">
      <w:pPr>
        <w:pStyle w:val="NoSpacing"/>
        <w:rPr>
          <w:i/>
        </w:rPr>
      </w:pPr>
      <w:r>
        <w:rPr>
          <w:b/>
        </w:rPr>
        <w:tab/>
      </w:r>
      <w:r w:rsidR="0056390C">
        <w:t>The NIOS II is a 32-bit embedded processor designed f</w:t>
      </w:r>
      <w:r w:rsidR="009278DB">
        <w:t xml:space="preserve">or the Altera family of FPGAs.  The </w:t>
      </w:r>
      <w:r w:rsidR="0056390C">
        <w:rPr>
          <w:i/>
        </w:rPr>
        <w:t xml:space="preserve">Altera Monitor Program </w:t>
      </w:r>
      <w:r w:rsidR="0056390C">
        <w:t>is used to specify the NIOS II build, compile, and load any user-defined programs.  This program visually represents the register and memory contents,</w:t>
      </w:r>
      <w:r w:rsidR="009278DB">
        <w:t xml:space="preserve"> and provides debugging tools.   </w:t>
      </w:r>
      <w:r w:rsidR="009278DB" w:rsidRPr="00CD05D0">
        <w:rPr>
          <w:i/>
        </w:rPr>
        <w:t>Qsys</w:t>
      </w:r>
      <w:r w:rsidR="009278DB">
        <w:t xml:space="preserve"> is a system integration tool that represents the various components of a system graphically, creating an easy way to make/visualize connections between components.  </w:t>
      </w:r>
      <w:r w:rsidR="00CD05D0">
        <w:t xml:space="preserve">Every piece of the system is modeled and libraries of pre-made IP cores are available to be added to a custom system.  Once the system components are connected to each other, </w:t>
      </w:r>
      <w:r w:rsidR="00CD05D0" w:rsidRPr="00CD05D0">
        <w:rPr>
          <w:i/>
        </w:rPr>
        <w:t>Qsys</w:t>
      </w:r>
      <w:r w:rsidR="00CD05D0">
        <w:t xml:space="preserve"> is used to generate Verilog code and block diagrams to be used within </w:t>
      </w:r>
      <w:r w:rsidR="00CD05D0" w:rsidRPr="00CD05D0">
        <w:rPr>
          <w:i/>
        </w:rPr>
        <w:t xml:space="preserve">Quartus II.  </w:t>
      </w:r>
    </w:p>
    <w:p w:rsidR="00F6410D" w:rsidRPr="0067077B" w:rsidRDefault="00F6410D" w:rsidP="006B6965">
      <w:pPr>
        <w:pStyle w:val="NoSpacing"/>
      </w:pPr>
      <w:r>
        <w:rPr>
          <w:b/>
        </w:rPr>
        <w:tab/>
      </w:r>
      <w:r w:rsidR="00F8363B">
        <w:t xml:space="preserve"> </w:t>
      </w:r>
    </w:p>
    <w:p w:rsidR="008E15D6" w:rsidRDefault="008E15D6" w:rsidP="006B6965">
      <w:pPr>
        <w:pStyle w:val="NoSpacing"/>
        <w:rPr>
          <w:b/>
        </w:rPr>
      </w:pPr>
    </w:p>
    <w:p w:rsidR="005443BA" w:rsidRDefault="005443BA" w:rsidP="006B6965">
      <w:pPr>
        <w:pStyle w:val="NoSpacing"/>
        <w:rPr>
          <w:b/>
        </w:rPr>
      </w:pPr>
    </w:p>
    <w:p w:rsidR="00F6410D" w:rsidRDefault="00F6410D" w:rsidP="00F6410D">
      <w:pPr>
        <w:pStyle w:val="NoSpacing"/>
        <w:jc w:val="center"/>
        <w:rPr>
          <w:b/>
        </w:rPr>
      </w:pPr>
      <w:r>
        <w:rPr>
          <w:b/>
        </w:rPr>
        <w:t>3. EXPERIMENTAL PROCEDURE</w:t>
      </w:r>
    </w:p>
    <w:p w:rsidR="008E15D6" w:rsidRPr="00EE0AB5" w:rsidRDefault="008E15D6" w:rsidP="006B6965">
      <w:pPr>
        <w:pStyle w:val="NoSpacing"/>
      </w:pPr>
    </w:p>
    <w:p w:rsidR="00E57CE4" w:rsidRDefault="00E57CE4" w:rsidP="006B6965">
      <w:pPr>
        <w:pStyle w:val="NoSpacing"/>
        <w:rPr>
          <w:b/>
        </w:rPr>
      </w:pPr>
    </w:p>
    <w:p w:rsidR="00F6410D" w:rsidRDefault="00F6410D" w:rsidP="006B6965">
      <w:pPr>
        <w:pStyle w:val="NoSpacing"/>
        <w:rPr>
          <w:b/>
        </w:rPr>
      </w:pPr>
      <w:r>
        <w:rPr>
          <w:b/>
        </w:rPr>
        <w:t>3.1 Equipment Used</w:t>
      </w:r>
    </w:p>
    <w:p w:rsidR="00F6410D" w:rsidRDefault="00F6410D" w:rsidP="006B6965">
      <w:pPr>
        <w:pStyle w:val="NoSpacing"/>
      </w:pPr>
    </w:p>
    <w:p w:rsidR="00F8363B" w:rsidRDefault="004F1D50" w:rsidP="00AD250F">
      <w:pPr>
        <w:pStyle w:val="NoSpacing"/>
      </w:pPr>
      <w:r>
        <w:tab/>
      </w:r>
      <w:r w:rsidR="0056390C">
        <w:t>Altera Monitor Program</w:t>
      </w:r>
      <w:r w:rsidR="00AD250F">
        <w:t xml:space="preserve"> Software</w:t>
      </w:r>
    </w:p>
    <w:p w:rsidR="003852F5" w:rsidRDefault="0056390C" w:rsidP="00AD250F">
      <w:pPr>
        <w:pStyle w:val="NoSpacing"/>
      </w:pPr>
      <w:r>
        <w:tab/>
        <w:t>Altera DE2 FPGA Development Board</w:t>
      </w:r>
    </w:p>
    <w:p w:rsidR="00CD05D0" w:rsidRDefault="00CD05D0" w:rsidP="00AD250F">
      <w:pPr>
        <w:pStyle w:val="NoSpacing"/>
      </w:pPr>
      <w:r>
        <w:tab/>
        <w:t>Quartus II</w:t>
      </w:r>
    </w:p>
    <w:p w:rsidR="000D638C" w:rsidRDefault="00CD05D0" w:rsidP="00C02654">
      <w:pPr>
        <w:pStyle w:val="NoSpacing"/>
      </w:pPr>
      <w:r>
        <w:tab/>
        <w:t>Qsys</w:t>
      </w:r>
    </w:p>
    <w:p w:rsidR="00CD05D0" w:rsidRDefault="00CD05D0" w:rsidP="00C02654">
      <w:pPr>
        <w:pStyle w:val="NoSpacing"/>
      </w:pPr>
      <w:r>
        <w:tab/>
        <w:t>NIOS II CPU</w:t>
      </w:r>
    </w:p>
    <w:p w:rsidR="00CD05D0" w:rsidRDefault="00CD05D0" w:rsidP="00C02654">
      <w:pPr>
        <w:pStyle w:val="NoSpacing"/>
      </w:pPr>
      <w:r>
        <w:tab/>
        <w:t>USB Blaster</w:t>
      </w:r>
    </w:p>
    <w:p w:rsidR="00CD05D0" w:rsidRDefault="00CD05D0" w:rsidP="00C02654">
      <w:pPr>
        <w:pStyle w:val="NoSpacing"/>
      </w:pPr>
    </w:p>
    <w:p w:rsidR="000A4783" w:rsidRPr="000D7593" w:rsidRDefault="00594EF1" w:rsidP="006B6965">
      <w:pPr>
        <w:pStyle w:val="NoSpacing"/>
      </w:pPr>
      <w:r>
        <w:tab/>
      </w:r>
    </w:p>
    <w:p w:rsidR="00F6410D" w:rsidRDefault="00F6410D" w:rsidP="006B6965">
      <w:pPr>
        <w:pStyle w:val="NoSpacing"/>
        <w:rPr>
          <w:b/>
        </w:rPr>
      </w:pPr>
      <w:r>
        <w:rPr>
          <w:b/>
        </w:rPr>
        <w:t>3.2 Laboratory Procedure</w:t>
      </w:r>
    </w:p>
    <w:p w:rsidR="008558C9" w:rsidRDefault="008558C9" w:rsidP="006B6965">
      <w:pPr>
        <w:pStyle w:val="NoSpacing"/>
        <w:rPr>
          <w:b/>
        </w:rPr>
      </w:pPr>
      <w:r>
        <w:rPr>
          <w:b/>
        </w:rPr>
        <w:tab/>
      </w:r>
    </w:p>
    <w:p w:rsidR="005907DC" w:rsidRDefault="005907DC" w:rsidP="000A4783">
      <w:pPr>
        <w:pStyle w:val="NoSpacing"/>
      </w:pPr>
    </w:p>
    <w:p w:rsidR="00151DEE" w:rsidRDefault="004F67D0" w:rsidP="00D318C5">
      <w:pPr>
        <w:pStyle w:val="NoSpacing"/>
      </w:pPr>
      <w:r>
        <w:tab/>
      </w:r>
      <w:r w:rsidR="00243983">
        <w:t xml:space="preserve">First, </w:t>
      </w:r>
      <w:r w:rsidR="00E6324A">
        <w:t>a</w:t>
      </w:r>
      <w:r w:rsidR="00D318C5">
        <w:t xml:space="preserve"> new project was created in </w:t>
      </w:r>
      <w:r w:rsidR="007D3D01">
        <w:t xml:space="preserve">Qsys, titled “nios”, was set to the specifications of the DE2 development board and saved.  Next, a new .bdf file was created to be the top-level entry of the new project, named “nios.bdf”.  This block diagram was made to hold the custom system once it was ready.  </w:t>
      </w:r>
      <w:r w:rsidR="00DD5EFA">
        <w:t xml:space="preserve">Qsys was opened and the blank file (showing only a system clock) was saved as “nios_system.qsys”.  One by one, system components were added via the library of IP cores.  </w:t>
      </w:r>
      <w:r w:rsidR="00DD5EFA">
        <w:lastRenderedPageBreak/>
        <w:t xml:space="preserve">The NIOS II CPU was added, choosing the ‘s’ option so an instruction cache was included.  The JTAG debug module option was set to level 3 to allow stepping through a running program.  </w:t>
      </w:r>
    </w:p>
    <w:p w:rsidR="00DD5EFA" w:rsidRDefault="00DD5EFA" w:rsidP="00D318C5">
      <w:pPr>
        <w:pStyle w:val="NoSpacing"/>
      </w:pPr>
      <w:r>
        <w:tab/>
        <w:t xml:space="preserve">Two system timers were added, one in the standard milliseconds and one in microseconds.  </w:t>
      </w:r>
      <w:r w:rsidR="003E4567">
        <w:t xml:space="preserve">On-chip tightly coupled instruction memory (ram) and an SRAM controller were also added, with the on-chip memory designated as the main memory, with its address manually set and locked at 0x0000.  A JTAG-UART core was added, using the default values.  Next, various inputs and outputs were added to the system via PIO controllers; two 8-bit output PIOs were used to connect to the red and green LEDs while an 8-bit input PIO was used to connect to the slider switches and a 2-bit input was designated for the middle pushbuttons.  Pushbutton 0 was used for a global system reset and pushbutton 3 is tied to a falling-edge, interrupt PIO.  </w:t>
      </w:r>
    </w:p>
    <w:p w:rsidR="000738B8" w:rsidRDefault="003E4567" w:rsidP="00D318C5">
      <w:pPr>
        <w:pStyle w:val="NoSpacing"/>
      </w:pPr>
      <w:r>
        <w:tab/>
        <w:t xml:space="preserve">IRQ priorities were assigned, with the JTAG-UART having the lowest priority, and the system clock timer the highest.  All components were then connected to the system clock, the system reset, and the JTAG reset, as well as the CPU data master line.  Only the SRAM, on-chip memory, and the JTAG debug module on the CPU were connected to the CPU instruction master line.  </w:t>
      </w:r>
      <w:r w:rsidR="000738B8">
        <w:t xml:space="preserve">The NIOS II reset and exception handler locations were set to the on-chip memory at 0x0000 and 0x0020, respectively. All PIO conduits were exported for use in QUARTUS II and the base addresses were assigned by the system.  The system was then generated and ready for QUARTUS.  </w:t>
      </w:r>
    </w:p>
    <w:p w:rsidR="003E4567" w:rsidRDefault="000738B8" w:rsidP="00D318C5">
      <w:pPr>
        <w:pStyle w:val="NoSpacing"/>
      </w:pPr>
      <w:r>
        <w:tab/>
        <w:t xml:space="preserve">The new system was added to the top-level .bdf file and input/output pins were created to correspond to the exported outputs of the .qsys file.  </w:t>
      </w:r>
      <w:r w:rsidR="00452EDA">
        <w:t xml:space="preserve">The “nios_system.qip” file was then added to the project.  </w:t>
      </w:r>
      <w:r>
        <w:t xml:space="preserve">Pins were created for the clock, reset, interrupt, SRAM, and the various PIO cores the controlled the lights and switches.  Pin assignments from “DE2.qsf” (from the Altera website) were imported into the “nios.qsf” file to match component names with actual pins on the development board.  For example, using the component name of CLOCK_50 will always correspond to PIN_N2, the on-board 50 MHz clock.  </w:t>
      </w:r>
      <w:r w:rsidR="00B833FB">
        <w:t xml:space="preserve">The IO pins were named to correspond with their correct inputs and outputs.  It was noted that the SRAM_DQ bus had to be implemented as bi-directional for the SRAM to work properly.  At this point the system was compiled, and using the Altera Monitor Program, was uploaded to the development board and a simple assembly program was compiled and loaded to demonstrate the switches, buttons, and LEDs.  </w:t>
      </w:r>
      <w:r>
        <w:t xml:space="preserve"> </w:t>
      </w:r>
    </w:p>
    <w:p w:rsidR="009F32CD" w:rsidRDefault="00E6324A" w:rsidP="00F81AA0">
      <w:pPr>
        <w:pStyle w:val="NoSpacing"/>
      </w:pPr>
      <w:r>
        <w:tab/>
      </w:r>
      <w:r w:rsidR="00AD5523">
        <w:t xml:space="preserve"> </w:t>
      </w:r>
    </w:p>
    <w:p w:rsidR="004846BB" w:rsidRDefault="004846BB" w:rsidP="009F32CD">
      <w:pPr>
        <w:pStyle w:val="NoSpacing"/>
        <w:jc w:val="center"/>
      </w:pPr>
    </w:p>
    <w:p w:rsidR="004846BB" w:rsidRDefault="004846B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Default="00B833FB" w:rsidP="009F32CD">
      <w:pPr>
        <w:pStyle w:val="NoSpacing"/>
        <w:jc w:val="center"/>
      </w:pPr>
    </w:p>
    <w:p w:rsidR="00B833FB" w:rsidRPr="00FC4A26" w:rsidRDefault="00B833FB" w:rsidP="009F32CD">
      <w:pPr>
        <w:pStyle w:val="NoSpacing"/>
        <w:jc w:val="center"/>
      </w:pPr>
    </w:p>
    <w:p w:rsidR="00F6410D" w:rsidRDefault="00F6410D" w:rsidP="00F6410D">
      <w:pPr>
        <w:pStyle w:val="NoSpacing"/>
        <w:jc w:val="center"/>
        <w:rPr>
          <w:b/>
        </w:rPr>
      </w:pPr>
      <w:r>
        <w:rPr>
          <w:b/>
        </w:rPr>
        <w:lastRenderedPageBreak/>
        <w:t>4. ANALYSIS</w:t>
      </w:r>
    </w:p>
    <w:p w:rsidR="000F2005" w:rsidRDefault="000F2005" w:rsidP="00F81AA0">
      <w:pPr>
        <w:pStyle w:val="NoSpacing"/>
        <w:rPr>
          <w:b/>
        </w:rPr>
      </w:pPr>
    </w:p>
    <w:p w:rsidR="00B833FB" w:rsidRDefault="00B833FB" w:rsidP="00F81AA0">
      <w:pPr>
        <w:pStyle w:val="NoSpacing"/>
        <w:rPr>
          <w:b/>
        </w:rPr>
      </w:pPr>
    </w:p>
    <w:p w:rsidR="000F2005" w:rsidRDefault="000F2005" w:rsidP="00F6410D">
      <w:pPr>
        <w:pStyle w:val="NoSpacing"/>
        <w:jc w:val="center"/>
        <w:rPr>
          <w:b/>
        </w:rPr>
      </w:pPr>
    </w:p>
    <w:p w:rsidR="00B833FB" w:rsidRDefault="00B833FB" w:rsidP="00D318C5">
      <w:pPr>
        <w:pStyle w:val="NoSpacing"/>
        <w:ind w:firstLine="720"/>
      </w:pPr>
      <w:r>
        <w:t xml:space="preserve">The Qsys file generated without any errors, some warnings are shown and after research, this is considered to be a bug in the software (Figure 1).  Figure 2 shows the connections between the system components.  </w:t>
      </w:r>
    </w:p>
    <w:p w:rsidR="00B833FB" w:rsidRDefault="00B833FB" w:rsidP="00D318C5">
      <w:pPr>
        <w:pStyle w:val="NoSpacing"/>
        <w:ind w:firstLine="720"/>
      </w:pPr>
    </w:p>
    <w:p w:rsidR="00B833FB" w:rsidRDefault="00B833FB" w:rsidP="00D318C5">
      <w:pPr>
        <w:pStyle w:val="NoSpacing"/>
        <w:ind w:firstLine="720"/>
      </w:pPr>
    </w:p>
    <w:p w:rsidR="00B833FB" w:rsidRDefault="00B833FB" w:rsidP="00B833FB">
      <w:pPr>
        <w:pStyle w:val="NoSpacing"/>
        <w:ind w:firstLine="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25pt">
            <v:imagedata r:id="rId8" o:title="generation"/>
          </v:shape>
        </w:pict>
      </w:r>
    </w:p>
    <w:p w:rsidR="00B833FB" w:rsidRDefault="00B833FB" w:rsidP="00B833FB">
      <w:pPr>
        <w:pStyle w:val="NoSpacing"/>
        <w:ind w:firstLine="720"/>
        <w:jc w:val="center"/>
      </w:pPr>
      <w:r>
        <w:t>Figure 1: Generation</w:t>
      </w:r>
    </w:p>
    <w:p w:rsidR="00B833FB" w:rsidRDefault="00B833FB" w:rsidP="00B833FB">
      <w:pPr>
        <w:pStyle w:val="NoSpacing"/>
        <w:ind w:firstLine="720"/>
        <w:jc w:val="center"/>
      </w:pPr>
    </w:p>
    <w:p w:rsidR="00B833FB" w:rsidRDefault="00B833FB" w:rsidP="00B833FB">
      <w:pPr>
        <w:pStyle w:val="NoSpacing"/>
        <w:ind w:firstLine="720"/>
        <w:jc w:val="center"/>
      </w:pPr>
    </w:p>
    <w:p w:rsidR="00B833FB" w:rsidRDefault="00B833FB" w:rsidP="00B833FB">
      <w:pPr>
        <w:pStyle w:val="NoSpacing"/>
        <w:ind w:firstLine="720"/>
        <w:jc w:val="center"/>
      </w:pPr>
    </w:p>
    <w:p w:rsidR="00B833FB" w:rsidRDefault="00B833FB" w:rsidP="00B833FB">
      <w:pPr>
        <w:pStyle w:val="NoSpacing"/>
        <w:ind w:firstLine="720"/>
        <w:jc w:val="center"/>
      </w:pPr>
      <w:r>
        <w:pict>
          <v:shape id="_x0000_i1026" type="#_x0000_t75" style="width:468pt;height:224.25pt">
            <v:imagedata r:id="rId9" o:title="qsys"/>
          </v:shape>
        </w:pict>
      </w:r>
    </w:p>
    <w:p w:rsidR="00B833FB" w:rsidRPr="002308FC" w:rsidRDefault="00B833FB" w:rsidP="00B833FB">
      <w:pPr>
        <w:pStyle w:val="NoSpacing"/>
        <w:ind w:firstLine="720"/>
        <w:jc w:val="center"/>
      </w:pPr>
      <w:r>
        <w:t>Figure 2: Connections</w:t>
      </w:r>
    </w:p>
    <w:p w:rsidR="00924C28" w:rsidRDefault="00B833FB" w:rsidP="006B6965">
      <w:pPr>
        <w:pStyle w:val="NoSpacing"/>
      </w:pPr>
      <w:r>
        <w:lastRenderedPageBreak/>
        <w:tab/>
        <w:t xml:space="preserve">Figure 3 shows the block diagram and pin connections in QUARTUS II, and a successful compilation of this design is shown in Figure 4.  </w:t>
      </w:r>
    </w:p>
    <w:p w:rsidR="004F626E" w:rsidRDefault="004F626E" w:rsidP="006B6965">
      <w:pPr>
        <w:pStyle w:val="NoSpacing"/>
      </w:pPr>
    </w:p>
    <w:p w:rsidR="00452EDA" w:rsidRDefault="00452EDA" w:rsidP="006B6965">
      <w:pPr>
        <w:pStyle w:val="NoSpacing"/>
      </w:pPr>
    </w:p>
    <w:p w:rsidR="00452EDA" w:rsidRDefault="00452EDA" w:rsidP="006B6965">
      <w:pPr>
        <w:pStyle w:val="NoSpacing"/>
      </w:pPr>
    </w:p>
    <w:p w:rsidR="00452EDA" w:rsidRDefault="00452EDA" w:rsidP="006B6965">
      <w:pPr>
        <w:pStyle w:val="NoSpacing"/>
      </w:pPr>
    </w:p>
    <w:p w:rsidR="00452EDA" w:rsidRDefault="00452EDA" w:rsidP="00452EDA">
      <w:pPr>
        <w:pStyle w:val="NoSpacing"/>
        <w:jc w:val="center"/>
      </w:pPr>
      <w:r>
        <w:pict>
          <v:shape id="_x0000_i1027" type="#_x0000_t75" style="width:467.25pt;height:401.25pt">
            <v:imagedata r:id="rId10" o:title="bdf file"/>
          </v:shape>
        </w:pict>
      </w:r>
    </w:p>
    <w:p w:rsidR="00452EDA" w:rsidRDefault="00452EDA" w:rsidP="00452EDA">
      <w:pPr>
        <w:pStyle w:val="NoSpacing"/>
        <w:jc w:val="center"/>
      </w:pPr>
      <w:r>
        <w:t>Figure 3: Quartus .BDF File</w:t>
      </w:r>
    </w:p>
    <w:p w:rsidR="00452EDA" w:rsidRDefault="00452EDA" w:rsidP="00452EDA">
      <w:pPr>
        <w:pStyle w:val="NoSpacing"/>
        <w:jc w:val="center"/>
      </w:pPr>
      <w:r>
        <w:lastRenderedPageBreak/>
        <w:pict>
          <v:shape id="_x0000_i1028" type="#_x0000_t75" style="width:468pt;height:222pt">
            <v:imagedata r:id="rId11" o:title="compilation"/>
          </v:shape>
        </w:pict>
      </w:r>
    </w:p>
    <w:p w:rsidR="00452EDA" w:rsidRDefault="00452EDA" w:rsidP="00452EDA">
      <w:pPr>
        <w:pStyle w:val="NoSpacing"/>
        <w:jc w:val="center"/>
      </w:pPr>
      <w:r>
        <w:t>Figure 4: Compilation</w:t>
      </w:r>
    </w:p>
    <w:p w:rsidR="00452EDA" w:rsidRPr="004F626E" w:rsidRDefault="00452EDA" w:rsidP="006B6965">
      <w:pPr>
        <w:pStyle w:val="NoSpacing"/>
      </w:pPr>
    </w:p>
    <w:p w:rsidR="00924C28" w:rsidRDefault="00924C28" w:rsidP="006B6965">
      <w:pPr>
        <w:pStyle w:val="NoSpacing"/>
        <w:rPr>
          <w:b/>
        </w:rPr>
      </w:pPr>
    </w:p>
    <w:p w:rsidR="00452EDA" w:rsidRDefault="00452EDA" w:rsidP="006B6965">
      <w:pPr>
        <w:pStyle w:val="NoSpacing"/>
        <w:rPr>
          <w:b/>
        </w:rPr>
      </w:pPr>
    </w:p>
    <w:p w:rsidR="00452EDA" w:rsidRDefault="00452EDA" w:rsidP="006B6965">
      <w:pPr>
        <w:pStyle w:val="NoSpacing"/>
      </w:pPr>
      <w:r>
        <w:rPr>
          <w:b/>
        </w:rPr>
        <w:tab/>
      </w:r>
      <w:r>
        <w:t>Figures 5 and 6 demonstrate successful downloading of the system to the DE2 board and successful compilation and loading of the test program.  Figure 7 shows the CPU registers after running th</w:t>
      </w:r>
      <w:r w:rsidR="0000234F">
        <w:t>e program, indicating success; they display the addresses of the PIO cores.</w:t>
      </w:r>
      <w:r w:rsidR="000D47C2">
        <w:t xml:space="preserve">  The test program reads the data register of the switch and button PIOs and stores that information in the data registers of the red LED and green LED PIOs, displaying the status of the inputs.  </w:t>
      </w:r>
    </w:p>
    <w:p w:rsidR="000D47C2" w:rsidRDefault="000D47C2" w:rsidP="006B6965">
      <w:pPr>
        <w:pStyle w:val="NoSpacing"/>
      </w:pPr>
    </w:p>
    <w:p w:rsidR="000D47C2" w:rsidRDefault="000D47C2" w:rsidP="006B6965">
      <w:pPr>
        <w:pStyle w:val="NoSpacing"/>
      </w:pPr>
    </w:p>
    <w:p w:rsidR="00452EDA" w:rsidRDefault="00452EDA" w:rsidP="006B6965">
      <w:pPr>
        <w:pStyle w:val="NoSpacing"/>
      </w:pPr>
    </w:p>
    <w:p w:rsidR="00452EDA" w:rsidRDefault="00452EDA" w:rsidP="006B6965">
      <w:pPr>
        <w:pStyle w:val="NoSpacing"/>
      </w:pPr>
    </w:p>
    <w:p w:rsidR="00452EDA" w:rsidRDefault="00452EDA" w:rsidP="00452EDA">
      <w:pPr>
        <w:pStyle w:val="NoSpacing"/>
        <w:jc w:val="center"/>
      </w:pPr>
      <w:r>
        <w:pict>
          <v:shape id="_x0000_i1029" type="#_x0000_t75" style="width:293.25pt;height:98.25pt">
            <v:imagedata r:id="rId12" o:title="system download"/>
          </v:shape>
        </w:pict>
      </w:r>
    </w:p>
    <w:p w:rsidR="00452EDA" w:rsidRDefault="00452EDA" w:rsidP="00452EDA">
      <w:pPr>
        <w:pStyle w:val="NoSpacing"/>
        <w:jc w:val="center"/>
      </w:pPr>
      <w:r>
        <w:t>Figure 5: System Download</w:t>
      </w:r>
    </w:p>
    <w:p w:rsidR="00452EDA" w:rsidRDefault="00452EDA" w:rsidP="00452EDA">
      <w:pPr>
        <w:pStyle w:val="NoSpacing"/>
        <w:jc w:val="center"/>
      </w:pPr>
    </w:p>
    <w:p w:rsidR="00452EDA" w:rsidRDefault="00452EDA" w:rsidP="00452EDA">
      <w:pPr>
        <w:pStyle w:val="NoSpacing"/>
        <w:jc w:val="center"/>
      </w:pPr>
      <w:r>
        <w:lastRenderedPageBreak/>
        <w:pict>
          <v:shape id="_x0000_i1030" type="#_x0000_t75" style="width:291pt;height:144.75pt">
            <v:imagedata r:id="rId13" o:title="program download"/>
          </v:shape>
        </w:pict>
      </w:r>
    </w:p>
    <w:p w:rsidR="00452EDA" w:rsidRDefault="00452EDA" w:rsidP="00452EDA">
      <w:pPr>
        <w:pStyle w:val="NoSpacing"/>
        <w:jc w:val="center"/>
      </w:pPr>
      <w:r>
        <w:t>Figure 6: Program Compilation and Download</w:t>
      </w:r>
    </w:p>
    <w:p w:rsidR="0000234F" w:rsidRDefault="0000234F" w:rsidP="00452EDA">
      <w:pPr>
        <w:pStyle w:val="NoSpacing"/>
        <w:jc w:val="center"/>
      </w:pPr>
    </w:p>
    <w:p w:rsidR="000D47C2" w:rsidRDefault="000D47C2" w:rsidP="00452EDA">
      <w:pPr>
        <w:pStyle w:val="NoSpacing"/>
        <w:jc w:val="center"/>
      </w:pPr>
    </w:p>
    <w:p w:rsidR="000D47C2" w:rsidRDefault="000D47C2" w:rsidP="00452EDA">
      <w:pPr>
        <w:pStyle w:val="NoSpacing"/>
        <w:jc w:val="center"/>
      </w:pPr>
    </w:p>
    <w:p w:rsidR="0000234F" w:rsidRDefault="0000234F" w:rsidP="00452EDA">
      <w:pPr>
        <w:pStyle w:val="NoSpacing"/>
        <w:jc w:val="center"/>
      </w:pPr>
      <w:r>
        <w:pict>
          <v:shape id="_x0000_i1031" type="#_x0000_t75" style="width:105pt;height:191.25pt">
            <v:imagedata r:id="rId14" o:title="registers"/>
          </v:shape>
        </w:pict>
      </w:r>
    </w:p>
    <w:p w:rsidR="0000234F" w:rsidRDefault="0000234F" w:rsidP="00452EDA">
      <w:pPr>
        <w:pStyle w:val="NoSpacing"/>
        <w:jc w:val="center"/>
      </w:pPr>
    </w:p>
    <w:p w:rsidR="0000234F" w:rsidRPr="00452EDA" w:rsidRDefault="0000234F" w:rsidP="00452EDA">
      <w:pPr>
        <w:pStyle w:val="NoSpacing"/>
        <w:jc w:val="center"/>
      </w:pPr>
      <w:r>
        <w:t>Figure 7: CPU Registers</w:t>
      </w:r>
    </w:p>
    <w:p w:rsidR="00452EDA" w:rsidRDefault="00452EDA" w:rsidP="006B6965">
      <w:pPr>
        <w:pStyle w:val="NoSpacing"/>
        <w:rPr>
          <w:b/>
        </w:rPr>
      </w:pPr>
    </w:p>
    <w:p w:rsidR="00452EDA" w:rsidRDefault="00452EDA" w:rsidP="006B6965">
      <w:pPr>
        <w:pStyle w:val="NoSpacing"/>
        <w:rPr>
          <w:b/>
        </w:rPr>
      </w:pPr>
    </w:p>
    <w:p w:rsidR="00AB51FC" w:rsidRDefault="00AB51FC" w:rsidP="006B6965">
      <w:pPr>
        <w:pStyle w:val="NoSpacing"/>
        <w:rPr>
          <w:b/>
        </w:rPr>
      </w:pPr>
    </w:p>
    <w:p w:rsidR="00AB51FC" w:rsidRDefault="00AB51FC" w:rsidP="006B6965">
      <w:pPr>
        <w:pStyle w:val="NoSpacing"/>
        <w:rPr>
          <w:b/>
        </w:rPr>
      </w:pPr>
    </w:p>
    <w:p w:rsidR="00452EDA" w:rsidRDefault="00452EDA" w:rsidP="006B6965">
      <w:pPr>
        <w:pStyle w:val="NoSpacing"/>
        <w:rPr>
          <w:b/>
        </w:rPr>
      </w:pPr>
    </w:p>
    <w:p w:rsidR="00F6410D" w:rsidRDefault="00F6410D" w:rsidP="00F6410D">
      <w:pPr>
        <w:pStyle w:val="NoSpacing"/>
        <w:jc w:val="center"/>
        <w:rPr>
          <w:b/>
        </w:rPr>
      </w:pPr>
      <w:r>
        <w:rPr>
          <w:b/>
        </w:rPr>
        <w:t>5. CONCLUSIONS</w:t>
      </w:r>
    </w:p>
    <w:p w:rsidR="00445DC4" w:rsidRDefault="00445DC4" w:rsidP="00F6410D">
      <w:pPr>
        <w:pStyle w:val="NoSpacing"/>
        <w:jc w:val="center"/>
        <w:rPr>
          <w:b/>
        </w:rPr>
      </w:pPr>
    </w:p>
    <w:p w:rsidR="00A57E0D" w:rsidRDefault="00A57E0D" w:rsidP="00F6410D">
      <w:pPr>
        <w:pStyle w:val="NoSpacing"/>
        <w:jc w:val="center"/>
        <w:rPr>
          <w:b/>
        </w:rPr>
      </w:pPr>
    </w:p>
    <w:p w:rsidR="00FD1214" w:rsidRDefault="0067077B" w:rsidP="000B598C">
      <w:pPr>
        <w:pStyle w:val="NoSpacing"/>
      </w:pPr>
      <w:r>
        <w:tab/>
        <w:t>Th</w:t>
      </w:r>
      <w:r w:rsidR="00B90EB1">
        <w:t xml:space="preserve">is assignment demonstrated the ability to </w:t>
      </w:r>
      <w:r w:rsidR="00AB51FC">
        <w:t>create a custom system using a NIOS II processor that will run on a DE2 development board using Qsys as a design tool.</w:t>
      </w:r>
      <w:r w:rsidR="00B90EB1">
        <w:t xml:space="preserve">  </w:t>
      </w:r>
      <w:r w:rsidR="00AB51FC">
        <w:t xml:space="preserve">Both hardware and software fundamentals were used to realize this system, as is the nature of embedded system design.  The system works as intended, and is ready to support more robust software than a simple test program.  It should be noted that the original assignment required the use of PLL and FLASH controller PIOs, and using these caused errors that could not be resolved in time, although I am still working on them.  </w:t>
      </w:r>
    </w:p>
    <w:p w:rsidR="000D47C2" w:rsidRDefault="000D47C2" w:rsidP="000B598C">
      <w:pPr>
        <w:pStyle w:val="NoSpacing"/>
      </w:pPr>
    </w:p>
    <w:p w:rsidR="005443BA" w:rsidRPr="007429F8" w:rsidRDefault="002326A8" w:rsidP="00D0035F">
      <w:pPr>
        <w:pStyle w:val="NoSpacing"/>
        <w:jc w:val="center"/>
        <w:rPr>
          <w:b/>
        </w:rPr>
      </w:pPr>
      <w:r>
        <w:rPr>
          <w:b/>
        </w:rPr>
        <w:lastRenderedPageBreak/>
        <w:t>6. APPENDIX</w:t>
      </w:r>
    </w:p>
    <w:p w:rsidR="005443BA" w:rsidRDefault="005443BA" w:rsidP="00D0035F">
      <w:pPr>
        <w:pStyle w:val="NoSpacing"/>
        <w:jc w:val="center"/>
      </w:pPr>
    </w:p>
    <w:p w:rsidR="005443BA" w:rsidRDefault="005443BA" w:rsidP="005443BA">
      <w:pPr>
        <w:pStyle w:val="NoSpacing"/>
      </w:pPr>
    </w:p>
    <w:p w:rsidR="007429F8" w:rsidRDefault="007429F8" w:rsidP="005443BA">
      <w:pPr>
        <w:pStyle w:val="NoSpacing"/>
        <w:rPr>
          <w:b/>
        </w:rPr>
      </w:pPr>
      <w:r w:rsidRPr="007429F8">
        <w:rPr>
          <w:b/>
        </w:rPr>
        <w:t>Code Used:</w:t>
      </w:r>
    </w:p>
    <w:p w:rsidR="005443BA" w:rsidRPr="008A41BA" w:rsidRDefault="005443BA" w:rsidP="005443BA">
      <w:pPr>
        <w:pStyle w:val="NoSpacing"/>
        <w:rPr>
          <w:b/>
        </w:rPr>
      </w:pPr>
    </w:p>
    <w:p w:rsidR="008A41BA" w:rsidRPr="008A41BA" w:rsidRDefault="008A41BA" w:rsidP="008A41BA">
      <w:pPr>
        <w:pStyle w:val="NoSpacing"/>
        <w:rPr>
          <w:rFonts w:ascii="Consolas" w:hAnsi="Consolas" w:cs="Consolas"/>
          <w:sz w:val="20"/>
          <w:szCs w:val="20"/>
        </w:rPr>
      </w:pP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.equ switches, 0x00002000</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.equ redleds, 0x00002010</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.equ buttons, 0x00001010</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.equ greenleds, 0x00001000</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.equ hex0, 0x00001040</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.equ hex1, 0x00001030</w:t>
      </w:r>
    </w:p>
    <w:p w:rsidR="00D318C5" w:rsidRPr="00D318C5" w:rsidRDefault="00D318C5" w:rsidP="00D318C5">
      <w:pPr>
        <w:pStyle w:val="NoSpacing"/>
        <w:rPr>
          <w:rFonts w:ascii="Consolas" w:hAnsi="Consolas" w:cs="Consolas"/>
          <w:sz w:val="20"/>
          <w:szCs w:val="20"/>
        </w:rPr>
      </w:pP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.global _start</w:t>
      </w:r>
    </w:p>
    <w:p w:rsidR="00D318C5" w:rsidRPr="00D318C5" w:rsidRDefault="00D318C5" w:rsidP="00D318C5">
      <w:pPr>
        <w:pStyle w:val="NoSpacing"/>
        <w:rPr>
          <w:rFonts w:ascii="Consolas" w:hAnsi="Consolas" w:cs="Consolas"/>
          <w:sz w:val="20"/>
          <w:szCs w:val="20"/>
        </w:rPr>
      </w:pP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_start:</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movia r2, switches</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movia r3, redleds</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movia r4, buttons</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movia r5, greenleds</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movia r9, hex0</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movia r10, hex1</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LOOP:</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ldbio r6, 0(r2)</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stbio r6, 0(r3)</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ldbio r7, 0(r4)</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stbio r7, 0(r5)</w:t>
      </w:r>
    </w:p>
    <w:p w:rsidR="00D318C5" w:rsidRPr="00D318C5" w:rsidRDefault="00D318C5" w:rsidP="00D318C5">
      <w:pPr>
        <w:pStyle w:val="NoSpacing"/>
        <w:rPr>
          <w:rFonts w:ascii="Consolas" w:hAnsi="Consolas" w:cs="Consolas"/>
          <w:sz w:val="20"/>
          <w:szCs w:val="20"/>
        </w:rPr>
      </w:pPr>
      <w:r w:rsidRPr="00D318C5">
        <w:rPr>
          <w:rFonts w:ascii="Consolas" w:hAnsi="Consolas" w:cs="Consolas"/>
          <w:sz w:val="20"/>
          <w:szCs w:val="20"/>
        </w:rPr>
        <w:tab/>
        <w:t>br LOOP</w:t>
      </w:r>
    </w:p>
    <w:p w:rsidR="00D318C5" w:rsidRPr="005443BA" w:rsidRDefault="00D318C5" w:rsidP="00D318C5">
      <w:pPr>
        <w:pStyle w:val="NoSpacing"/>
        <w:rPr>
          <w:rFonts w:ascii="Consolas" w:hAnsi="Consolas" w:cs="Consolas"/>
          <w:sz w:val="20"/>
          <w:szCs w:val="20"/>
        </w:rPr>
      </w:pPr>
      <w:r w:rsidRPr="00D318C5">
        <w:rPr>
          <w:rFonts w:ascii="Consolas" w:hAnsi="Consolas" w:cs="Consolas"/>
          <w:sz w:val="20"/>
          <w:szCs w:val="20"/>
        </w:rPr>
        <w:t>.end</w:t>
      </w:r>
    </w:p>
    <w:p w:rsidR="008A41BA" w:rsidRPr="005443BA" w:rsidRDefault="008A41BA" w:rsidP="008A41BA">
      <w:pPr>
        <w:pStyle w:val="NoSpacing"/>
        <w:rPr>
          <w:rFonts w:ascii="Consolas" w:hAnsi="Consolas" w:cs="Consolas"/>
          <w:sz w:val="20"/>
          <w:szCs w:val="20"/>
        </w:rPr>
      </w:pPr>
    </w:p>
    <w:sectPr w:rsidR="008A41BA" w:rsidRPr="005443B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467" w:rsidRDefault="002F7467" w:rsidP="004B3043">
      <w:r>
        <w:separator/>
      </w:r>
    </w:p>
  </w:endnote>
  <w:endnote w:type="continuationSeparator" w:id="0">
    <w:p w:rsidR="002F7467" w:rsidRDefault="002F7467" w:rsidP="004B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468774"/>
      <w:docPartObj>
        <w:docPartGallery w:val="Page Numbers (Bottom of Page)"/>
        <w:docPartUnique/>
      </w:docPartObj>
    </w:sdtPr>
    <w:sdtEndPr>
      <w:rPr>
        <w:noProof/>
      </w:rPr>
    </w:sdtEndPr>
    <w:sdtContent>
      <w:p w:rsidR="000F7767" w:rsidRDefault="000F7767">
        <w:pPr>
          <w:pStyle w:val="Footer"/>
          <w:jc w:val="center"/>
        </w:pPr>
        <w:r>
          <w:fldChar w:fldCharType="begin"/>
        </w:r>
        <w:r>
          <w:instrText xml:space="preserve"> PAGE   \* MERGEFORMAT </w:instrText>
        </w:r>
        <w:r>
          <w:fldChar w:fldCharType="separate"/>
        </w:r>
        <w:r w:rsidR="00630F0C">
          <w:rPr>
            <w:noProof/>
          </w:rPr>
          <w:t>9</w:t>
        </w:r>
        <w:r>
          <w:rPr>
            <w:noProof/>
          </w:rPr>
          <w:fldChar w:fldCharType="end"/>
        </w:r>
      </w:p>
    </w:sdtContent>
  </w:sdt>
  <w:p w:rsidR="000F7767" w:rsidRDefault="000F7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467" w:rsidRDefault="002F7467" w:rsidP="004B3043">
      <w:r>
        <w:separator/>
      </w:r>
    </w:p>
  </w:footnote>
  <w:footnote w:type="continuationSeparator" w:id="0">
    <w:p w:rsidR="002F7467" w:rsidRDefault="002F7467" w:rsidP="004B3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2AE8"/>
    <w:multiLevelType w:val="hybridMultilevel"/>
    <w:tmpl w:val="675E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421BE"/>
    <w:multiLevelType w:val="hybridMultilevel"/>
    <w:tmpl w:val="FAC85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84E43"/>
    <w:multiLevelType w:val="hybridMultilevel"/>
    <w:tmpl w:val="56C6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07"/>
    <w:rsid w:val="0000234F"/>
    <w:rsid w:val="000140CE"/>
    <w:rsid w:val="000160CC"/>
    <w:rsid w:val="0001774C"/>
    <w:rsid w:val="00020DA6"/>
    <w:rsid w:val="00025557"/>
    <w:rsid w:val="0004635D"/>
    <w:rsid w:val="00063085"/>
    <w:rsid w:val="00070EC1"/>
    <w:rsid w:val="000738B8"/>
    <w:rsid w:val="00076E95"/>
    <w:rsid w:val="0008130A"/>
    <w:rsid w:val="00082CF9"/>
    <w:rsid w:val="00090016"/>
    <w:rsid w:val="000A4783"/>
    <w:rsid w:val="000B2CB2"/>
    <w:rsid w:val="000B391E"/>
    <w:rsid w:val="000B598C"/>
    <w:rsid w:val="000C4083"/>
    <w:rsid w:val="000C5D63"/>
    <w:rsid w:val="000D47C2"/>
    <w:rsid w:val="000D638C"/>
    <w:rsid w:val="000D7593"/>
    <w:rsid w:val="000D7CB2"/>
    <w:rsid w:val="000F1DE3"/>
    <w:rsid w:val="000F2005"/>
    <w:rsid w:val="000F7767"/>
    <w:rsid w:val="001068C3"/>
    <w:rsid w:val="00106CBC"/>
    <w:rsid w:val="00111403"/>
    <w:rsid w:val="0014603B"/>
    <w:rsid w:val="00150897"/>
    <w:rsid w:val="00151DEE"/>
    <w:rsid w:val="0015726E"/>
    <w:rsid w:val="00166B19"/>
    <w:rsid w:val="001675D7"/>
    <w:rsid w:val="00172A55"/>
    <w:rsid w:val="0017457A"/>
    <w:rsid w:val="001859A2"/>
    <w:rsid w:val="001A1D56"/>
    <w:rsid w:val="001A2165"/>
    <w:rsid w:val="001A4D07"/>
    <w:rsid w:val="001C75CD"/>
    <w:rsid w:val="001D3CDE"/>
    <w:rsid w:val="001D7514"/>
    <w:rsid w:val="001F76BF"/>
    <w:rsid w:val="0020020A"/>
    <w:rsid w:val="00205BBA"/>
    <w:rsid w:val="002250FC"/>
    <w:rsid w:val="002308FC"/>
    <w:rsid w:val="00232035"/>
    <w:rsid w:val="002326A8"/>
    <w:rsid w:val="00243143"/>
    <w:rsid w:val="00243983"/>
    <w:rsid w:val="00244471"/>
    <w:rsid w:val="00247661"/>
    <w:rsid w:val="00263C5D"/>
    <w:rsid w:val="00266783"/>
    <w:rsid w:val="00266F3E"/>
    <w:rsid w:val="002707F8"/>
    <w:rsid w:val="0027149C"/>
    <w:rsid w:val="002810B1"/>
    <w:rsid w:val="00286667"/>
    <w:rsid w:val="002A1C04"/>
    <w:rsid w:val="002A4811"/>
    <w:rsid w:val="002B547F"/>
    <w:rsid w:val="002B57C0"/>
    <w:rsid w:val="002D7FD2"/>
    <w:rsid w:val="002E1BB2"/>
    <w:rsid w:val="002F1885"/>
    <w:rsid w:val="002F7467"/>
    <w:rsid w:val="00301816"/>
    <w:rsid w:val="00304982"/>
    <w:rsid w:val="003119AF"/>
    <w:rsid w:val="00314AE5"/>
    <w:rsid w:val="0033038B"/>
    <w:rsid w:val="003705E2"/>
    <w:rsid w:val="0038293C"/>
    <w:rsid w:val="003852F5"/>
    <w:rsid w:val="003867A7"/>
    <w:rsid w:val="003871BB"/>
    <w:rsid w:val="003910A5"/>
    <w:rsid w:val="00396E99"/>
    <w:rsid w:val="003B0A24"/>
    <w:rsid w:val="003B0C49"/>
    <w:rsid w:val="003B18C2"/>
    <w:rsid w:val="003B3E2E"/>
    <w:rsid w:val="003B4923"/>
    <w:rsid w:val="003C2338"/>
    <w:rsid w:val="003E4567"/>
    <w:rsid w:val="003E763E"/>
    <w:rsid w:val="00411CE5"/>
    <w:rsid w:val="0042014A"/>
    <w:rsid w:val="0042095C"/>
    <w:rsid w:val="004209DC"/>
    <w:rsid w:val="00422F4D"/>
    <w:rsid w:val="00425D20"/>
    <w:rsid w:val="00431315"/>
    <w:rsid w:val="00442E08"/>
    <w:rsid w:val="00445DC4"/>
    <w:rsid w:val="00452EDA"/>
    <w:rsid w:val="00463B6C"/>
    <w:rsid w:val="00476146"/>
    <w:rsid w:val="0048140A"/>
    <w:rsid w:val="004846BB"/>
    <w:rsid w:val="00484B75"/>
    <w:rsid w:val="004B3043"/>
    <w:rsid w:val="004B4E9F"/>
    <w:rsid w:val="004C149E"/>
    <w:rsid w:val="004C3439"/>
    <w:rsid w:val="004C39D5"/>
    <w:rsid w:val="004F1D50"/>
    <w:rsid w:val="004F3374"/>
    <w:rsid w:val="004F626E"/>
    <w:rsid w:val="004F67D0"/>
    <w:rsid w:val="00500B79"/>
    <w:rsid w:val="0050390C"/>
    <w:rsid w:val="005102E1"/>
    <w:rsid w:val="005119DE"/>
    <w:rsid w:val="00524C8B"/>
    <w:rsid w:val="0053012C"/>
    <w:rsid w:val="005352C7"/>
    <w:rsid w:val="005443BA"/>
    <w:rsid w:val="0056390C"/>
    <w:rsid w:val="00564753"/>
    <w:rsid w:val="005718C0"/>
    <w:rsid w:val="0057771B"/>
    <w:rsid w:val="00584409"/>
    <w:rsid w:val="005907DC"/>
    <w:rsid w:val="00594EF1"/>
    <w:rsid w:val="00596170"/>
    <w:rsid w:val="005B3DFE"/>
    <w:rsid w:val="005C23F1"/>
    <w:rsid w:val="005D22F0"/>
    <w:rsid w:val="0060562C"/>
    <w:rsid w:val="00605F99"/>
    <w:rsid w:val="00607686"/>
    <w:rsid w:val="00610878"/>
    <w:rsid w:val="0061589F"/>
    <w:rsid w:val="00615AF9"/>
    <w:rsid w:val="006257F3"/>
    <w:rsid w:val="00630F0C"/>
    <w:rsid w:val="006409EE"/>
    <w:rsid w:val="006454AF"/>
    <w:rsid w:val="006608A4"/>
    <w:rsid w:val="006615B0"/>
    <w:rsid w:val="00662017"/>
    <w:rsid w:val="00662690"/>
    <w:rsid w:val="00663377"/>
    <w:rsid w:val="0067077B"/>
    <w:rsid w:val="006A5F2E"/>
    <w:rsid w:val="006B154D"/>
    <w:rsid w:val="006B3EDC"/>
    <w:rsid w:val="006B6965"/>
    <w:rsid w:val="006C7AF1"/>
    <w:rsid w:val="006E2620"/>
    <w:rsid w:val="006E4923"/>
    <w:rsid w:val="006E5E90"/>
    <w:rsid w:val="006E6537"/>
    <w:rsid w:val="007341DA"/>
    <w:rsid w:val="0074098F"/>
    <w:rsid w:val="007429F8"/>
    <w:rsid w:val="00742BA3"/>
    <w:rsid w:val="0074488C"/>
    <w:rsid w:val="00755C12"/>
    <w:rsid w:val="00757608"/>
    <w:rsid w:val="00770325"/>
    <w:rsid w:val="00775E7D"/>
    <w:rsid w:val="00776404"/>
    <w:rsid w:val="00782D34"/>
    <w:rsid w:val="007865FB"/>
    <w:rsid w:val="00793A1B"/>
    <w:rsid w:val="00793E43"/>
    <w:rsid w:val="00797DE6"/>
    <w:rsid w:val="00797FE8"/>
    <w:rsid w:val="007B0F29"/>
    <w:rsid w:val="007C15A2"/>
    <w:rsid w:val="007D3D01"/>
    <w:rsid w:val="00811082"/>
    <w:rsid w:val="00817876"/>
    <w:rsid w:val="00825F6C"/>
    <w:rsid w:val="008558C9"/>
    <w:rsid w:val="00871D1A"/>
    <w:rsid w:val="0087703B"/>
    <w:rsid w:val="00883B92"/>
    <w:rsid w:val="008A2089"/>
    <w:rsid w:val="008A41BA"/>
    <w:rsid w:val="008C727A"/>
    <w:rsid w:val="008D2C99"/>
    <w:rsid w:val="008D37D3"/>
    <w:rsid w:val="008E0405"/>
    <w:rsid w:val="008E15D6"/>
    <w:rsid w:val="008E3387"/>
    <w:rsid w:val="008E75C3"/>
    <w:rsid w:val="009000AB"/>
    <w:rsid w:val="009027E6"/>
    <w:rsid w:val="00912672"/>
    <w:rsid w:val="00915267"/>
    <w:rsid w:val="00916B66"/>
    <w:rsid w:val="00922ABC"/>
    <w:rsid w:val="00924C28"/>
    <w:rsid w:val="009276ED"/>
    <w:rsid w:val="009278DB"/>
    <w:rsid w:val="009358F9"/>
    <w:rsid w:val="00943CBA"/>
    <w:rsid w:val="0095639D"/>
    <w:rsid w:val="009607C6"/>
    <w:rsid w:val="00966C37"/>
    <w:rsid w:val="00990CF6"/>
    <w:rsid w:val="009A604F"/>
    <w:rsid w:val="009B6733"/>
    <w:rsid w:val="009B76BA"/>
    <w:rsid w:val="009C1799"/>
    <w:rsid w:val="009C2BB6"/>
    <w:rsid w:val="009E1555"/>
    <w:rsid w:val="009E1B46"/>
    <w:rsid w:val="009E5172"/>
    <w:rsid w:val="009F32CD"/>
    <w:rsid w:val="00A202BE"/>
    <w:rsid w:val="00A321F7"/>
    <w:rsid w:val="00A360BA"/>
    <w:rsid w:val="00A371AD"/>
    <w:rsid w:val="00A546F0"/>
    <w:rsid w:val="00A564D5"/>
    <w:rsid w:val="00A57E0D"/>
    <w:rsid w:val="00A677CB"/>
    <w:rsid w:val="00A72727"/>
    <w:rsid w:val="00A72769"/>
    <w:rsid w:val="00A76D31"/>
    <w:rsid w:val="00A76DCE"/>
    <w:rsid w:val="00A7767D"/>
    <w:rsid w:val="00A8015C"/>
    <w:rsid w:val="00A93E33"/>
    <w:rsid w:val="00AA384B"/>
    <w:rsid w:val="00AB51FC"/>
    <w:rsid w:val="00AD250F"/>
    <w:rsid w:val="00AD5523"/>
    <w:rsid w:val="00AE4840"/>
    <w:rsid w:val="00AF109D"/>
    <w:rsid w:val="00AF48FB"/>
    <w:rsid w:val="00AF789A"/>
    <w:rsid w:val="00AF7903"/>
    <w:rsid w:val="00B03231"/>
    <w:rsid w:val="00B0324F"/>
    <w:rsid w:val="00B0474E"/>
    <w:rsid w:val="00B15A7D"/>
    <w:rsid w:val="00B44F54"/>
    <w:rsid w:val="00B54318"/>
    <w:rsid w:val="00B74335"/>
    <w:rsid w:val="00B74D07"/>
    <w:rsid w:val="00B82AC7"/>
    <w:rsid w:val="00B833FB"/>
    <w:rsid w:val="00B90EB1"/>
    <w:rsid w:val="00B90FAE"/>
    <w:rsid w:val="00B960A7"/>
    <w:rsid w:val="00BA5D19"/>
    <w:rsid w:val="00BC1389"/>
    <w:rsid w:val="00BC5687"/>
    <w:rsid w:val="00BF2378"/>
    <w:rsid w:val="00C02654"/>
    <w:rsid w:val="00C03D01"/>
    <w:rsid w:val="00C51CED"/>
    <w:rsid w:val="00C73A18"/>
    <w:rsid w:val="00C833B4"/>
    <w:rsid w:val="00C901AD"/>
    <w:rsid w:val="00CB5E29"/>
    <w:rsid w:val="00CC0A54"/>
    <w:rsid w:val="00CC68E6"/>
    <w:rsid w:val="00CD05D0"/>
    <w:rsid w:val="00CD0DB9"/>
    <w:rsid w:val="00CE37DF"/>
    <w:rsid w:val="00CF03EB"/>
    <w:rsid w:val="00CF0DB4"/>
    <w:rsid w:val="00CF59DC"/>
    <w:rsid w:val="00D0035F"/>
    <w:rsid w:val="00D06E16"/>
    <w:rsid w:val="00D111A5"/>
    <w:rsid w:val="00D318C5"/>
    <w:rsid w:val="00D3499C"/>
    <w:rsid w:val="00D464DE"/>
    <w:rsid w:val="00D56681"/>
    <w:rsid w:val="00D64EB6"/>
    <w:rsid w:val="00D92817"/>
    <w:rsid w:val="00DA29EF"/>
    <w:rsid w:val="00DB29B8"/>
    <w:rsid w:val="00DD3938"/>
    <w:rsid w:val="00DD5EFA"/>
    <w:rsid w:val="00DD7E3E"/>
    <w:rsid w:val="00DE2AE4"/>
    <w:rsid w:val="00DE70BC"/>
    <w:rsid w:val="00DE792B"/>
    <w:rsid w:val="00DF4766"/>
    <w:rsid w:val="00E10319"/>
    <w:rsid w:val="00E27D22"/>
    <w:rsid w:val="00E31E3D"/>
    <w:rsid w:val="00E472AC"/>
    <w:rsid w:val="00E57CE4"/>
    <w:rsid w:val="00E6324A"/>
    <w:rsid w:val="00E773D2"/>
    <w:rsid w:val="00E84B18"/>
    <w:rsid w:val="00E8646C"/>
    <w:rsid w:val="00EB0E73"/>
    <w:rsid w:val="00EB49D5"/>
    <w:rsid w:val="00EC0320"/>
    <w:rsid w:val="00ED40AB"/>
    <w:rsid w:val="00EE0AB5"/>
    <w:rsid w:val="00EE7F13"/>
    <w:rsid w:val="00F03FF8"/>
    <w:rsid w:val="00F27CA1"/>
    <w:rsid w:val="00F47973"/>
    <w:rsid w:val="00F6410D"/>
    <w:rsid w:val="00F81AA0"/>
    <w:rsid w:val="00F8363B"/>
    <w:rsid w:val="00F90F84"/>
    <w:rsid w:val="00FB026B"/>
    <w:rsid w:val="00FC4A26"/>
    <w:rsid w:val="00FD1214"/>
    <w:rsid w:val="00FD5C93"/>
    <w:rsid w:val="00FE244A"/>
    <w:rsid w:val="00FE32CA"/>
    <w:rsid w:val="00FE4E3E"/>
    <w:rsid w:val="00FE52AC"/>
    <w:rsid w:val="00FE79F2"/>
    <w:rsid w:val="00FF362C"/>
    <w:rsid w:val="00FF5703"/>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D25DD-71B0-4A15-A8C4-4F66CB22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98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3043"/>
    <w:pPr>
      <w:tabs>
        <w:tab w:val="center" w:pos="4680"/>
        <w:tab w:val="right" w:pos="9360"/>
      </w:tabs>
    </w:pPr>
  </w:style>
  <w:style w:type="character" w:customStyle="1" w:styleId="HeaderChar">
    <w:name w:val="Header Char"/>
    <w:basedOn w:val="DefaultParagraphFont"/>
    <w:link w:val="Header"/>
    <w:uiPriority w:val="99"/>
    <w:rsid w:val="004B30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3043"/>
    <w:pPr>
      <w:tabs>
        <w:tab w:val="center" w:pos="4680"/>
        <w:tab w:val="right" w:pos="9360"/>
      </w:tabs>
    </w:pPr>
  </w:style>
  <w:style w:type="character" w:customStyle="1" w:styleId="FooterChar">
    <w:name w:val="Footer Char"/>
    <w:basedOn w:val="DefaultParagraphFont"/>
    <w:link w:val="Footer"/>
    <w:uiPriority w:val="99"/>
    <w:rsid w:val="004B304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1774C"/>
    <w:rPr>
      <w:color w:val="808080"/>
    </w:rPr>
  </w:style>
  <w:style w:type="paragraph" w:styleId="BalloonText">
    <w:name w:val="Balloon Text"/>
    <w:basedOn w:val="Normal"/>
    <w:link w:val="BalloonTextChar"/>
    <w:uiPriority w:val="99"/>
    <w:semiHidden/>
    <w:unhideWhenUsed/>
    <w:rsid w:val="006A5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2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6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50EC2-C463-438A-BEE1-0373BD55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9799</TotalTime>
  <Pages>9</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Hays</dc:creator>
  <cp:keywords/>
  <dc:description/>
  <cp:lastModifiedBy>Christopher Hays</cp:lastModifiedBy>
  <cp:revision>31</cp:revision>
  <cp:lastPrinted>2014-10-01T21:56:00Z</cp:lastPrinted>
  <dcterms:created xsi:type="dcterms:W3CDTF">2014-10-01T22:08:00Z</dcterms:created>
  <dcterms:modified xsi:type="dcterms:W3CDTF">2015-03-10T01:52:00Z</dcterms:modified>
</cp:coreProperties>
</file>