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2A71C" w14:textId="7DA04B90" w:rsidR="0005531E" w:rsidRPr="0005531E" w:rsidRDefault="0005531E" w:rsidP="0005531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531E">
        <w:rPr>
          <w:rFonts w:ascii="Times New Roman" w:hAnsi="Times New Roman" w:cs="Times New Roman"/>
          <w:b/>
          <w:bCs/>
          <w:sz w:val="24"/>
          <w:szCs w:val="24"/>
        </w:rPr>
        <w:t xml:space="preserve">Estimating treatment effects of physical activity on </w:t>
      </w:r>
      <w:r w:rsidR="00780022">
        <w:rPr>
          <w:rFonts w:ascii="Times New Roman" w:hAnsi="Times New Roman" w:cs="Times New Roman"/>
          <w:b/>
          <w:bCs/>
          <w:sz w:val="24"/>
          <w:szCs w:val="24"/>
        </w:rPr>
        <w:t>subcategories</w:t>
      </w:r>
      <w:r w:rsidRPr="0005531E">
        <w:rPr>
          <w:rFonts w:ascii="Times New Roman" w:hAnsi="Times New Roman" w:cs="Times New Roman"/>
          <w:b/>
          <w:bCs/>
          <w:sz w:val="24"/>
          <w:szCs w:val="24"/>
        </w:rPr>
        <w:t xml:space="preserve"> of mental health: A propensity score analysis among a global sample of 341,956 adults</w:t>
      </w:r>
    </w:p>
    <w:p w14:paraId="40E1A0D5" w14:textId="2FFB2809" w:rsidR="0005531E" w:rsidRPr="0005531E" w:rsidRDefault="0005531E" w:rsidP="0005531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531E">
        <w:rPr>
          <w:rFonts w:ascii="Times New Roman" w:hAnsi="Times New Roman" w:cs="Times New Roman"/>
          <w:sz w:val="24"/>
          <w:szCs w:val="24"/>
        </w:rPr>
        <w:t>Christopher Huong</w:t>
      </w:r>
      <w:r>
        <w:rPr>
          <w:rFonts w:ascii="Times New Roman" w:hAnsi="Times New Roman" w:cs="Times New Roman"/>
          <w:sz w:val="24"/>
          <w:szCs w:val="24"/>
        </w:rPr>
        <w:t>, BA</w:t>
      </w:r>
      <w:r w:rsidRPr="0005531E">
        <w:rPr>
          <w:rFonts w:ascii="Times New Roman" w:hAnsi="Times New Roman" w:cs="Times New Roman"/>
          <w:sz w:val="24"/>
          <w:szCs w:val="24"/>
        </w:rPr>
        <w:t xml:space="preserve"> &amp; Denver M. Y. Brown</w:t>
      </w:r>
      <w:r>
        <w:rPr>
          <w:rFonts w:ascii="Times New Roman" w:hAnsi="Times New Roman" w:cs="Times New Roman"/>
          <w:sz w:val="24"/>
          <w:szCs w:val="24"/>
        </w:rPr>
        <w:t>, PhD</w:t>
      </w:r>
    </w:p>
    <w:p w14:paraId="2AE3E60B" w14:textId="77777777" w:rsidR="0005531E" w:rsidRPr="0005531E" w:rsidRDefault="0005531E" w:rsidP="0005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FD0599" w14:textId="61D8A51D" w:rsidR="0005531E" w:rsidRPr="0005531E" w:rsidRDefault="00F25BD9" w:rsidP="00F25BD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Psychology, </w:t>
      </w:r>
      <w:r w:rsidR="0005531E" w:rsidRPr="0005531E">
        <w:rPr>
          <w:rFonts w:ascii="Times New Roman" w:hAnsi="Times New Roman" w:cs="Times New Roman"/>
          <w:sz w:val="24"/>
          <w:szCs w:val="24"/>
        </w:rPr>
        <w:t>The University of Texas at San Antonio</w:t>
      </w:r>
    </w:p>
    <w:p w14:paraId="1CCC6AA4" w14:textId="77777777" w:rsidR="0005531E" w:rsidRPr="0005531E" w:rsidRDefault="0005531E" w:rsidP="0005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23E7EC" w14:textId="77777777" w:rsidR="0005531E" w:rsidRPr="0005531E" w:rsidRDefault="0005531E" w:rsidP="0005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853A7A" w14:textId="77777777" w:rsidR="0005531E" w:rsidRPr="0005531E" w:rsidRDefault="0005531E" w:rsidP="0005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2129D3" w14:textId="77777777" w:rsidR="0005531E" w:rsidRPr="0005531E" w:rsidRDefault="0005531E" w:rsidP="0005531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531E">
        <w:rPr>
          <w:rFonts w:ascii="Times New Roman" w:hAnsi="Times New Roman" w:cs="Times New Roman"/>
          <w:b/>
          <w:bCs/>
          <w:sz w:val="24"/>
          <w:szCs w:val="24"/>
        </w:rPr>
        <w:t>Author Note</w:t>
      </w:r>
    </w:p>
    <w:p w14:paraId="6356A282" w14:textId="6FB20F31" w:rsidR="00F25BD9" w:rsidRDefault="0005531E" w:rsidP="0005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5531E">
        <w:rPr>
          <w:rFonts w:ascii="Times New Roman" w:hAnsi="Times New Roman" w:cs="Times New Roman"/>
          <w:sz w:val="24"/>
          <w:szCs w:val="24"/>
        </w:rPr>
        <w:tab/>
      </w:r>
      <w:r w:rsidR="00F25BD9">
        <w:rPr>
          <w:rFonts w:ascii="Times New Roman" w:hAnsi="Times New Roman" w:cs="Times New Roman"/>
          <w:sz w:val="24"/>
          <w:szCs w:val="24"/>
        </w:rPr>
        <w:t xml:space="preserve">Christopher Huong </w:t>
      </w:r>
      <w:r w:rsidR="00F25BD9">
        <w:rPr>
          <w:noProof/>
        </w:rPr>
        <w:drawing>
          <wp:inline distT="0" distB="0" distL="0" distR="0" wp14:anchorId="7A5FA046" wp14:editId="729CBF34">
            <wp:extent cx="152400" cy="152400"/>
            <wp:effectExtent l="0" t="0" r="0" b="0"/>
            <wp:docPr id="80280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5BD9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F25BD9" w:rsidRPr="00227148">
          <w:rPr>
            <w:rStyle w:val="Hyperlink"/>
            <w:rFonts w:ascii="Times New Roman" w:hAnsi="Times New Roman" w:cs="Times New Roman"/>
            <w:sz w:val="24"/>
            <w:szCs w:val="24"/>
          </w:rPr>
          <w:t>https://orcid.org/0009-0008-6986-7784</w:t>
        </w:r>
      </w:hyperlink>
    </w:p>
    <w:p w14:paraId="38A9CB48" w14:textId="67B3779D" w:rsidR="00F25BD9" w:rsidRDefault="00F25BD9" w:rsidP="0005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Denver Brown </w:t>
      </w:r>
      <w:r>
        <w:rPr>
          <w:noProof/>
        </w:rPr>
        <w:drawing>
          <wp:inline distT="0" distB="0" distL="0" distR="0" wp14:anchorId="6F558A18" wp14:editId="3F9FB1DB">
            <wp:extent cx="152400" cy="152400"/>
            <wp:effectExtent l="0" t="0" r="0" b="0"/>
            <wp:docPr id="785458577" name="Picture 785458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227148">
          <w:rPr>
            <w:rStyle w:val="Hyperlink"/>
            <w:rFonts w:ascii="Times New Roman" w:hAnsi="Times New Roman" w:cs="Times New Roman"/>
            <w:sz w:val="24"/>
            <w:szCs w:val="24"/>
          </w:rPr>
          <w:t>https://orcid.org/0000-0003-4078-8253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D827B9" w14:textId="478C1035" w:rsidR="006F5A64" w:rsidRPr="0005531E" w:rsidRDefault="0005531E" w:rsidP="00F25BD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5531E">
        <w:rPr>
          <w:rFonts w:ascii="Times New Roman" w:hAnsi="Times New Roman" w:cs="Times New Roman"/>
          <w:sz w:val="24"/>
          <w:szCs w:val="24"/>
        </w:rPr>
        <w:t>Correspondence concerning this article should be addressed to Christopher Huong, Department of Psychology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5531E">
        <w:rPr>
          <w:rFonts w:ascii="Times New Roman" w:hAnsi="Times New Roman" w:cs="Times New Roman"/>
          <w:sz w:val="24"/>
          <w:szCs w:val="24"/>
        </w:rPr>
        <w:t xml:space="preserve"> One UTSA Circle, Main Building 2.306, San Antonio, TX 78249. E-mail: christopher.huong@utsa.edu. We have no conflicts of interest to disclose.</w:t>
      </w:r>
    </w:p>
    <w:sectPr w:rsidR="006F5A64" w:rsidRPr="0005531E" w:rsidSect="0005531E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1E"/>
    <w:rsid w:val="0005531E"/>
    <w:rsid w:val="003F117C"/>
    <w:rsid w:val="006F5A64"/>
    <w:rsid w:val="00780022"/>
    <w:rsid w:val="00F2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E22A"/>
  <w15:chartTrackingRefBased/>
  <w15:docId w15:val="{10F20DE3-E8F0-4C4F-92F8-20585F30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5531E"/>
  </w:style>
  <w:style w:type="character" w:styleId="Hyperlink">
    <w:name w:val="Hyperlink"/>
    <w:basedOn w:val="DefaultParagraphFont"/>
    <w:uiPriority w:val="99"/>
    <w:unhideWhenUsed/>
    <w:rsid w:val="00F25B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B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rcid.org/0000-0003-4078-8253" TargetMode="External"/><Relationship Id="rId5" Type="http://schemas.openxmlformats.org/officeDocument/2006/relationships/hyperlink" Target="https://orcid.org/0009-0008-6986-7784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Huong</dc:creator>
  <cp:keywords/>
  <dc:description/>
  <cp:lastModifiedBy>Christopher Huong</cp:lastModifiedBy>
  <cp:revision>4</cp:revision>
  <dcterms:created xsi:type="dcterms:W3CDTF">2023-05-28T00:35:00Z</dcterms:created>
  <dcterms:modified xsi:type="dcterms:W3CDTF">2023-06-09T22:38:00Z</dcterms:modified>
</cp:coreProperties>
</file>