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CFBA Client Portal — announcement email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CF Building Approvals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Your jobs, online — from today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Hello,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We've launched a </w:t>
      </w:r>
      <w:r>
        <w:rPr>
          <w:b/>
          <w:bCs/>
          <w:color w:val="1B2420"/>
          <w:sz w:val="21"/>
          <w:szCs w:val="21"/>
        </w:rPr>
        <w:t xml:space="preserve">client portal</w:t>
      </w:r>
      <w:r>
        <w:rPr>
          <w:color w:val="1B2420"/>
          <w:sz w:val="21"/>
          <w:szCs w:val="21"/>
        </w:rPr>
        <w:t xml:space="preserve"> — a secure site where every job you have with CF Building Approvals lives in one place. From today you can: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✅ </w:t>
            </w:r>
            <w:r>
              <w:rPr>
                <w:b/>
                <w:bCs/>
                <w:color w:val="1B2420"/>
                <w:sz w:val="20"/>
                <w:szCs w:val="20"/>
              </w:rPr>
              <w:t xml:space="preserve">See every job's live status</w:t>
            </w:r>
            <w:r>
              <w:rPr>
                <w:color w:val="1B2420"/>
                <w:sz w:val="20"/>
                <w:szCs w:val="20"/>
              </w:rPr>
              <w:t xml:space="preserve"> — plain English, updated as it moves</w:t>
            </w:r>
          </w:p>
        </w:tc>
      </w:tr>
      <w:tr>
        <w:tc>
          <w:tcPr>
            <w:tcW w:type="dxa" w:w="9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✅ </w:t>
            </w:r>
            <w:r>
              <w:rPr>
                <w:b/>
                <w:bCs/>
                <w:color w:val="1B2420"/>
                <w:sz w:val="20"/>
                <w:szCs w:val="20"/>
              </w:rPr>
              <w:t xml:space="preserve">Lodge new jobs and amendments</w:t>
            </w:r>
            <w:r>
              <w:rPr>
                <w:color w:val="1B2420"/>
                <w:sz w:val="20"/>
                <w:szCs w:val="20"/>
              </w:rPr>
              <w:t xml:space="preserve"> — straight onto our board, plans attached</w:t>
            </w:r>
          </w:p>
        </w:tc>
      </w:tr>
      <w:tr>
        <w:tc>
          <w:tcPr>
            <w:tcW w:type="dxa" w:w="9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✅ </w:t>
            </w:r>
            <w:r>
              <w:rPr>
                <w:b/>
                <w:bCs/>
                <w:color w:val="1B2420"/>
                <w:sz w:val="20"/>
                <w:szCs w:val="20"/>
              </w:rPr>
              <w:t xml:space="preserve">Answer our requests in one click</w:t>
            </w:r>
            <w:r>
              <w:rPr>
                <w:color w:val="1B2420"/>
                <w:sz w:val="20"/>
                <w:szCs w:val="20"/>
              </w:rPr>
              <w:t xml:space="preserve"> — documents land on the job, not an inbox</w:t>
            </w:r>
          </w:p>
        </w:tc>
      </w:tr>
      <w:tr>
        <w:tc>
          <w:tcPr>
            <w:tcW w:type="dxa" w:w="9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✅ </w:t>
            </w:r>
            <w:r>
              <w:rPr>
                <w:b/>
                <w:bCs/>
                <w:color w:val="1B2420"/>
                <w:sz w:val="20"/>
                <w:szCs w:val="20"/>
              </w:rPr>
              <w:t xml:space="preserve">Download certificates the moment they're issued</w:t>
            </w:r>
            <w:r>
              <w:rPr>
                <w:color w:val="1B2420"/>
                <w:sz w:val="20"/>
                <w:szCs w:val="20"/>
              </w:rPr>
              <w:t xml:space="preserve"> — we'll email you when they're ready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rPr>
          <w:color w:val="1B2420"/>
          <w:sz w:val="21"/>
          <w:szCs w:val="21"/>
        </w:rPr>
        <w:t xml:space="preserve">It's </w:t>
      </w:r>
      <w:r>
        <w:rPr>
          <w:b/>
          <w:bCs/>
          <w:color w:val="1B2420"/>
          <w:sz w:val="21"/>
          <w:szCs w:val="21"/>
        </w:rPr>
        <w:t xml:space="preserve">free</w:t>
      </w:r>
      <w:r>
        <w:rPr>
          <w:color w:val="1B2420"/>
          <w:sz w:val="21"/>
          <w:szCs w:val="21"/>
        </w:rPr>
        <w:t xml:space="preserve">, nothing to install, and one login covers your whole office. Your username and a one-time setup code are below — sign-in takes five minutes.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Username: </w:t>
      </w:r>
      <w:r>
        <w:rPr>
          <w:b/>
          <w:bCs/>
          <w:color w:val="1B2420"/>
          <w:sz w:val="21"/>
          <w:szCs w:val="21"/>
        </w:rPr>
        <w:t xml:space="preserve">[USERNAME]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Setup code: </w:t>
      </w:r>
      <w:r>
        <w:rPr>
          <w:b/>
          <w:bCs/>
          <w:color w:val="1B2420"/>
          <w:sz w:val="21"/>
          <w:szCs w:val="21"/>
        </w:rPr>
        <w:t xml:space="preserve">[SETUP CODE]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Open the portal, choose </w:t>
      </w:r>
      <w:r>
        <w:rPr>
          <w:i/>
          <w:iCs/>
          <w:color w:val="1B2420"/>
          <w:sz w:val="21"/>
          <w:szCs w:val="21"/>
        </w:rPr>
        <w:t xml:space="preserve">First time</w:t>
      </w:r>
      <w:r>
        <w:rPr>
          <w:color w:val="1B2420"/>
          <w:sz w:val="21"/>
          <w:szCs w:val="21"/>
        </w:rPr>
        <w:t xml:space="preserve">, enter these, and pick your own password — we never see it.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 Open the client portal </w:t>
      </w:r>
      <w:r>
        <w:rPr>
          <w:color w:val="1B2420"/>
          <w:sz w:val="21"/>
          <w:szCs w:val="21"/>
        </w:rPr>
        <w:t xml:space="preserve"> 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Nothing about how we work together changes unless you want it to — email and phone still work, and you'll still get emails from us either way. The portal just means no more wondering where a job is up to. The attached guide covers everything in two pages.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Regards,</w:t>
      </w:r>
      <w:r>
        <w:rPr>
          <w:b/>
          <w:bCs/>
          <w:color w:val="1B2420"/>
          <w:sz w:val="21"/>
          <w:szCs w:val="21"/>
        </w:rPr>
        <w:t xml:space="preserve">The CF Building Approvals team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1300 029 074 · admin@cfba.com.au · Perth, Western Australia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for editing; layout comes from the master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CFBA Client Portal — announcement email</dc:title>
  <dc:creator>CF Building Approvals</dc:creator>
  <dc:description>Collateral sheet source, for editing. Hand it back and it goes into the printed PDF.</dc:description>
  <cp:lastModifiedBy>Un-named</cp:lastModifiedBy>
  <cp:revision>1</cp:revision>
  <dcterms:created xsi:type="dcterms:W3CDTF">2026-08-15T03:56:23.385Z</dcterms:created>
  <dcterms:modified xsi:type="dcterms:W3CDTF">2026-08-15T03:56:23.385Z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