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INTERNAL — GO-LIVE AUDIT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Before the first client goes on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Work top to bottom with a pen. Every box ticked once, in order, and the portal is ready. Plumbing first, then the client journey, then what we've built them — and section 6 has changed since you last read this.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1 · Environment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Vercel env vars all present: </w:t>
      </w:r>
      <w:r>
        <w:rPr>
          <w:b/>
          <w:bCs/>
          <w:color w:val="1B2420"/>
          <w:sz w:val="21"/>
          <w:szCs w:val="21"/>
        </w:rPr>
        <w:t xml:space="preserve">AUTH_SECRET</w:t>
      </w:r>
      <w:r>
        <w:rPr>
          <w:color w:val="1B2420"/>
          <w:sz w:val="21"/>
          <w:szCs w:val="21"/>
        </w:rPr>
        <w:t xml:space="preserve">, </w:t>
      </w:r>
      <w:r>
        <w:rPr>
          <w:b/>
          <w:bCs/>
          <w:color w:val="1B2420"/>
          <w:sz w:val="21"/>
          <w:szCs w:val="21"/>
        </w:rPr>
        <w:t xml:space="preserve">MAIL_FROM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(proven — FIR test worked)</w:t>
      </w:r>
      <w:r>
        <w:rPr>
          <w:color w:val="1B2420"/>
          <w:sz w:val="21"/>
          <w:szCs w:val="21"/>
        </w:rPr>
        <w:t xml:space="preserve">, </w:t>
      </w:r>
      <w:r>
        <w:rPr>
          <w:b/>
          <w:bCs/>
          <w:color w:val="1B2420"/>
          <w:sz w:val="21"/>
          <w:szCs w:val="21"/>
        </w:rPr>
        <w:t xml:space="preserve">OFFICE_EMAIL</w:t>
      </w:r>
      <w:r>
        <w:rPr>
          <w:color w:val="1B2420"/>
          <w:sz w:val="21"/>
          <w:szCs w:val="21"/>
        </w:rPr>
        <w:t xml:space="preserve">, </w:t>
      </w:r>
      <w:r>
        <w:rPr>
          <w:b/>
          <w:bCs/>
          <w:color w:val="1B2420"/>
          <w:sz w:val="21"/>
          <w:szCs w:val="21"/>
        </w:rPr>
        <w:t xml:space="preserve">RETENTION_MONTHS=3</w:t>
      </w:r>
      <w:r>
        <w:rPr>
          <w:color w:val="1B2420"/>
          <w:sz w:val="21"/>
          <w:szCs w:val="21"/>
        </w:rPr>
        <w:t xml:space="preserve">, Supabase keys, Monday token, Graph IDs + secret.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Admin passcode is set, is not "demo", and /admin signs in with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Supabase migration ran with </w:t>
      </w:r>
      <w:r>
        <w:rPr>
          <w:i/>
          <w:iCs/>
          <w:color w:val="1B2420"/>
          <w:sz w:val="21"/>
          <w:szCs w:val="21"/>
        </w:rPr>
        <w:t xml:space="preserve">"Success. No rows returned"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Supabase → Storage: the </w:t>
      </w:r>
      <w:r>
        <w:rPr>
          <w:b/>
          <w:bCs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bucket shows </w:t>
      </w:r>
      <w:r>
        <w:rPr>
          <w:b/>
          <w:bCs/>
          <w:color w:val="1B2420"/>
          <w:sz w:val="21"/>
          <w:szCs w:val="21"/>
        </w:rPr>
        <w:t xml:space="preserve">Private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 in as the test client, edit the address bar to another job's ref (</w:t>
      </w:r>
      <w:r>
        <w:rPr>
          <w:color w:val="1B2420"/>
          <w:sz w:val="21"/>
          <w:szCs w:val="21"/>
        </w:rPr>
        <w:t xml:space="preserve">/jobs/12345</w:t>
      </w:r>
      <w:r>
        <w:rPr>
          <w:color w:val="1B2420"/>
          <w:sz w:val="21"/>
          <w:szCs w:val="21"/>
        </w:rPr>
        <w:t xml:space="preserve">) — you get "not found", never someone else's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Six wrong passwords in a row — the throttle message appears and offers the reset path and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Graph client secret expiry noted in your calendar (24 months from creation) — it takes emails and file-pulls down silently when it lapses.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2 · The Monday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/admin shows </w:t>
      </w:r>
      <w:r>
        <w:rPr>
          <w:b/>
          <w:bCs/>
          <w:color w:val="1B2420"/>
          <w:sz w:val="21"/>
          <w:szCs w:val="21"/>
        </w:rPr>
        <w:t xml:space="preserve">Sync healthy</w:t>
      </w:r>
      <w:r>
        <w:rPr>
          <w:color w:val="1B2420"/>
          <w:sz w:val="21"/>
          <w:szCs w:val="21"/>
        </w:rPr>
        <w:t xml:space="preserve">, run within the last 10 minutes, without pressing anything (proves the 5-minute cron).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 a </w:t>
      </w:r>
      <w:r>
        <w:rPr>
          <w:b/>
          <w:bCs/>
          <w:color w:val="1B2420"/>
          <w:sz w:val="21"/>
          <w:szCs w:val="21"/>
        </w:rPr>
        <w:t xml:space="preserve">test card</w:t>
      </w:r>
      <w:r>
        <w:rPr>
          <w:color w:val="1B2420"/>
          <w:sz w:val="21"/>
          <w:szCs w:val="21"/>
        </w:rPr>
        <w:t xml:space="preserve">: post an update starting </w:t>
      </w:r>
      <w:r>
        <w:rPr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— it appears in the portal </w:t>
      </w:r>
      <w:r>
        <w:rPr>
          <w:i/>
          <w:i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the email arrives </w:t>
      </w:r>
      <w:r>
        <w:rPr>
          <w:color w:val="1B2420"/>
          <w:sz w:val="21"/>
          <w:szCs w:val="21"/>
        </w:rPr>
        <w:t xml:space="preserve">(done — working)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Same test with </w:t>
      </w:r>
      <w:r>
        <w:rPr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 prefix.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 update </w:t>
      </w:r>
      <w:r>
        <w:rPr>
          <w:i/>
          <w:iCs/>
          <w:color w:val="1B2420"/>
          <w:sz w:val="21"/>
          <w:szCs w:val="21"/>
        </w:rPr>
        <w:t xml:space="preserve">without</w:t>
      </w:r>
      <w:r>
        <w:rPr>
          <w:color w:val="1B2420"/>
          <w:sz w:val="21"/>
          <w:szCs w:val="21"/>
        </w:rPr>
        <w:t xml:space="preserve"> a prefix stays internal — never reaches the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Reply from the portal — the reply lands on the Monday card as an update, and the office notification email arrives at OFFICE_EMAIL.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Rename a test card's client to a misspelling — it appears under </w:t>
      </w:r>
      <w:r>
        <w:rPr>
          <w:b/>
          <w:bCs/>
          <w:color w:val="1B2420"/>
          <w:sz w:val="21"/>
          <w:szCs w:val="21"/>
        </w:rPr>
        <w:t xml:space="preserve">Unmatched Monday clients</w:t>
      </w:r>
      <w:r>
        <w:rPr>
          <w:color w:val="1B2420"/>
          <w:sz w:val="21"/>
          <w:szCs w:val="21"/>
        </w:rPr>
        <w:t xml:space="preserve"> in /admin; resolve it; jobs arrive on the next sync.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3 · Lodgement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 job with small PDFs — the card is on the board </w:t>
      </w:r>
      <w:r>
        <w:rPr>
          <w:i/>
          <w:iCs/>
          <w:color w:val="1B2420"/>
          <w:sz w:val="21"/>
          <w:szCs w:val="21"/>
        </w:rPr>
        <w:t xml:space="preserve">instantly</w:t>
      </w:r>
      <w:r>
        <w:rPr>
          <w:color w:val="1B2420"/>
          <w:sz w:val="21"/>
          <w:szCs w:val="21"/>
        </w:rPr>
        <w:t xml:space="preserve">, files sit in the </w:t>
      </w:r>
      <w:r>
        <w:rPr>
          <w:b/>
          <w:bCs/>
          <w:color w:val="1B2420"/>
          <w:sz w:val="21"/>
          <w:szCs w:val="21"/>
        </w:rPr>
        <w:t xml:space="preserve">Files column</w:t>
      </w:r>
      <w:r>
        <w:rPr>
          <w:color w:val="1B2420"/>
          <w:sz w:val="21"/>
          <w:szCs w:val="21"/>
        </w:rPr>
        <w:t xml:space="preserve">, and the job page shows "What you've sent us".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again with a big set (over ~5 MB total) — the direct-upload path, with the progress bar, succeeds and the files reach the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Try a Word document — the friendly "we can only accept PDFs" message appears and nothing is lodged.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Try over 40 MB — refused with the "email the biggest ones" message.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4 · Further information round-trip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 the test card to </w:t>
      </w:r>
      <w:r>
        <w:rPr>
          <w:b/>
          <w:bCs/>
          <w:color w:val="1B2420"/>
          <w:sz w:val="21"/>
          <w:szCs w:val="21"/>
        </w:rPr>
        <w:t xml:space="preserve">FIR</w:t>
      </w:r>
      <w:r>
        <w:rPr>
          <w:color w:val="1B2420"/>
          <w:sz w:val="21"/>
          <w:szCs w:val="21"/>
        </w:rPr>
        <w:t xml:space="preserve"> — the job moves into </w:t>
      </w:r>
      <w:r>
        <w:rPr>
          <w:b/>
          <w:bCs/>
          <w:color w:val="1B2420"/>
          <w:sz w:val="21"/>
          <w:szCs w:val="21"/>
        </w:rPr>
        <w:t xml:space="preserve">Action required</w:t>
      </w:r>
      <w:r>
        <w:rPr>
          <w:color w:val="1B2420"/>
          <w:sz w:val="21"/>
          <w:szCs w:val="21"/>
        </w:rPr>
        <w:t xml:space="preserve"> with the amber "With you since"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Reply with an attachment — it lands on the card, and the status question answers itself on the job page.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5 · Issue &amp;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Files first:</w:t>
      </w:r>
      <w:r>
        <w:rPr>
          <w:color w:val="1B2420"/>
          <w:sz w:val="21"/>
          <w:szCs w:val="21"/>
        </w:rPr>
        <w:t xml:space="preserve"> certificate package into the job's SharePoint folder, </w:t>
      </w:r>
      <w:r>
        <w:rPr>
          <w:i/>
          <w:iCs/>
          <w:color w:val="1B2420"/>
          <w:sz w:val="21"/>
          <w:szCs w:val="21"/>
        </w:rPr>
        <w:t xml:space="preserve">then</w:t>
      </w:r>
      <w:r>
        <w:rPr>
          <w:color w:val="1B2420"/>
          <w:sz w:val="21"/>
          <w:szCs w:val="21"/>
        </w:rPr>
        <w:t xml:space="preserve"> flip the card to </w:t>
      </w:r>
      <w:r>
        <w:rPr>
          <w:b/>
          <w:bCs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. /admin shows the green </w:t>
      </w:r>
      <w:r>
        <w:rPr>
          <w:i/>
          <w:iCs/>
          <w:color w:val="1B2420"/>
          <w:sz w:val="21"/>
          <w:szCs w:val="21"/>
        </w:rPr>
        <w:t xml:space="preserve">"In the issue hold"</w:t>
      </w:r>
      <w:r>
        <w:rPr>
          <w:color w:val="1B2420"/>
          <w:sz w:val="21"/>
          <w:szCs w:val="21"/>
        </w:rPr>
        <w:t xml:space="preserve"> note; roughly 10–20 minutes after the flip (the 10-minute hold, plus sync cycles and OneDrive settling) the job shows </w:t>
      </w:r>
      <w:r>
        <w:rPr>
          <w:b/>
          <w:bCs/>
          <w:color w:val="1B2420"/>
          <w:sz w:val="21"/>
          <w:szCs w:val="21"/>
        </w:rPr>
        <w:t xml:space="preserve">Ready to download</w:t>
      </w:r>
      <w:r>
        <w:rPr>
          <w:color w:val="1B2420"/>
          <w:sz w:val="21"/>
          <w:szCs w:val="21"/>
        </w:rPr>
        <w:t xml:space="preserve"> and the certificate email arrives. The hold is the undo — pull a card back off Issued inside it and the client never knows.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Deliberately do it wrong once:</w:t>
      </w:r>
      <w:r>
        <w:rPr>
          <w:color w:val="1B2420"/>
          <w:sz w:val="21"/>
          <w:szCs w:val="21"/>
        </w:rPr>
        <w:t xml:space="preserve"> flip a second test card to Issued with an </w:t>
      </w:r>
      <w:r>
        <w:rPr>
          <w:i/>
          <w:iCs/>
          <w:color w:val="1B2420"/>
          <w:sz w:val="21"/>
          <w:szCs w:val="21"/>
        </w:rPr>
        <w:t xml:space="preserve">empty</w:t>
      </w:r>
      <w:r>
        <w:rPr>
          <w:color w:val="1B2420"/>
          <w:sz w:val="21"/>
          <w:szCs w:val="21"/>
        </w:rPr>
        <w:t xml:space="preserve"> folder — after the hold, /admin shows the amber </w:t>
      </w:r>
      <w:r>
        <w:rPr>
          <w:i/>
          <w:iCs/>
          <w:color w:val="1B2420"/>
          <w:sz w:val="21"/>
          <w:szCs w:val="21"/>
        </w:rPr>
        <w:t xml:space="preserve">"Issued on Monday, but no files found"</w:t>
      </w:r>
      <w:r>
        <w:rPr>
          <w:color w:val="1B2420"/>
          <w:sz w:val="21"/>
          <w:szCs w:val="21"/>
        </w:rPr>
        <w:t xml:space="preserve"> warning. Add the files; next sync delivers and emails. (This is how you'll tell if an issue "didn't work".)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Download the package — it opens, it's complete, every document stamped.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download receipt</w:t>
      </w:r>
      <w:r>
        <w:rPr>
          <w:color w:val="1B2420"/>
          <w:sz w:val="21"/>
          <w:szCs w:val="21"/>
        </w:rPr>
        <w:t xml:space="preserve"> appears on the Monday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"Download again" works, and the retention countdown shows under Downloads.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6 · Amendments — changed, do this one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Settings → Amendments:</w:t>
      </w:r>
      <w:r>
        <w:rPr>
          <w:color w:val="1B2420"/>
          <w:sz w:val="21"/>
          <w:szCs w:val="21"/>
        </w:rPr>
        <w:t xml:space="preserve"> Chris and Rebecca's email addresses in, Rebecca set as the fallback. Until both are done, a lodged amendment sits silently and the client thinks it's with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Admin → Amendments → Rebuild Now.</w:t>
      </w:r>
      <w:r>
        <w:rPr>
          <w:color w:val="1B2420"/>
          <w:sz w:val="21"/>
          <w:szCs w:val="21"/>
        </w:rPr>
        <w:t xml:space="preserve"> Builds each client's list of past jobs so the picker pre-populates. Rebuilds itself at 5pm daily after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Only then switch </w:t>
      </w:r>
      <w:r>
        <w:rPr>
          <w:b/>
          <w:bCs/>
          <w:color w:val="1B2420"/>
          <w:sz w:val="21"/>
          <w:szCs w:val="21"/>
        </w:rPr>
        <w:t xml:space="preserve">Amend a Job</w:t>
      </w:r>
      <w:r>
        <w:rPr>
          <w:color w:val="1B2420"/>
          <w:sz w:val="21"/>
          <w:szCs w:val="21"/>
        </w:rPr>
        <w:t xml:space="preserve"> on in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an amendment against the test job. Check: </w:t>
      </w:r>
      <w:r>
        <w:rPr>
          <w:i/>
          <w:iCs/>
          <w:color w:val="1B2420"/>
          <w:sz w:val="21"/>
          <w:szCs w:val="21"/>
        </w:rPr>
        <w:t xml:space="preserve">no new Monday card</w:t>
      </w:r>
      <w:r>
        <w:rPr>
          <w:color w:val="1B2420"/>
          <w:sz w:val="21"/>
          <w:szCs w:val="21"/>
        </w:rPr>
        <w:t xml:space="preserve">, one note on the original card, and the email arrives with whoever is in </w:t>
      </w:r>
      <w:r>
        <w:rPr>
          <w:b/>
          <w:bCs/>
          <w:color w:val="1B2420"/>
          <w:sz w:val="21"/>
          <w:szCs w:val="21"/>
        </w:rPr>
        <w:t xml:space="preserve">Certified By</w:t>
      </w:r>
      <w:r>
        <w:rPr>
          <w:color w:val="1B2420"/>
          <w:sz w:val="21"/>
          <w:szCs w:val="21"/>
        </w:rPr>
        <w:t xml:space="preserve"> — or Rebecca when that column is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Upload a revised certificate on the Amendments page — the client is emailed and can download it beside the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one against a job we finished years ago, by reference — it finds the old card and notes 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7 · The tools on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Wind classification checker:</w:t>
      </w:r>
      <w:r>
        <w:rPr>
          <w:color w:val="1B2420"/>
          <w:sz w:val="21"/>
          <w:szCs w:val="21"/>
        </w:rPr>
        <w:t xml:space="preserve"> run one you know the answer to. Confirm the two DFES / Building and Energy links 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Soakwell calculator:</w:t>
      </w:r>
      <w:r>
        <w:rPr>
          <w:color w:val="1B2420"/>
          <w:sz w:val="21"/>
          <w:szCs w:val="21"/>
        </w:rPr>
        <w:t xml:space="preserve"> both halves — new wells, and adding to a lot that already has them. It sizes on Bayswater's 0.0125 throughout; </w:t>
      </w:r>
      <w:r>
        <w:rPr>
          <w:b/>
          <w:bCs/>
          <w:color w:val="1B2420"/>
          <w:sz w:val="21"/>
          <w:szCs w:val="21"/>
        </w:rPr>
        <w:t xml:space="preserve">decide whether that stands for Wanneroo and Joondalup</w:t>
      </w:r>
      <w:r>
        <w:rPr>
          <w:color w:val="1B2420"/>
          <w:sz w:val="21"/>
          <w:szCs w:val="21"/>
        </w:rPr>
        <w:t xml:space="preserve"> or ask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Bushfire map check:</w:t>
      </w:r>
      <w:r>
        <w:rPr>
          <w:color w:val="1B2420"/>
          <w:sz w:val="21"/>
          <w:szCs w:val="21"/>
        </w:rPr>
        <w:t xml:space="preserve"> an address goes through to Landgate's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Site plan tool:</w:t>
      </w:r>
      <w:r>
        <w:rPr>
          <w:color w:val="1B2420"/>
          <w:sz w:val="21"/>
          <w:szCs w:val="21"/>
        </w:rPr>
        <w:t xml:space="preserve"> draw one, print it, check the scale bar and the dimensions are right on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FIR library:</w:t>
      </w:r>
      <w:r>
        <w:rPr>
          <w:color w:val="1B2420"/>
          <w:sz w:val="21"/>
          <w:szCs w:val="21"/>
        </w:rPr>
        <w:t xml:space="preserve"> red-pen the 24 requests in Admin → FIR Library. They go out over your name. Then test one live — </w:t>
      </w:r>
      <w:r>
        <w:rPr>
          <w:color w:val="1B2420"/>
          <w:sz w:val="21"/>
          <w:szCs w:val="21"/>
        </w:rPr>
        <w:t xml:space="preserve">FIR: Soil Class</w:t>
      </w:r>
      <w:r>
        <w:rPr>
          <w:color w:val="1B2420"/>
          <w:sz w:val="21"/>
          <w:szCs w:val="21"/>
        </w:rPr>
        <w:t xml:space="preserve"> on a test card.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8 ·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eight</w:t>
      </w:r>
      <w:r>
        <w:rPr>
          <w:color w:val="1B2420"/>
          <w:sz w:val="21"/>
          <w:szCs w:val="21"/>
        </w:rPr>
        <w:t xml:space="preserve"> council forms — BA1, BA2, BA5, BA7, BA9, BA13, BA19, BA22 — uploaded via /admin. Word or PDF; both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Resources links click-through done — especially the ones flagged </w:t>
      </w:r>
      <w:r>
        <w:rPr>
          <w:color w:val="1B2420"/>
          <w:sz w:val="21"/>
          <w:szCs w:val="21"/>
        </w:rPr>
        <w:t xml:space="preserve">// confirm</w:t>
      </w:r>
      <w:r>
        <w:rPr>
          <w:color w:val="1B2420"/>
          <w:sz w:val="21"/>
          <w:szCs w:val="21"/>
        </w:rPr>
        <w:t xml:space="preserve"> in the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All 14 info sheets open on a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Guidance notes 08–14: figures verified by the registered surveyor. </w:t>
      </w:r>
      <w:r>
        <w:rPr>
          <w:b/>
          <w:bCs/>
          <w:color w:val="1B2420"/>
          <w:sz w:val="21"/>
          <w:szCs w:val="21"/>
        </w:rPr>
        <w:t xml:space="preserve">Note 13</w:t>
      </w:r>
      <w:r>
        <w:rPr>
          <w:color w:val="1B2420"/>
          <w:sz w:val="21"/>
          <w:szCs w:val="21"/>
        </w:rPr>
        <w:t xml:space="preserve"> in particular — the seven-day rule is BA7's, not BA13's.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welcome guide (Content → Welcome Guide) still describes the portal accurately. It predates the wind checker, the soakwell calculator and the amendment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Engineering: checker set uploaded in /admin, restriction set (or blank for all), opened and tested as the test client — or the toggle left </w:t>
      </w:r>
      <w:r>
        <w:rPr>
          <w:b/>
          <w:bCs/>
          <w:color w:val="1B2420"/>
          <w:sz w:val="21"/>
          <w:szCs w:val="21"/>
        </w:rPr>
        <w:t xml:space="preserve">off</w:t>
      </w:r>
      <w:r>
        <w:rPr>
          <w:color w:val="1B2420"/>
          <w:sz w:val="21"/>
          <w:szCs w:val="21"/>
        </w:rPr>
        <w:t xml:space="preserve">. The </w:t>
      </w:r>
      <w:r>
        <w:rPr>
          <w:color w:val="1B2420"/>
          <w:sz w:val="21"/>
          <w:szCs w:val="21"/>
        </w:rPr>
        <w:t xml:space="preserve">engineeringchecker</w:t>
      </w:r>
      <w:r>
        <w:rPr>
          <w:color w:val="1B2420"/>
          <w:sz w:val="21"/>
          <w:szCs w:val="21"/>
        </w:rPr>
        <w:t xml:space="preserve"> repo is still public with Pages on — make it private.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9 ·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Teams webhook connected and </w:t>
      </w:r>
      <w:r>
        <w:rPr>
          <w:b/>
          <w:bCs/>
          <w:color w:val="1B2420"/>
          <w:sz w:val="21"/>
          <w:szCs w:val="21"/>
        </w:rPr>
        <w:t xml:space="preserve">unmuted</w:t>
      </w:r>
      <w:r>
        <w:rPr>
          <w:color w:val="1B2420"/>
          <w:sz w:val="21"/>
          <w:szCs w:val="21"/>
        </w:rPr>
        <w:t xml:space="preserve"> — Settings → Teams. Post a test and confirm it lands in the right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5pm report arrives on a weekday, even when there's nothing in it. An empty inbox at 5pm means the report itself didn't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Monday 7am digest — check one arrives.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10 · Housekeeping, then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Delete the Monday test cards; disable the test client's login in /admin.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Activity log (/admin/audit) shows your test downloads and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Reports page loads and the turnaround numbers look sane.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Kacie and Rebecca briefed — job-flow (09) and admin guide (10) in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REQUIRE_CDC_FILE=1</w:t>
      </w:r>
      <w:r>
        <w:rPr>
          <w:color w:val="1B2420"/>
          <w:sz w:val="21"/>
          <w:szCs w:val="21"/>
        </w:rPr>
        <w:t xml:space="preserve"> set, so a package can't go out without the certificate in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Portal on our own domain rather than the build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Privacy wording (12) signed off before anyone real signs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Incident card (11) printed and by the desk.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First client's welcome: login issued in /admin, first-job email (18) filled and ready to send on their next issued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Know the rollback: Vercel → Deployments → previous build → </w:t>
      </w:r>
      <w:r>
        <w:rPr>
          <w:b/>
          <w:bCs/>
          <w:color w:val="1B2420"/>
          <w:sz w:val="21"/>
          <w:szCs w:val="21"/>
        </w:rPr>
        <w:t xml:space="preserve">Promote</w:t>
      </w:r>
      <w:r>
        <w:rPr>
          <w:color w:val="1B2420"/>
          <w:sz w:val="21"/>
          <w:szCs w:val="21"/>
        </w:rPr>
        <w:t xml:space="preserve">. Sixty seconds, no code.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one habit that matters after go-live:</w:t>
      </w:r>
      <w:r>
        <w:rPr>
          <w:color w:val="1B2420"/>
          <w:sz w:val="21"/>
          <w:szCs w:val="21"/>
        </w:rPr>
        <w:t xml:space="preserve"> glance at the /admin sync banner each morning. Green and recent — everything downstream is working. Anything amber or red tells you exactly what to fix before a client notices.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the first client goes on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2026-08-15T03:56:23.690Z</dcterms:created>
  <dcterms:modified xsi:type="dcterms:W3CDTF">2026-08-15T03:56:23.690Z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