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13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After Your Permit Is Issued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The permit isn't the finish line. Here's what keeps the approval valid through the build and after it.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During the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Build what was approved.</w:t>
      </w:r>
      <w:r>
        <w:rPr>
          <w:color w:val="1B2420"/>
          <w:sz w:val="21"/>
          <w:szCs w:val="21"/>
        </w:rPr>
        <w:t xml:space="preserve"> The permit covers the stamped plans and nothing else. Keep a copy on site, and check the permit for conditions — some councils add their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Change of plan? Stop and amend.</w:t>
      </w:r>
      <w:r>
        <w:rPr>
          <w:color w:val="1B2420"/>
          <w:sz w:val="21"/>
          <w:szCs w:val="21"/>
        </w:rPr>
        <w:t xml:space="preserve"> Moved it, enlarged it, swapped the engineering — lodge an amendment with us (the portal's </w:t>
      </w:r>
      <w:r>
        <w:rPr>
          <w:i/>
          <w:iCs/>
          <w:color w:val="1B2420"/>
          <w:sz w:val="21"/>
          <w:szCs w:val="21"/>
        </w:rPr>
        <w:t xml:space="preserve">Amend</w:t>
      </w:r>
      <w:r>
        <w:rPr>
          <w:color w:val="1B2420"/>
          <w:sz w:val="21"/>
          <w:szCs w:val="21"/>
        </w:rPr>
        <w:t xml:space="preserve"> page) and a </w:t>
      </w:r>
      <w:r>
        <w:rPr>
          <w:b/>
          <w:bCs/>
          <w:color w:val="1B2420"/>
          <w:sz w:val="21"/>
          <w:szCs w:val="21"/>
        </w:rPr>
        <w:t xml:space="preserve">BA19</w:t>
      </w:r>
      <w:r>
        <w:rPr>
          <w:color w:val="1B2420"/>
          <w:sz w:val="21"/>
          <w:szCs w:val="21"/>
        </w:rPr>
        <w:t xml:space="preserve"> with the council </w:t>
      </w:r>
      <w:r>
        <w:rPr>
          <w:i/>
          <w:iCs/>
          <w:color w:val="1B2420"/>
          <w:sz w:val="21"/>
          <w:szCs w:val="21"/>
        </w:rPr>
        <w:t xml:space="preserve">before</w:t>
      </w:r>
      <w:r>
        <w:rPr>
          <w:color w:val="1B2420"/>
          <w:sz w:val="21"/>
          <w:szCs w:val="21"/>
        </w:rPr>
        <w:t xml:space="preserve"> the change is built. Amending on paper is quick; retrofitting an approval around as-built work is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Watch the clock.</w:t>
      </w:r>
      <w:r>
        <w:rPr>
          <w:color w:val="1B2420"/>
          <w:sz w:val="21"/>
          <w:szCs w:val="21"/>
        </w:rPr>
        <w:t xml:space="preserve"> A building permit has a limited life (commonly two years — the date is printed on it). If the build won't finish in time, apply to the council to extend </w:t>
      </w:r>
      <w:r>
        <w:rPr>
          <w:i/>
          <w:iCs/>
          <w:color w:val="1B2420"/>
          <w:sz w:val="21"/>
          <w:szCs w:val="21"/>
        </w:rPr>
        <w:t xml:space="preserve">before</w:t>
      </w:r>
      <w:r>
        <w:rPr>
          <w:color w:val="1B2420"/>
          <w:sz w:val="21"/>
          <w:szCs w:val="21"/>
        </w:rPr>
        <w:t xml:space="preserve"> it lapses.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When the Work Is Finished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Give the council a </w:t>
      </w:r>
      <w:r>
        <w:rPr>
          <w:b/>
          <w:bCs/>
          <w:color w:val="1B2420"/>
          <w:sz w:val="21"/>
          <w:szCs w:val="21"/>
        </w:rPr>
        <w:t xml:space="preserve">notice of completion (BA13)</w:t>
      </w:r>
      <w:r>
        <w:rPr>
          <w:color w:val="1B2420"/>
          <w:sz w:val="21"/>
          <w:szCs w:val="21"/>
        </w:rPr>
        <w:t xml:space="preserve"> within </w:t>
      </w:r>
      <w:r>
        <w:rPr>
          <w:b/>
          <w:bCs/>
          <w:color w:val="1B2420"/>
          <w:sz w:val="21"/>
          <w:szCs w:val="21"/>
        </w:rPr>
        <w:t xml:space="preserve">7 days</w:t>
      </w:r>
      <w:r>
        <w:rPr>
          <w:color w:val="1B2420"/>
          <w:sz w:val="21"/>
          <w:szCs w:val="21"/>
        </w:rPr>
        <w:t xml:space="preserve"> of finishing — it's the builder's obligation under the Building Act, and the form is on our </w:t>
      </w:r>
      <w:r>
        <w:rPr>
          <w:i/>
          <w:iCs/>
          <w:color w:val="1B2420"/>
          <w:sz w:val="21"/>
          <w:szCs w:val="21"/>
        </w:rPr>
        <w:t xml:space="preserve">Resources</w:t>
      </w:r>
      <w:r>
        <w:rPr>
          <w:color w:val="1B2420"/>
          <w:sz w:val="21"/>
          <w:szCs w:val="21"/>
        </w:rPr>
        <w:t xml:space="preserve">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If the permit carries conditions — retaining certification, an engineer's inspection, final details — close them out and keep the paperwork.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Pools and spas:</w:t>
      </w:r>
      <w:r>
        <w:rPr>
          <w:color w:val="1B2420"/>
          <w:sz w:val="21"/>
          <w:szCs w:val="21"/>
        </w:rPr>
        <w:t xml:space="preserve"> the barrier obligation is permanent. Your local government inspects on an ongoing cycle (at least every four years in WA) — see note 09.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Keep Your Records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Save the whole package — certificate, stamped plans, engineering, permit and completion notice. It's what a future buyer's settlement agent, an insurer, or the council will ask for, years after everyone's memory has faded. Your issued documents stay downloadable in the portal for </w:t>
      </w:r>
      <w:r>
        <w:rPr>
          <w:b/>
          <w:bCs/>
          <w:color w:val="1B2420"/>
          <w:sz w:val="21"/>
          <w:szCs w:val="21"/>
        </w:rPr>
        <w:t xml:space="preserve">three months</w:t>
      </w:r>
      <w:r>
        <w:rPr>
          <w:color w:val="1B2420"/>
          <w:sz w:val="21"/>
          <w:szCs w:val="21"/>
        </w:rPr>
        <w:t xml:space="preserve"> after first download, then they're removed — so file them with the job, not "later".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call we get most:</w:t>
      </w:r>
      <w:r>
        <w:rPr>
          <w:color w:val="1B2420"/>
          <w:sz w:val="21"/>
          <w:szCs w:val="21"/>
        </w:rPr>
        <w:t xml:space="preserve"> "the build changed a bit — is that a problem?" It's only a problem if the paperwork never catches up. Ring us the day the change is contemplated and it's usually a same-week fix.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13 — After Your Permit Is Issued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2026-08-03T00:22:58.249Z</dcterms:created>
  <dcterms:modified xsi:type="dcterms:W3CDTF">2026-08-03T00:22:58.249Z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