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8A6D1E"/>
          <w:spacing w:val="40"/>
          <w:sz w:val="16"/>
          <w:szCs w:val="16"/>
        </w:rPr>
        <w:t xml:space="preserve">FOR OUR CLIENTS</w:t>
      </w:r>
    </w:p>
    <w:p>
      <w:pPr>
        <w:pStyle w:val="Heading1"/>
        <w:spacing w:after="120"/>
      </w:pPr>
      <w:r>
        <w:rPr>
          <w:b/>
          <w:bCs/>
          <w:color w:val="1E5B3C"/>
          <w:sz w:val="40"/>
          <w:szCs w:val="40"/>
        </w:rPr>
        <w:t xml:space="preserve">We've asked for something — here's the fast way back</w:t>
      </w:r>
    </w:p>
    <w:p>
      <w:pPr>
        <w:pBdr>
          <w:bottom w:val="single" w:color="D8E0D8" w:sz="6" w:space="8"/>
        </w:pBdr>
        <w:spacing w:after="260"/>
      </w:pPr>
      <w:r>
        <w:rPr>
          <w:i/>
          <w:iCs/>
          <w:color w:val="5B6660"/>
          <w:sz w:val="22"/>
          <w:szCs w:val="22"/>
        </w:rPr>
        <w:t xml:space="preserve">How to answer an information request so your job keeps moving.</w:t>
      </w:r>
    </w:p>
    <w:p>
      <w:pPr>
        <w:spacing w:after="140"/>
      </w:pPr>
      <w:r>
        <w:rPr>
          <w:color w:val="1B2420"/>
          <w:sz w:val="21"/>
          <w:szCs w:val="21"/>
        </w:rPr>
        <w:t xml:space="preserve">Sometimes an assessment can't continue until we have something further — a missing engineering detail, a dimension, a signed document. When that happens the job pauses, and the fastest way to restart it is through the portal.</w:t>
      </w:r>
    </w:p>
    <w:p>
      <w:pPr>
        <w:pStyle w:val="Heading2"/>
        <w:spacing w:after="110" w:before="320"/>
      </w:pPr>
      <w:r>
        <w:rPr>
          <w:b/>
          <w:bCs/>
          <w:color w:val="1E5B3C"/>
          <w:sz w:val="24"/>
          <w:szCs w:val="24"/>
        </w:rPr>
        <w:t xml:space="preserve">What happens, step by step</w:t>
      </w:r>
    </w:p>
    <w:p>
      <w:pPr>
        <w:spacing w:after="140"/>
      </w:pPr>
      <w:r>
        <w:rPr>
          <w:color w:val="1B2420"/>
          <w:sz w:val="21"/>
          <w:szCs w:val="21"/>
        </w:rPr>
        <w:t xml:space="preserve">1</w:t>
      </w:r>
    </w:p>
    <w:p>
      <w:pPr>
        <w:pStyle w:val="Heading3"/>
        <w:spacing w:after="110" w:before="220"/>
      </w:pPr>
      <w:r>
        <w:rPr>
          <w:b/>
          <w:bCs/>
          <w:color w:val="1B2420"/>
          <w:sz w:val="22"/>
          <w:szCs w:val="22"/>
        </w:rPr>
        <w:t xml:space="preserve">An email arrives</w:t>
      </w:r>
    </w:p>
    <w:p>
      <w:pPr>
        <w:spacing w:after="140"/>
      </w:pPr>
      <w:r>
        <w:rPr>
          <w:color w:val="1B2420"/>
          <w:sz w:val="21"/>
          <w:szCs w:val="21"/>
        </w:rPr>
        <w:t xml:space="preserve">What we need is written out in it. The job shows </w:t>
      </w:r>
      <w:r>
        <w:rPr>
          <w:b/>
          <w:bCs/>
          <w:color w:val="1B2420"/>
          <w:sz w:val="21"/>
          <w:szCs w:val="21"/>
        </w:rPr>
        <w:t xml:space="preserve">Awaiting information</w:t>
      </w:r>
      <w:r>
        <w:rPr>
          <w:color w:val="1B2420"/>
          <w:sz w:val="21"/>
          <w:szCs w:val="21"/>
        </w:rPr>
        <w:t xml:space="preserve"> — "with you".</w:t>
      </w:r>
    </w:p>
    <w:p>
      <w:pPr>
        <w:spacing w:after="140"/>
      </w:pPr>
      <w:r>
        <w:rPr>
          <w:color w:val="1B2420"/>
          <w:sz w:val="21"/>
          <w:szCs w:val="21"/>
        </w:rPr>
        <w:t xml:space="preserve">2</w:t>
      </w:r>
    </w:p>
    <w:p>
      <w:pPr>
        <w:pStyle w:val="Heading3"/>
        <w:spacing w:after="110" w:before="220"/>
      </w:pPr>
      <w:r>
        <w:rPr>
          <w:b/>
          <w:bCs/>
          <w:color w:val="1B2420"/>
          <w:sz w:val="22"/>
          <w:szCs w:val="22"/>
        </w:rPr>
        <w:t xml:space="preserve">Click through</w:t>
      </w:r>
    </w:p>
    <w:p>
      <w:pPr>
        <w:spacing w:after="140"/>
      </w:pPr>
      <w:r>
        <w:rPr>
          <w:color w:val="1B2420"/>
          <w:sz w:val="21"/>
          <w:szCs w:val="21"/>
        </w:rPr>
        <w:t xml:space="preserve">The link opens that job's messages — no hunting.</w:t>
      </w:r>
    </w:p>
    <w:p>
      <w:pPr>
        <w:spacing w:after="140"/>
      </w:pPr>
      <w:r>
        <w:rPr>
          <w:color w:val="1B2420"/>
          <w:sz w:val="21"/>
          <w:szCs w:val="21"/>
        </w:rPr>
        <w:t xml:space="preserve">3</w:t>
      </w:r>
    </w:p>
    <w:p>
      <w:pPr>
        <w:pStyle w:val="Heading3"/>
        <w:spacing w:after="110" w:before="220"/>
      </w:pPr>
      <w:r>
        <w:rPr>
          <w:b/>
          <w:bCs/>
          <w:color w:val="1B2420"/>
          <w:sz w:val="22"/>
          <w:szCs w:val="22"/>
        </w:rPr>
        <w:t xml:space="preserve">Reply + attach</w:t>
      </w:r>
    </w:p>
    <w:p>
      <w:pPr>
        <w:spacing w:after="140"/>
      </w:pPr>
      <w:r>
        <w:rPr>
          <w:color w:val="1B2420"/>
          <w:sz w:val="21"/>
          <w:szCs w:val="21"/>
        </w:rPr>
        <w:t xml:space="preserve">Type a reply, attach the documents. PDFs, up to 25 MB a message.</w:t>
      </w:r>
    </w:p>
    <w:p>
      <w:pPr>
        <w:spacing w:after="140"/>
      </w:pPr>
      <w:r>
        <w:rPr>
          <w:color w:val="1B2420"/>
          <w:sz w:val="21"/>
          <w:szCs w:val="21"/>
        </w:rPr>
        <w:t xml:space="preserve">4</w:t>
      </w:r>
    </w:p>
    <w:p>
      <w:pPr>
        <w:pStyle w:val="Heading3"/>
        <w:spacing w:after="110" w:before="220"/>
      </w:pPr>
      <w:r>
        <w:rPr>
          <w:b/>
          <w:bCs/>
          <w:color w:val="1B2420"/>
          <w:sz w:val="22"/>
          <w:szCs w:val="22"/>
        </w:rPr>
        <w:t xml:space="preserve">It files itself</w:t>
      </w:r>
    </w:p>
    <w:p>
      <w:pPr>
        <w:spacing w:after="140"/>
      </w:pPr>
      <w:r>
        <w:rPr>
          <w:color w:val="1B2420"/>
          <w:sz w:val="21"/>
          <w:szCs w:val="21"/>
        </w:rPr>
        <w:t xml:space="preserve">Lands in front of the surveyor and the job flips to </w:t>
      </w:r>
      <w:r>
        <w:rPr>
          <w:i/>
          <w:iCs/>
          <w:color w:val="1B2420"/>
          <w:sz w:val="21"/>
          <w:szCs w:val="21"/>
        </w:rPr>
        <w:t xml:space="preserve">Answer sent — it's with us</w:t>
      </w:r>
      <w:r>
        <w:rPr>
          <w:color w:val="1B2420"/>
          <w:sz w:val="21"/>
          <w:szCs w:val="21"/>
        </w:rPr>
        <w:t xml:space="preserve">. Assessment resumes. Done.</w:t>
      </w:r>
    </w:p>
    <w:p>
      <w:pPr>
        <w:pStyle w:val="Heading2"/>
        <w:spacing w:after="110" w:before="320"/>
      </w:pPr>
      <w:r>
        <w:rPr>
          <w:b/>
          <w:bCs/>
          <w:color w:val="1E5B3C"/>
          <w:sz w:val="24"/>
          <w:szCs w:val="24"/>
        </w:rPr>
        <w:t xml:space="preserve">Why reply in the portal rather than by email?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1B2420"/>
          <w:sz w:val="21"/>
          <w:szCs w:val="21"/>
        </w:rPr>
        <w:t xml:space="preserve">It can't get lost.</w:t>
      </w:r>
      <w:r>
        <w:rPr>
          <w:color w:val="1B2420"/>
          <w:sz w:val="21"/>
          <w:szCs w:val="21"/>
        </w:rPr>
        <w:t xml:space="preserve"> Your documents attach to the job itself, not to an inbox that's on leave.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1B2420"/>
          <w:sz w:val="21"/>
          <w:szCs w:val="21"/>
        </w:rPr>
        <w:t xml:space="preserve">It's faster.</w:t>
      </w:r>
      <w:r>
        <w:rPr>
          <w:color w:val="1B2420"/>
          <w:sz w:val="21"/>
          <w:szCs w:val="21"/>
        </w:rPr>
        <w:t xml:space="preserve"> The surveyor sees it the moment it arrives, already filed against the right job.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1B2420"/>
          <w:sz w:val="21"/>
          <w:szCs w:val="21"/>
        </w:rPr>
        <w:t xml:space="preserve">Everyone can see it's done.</w:t>
      </w:r>
      <w:r>
        <w:rPr>
          <w:color w:val="1B2420"/>
          <w:sz w:val="21"/>
          <w:szCs w:val="21"/>
        </w:rPr>
        <w:t xml:space="preserve"> The job shows </w:t>
      </w:r>
      <w:r>
        <w:rPr>
          <w:i/>
          <w:iCs/>
          <w:color w:val="1B2420"/>
          <w:sz w:val="21"/>
          <w:szCs w:val="21"/>
        </w:rPr>
        <w:t xml:space="preserve">Answer sent — it's with us</w:t>
      </w:r>
      <w:r>
        <w:rPr>
          <w:color w:val="1B2420"/>
          <w:sz w:val="21"/>
          <w:szCs w:val="21"/>
        </w:rPr>
        <w:t xml:space="preserve">, so your whole team knows it's back in our court.</w:t>
      </w:r>
    </w:p>
    <w:p>
      <w:pPr>
        <w:pBdr>
          <w:top w:val="none" w:color="auto" w:sz="0"/>
          <w:bottom w:val="none" w:color="auto" w:sz="0"/>
          <w:left w:val="single" w:color="8A6D1E" w:sz="18" w:space="10"/>
          <w:right w:val="none" w:color="auto" w:sz="0"/>
        </w:pBdr>
        <w:shd w:fill="FBF4E6" w:val="clear"/>
        <w:spacing w:after="200" w:before="200"/>
        <w:ind w:left="160" w:right="160"/>
      </w:pPr>
      <w:r>
        <w:rPr>
          <w:b/>
          <w:bCs/>
          <w:color w:val="1B2420"/>
          <w:sz w:val="21"/>
          <w:szCs w:val="21"/>
        </w:rPr>
        <w:t xml:space="preserve">The clock restarts when the last document arrives.</w:t>
      </w:r>
      <w:r>
        <w:rPr>
          <w:color w:val="1B2420"/>
          <w:sz w:val="21"/>
          <w:szCs w:val="21"/>
        </w:rPr>
        <w:t xml:space="preserve"> Most jobs are certified within 3–4 business days of everything being received — so the sooner the request is answered, the sooner your certificate is issued. If anything in a request is unclear, reply in the portal and ask; that reaches us the same way. </w:t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5B6660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B6660"/>
        <w:sz w:val="16"/>
        <w:szCs w:val="16"/>
      </w:rPr>
      <w:t xml:space="preserve">CF Building Approvals — for editing; layout comes from the master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B2420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We've asked for something — here's the fast way back</dc:title>
  <dc:creator>CF Building Approvals</dc:creator>
  <dc:description>Collateral sheet source, for editing. Hand it back and it goes into the printed PDF.</dc:description>
  <cp:lastModifiedBy>Un-named</cp:lastModifiedBy>
  <cp:revision>1</cp:revision>
  <dcterms:created xsi:type="dcterms:W3CDTF">2026-08-15T03:56:23.336Z</dcterms:created>
  <dcterms:modified xsi:type="dcterms:W3CDTF">2026-08-15T03:56:23.336Z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