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FOR OUR CLIENTS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You've got your CDC Package — what happens next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A CDC isn't the finish line: the building permit is. Here's the last leg.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Certificate of Design Compliance (form BA3) says the design complies. Before work starts on site, the </w:t>
      </w:r>
      <w:r>
        <w:rPr>
          <w:b/>
          <w:bCs/>
          <w:color w:val="1B2420"/>
          <w:sz w:val="21"/>
          <w:szCs w:val="21"/>
        </w:rPr>
        <w:t xml:space="preserve">local government</w:t>
      </w:r>
      <w:r>
        <w:rPr>
          <w:color w:val="1B2420"/>
          <w:sz w:val="21"/>
          <w:szCs w:val="21"/>
        </w:rPr>
        <w:t xml:space="preserve"> still has to issue the </w:t>
      </w:r>
      <w:r>
        <w:rPr>
          <w:b/>
          <w:bCs/>
          <w:color w:val="1B2420"/>
          <w:sz w:val="21"/>
          <w:szCs w:val="21"/>
        </w:rPr>
        <w:t xml:space="preserve">building permit</w:t>
      </w:r>
      <w:r>
        <w:rPr>
          <w:color w:val="1B2420"/>
          <w:sz w:val="21"/>
          <w:szCs w:val="21"/>
        </w:rPr>
        <w:t xml:space="preserve"> — and that application comes from you (or your builder), not from us.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last leg, step by step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Download your CDC Package from the portal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The certificate plus every stamped document, as one file — re-downloadable for three months. Lodge the </w:t>
      </w:r>
      <w:r>
        <w:rPr>
          <w:i/>
          <w:iCs/>
          <w:color w:val="1B2420"/>
          <w:sz w:val="21"/>
          <w:szCs w:val="21"/>
        </w:rPr>
        <w:t xml:space="preserve">stamped</w:t>
      </w:r>
      <w:r>
        <w:rPr>
          <w:color w:val="1B2420"/>
          <w:sz w:val="21"/>
          <w:szCs w:val="21"/>
        </w:rPr>
        <w:t xml:space="preserve"> versions — the council must receive exactly what was certified.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Fill in form BA1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BA1 is the building permit application for </w:t>
      </w:r>
      <w:r>
        <w:rPr>
          <w:i/>
          <w:iCs/>
          <w:color w:val="1B2420"/>
          <w:sz w:val="21"/>
          <w:szCs w:val="21"/>
        </w:rPr>
        <w:t xml:space="preserve">certified</w:t>
      </w:r>
      <w:r>
        <w:rPr>
          <w:color w:val="1B2420"/>
          <w:sz w:val="21"/>
          <w:szCs w:val="21"/>
        </w:rPr>
        <w:t xml:space="preserve"> jobs — the current version is under </w:t>
      </w:r>
      <w:r>
        <w:rPr>
          <w:b/>
          <w:bCs/>
          <w:color w:val="1B2420"/>
          <w:sz w:val="21"/>
          <w:szCs w:val="21"/>
        </w:rPr>
        <w:t xml:space="preserve">Resources</w:t>
      </w:r>
      <w:r>
        <w:rPr>
          <w:color w:val="1B2420"/>
          <w:sz w:val="21"/>
          <w:szCs w:val="21"/>
        </w:rPr>
        <w:t xml:space="preserve"> in the portal, along with every other council form.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Lodge with the local government, with the fee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Most Perth councils take it online — every council's site is linked under </w:t>
      </w:r>
      <w:r>
        <w:rPr>
          <w:b/>
          <w:bCs/>
          <w:color w:val="1B2420"/>
          <w:sz w:val="21"/>
          <w:szCs w:val="21"/>
        </w:rPr>
        <w:t xml:space="preserve">Resources → Your local government</w:t>
      </w:r>
      <w:r>
        <w:rPr>
          <w:color w:val="1B2420"/>
          <w:sz w:val="21"/>
          <w:szCs w:val="21"/>
        </w:rPr>
        <w:t xml:space="preserve">. Lodge the BA1, your CDC Package, and the permit fee together.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The council issues the building permit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For a certified application the council's own clock is </w:t>
      </w:r>
      <w:r>
        <w:rPr>
          <w:b/>
          <w:bCs/>
          <w:color w:val="1B2420"/>
          <w:sz w:val="21"/>
          <w:szCs w:val="21"/>
        </w:rPr>
        <w:t xml:space="preserve">10 business days</w:t>
      </w:r>
      <w:r>
        <w:rPr>
          <w:color w:val="1B2420"/>
          <w:sz w:val="21"/>
          <w:szCs w:val="21"/>
        </w:rPr>
        <w:t xml:space="preserve">. Work can start once the permit is in hand — not before.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three things that stall permits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Planning approval missing.</w:t>
      </w:r>
      <w:r>
        <w:rPr>
          <w:color w:val="1B2420"/>
          <w:sz w:val="21"/>
          <w:szCs w:val="21"/>
        </w:rPr>
        <w:t xml:space="preserve"> A perfect CDC still stalls if the design needed development approval (setback variations, front-setback structures) that wasn't obtained. Unsure? Ask us before you lodge.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Wrong documents lodged.</w:t>
      </w:r>
      <w:r>
        <w:rPr>
          <w:color w:val="1B2420"/>
          <w:sz w:val="21"/>
          <w:szCs w:val="21"/>
        </w:rPr>
        <w:t xml:space="preserve"> Unstamped or superseded drawings with the BA1 — always use the CDC Package exactly as downloaded.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Other consents not attached.</w:t>
      </w:r>
      <w:r>
        <w:rPr>
          <w:color w:val="1B2420"/>
          <w:sz w:val="21"/>
          <w:szCs w:val="21"/>
        </w:rPr>
        <w:t xml:space="preserve"> Building over a sewer, near an easement, or work affecting a neighbour's land can need extra consents — the request will name them, and we can point you the right way.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Design changed after certification?</w:t>
      </w:r>
      <w:r>
        <w:rPr>
          <w:color w:val="1B2420"/>
          <w:sz w:val="21"/>
          <w:szCs w:val="21"/>
        </w:rPr>
        <w:t xml:space="preserve"> Don't lodge the old CDC Package — tell us through </w:t>
      </w:r>
      <w:r>
        <w:rPr>
          <w:b/>
          <w:bCs/>
          <w:color w:val="1B2420"/>
          <w:sz w:val="21"/>
          <w:szCs w:val="21"/>
        </w:rPr>
        <w:t xml:space="preserve">Amend a job</w:t>
      </w:r>
      <w:r>
        <w:rPr>
          <w:color w:val="1B2420"/>
          <w:sz w:val="21"/>
          <w:szCs w:val="21"/>
        </w:rPr>
        <w:t xml:space="preserve"> in the portal and we'll certify the change (BA19 at the council end). It's days, not weeks, and it beats a refused permit.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You've got your CDC Package — what happens next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2026-08-15T03:56:23.432Z</dcterms:created>
  <dcterms:modified xsi:type="dcterms:W3CDTF">2026-08-15T03:56:23.432Z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