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82" w:rsidRPr="00400772" w:rsidRDefault="0093611C" w:rsidP="00400772">
      <w:pPr>
        <w:jc w:val="center"/>
        <w:rPr>
          <w:b/>
        </w:rPr>
      </w:pPr>
      <w:r w:rsidRPr="006E6282">
        <w:rPr>
          <w:b/>
        </w:rPr>
        <w:t>AUTHOR DECLARATION</w:t>
      </w:r>
    </w:p>
    <w:p w:rsidR="0093611C" w:rsidRDefault="0093611C" w:rsidP="006E6282">
      <w:pPr>
        <w:jc w:val="both"/>
      </w:pPr>
      <w:r>
        <w:t>We wish to confirm that there are no known conflicts o</w:t>
      </w:r>
      <w:r>
        <w:t xml:space="preserve">f interest associated with this </w:t>
      </w:r>
      <w:r>
        <w:t>publication and there has been no significant financial suppor</w:t>
      </w:r>
      <w:r>
        <w:t xml:space="preserve">t for this work that could have </w:t>
      </w:r>
      <w:r>
        <w:t>influenced its outcome.</w:t>
      </w:r>
    </w:p>
    <w:p w:rsidR="0093611C" w:rsidRDefault="0093611C" w:rsidP="006E6282">
      <w:pPr>
        <w:jc w:val="both"/>
      </w:pPr>
      <w:r>
        <w:t>We confirm that the manuscript has been read and approve</w:t>
      </w:r>
      <w:r>
        <w:t xml:space="preserve">d by all named authors and that </w:t>
      </w:r>
      <w:r>
        <w:t>there are no other persons who satisfied the criteria for au</w:t>
      </w:r>
      <w:r>
        <w:t xml:space="preserve">thorship but are not listed. We </w:t>
      </w:r>
      <w:r>
        <w:t>further confirm that the order of authors listed in the manuscr</w:t>
      </w:r>
      <w:r>
        <w:t xml:space="preserve">ipt has been approved by all of </w:t>
      </w:r>
      <w:r>
        <w:t>us.</w:t>
      </w:r>
    </w:p>
    <w:p w:rsidR="0093611C" w:rsidRDefault="0093611C" w:rsidP="006E6282">
      <w:pPr>
        <w:jc w:val="both"/>
      </w:pPr>
      <w:r>
        <w:t>We confirm that we have given due consideration to the prot</w:t>
      </w:r>
      <w:r>
        <w:t xml:space="preserve">ection of intellectual property </w:t>
      </w:r>
      <w:r>
        <w:t>associated with this work and that there are no impediment</w:t>
      </w:r>
      <w:r>
        <w:t xml:space="preserve">s to publication, including the </w:t>
      </w:r>
      <w:r>
        <w:t>timing of publication, with respect to intellectual property.</w:t>
      </w:r>
      <w:r>
        <w:t xml:space="preserve"> In so doing we confirm that we </w:t>
      </w:r>
      <w:r>
        <w:t>have followed the regulations of our institutions concerning intellectual property.</w:t>
      </w:r>
    </w:p>
    <w:p w:rsidR="0093611C" w:rsidRDefault="0093611C" w:rsidP="006E6282">
      <w:pPr>
        <w:jc w:val="both"/>
      </w:pPr>
      <w:r>
        <w:t>We understand that the Corresponding Author is the sole co</w:t>
      </w:r>
      <w:r>
        <w:t xml:space="preserve">ntact for the Editorial process </w:t>
      </w:r>
      <w:r>
        <w:t>(including Editorial Manager and direct communicati</w:t>
      </w:r>
      <w:r>
        <w:t xml:space="preserve">ons with the office). He/she is </w:t>
      </w:r>
      <w:r>
        <w:t>responsible for communicating with the other authors</w:t>
      </w:r>
      <w:r>
        <w:t xml:space="preserve"> about progress, submissions of </w:t>
      </w:r>
      <w:r>
        <w:t>revisions and final approval of proofs. We confirm that we h</w:t>
      </w:r>
      <w:r>
        <w:t xml:space="preserve">ave provided a current, correct </w:t>
      </w:r>
      <w:r>
        <w:t>email address which is accessible by the Correspo</w:t>
      </w:r>
      <w:r>
        <w:t xml:space="preserve">nding Author and which has been </w:t>
      </w:r>
      <w:r>
        <w:t xml:space="preserve">configured to accept email from (PLEASE </w:t>
      </w:r>
      <w:r>
        <w:t xml:space="preserve">CONFIRM WHAT E-MAIL ADDRESS YOU </w:t>
      </w:r>
      <w:r>
        <w:t>WISH TO INSERT HERE)</w:t>
      </w:r>
    </w:p>
    <w:p w:rsidR="001C64E7" w:rsidRDefault="001C64E7" w:rsidP="006E6282">
      <w:pPr>
        <w:jc w:val="both"/>
      </w:pPr>
      <w:r>
        <w:t>We the undersigned declare that this manuscripts is original, has not been published before and it is not currently being considered for publication elsewhere.</w:t>
      </w:r>
    </w:p>
    <w:p w:rsidR="0093611C" w:rsidRDefault="0093611C" w:rsidP="006E6282">
      <w:pPr>
        <w:jc w:val="both"/>
      </w:pPr>
      <w:r>
        <w:t>Signed by all authors as follows:</w:t>
      </w:r>
      <w:r w:rsidR="00656326">
        <w:t xml:space="preserve"> </w:t>
      </w:r>
      <w:r w:rsidR="00656326">
        <w:t>[LIST AUTHORS AND DATED SIGNATURES ALONGSIDE]</w:t>
      </w:r>
    </w:p>
    <w:p w:rsidR="001C64E7" w:rsidRDefault="00567CD1" w:rsidP="001C64E7">
      <w:pPr>
        <w:jc w:val="both"/>
      </w:pPr>
      <w:r>
        <w:t>S. V. Adams</w:t>
      </w:r>
    </w:p>
    <w:p w:rsidR="001C64E7" w:rsidRDefault="00567CD1" w:rsidP="001C64E7">
      <w:pPr>
        <w:jc w:val="both"/>
      </w:pPr>
      <w:r>
        <w:t>R. W. Ford</w:t>
      </w:r>
    </w:p>
    <w:p w:rsidR="00567CD1" w:rsidRDefault="00567CD1" w:rsidP="001C64E7">
      <w:pPr>
        <w:jc w:val="both"/>
      </w:pPr>
      <w:r>
        <w:t xml:space="preserve">M. </w:t>
      </w:r>
      <w:proofErr w:type="spellStart"/>
      <w:r>
        <w:t>Hambley</w:t>
      </w:r>
      <w:proofErr w:type="spellEnd"/>
    </w:p>
    <w:p w:rsidR="001C64E7" w:rsidRDefault="00567CD1" w:rsidP="001C64E7">
      <w:pPr>
        <w:jc w:val="both"/>
      </w:pPr>
      <w:r>
        <w:t xml:space="preserve">J. M. </w:t>
      </w:r>
      <w:r w:rsidR="001C64E7">
        <w:t>Hobson</w:t>
      </w:r>
    </w:p>
    <w:p w:rsidR="001C64E7" w:rsidRDefault="00567CD1" w:rsidP="001C64E7">
      <w:pPr>
        <w:jc w:val="both"/>
      </w:pPr>
      <w:r>
        <w:t xml:space="preserve">I. </w:t>
      </w:r>
      <w:proofErr w:type="spellStart"/>
      <w:r>
        <w:t>Kavčič</w:t>
      </w:r>
      <w:proofErr w:type="spellEnd"/>
    </w:p>
    <w:p w:rsidR="001C64E7" w:rsidRDefault="00567CD1" w:rsidP="001C64E7">
      <w:pPr>
        <w:jc w:val="both"/>
      </w:pPr>
      <w:r>
        <w:t>C. M. Maynard</w:t>
      </w:r>
    </w:p>
    <w:p w:rsidR="001C64E7" w:rsidRDefault="00567CD1" w:rsidP="001C64E7">
      <w:pPr>
        <w:jc w:val="both"/>
      </w:pPr>
      <w:r>
        <w:t>T. Melvin</w:t>
      </w:r>
    </w:p>
    <w:p w:rsidR="001C64E7" w:rsidRDefault="00567CD1" w:rsidP="001C64E7">
      <w:pPr>
        <w:jc w:val="both"/>
      </w:pPr>
      <w:r>
        <w:t>E. H. Müller</w:t>
      </w:r>
    </w:p>
    <w:p w:rsidR="001C64E7" w:rsidRDefault="00567CD1" w:rsidP="001C64E7">
      <w:pPr>
        <w:jc w:val="both"/>
      </w:pPr>
      <w:r>
        <w:t>S. Mullerworth</w:t>
      </w:r>
    </w:p>
    <w:p w:rsidR="001C64E7" w:rsidRDefault="00567CD1" w:rsidP="001C64E7">
      <w:pPr>
        <w:jc w:val="both"/>
      </w:pPr>
      <w:r>
        <w:t>A. R. Porter</w:t>
      </w:r>
    </w:p>
    <w:p w:rsidR="001C64E7" w:rsidRDefault="00567CD1" w:rsidP="001C64E7">
      <w:pPr>
        <w:jc w:val="both"/>
      </w:pPr>
      <w:r>
        <w:t>M. Rezny</w:t>
      </w:r>
    </w:p>
    <w:p w:rsidR="001C64E7" w:rsidRDefault="00567CD1" w:rsidP="001C64E7">
      <w:pPr>
        <w:jc w:val="both"/>
      </w:pPr>
      <w:r>
        <w:t>B. J. Shipway</w:t>
      </w:r>
    </w:p>
    <w:p w:rsidR="001C64E7" w:rsidRDefault="00567CD1" w:rsidP="006E6282">
      <w:pPr>
        <w:jc w:val="both"/>
      </w:pPr>
      <w:bookmarkStart w:id="0" w:name="_GoBack"/>
      <w:bookmarkEnd w:id="0"/>
      <w:r>
        <w:t>R. Wong</w:t>
      </w:r>
    </w:p>
    <w:sectPr w:rsidR="001C64E7" w:rsidSect="0077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1C"/>
    <w:rsid w:val="001C64E7"/>
    <w:rsid w:val="00400772"/>
    <w:rsid w:val="00567CD1"/>
    <w:rsid w:val="00656326"/>
    <w:rsid w:val="006E6282"/>
    <w:rsid w:val="007754EA"/>
    <w:rsid w:val="0093611C"/>
    <w:rsid w:val="00E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F568"/>
  <w15:chartTrackingRefBased/>
  <w15:docId w15:val="{BF128C7B-CB2C-4FA0-B9E0-DA0F2E2F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Kavcic, Iva</dc:creator>
  <cp:keywords/>
  <dc:description/>
  <cp:lastModifiedBy>Kavcic, Iva</cp:lastModifiedBy>
  <cp:revision>6</cp:revision>
  <dcterms:created xsi:type="dcterms:W3CDTF">2018-07-27T13:37:00Z</dcterms:created>
  <dcterms:modified xsi:type="dcterms:W3CDTF">2018-07-27T13:51:00Z</dcterms:modified>
</cp:coreProperties>
</file>