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46" w:rsidRDefault="009D3AF1">
      <w:pPr>
        <w:spacing w:before="480" w:after="0" w:line="276" w:lineRule="auto"/>
        <w:rPr>
          <w:rFonts w:ascii="Calibri" w:hAnsi="Calibri"/>
          <w:color w:val="000000"/>
          <w:sz w:val="24"/>
          <w:u w:color="000000"/>
        </w:rPr>
      </w:pPr>
      <w:r>
        <w:rPr>
          <w:rFonts w:ascii="Calibri" w:hAnsi="Calibri"/>
          <w:noProof/>
          <w:color w:val="000000"/>
          <w:sz w:val="24"/>
          <w:u w:color="000000"/>
        </w:rPr>
        <w:drawing>
          <wp:inline distT="0" distB="0" distL="0" distR="0">
            <wp:extent cx="4675462" cy="396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_Telerik_UI_for_WinForm_Prima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36" cy="4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46" w:rsidRDefault="0004181E">
      <w:pPr>
        <w:spacing w:before="480" w:after="0" w:line="276" w:lineRule="auto"/>
        <w:rPr>
          <w:rFonts w:ascii="Calibri" w:hAnsi="Calibri"/>
          <w:b/>
          <w:color w:val="365F91"/>
          <w:sz w:val="28"/>
          <w:u w:color="365F91"/>
        </w:rPr>
      </w:pPr>
      <w:r>
        <w:rPr>
          <w:rFonts w:ascii="Calibri" w:hAnsi="Calibri"/>
          <w:b/>
          <w:color w:val="365F91"/>
          <w:sz w:val="28"/>
          <w:u w:color="365F91"/>
        </w:rPr>
        <w:t>RichText</w:t>
      </w:r>
      <w:r w:rsidR="009D0B3D">
        <w:rPr>
          <w:rFonts w:ascii="Calibri" w:hAnsi="Calibri"/>
          <w:b/>
          <w:color w:val="365F91"/>
          <w:sz w:val="28"/>
          <w:u w:color="365F91"/>
        </w:rPr>
        <w:t>Editor</w:t>
      </w:r>
      <w:r>
        <w:rPr>
          <w:rFonts w:ascii="Calibri" w:hAnsi="Calibri"/>
          <w:b/>
          <w:color w:val="365F91"/>
          <w:sz w:val="28"/>
          <w:u w:color="365F91"/>
        </w:rPr>
        <w:t xml:space="preserve"> for WinForms</w:t>
      </w:r>
    </w:p>
    <w:p w:rsidR="00951446" w:rsidRDefault="0004181E">
      <w:pPr>
        <w:spacing w:before="200" w:after="0" w:line="276" w:lineRule="auto"/>
        <w:rPr>
          <w:rFonts w:ascii="Calibri" w:hAnsi="Calibri"/>
          <w:b/>
          <w:color w:val="4F81BD"/>
          <w:sz w:val="26"/>
          <w:u w:color="4F81BD"/>
        </w:rPr>
      </w:pPr>
      <w:r>
        <w:rPr>
          <w:rFonts w:ascii="Calibri" w:hAnsi="Calibri"/>
          <w:b/>
          <w:color w:val="4F81BD"/>
          <w:sz w:val="26"/>
          <w:u w:color="4F81BD"/>
        </w:rPr>
        <w:t xml:space="preserve">Microsoft Word-like Text Editing and Formatting for Windows Forms </w:t>
      </w:r>
    </w:p>
    <w:p w:rsidR="00951446" w:rsidRDefault="0004181E">
      <w:pPr>
        <w:spacing w:after="0" w:line="240" w:lineRule="auto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The new RadRichText</w:t>
      </w:r>
      <w:r w:rsidR="009D0B3D">
        <w:rPr>
          <w:rFonts w:ascii="Calibri" w:hAnsi="Calibri"/>
          <w:color w:val="000000"/>
          <w:u w:color="000000"/>
        </w:rPr>
        <w:t>Editor</w:t>
      </w:r>
      <w:bookmarkStart w:id="0" w:name="_GoBack"/>
      <w:bookmarkEnd w:id="0"/>
      <w:r>
        <w:rPr>
          <w:rFonts w:ascii="Calibri" w:hAnsi="Calibri"/>
          <w:color w:val="000000"/>
          <w:u w:color="000000"/>
        </w:rPr>
        <w:t xml:space="preserve"> for Windows Forms allows you to add a rich text box in your WinForms applications. The current beta version offers users with the ability to create and edit documents, and apply the following rich formatting options: 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Bold, Italic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Underline, Strike Through, Superscript and Subscript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Font and font sizes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Text color and background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Bullet and numbered lists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Paragraph alignment and indentation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Show/Hide formatting symbols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Clear Formatting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Styles (and predefined Styles)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Support for inline Images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Line and Page-breaks support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Predefined Page sizes and margins and paragraph indents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Ruler, with UI to control section margins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Paragraph properties dialog box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Various underline styles</w:t>
      </w:r>
      <w:r>
        <w:rPr>
          <w:rFonts w:ascii="Calibri" w:hAnsi="Calibri"/>
          <w:color w:val="000000"/>
          <w:u w:color="000000"/>
        </w:rPr>
        <w:br/>
      </w:r>
    </w:p>
    <w:p w:rsidR="00951446" w:rsidRDefault="009D0B3D">
      <w:pPr>
        <w:spacing w:after="200" w:line="276" w:lineRule="auto"/>
        <w:rPr>
          <w:rFonts w:ascii="Calibri" w:hAnsi="Calibri"/>
          <w:color w:val="000000"/>
          <w:sz w:val="24"/>
          <w:u w:color="000000"/>
        </w:rPr>
      </w:pPr>
      <w:hyperlink r:id="rId6" w:tgtFrame="_blank" w:history="1">
        <w:r w:rsidR="0004181E">
          <w:rPr>
            <w:rFonts w:ascii="Calibri" w:hAnsi="Calibri"/>
            <w:color w:val="0000FF"/>
            <w:u w:val="single" w:color="0000FF"/>
          </w:rPr>
          <w:t>www.telerik.com/winforms</w:t>
        </w:r>
      </w:hyperlink>
      <w:r w:rsidR="0004181E">
        <w:rPr>
          <w:rFonts w:ascii="Calibri" w:hAnsi="Calibri"/>
          <w:color w:val="000000"/>
          <w:u w:color="000000"/>
        </w:rPr>
        <w:t xml:space="preserve"> </w:t>
      </w:r>
    </w:p>
    <w:sectPr w:rsidR="00951446">
      <w:pgSz w:w="23805" w:h="16845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2AF"/>
    <w:multiLevelType w:val="hybridMultilevel"/>
    <w:tmpl w:val="766ECF56"/>
    <w:lvl w:ilvl="0" w:tplc="CA884B10">
      <w:numFmt w:val="bullet"/>
      <w:lvlText w:val="•"/>
      <w:lvlJc w:val="left"/>
      <w:pPr>
        <w:ind w:hanging="420"/>
      </w:pPr>
      <w:rPr>
        <w:rFonts w:ascii="Calibri" w:hAnsi="Calibri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1" w:tplc="1498699C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2" w:tplc="F02C5290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3" w:tplc="F160A918">
      <w:start w:val="1"/>
      <w:numFmt w:val="bullet"/>
      <w:lvlText w:val=""/>
      <w:lvlJc w:val="left"/>
      <w:pPr>
        <w:ind w:hanging="420"/>
      </w:pPr>
      <w:rPr>
        <w:rFonts w:ascii="Symbol" w:hAnsi="Symbol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4" w:tplc="AA585D36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5" w:tplc="7DB4CE44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6" w:tplc="8FE00E5A">
      <w:start w:val="1"/>
      <w:numFmt w:val="bullet"/>
      <w:lvlText w:val=""/>
      <w:lvlJc w:val="left"/>
      <w:pPr>
        <w:ind w:hanging="420"/>
      </w:pPr>
      <w:rPr>
        <w:rFonts w:ascii="Symbol" w:hAnsi="Symbol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7" w:tplc="FFDC2E1C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8" w:tplc="6772E51E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1446"/>
    <w:rsid w:val="0004181E"/>
    <w:rsid w:val="00951446"/>
    <w:rsid w:val="009D0B3D"/>
    <w:rsid w:val="009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7152"/>
  <w15:docId w15:val="{8B577BE0-A08C-4064-B1BB-DC35867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rik.com/winfor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>Telerik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Yordanova</cp:lastModifiedBy>
  <cp:revision>4</cp:revision>
  <dcterms:created xsi:type="dcterms:W3CDTF">2016-08-01T14:34:00Z</dcterms:created>
  <dcterms:modified xsi:type="dcterms:W3CDTF">2017-04-05T13:26:00Z</dcterms:modified>
</cp:coreProperties>
</file>