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95DC2" w14:textId="671B0B50" w:rsidR="00324AAD" w:rsidRDefault="00324AAD" w:rsidP="00324AAD">
      <w:pPr>
        <w:jc w:val="center"/>
      </w:pPr>
      <w:r>
        <w:t>An Empirical Analysis of Topological Persistence as a Supplementary Measure of Dataset Drift</w:t>
      </w:r>
    </w:p>
    <w:p w14:paraId="27EFC1CB" w14:textId="144C3EBF" w:rsidR="005F70C8" w:rsidRDefault="005F70C8" w:rsidP="00324AAD">
      <w:pPr>
        <w:jc w:val="center"/>
      </w:pPr>
      <w:r>
        <w:t>Christopher Shultz</w:t>
      </w:r>
    </w:p>
    <w:p w14:paraId="3F9A913E" w14:textId="77777777" w:rsidR="005F70C8" w:rsidRDefault="005F70C8" w:rsidP="005F70C8"/>
    <w:p w14:paraId="46EE8713" w14:textId="77777777" w:rsidR="00324AAD" w:rsidRDefault="00324AAD" w:rsidP="005F70C8"/>
    <w:p w14:paraId="75DE65DD" w14:textId="3493A4B9" w:rsidR="005F70C8" w:rsidRDefault="005F70C8" w:rsidP="005F70C8">
      <w:r>
        <w:t>Introduction</w:t>
      </w:r>
    </w:p>
    <w:p w14:paraId="2172D67C" w14:textId="7FF0DCB1" w:rsidR="005F70C8" w:rsidRDefault="005F70C8" w:rsidP="005F70C8">
      <w:r>
        <w:t>Background</w:t>
      </w:r>
    </w:p>
    <w:p w14:paraId="71157A66" w14:textId="2F5B7877" w:rsidR="005F70C8" w:rsidRDefault="005F70C8" w:rsidP="005F70C8">
      <w:pPr>
        <w:pStyle w:val="ListParagraph"/>
        <w:numPr>
          <w:ilvl w:val="0"/>
          <w:numId w:val="7"/>
        </w:numPr>
      </w:pPr>
      <w:r>
        <w:t xml:space="preserve">What is dataset drift? What are the typical mechanisms for detecting it? What are their pros/cons? </w:t>
      </w:r>
    </w:p>
    <w:p w14:paraId="41DCE58B" w14:textId="599981CD" w:rsidR="005F70C8" w:rsidRDefault="005F70C8" w:rsidP="005F70C8">
      <w:pPr>
        <w:pStyle w:val="ListParagraph"/>
        <w:numPr>
          <w:ilvl w:val="0"/>
          <w:numId w:val="7"/>
        </w:numPr>
      </w:pPr>
      <w:r>
        <w:t xml:space="preserve">What is TDA? Simplicial Complexes? </w:t>
      </w:r>
      <w:proofErr w:type="spellStart"/>
      <w:r>
        <w:t>Persistnet</w:t>
      </w:r>
      <w:proofErr w:type="spellEnd"/>
      <w:r>
        <w:t xml:space="preserve"> Homology? Persistence Entropy? </w:t>
      </w:r>
    </w:p>
    <w:p w14:paraId="77ECFC57" w14:textId="1E930861" w:rsidR="005F70C8" w:rsidRDefault="005F70C8" w:rsidP="005F70C8">
      <w:pPr>
        <w:pStyle w:val="ListParagraph"/>
        <w:numPr>
          <w:ilvl w:val="0"/>
          <w:numId w:val="7"/>
        </w:numPr>
      </w:pPr>
      <w:r>
        <w:t xml:space="preserve">What new information does this view provide that is otherwise unobservable? [a] captures topological changes that may be missed with traditional methods; [b] PE considers features across multiple scales, making it sensitive to both local and global changes in the data; [c] TDA methods like PE are </w:t>
      </w:r>
      <w:proofErr w:type="gramStart"/>
      <w:r>
        <w:t>robust  to</w:t>
      </w:r>
      <w:proofErr w:type="gramEnd"/>
      <w:r>
        <w:t xml:space="preserve"> noise, ensuring that drift detection isn’t overly sensitive to minor fluctuations; [d] combining PE with traditional metrics provides a more comprehensive understanding of drift. </w:t>
      </w:r>
    </w:p>
    <w:p w14:paraId="51C2D68D" w14:textId="72E6582E" w:rsidR="005F70C8" w:rsidRDefault="005F70C8" w:rsidP="005F70C8">
      <w:r>
        <w:t>Method</w:t>
      </w:r>
    </w:p>
    <w:p w14:paraId="541A630F" w14:textId="5E3CF9FD" w:rsidR="005F70C8" w:rsidRDefault="005F70C8" w:rsidP="005F70C8">
      <w:pPr>
        <w:pStyle w:val="ListParagraph"/>
        <w:numPr>
          <w:ilvl w:val="0"/>
          <w:numId w:val="7"/>
        </w:numPr>
      </w:pPr>
      <w:r>
        <w:t xml:space="preserve">Compute PE by generating persistence diagrams for the data. Calculate PE from these diagrams. </w:t>
      </w:r>
    </w:p>
    <w:p w14:paraId="4F15A5DA" w14:textId="65A035BC" w:rsidR="005F70C8" w:rsidRDefault="005F70C8" w:rsidP="005F70C8">
      <w:pPr>
        <w:pStyle w:val="ListParagraph"/>
        <w:numPr>
          <w:ilvl w:val="0"/>
          <w:numId w:val="7"/>
        </w:numPr>
      </w:pPr>
      <w:proofErr w:type="gramStart"/>
      <w:r>
        <w:t>PE</w:t>
      </w:r>
      <w:proofErr w:type="gramEnd"/>
      <w:r>
        <w:t xml:space="preserve"> method can be integrated into existing drift monitoring systems alongside traditional metrics. </w:t>
      </w:r>
    </w:p>
    <w:p w14:paraId="2FF836A9" w14:textId="1B2E3E13" w:rsidR="005F70C8" w:rsidRDefault="005F70C8" w:rsidP="005F70C8">
      <w:pPr>
        <w:pStyle w:val="ListParagraph"/>
        <w:numPr>
          <w:ilvl w:val="0"/>
          <w:numId w:val="7"/>
        </w:numPr>
      </w:pPr>
      <w:r>
        <w:t xml:space="preserve">Thresholds for acceptable levels can be established based on historical data and domain knowledge. </w:t>
      </w:r>
    </w:p>
    <w:p w14:paraId="1825799D" w14:textId="2A1E2214" w:rsidR="005F70C8" w:rsidRDefault="005F70C8" w:rsidP="005F70C8">
      <w:pPr>
        <w:pStyle w:val="ListParagraph"/>
        <w:numPr>
          <w:ilvl w:val="0"/>
          <w:numId w:val="7"/>
        </w:numPr>
      </w:pPr>
      <w:r>
        <w:t xml:space="preserve">Empirical studies can demonstrate the effectiveness of PE in detecting drift – one below. </w:t>
      </w:r>
    </w:p>
    <w:p w14:paraId="6B3C8B53" w14:textId="57443F86" w:rsidR="005F70C8" w:rsidRDefault="005F70C8" w:rsidP="005F70C8">
      <w:pPr>
        <w:pStyle w:val="ListParagraph"/>
        <w:numPr>
          <w:ilvl w:val="0"/>
          <w:numId w:val="7"/>
        </w:numPr>
      </w:pPr>
      <w:r>
        <w:t>Simulation</w:t>
      </w:r>
    </w:p>
    <w:p w14:paraId="0D82A5AC" w14:textId="191F4BE3" w:rsidR="005F70C8" w:rsidRDefault="005F70C8" w:rsidP="005F70C8">
      <w:pPr>
        <w:pStyle w:val="ListParagraph"/>
        <w:numPr>
          <w:ilvl w:val="1"/>
          <w:numId w:val="7"/>
        </w:numPr>
      </w:pPr>
      <w:r>
        <w:t xml:space="preserve">Use the Adult dataset. Build a logit model on it. </w:t>
      </w:r>
    </w:p>
    <w:p w14:paraId="35695486" w14:textId="3D91330C" w:rsidR="005F70C8" w:rsidRDefault="005F70C8" w:rsidP="005F70C8">
      <w:pPr>
        <w:pStyle w:val="ListParagraph"/>
        <w:numPr>
          <w:ilvl w:val="1"/>
          <w:numId w:val="7"/>
        </w:numPr>
      </w:pPr>
      <w:r>
        <w:t xml:space="preserve">Inject drift at various intensities. </w:t>
      </w:r>
    </w:p>
    <w:p w14:paraId="2FE9EF46" w14:textId="479C7E31" w:rsidR="005F70C8" w:rsidRDefault="005F70C8" w:rsidP="005F70C8">
      <w:pPr>
        <w:pStyle w:val="ListParagraph"/>
        <w:numPr>
          <w:ilvl w:val="1"/>
          <w:numId w:val="7"/>
        </w:numPr>
      </w:pPr>
      <w:r>
        <w:t xml:space="preserve">Demonstrate model performance degradation. </w:t>
      </w:r>
    </w:p>
    <w:p w14:paraId="34922CAB" w14:textId="14A0B98D" w:rsidR="005F70C8" w:rsidRDefault="005F70C8" w:rsidP="005F70C8">
      <w:pPr>
        <w:pStyle w:val="ListParagraph"/>
        <w:numPr>
          <w:ilvl w:val="1"/>
          <w:numId w:val="7"/>
        </w:numPr>
      </w:pPr>
      <w:r>
        <w:t xml:space="preserve">Quantify drift using PE and show spike/drop </w:t>
      </w:r>
      <w:proofErr w:type="gramStart"/>
      <w:r>
        <w:t>that scales</w:t>
      </w:r>
      <w:proofErr w:type="gramEnd"/>
      <w:r>
        <w:t xml:space="preserve"> with drift amount. </w:t>
      </w:r>
    </w:p>
    <w:p w14:paraId="02E42903" w14:textId="5380DDF2" w:rsidR="004574FF" w:rsidRPr="00606FC8" w:rsidRDefault="004574FF" w:rsidP="00606FC8"/>
    <w:sectPr w:rsidR="004574FF" w:rsidRPr="0060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8E6"/>
    <w:multiLevelType w:val="multilevel"/>
    <w:tmpl w:val="22D2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168D0"/>
    <w:multiLevelType w:val="multilevel"/>
    <w:tmpl w:val="5E94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60FB7"/>
    <w:multiLevelType w:val="hybridMultilevel"/>
    <w:tmpl w:val="5C0EF13A"/>
    <w:lvl w:ilvl="0" w:tplc="4F4A34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661D4"/>
    <w:multiLevelType w:val="hybridMultilevel"/>
    <w:tmpl w:val="6CB2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C4BDF"/>
    <w:multiLevelType w:val="multilevel"/>
    <w:tmpl w:val="CB60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C6EC4"/>
    <w:multiLevelType w:val="multilevel"/>
    <w:tmpl w:val="4F1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F6A5F"/>
    <w:multiLevelType w:val="multilevel"/>
    <w:tmpl w:val="3394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8747">
    <w:abstractNumId w:val="4"/>
  </w:num>
  <w:num w:numId="2" w16cid:durableId="89208401">
    <w:abstractNumId w:val="0"/>
  </w:num>
  <w:num w:numId="3" w16cid:durableId="1934048513">
    <w:abstractNumId w:val="6"/>
  </w:num>
  <w:num w:numId="4" w16cid:durableId="2016956888">
    <w:abstractNumId w:val="1"/>
  </w:num>
  <w:num w:numId="5" w16cid:durableId="527379350">
    <w:abstractNumId w:val="5"/>
  </w:num>
  <w:num w:numId="6" w16cid:durableId="1115560075">
    <w:abstractNumId w:val="3"/>
  </w:num>
  <w:num w:numId="7" w16cid:durableId="147526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B"/>
    <w:rsid w:val="00052E8B"/>
    <w:rsid w:val="00092912"/>
    <w:rsid w:val="00153303"/>
    <w:rsid w:val="00324AAD"/>
    <w:rsid w:val="004574FF"/>
    <w:rsid w:val="005F70C8"/>
    <w:rsid w:val="00606FC8"/>
    <w:rsid w:val="00892DD2"/>
    <w:rsid w:val="008F2B4D"/>
    <w:rsid w:val="009B4684"/>
    <w:rsid w:val="00A2363D"/>
    <w:rsid w:val="00B676FC"/>
    <w:rsid w:val="00D40D1A"/>
    <w:rsid w:val="00E017CB"/>
    <w:rsid w:val="00E54529"/>
    <w:rsid w:val="00F2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8F7A"/>
  <w15:chartTrackingRefBased/>
  <w15:docId w15:val="{ECB7007E-3146-4389-98B9-3148E564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FC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2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F2B4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2B4D"/>
    <w:rPr>
      <w:b/>
      <w:bCs/>
    </w:rPr>
  </w:style>
  <w:style w:type="character" w:customStyle="1" w:styleId="line-clamp-1">
    <w:name w:val="line-clamp-1"/>
    <w:basedOn w:val="DefaultParagraphFont"/>
    <w:rsid w:val="008F2B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D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2D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2DD2"/>
  </w:style>
  <w:style w:type="character" w:customStyle="1" w:styleId="hljs-number">
    <w:name w:val="hljs-number"/>
    <w:basedOn w:val="DefaultParagraphFont"/>
    <w:rsid w:val="00892DD2"/>
  </w:style>
  <w:style w:type="character" w:customStyle="1" w:styleId="hljs-comment">
    <w:name w:val="hljs-comment"/>
    <w:basedOn w:val="DefaultParagraphFont"/>
    <w:rsid w:val="00892DD2"/>
  </w:style>
  <w:style w:type="character" w:customStyle="1" w:styleId="hljs-string">
    <w:name w:val="hljs-string"/>
    <w:basedOn w:val="DefaultParagraphFont"/>
    <w:rsid w:val="0089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4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Shultz</dc:creator>
  <cp:keywords/>
  <dc:description/>
  <cp:lastModifiedBy>Christopher Shultz</cp:lastModifiedBy>
  <cp:revision>5</cp:revision>
  <dcterms:created xsi:type="dcterms:W3CDTF">2024-06-27T16:28:00Z</dcterms:created>
  <dcterms:modified xsi:type="dcterms:W3CDTF">2024-06-28T17:18:00Z</dcterms:modified>
</cp:coreProperties>
</file>