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F0" w:rsidRPr="00467BD6" w:rsidRDefault="00467BD6" w:rsidP="00467BD6">
      <w:pPr>
        <w:jc w:val="both"/>
        <w:rPr>
          <w:rFonts w:ascii="Times New Roman" w:hAnsi="Times New Roman" w:cs="Times New Roman"/>
          <w:b/>
          <w:sz w:val="44"/>
          <w:szCs w:val="44"/>
        </w:rPr>
      </w:pPr>
      <w:r w:rsidRPr="00467BD6">
        <w:rPr>
          <w:rFonts w:ascii="Times New Roman" w:hAnsi="Times New Roman" w:cs="Times New Roman"/>
          <w:b/>
          <w:sz w:val="44"/>
          <w:szCs w:val="44"/>
        </w:rPr>
        <w:t>Maternal health</w:t>
      </w:r>
      <w:r w:rsidRPr="00467BD6">
        <w:rPr>
          <w:rFonts w:ascii="Times New Roman" w:hAnsi="Times New Roman" w:cs="Times New Roman"/>
          <w:b/>
          <w:sz w:val="44"/>
          <w:szCs w:val="44"/>
        </w:rPr>
        <w:t xml:space="preserve"> Risk Analysis Report</w:t>
      </w:r>
    </w:p>
    <w:p w:rsidR="00467BD6" w:rsidRPr="00467BD6" w:rsidRDefault="00467BD6" w:rsidP="00467BD6">
      <w:pPr>
        <w:pStyle w:val="ListParagraph"/>
        <w:numPr>
          <w:ilvl w:val="0"/>
          <w:numId w:val="1"/>
        </w:numPr>
        <w:jc w:val="both"/>
        <w:rPr>
          <w:rFonts w:ascii="Times New Roman" w:hAnsi="Times New Roman" w:cs="Times New Roman"/>
          <w:b/>
          <w:sz w:val="32"/>
          <w:szCs w:val="32"/>
        </w:rPr>
      </w:pPr>
      <w:r w:rsidRPr="00467BD6">
        <w:rPr>
          <w:rFonts w:ascii="Times New Roman" w:hAnsi="Times New Roman" w:cs="Times New Roman"/>
          <w:b/>
          <w:sz w:val="32"/>
          <w:szCs w:val="32"/>
        </w:rPr>
        <w:t>introduction</w:t>
      </w:r>
    </w:p>
    <w:p w:rsidR="00467BD6" w:rsidRPr="00467BD6" w:rsidRDefault="00467BD6" w:rsidP="00467BD6">
      <w:pPr>
        <w:jc w:val="both"/>
        <w:rPr>
          <w:rFonts w:ascii="Times New Roman" w:hAnsi="Times New Roman" w:cs="Times New Roman"/>
          <w:sz w:val="24"/>
          <w:szCs w:val="24"/>
        </w:rPr>
      </w:pPr>
      <w:r w:rsidRPr="00467BD6">
        <w:rPr>
          <w:rFonts w:ascii="Times New Roman" w:hAnsi="Times New Roman" w:cs="Times New Roman"/>
          <w:sz w:val="24"/>
          <w:szCs w:val="24"/>
        </w:rPr>
        <w:t>Maternal health is one of the most critical aspects of public health. Pregnancy and childbirth complications account for a significant number of deaths globally, especially in developing regions. Identifying health risk factors early can prevent severe complications for both mother and child.</w:t>
      </w:r>
    </w:p>
    <w:p w:rsidR="00467BD6" w:rsidRPr="00467BD6" w:rsidRDefault="00467BD6" w:rsidP="00467BD6">
      <w:pPr>
        <w:jc w:val="both"/>
        <w:rPr>
          <w:rFonts w:ascii="Times New Roman" w:hAnsi="Times New Roman" w:cs="Times New Roman"/>
        </w:rPr>
      </w:pPr>
      <w:r w:rsidRPr="00467BD6">
        <w:rPr>
          <w:rFonts w:ascii="Times New Roman" w:hAnsi="Times New Roman" w:cs="Times New Roman"/>
          <w:sz w:val="24"/>
          <w:szCs w:val="24"/>
        </w:rPr>
        <w:t>This project analyzes a Maternal Health dataset with the goal of uncovering key health indicators associated with maternal risk levels. Using Excel and Power Query, the dataset was cleaned, transformed, and analyzed to extract insights. Dashboards were developed to summarize findings, and recommendations were provided for improving maternal health monitoring</w:t>
      </w:r>
      <w:r w:rsidRPr="00467BD6">
        <w:rPr>
          <w:rFonts w:ascii="Times New Roman" w:hAnsi="Times New Roman" w:cs="Times New Roman"/>
        </w:rPr>
        <w:t>.</w:t>
      </w:r>
    </w:p>
    <w:p w:rsidR="00467BD6" w:rsidRPr="00467BD6" w:rsidRDefault="00467BD6" w:rsidP="00467BD6">
      <w:pPr>
        <w:jc w:val="both"/>
        <w:rPr>
          <w:rFonts w:ascii="Times New Roman" w:hAnsi="Times New Roman" w:cs="Times New Roman"/>
          <w:b/>
          <w:sz w:val="32"/>
          <w:szCs w:val="32"/>
        </w:rPr>
      </w:pPr>
      <w:r w:rsidRPr="00467BD6">
        <w:rPr>
          <w:rFonts w:ascii="Times New Roman" w:hAnsi="Times New Roman" w:cs="Times New Roman"/>
          <w:b/>
          <w:sz w:val="32"/>
          <w:szCs w:val="32"/>
        </w:rPr>
        <w:t>2.  Objectives</w:t>
      </w:r>
    </w:p>
    <w:p w:rsidR="00467BD6" w:rsidRPr="00467BD6" w:rsidRDefault="00467BD6" w:rsidP="00467BD6">
      <w:pPr>
        <w:jc w:val="both"/>
        <w:rPr>
          <w:rFonts w:ascii="Times New Roman" w:hAnsi="Times New Roman" w:cs="Times New Roman"/>
          <w:sz w:val="24"/>
          <w:szCs w:val="24"/>
        </w:rPr>
      </w:pPr>
      <w:r w:rsidRPr="00467BD6">
        <w:rPr>
          <w:rFonts w:ascii="Times New Roman" w:hAnsi="Times New Roman" w:cs="Times New Roman"/>
          <w:sz w:val="24"/>
          <w:szCs w:val="24"/>
        </w:rPr>
        <w:t>- Clean and prepare the dataset for analysis.</w:t>
      </w:r>
    </w:p>
    <w:p w:rsidR="00467BD6" w:rsidRPr="00467BD6" w:rsidRDefault="00467BD6" w:rsidP="00467BD6">
      <w:pPr>
        <w:jc w:val="both"/>
        <w:rPr>
          <w:rFonts w:ascii="Times New Roman" w:hAnsi="Times New Roman" w:cs="Times New Roman"/>
          <w:sz w:val="24"/>
          <w:szCs w:val="24"/>
        </w:rPr>
      </w:pPr>
      <w:r w:rsidRPr="00467BD6">
        <w:rPr>
          <w:rFonts w:ascii="Times New Roman" w:hAnsi="Times New Roman" w:cs="Times New Roman"/>
          <w:sz w:val="24"/>
          <w:szCs w:val="24"/>
        </w:rPr>
        <w:t>- Categorize vital health indicators (Blood Pressure, Blood Sugar, Heart Rate, and Temperature) into clinical ranges.</w:t>
      </w:r>
    </w:p>
    <w:p w:rsidR="00467BD6" w:rsidRPr="00467BD6" w:rsidRDefault="00467BD6" w:rsidP="00467BD6">
      <w:pPr>
        <w:jc w:val="both"/>
        <w:rPr>
          <w:rFonts w:ascii="Times New Roman" w:hAnsi="Times New Roman" w:cs="Times New Roman"/>
          <w:sz w:val="24"/>
          <w:szCs w:val="24"/>
        </w:rPr>
      </w:pPr>
      <w:r w:rsidRPr="00467BD6">
        <w:rPr>
          <w:rFonts w:ascii="Times New Roman" w:hAnsi="Times New Roman" w:cs="Times New Roman"/>
          <w:sz w:val="24"/>
          <w:szCs w:val="24"/>
        </w:rPr>
        <w:t>- Examine the relationship between maternal risk levels and health indicators.</w:t>
      </w:r>
    </w:p>
    <w:p w:rsidR="00467BD6" w:rsidRPr="00467BD6" w:rsidRDefault="00467BD6" w:rsidP="00467BD6">
      <w:pPr>
        <w:jc w:val="both"/>
        <w:rPr>
          <w:rFonts w:ascii="Times New Roman" w:hAnsi="Times New Roman" w:cs="Times New Roman"/>
          <w:sz w:val="24"/>
          <w:szCs w:val="24"/>
        </w:rPr>
      </w:pPr>
      <w:r w:rsidRPr="00467BD6">
        <w:rPr>
          <w:rFonts w:ascii="Times New Roman" w:hAnsi="Times New Roman" w:cs="Times New Roman"/>
          <w:sz w:val="24"/>
          <w:szCs w:val="24"/>
        </w:rPr>
        <w:t>- Build dashboards to communicate results effectively.</w:t>
      </w:r>
    </w:p>
    <w:p w:rsidR="00467BD6" w:rsidRPr="00467BD6" w:rsidRDefault="00467BD6" w:rsidP="00467BD6">
      <w:pPr>
        <w:jc w:val="both"/>
        <w:rPr>
          <w:rFonts w:ascii="Times New Roman" w:hAnsi="Times New Roman" w:cs="Times New Roman"/>
          <w:sz w:val="24"/>
          <w:szCs w:val="24"/>
        </w:rPr>
      </w:pPr>
      <w:r w:rsidRPr="00467BD6">
        <w:rPr>
          <w:rFonts w:ascii="Times New Roman" w:hAnsi="Times New Roman" w:cs="Times New Roman"/>
          <w:sz w:val="24"/>
          <w:szCs w:val="24"/>
        </w:rPr>
        <w:t>- Provide recommendations that can guide maternal healthcare decisions.</w:t>
      </w:r>
    </w:p>
    <w:p w:rsidR="00467BD6" w:rsidRPr="00467BD6" w:rsidRDefault="00467BD6" w:rsidP="00467BD6">
      <w:pPr>
        <w:jc w:val="both"/>
        <w:rPr>
          <w:rFonts w:ascii="Times New Roman" w:hAnsi="Times New Roman" w:cs="Times New Roman"/>
        </w:rPr>
      </w:pPr>
    </w:p>
    <w:p w:rsidR="00467BD6" w:rsidRPr="00467BD6" w:rsidRDefault="00467BD6" w:rsidP="00467BD6">
      <w:pPr>
        <w:jc w:val="both"/>
        <w:rPr>
          <w:rFonts w:ascii="Times New Roman" w:hAnsi="Times New Roman" w:cs="Times New Roman"/>
          <w:b/>
          <w:sz w:val="32"/>
          <w:szCs w:val="32"/>
        </w:rPr>
      </w:pPr>
      <w:r w:rsidRPr="00467BD6">
        <w:rPr>
          <w:rFonts w:ascii="Times New Roman" w:hAnsi="Times New Roman" w:cs="Times New Roman"/>
          <w:sz w:val="32"/>
          <w:szCs w:val="32"/>
        </w:rPr>
        <w:t>3</w:t>
      </w:r>
      <w:r w:rsidRPr="00467BD6">
        <w:rPr>
          <w:rFonts w:ascii="Times New Roman" w:hAnsi="Times New Roman" w:cs="Times New Roman"/>
          <w:b/>
          <w:sz w:val="32"/>
          <w:szCs w:val="32"/>
        </w:rPr>
        <w:t>. Dataset overview</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Rows &amp; Columns: [e.g., 1,014 rows × 7 columns]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b/>
          <w:sz w:val="24"/>
          <w:szCs w:val="24"/>
        </w:rPr>
        <w:t>Original Features</w:t>
      </w:r>
      <w:r w:rsidRPr="00467BD6">
        <w:rPr>
          <w:rFonts w:ascii="Times New Roman" w:hAnsi="Times New Roman" w:cs="Times New Roman"/>
          <w:sz w:val="24"/>
          <w:szCs w:val="24"/>
        </w:rPr>
        <w:t>:</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Age</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Systolic Blood Pressure (SBP)</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Diastolic Blood Pressure (DBP)</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Blood Sugar (BS)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Heart Rate</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Temperature</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lastRenderedPageBreak/>
        <w:t>- Risk Level</w:t>
      </w:r>
    </w:p>
    <w:p w:rsidR="00467BD6" w:rsidRDefault="00467BD6" w:rsidP="00467BD6">
      <w:pPr>
        <w:spacing w:line="240" w:lineRule="auto"/>
        <w:jc w:val="both"/>
        <w:rPr>
          <w:rFonts w:ascii="Times New Roman" w:hAnsi="Times New Roman" w:cs="Times New Roman"/>
          <w:b/>
          <w:sz w:val="24"/>
          <w:szCs w:val="24"/>
        </w:rPr>
      </w:pPr>
      <w:r w:rsidRPr="00467BD6">
        <w:rPr>
          <w:rFonts w:ascii="Times New Roman" w:hAnsi="Times New Roman" w:cs="Times New Roman"/>
          <w:b/>
          <w:sz w:val="24"/>
          <w:szCs w:val="24"/>
        </w:rPr>
        <w:t>New Features Created:</w:t>
      </w:r>
    </w:p>
    <w:p w:rsidR="00D843CC" w:rsidRPr="00467BD6" w:rsidRDefault="00D843CC" w:rsidP="00D843CC">
      <w:pPr>
        <w:spacing w:line="240" w:lineRule="auto"/>
        <w:jc w:val="both"/>
        <w:rPr>
          <w:rFonts w:ascii="Times New Roman" w:hAnsi="Times New Roman" w:cs="Times New Roman"/>
          <w:b/>
          <w:sz w:val="24"/>
          <w:szCs w:val="24"/>
        </w:rPr>
      </w:pPr>
      <w:r>
        <w:rPr>
          <w:rFonts w:ascii="Times New Roman" w:hAnsi="Times New Roman" w:cs="Times New Roman"/>
          <w:sz w:val="24"/>
          <w:szCs w:val="24"/>
        </w:rPr>
        <w:t>- Age group</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SBP Category (Low, Normal, High)</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DBP Category (Low, Normal, High)</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Blood Sugar Category (Low, Normal, High)</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Temperature Category (Normal, Elevated, Fever, High Fever)</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Heart Rate Category (Low, Normal, H</w:t>
      </w:r>
      <w:bookmarkStart w:id="0" w:name="_GoBack"/>
      <w:bookmarkEnd w:id="0"/>
      <w:r w:rsidRPr="00467BD6">
        <w:rPr>
          <w:rFonts w:ascii="Times New Roman" w:hAnsi="Times New Roman" w:cs="Times New Roman"/>
          <w:sz w:val="24"/>
          <w:szCs w:val="24"/>
        </w:rPr>
        <w:t>igh)</w:t>
      </w:r>
    </w:p>
    <w:p w:rsidR="00467BD6" w:rsidRPr="00467BD6" w:rsidRDefault="00467BD6" w:rsidP="00467BD6">
      <w:pPr>
        <w:spacing w:line="240" w:lineRule="auto"/>
        <w:jc w:val="both"/>
        <w:rPr>
          <w:rFonts w:ascii="Times New Roman" w:hAnsi="Times New Roman" w:cs="Times New Roman"/>
        </w:rPr>
      </w:pPr>
      <w:r w:rsidRPr="00467BD6">
        <w:rPr>
          <w:rFonts w:ascii="Times New Roman" w:hAnsi="Times New Roman" w:cs="Times New Roman"/>
          <w:sz w:val="24"/>
          <w:szCs w:val="24"/>
        </w:rPr>
        <w:t xml:space="preserve">This expanded </w:t>
      </w:r>
      <w:r w:rsidR="00D843CC">
        <w:rPr>
          <w:rFonts w:ascii="Times New Roman" w:hAnsi="Times New Roman" w:cs="Times New Roman"/>
          <w:sz w:val="24"/>
          <w:szCs w:val="24"/>
        </w:rPr>
        <w:t>the dataset from 7 columns to 13</w:t>
      </w:r>
      <w:r w:rsidRPr="00467BD6">
        <w:rPr>
          <w:rFonts w:ascii="Times New Roman" w:hAnsi="Times New Roman" w:cs="Times New Roman"/>
          <w:sz w:val="24"/>
          <w:szCs w:val="24"/>
        </w:rPr>
        <w:t xml:space="preserve"> columns for deeper analysis</w:t>
      </w:r>
      <w:r w:rsidRPr="00467BD6">
        <w:rPr>
          <w:rFonts w:ascii="Times New Roman" w:hAnsi="Times New Roman" w:cs="Times New Roman"/>
        </w:rPr>
        <w:t>.</w:t>
      </w:r>
    </w:p>
    <w:p w:rsidR="00467BD6" w:rsidRPr="00467BD6" w:rsidRDefault="00467BD6" w:rsidP="00467BD6">
      <w:pPr>
        <w:jc w:val="both"/>
        <w:rPr>
          <w:rFonts w:ascii="Times New Roman" w:hAnsi="Times New Roman" w:cs="Times New Roman"/>
          <w:b/>
          <w:sz w:val="32"/>
          <w:szCs w:val="32"/>
        </w:rPr>
      </w:pPr>
      <w:r w:rsidRPr="00467BD6">
        <w:rPr>
          <w:rFonts w:ascii="Times New Roman" w:hAnsi="Times New Roman" w:cs="Times New Roman"/>
          <w:b/>
          <w:sz w:val="32"/>
          <w:szCs w:val="32"/>
        </w:rPr>
        <w:t>4. Tools and techniques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Power Query Editor → Data cleaning, removing duplicates, handling missing values.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Excel Functions &amp; Formulas → IF, COUNTIFS, VLOOKUP, nested formulas for categorization.</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Pivot Tables → Summarization of risk levels across health indicators.</w:t>
      </w:r>
    </w:p>
    <w:p w:rsidR="00467BD6" w:rsidRPr="00467BD6" w:rsidRDefault="00467BD6" w:rsidP="00467BD6">
      <w:pPr>
        <w:spacing w:line="240" w:lineRule="auto"/>
        <w:jc w:val="both"/>
        <w:rPr>
          <w:rFonts w:ascii="Times New Roman" w:hAnsi="Times New Roman" w:cs="Times New Roman"/>
        </w:rPr>
      </w:pPr>
      <w:r w:rsidRPr="00467BD6">
        <w:rPr>
          <w:rFonts w:ascii="Times New Roman" w:hAnsi="Times New Roman" w:cs="Times New Roman"/>
          <w:sz w:val="24"/>
          <w:szCs w:val="24"/>
        </w:rPr>
        <w:t>- Excel Dashboards → Data visualization and interactive reporting</w:t>
      </w:r>
      <w:r w:rsidRPr="00467BD6">
        <w:rPr>
          <w:rFonts w:ascii="Times New Roman" w:hAnsi="Times New Roman" w:cs="Times New Roman"/>
        </w:rPr>
        <w:t>.</w:t>
      </w:r>
    </w:p>
    <w:p w:rsidR="00467BD6" w:rsidRPr="00467BD6" w:rsidRDefault="00467BD6" w:rsidP="00467BD6">
      <w:pPr>
        <w:jc w:val="both"/>
        <w:rPr>
          <w:rFonts w:ascii="Times New Roman" w:hAnsi="Times New Roman" w:cs="Times New Roman"/>
          <w:b/>
          <w:sz w:val="32"/>
          <w:szCs w:val="32"/>
        </w:rPr>
      </w:pPr>
      <w:r w:rsidRPr="00467BD6">
        <w:rPr>
          <w:rFonts w:ascii="Times New Roman" w:hAnsi="Times New Roman" w:cs="Times New Roman"/>
          <w:b/>
          <w:sz w:val="32"/>
          <w:szCs w:val="32"/>
        </w:rPr>
        <w:t>5. Data Preparation</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Steps taken during preparation:</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Cleaned column headers and standardized formats.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Removed duplicate records.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Handled missing values appropriately.</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Created categorical columns for better segmentation of vital signs.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Verified ranges to ensure accuracy of health classifications.</w:t>
      </w:r>
    </w:p>
    <w:p w:rsidR="00467BD6" w:rsidRPr="00467BD6" w:rsidRDefault="00467BD6" w:rsidP="00467BD6">
      <w:pPr>
        <w:jc w:val="both"/>
        <w:rPr>
          <w:rFonts w:ascii="Times New Roman" w:hAnsi="Times New Roman" w:cs="Times New Roman"/>
          <w:b/>
          <w:sz w:val="32"/>
          <w:szCs w:val="32"/>
        </w:rPr>
      </w:pPr>
      <w:r w:rsidRPr="00467BD6">
        <w:rPr>
          <w:rFonts w:ascii="Times New Roman" w:hAnsi="Times New Roman" w:cs="Times New Roman"/>
          <w:b/>
          <w:sz w:val="32"/>
          <w:szCs w:val="32"/>
        </w:rPr>
        <w:t>6. Analysis and Dashboard</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Dashboard 1 – Maternal Risk Overview</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Distribution of mothers across risk levels (Low, Mid, High).</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Age group comparison against risk levels.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xml:space="preserve">- </w:t>
      </w:r>
      <w:r w:rsidR="00D843CC">
        <w:rPr>
          <w:rFonts w:ascii="Times New Roman" w:hAnsi="Times New Roman" w:cs="Times New Roman"/>
          <w:sz w:val="24"/>
          <w:szCs w:val="24"/>
        </w:rPr>
        <w:t>Proportion of high risk mothers with High or Very High Blood sugar</w:t>
      </w:r>
      <w:r w:rsidRPr="00467BD6">
        <w:rPr>
          <w:rFonts w:ascii="Times New Roman" w:hAnsi="Times New Roman" w:cs="Times New Roman"/>
          <w:sz w:val="24"/>
          <w:szCs w:val="24"/>
        </w:rPr>
        <w:t>.</w:t>
      </w:r>
    </w:p>
    <w:p w:rsidR="00467BD6" w:rsidRPr="00467BD6" w:rsidRDefault="00467BD6" w:rsidP="00467BD6">
      <w:pPr>
        <w:spacing w:line="240" w:lineRule="auto"/>
        <w:jc w:val="both"/>
        <w:rPr>
          <w:rFonts w:ascii="Times New Roman" w:hAnsi="Times New Roman" w:cs="Times New Roman"/>
          <w:sz w:val="24"/>
          <w:szCs w:val="24"/>
        </w:rPr>
      </w:pP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Dashboard 2 – Health Indicators Analysis</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Classification of Systolic &amp; Diastolic BP into Low, Normal, High.</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Categorization of Blood Sugar into Low, Normal, High.</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Distribution of Temperature (Normal, Elevated, Fever, High Fever).</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Heart Rate categorization.</w:t>
      </w:r>
    </w:p>
    <w:p w:rsidR="00467BD6" w:rsidRPr="00467BD6" w:rsidRDefault="00467BD6" w:rsidP="00467BD6">
      <w:pPr>
        <w:jc w:val="both"/>
        <w:rPr>
          <w:rFonts w:ascii="Times New Roman" w:hAnsi="Times New Roman" w:cs="Times New Roman"/>
          <w:b/>
          <w:sz w:val="32"/>
          <w:szCs w:val="32"/>
        </w:rPr>
      </w:pPr>
      <w:r w:rsidRPr="00467BD6">
        <w:rPr>
          <w:rFonts w:ascii="Times New Roman" w:hAnsi="Times New Roman" w:cs="Times New Roman"/>
          <w:b/>
          <w:sz w:val="32"/>
          <w:szCs w:val="32"/>
        </w:rPr>
        <w:t>Key insight</w:t>
      </w:r>
    </w:p>
    <w:p w:rsidR="00467BD6" w:rsidRPr="00467BD6"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xml:space="preserve">- Blood Pressure: Most mothers had normal </w:t>
      </w:r>
      <w:r w:rsidR="00632F5C">
        <w:rPr>
          <w:rFonts w:ascii="Times New Roman" w:hAnsi="Times New Roman" w:cs="Times New Roman"/>
          <w:sz w:val="24"/>
          <w:szCs w:val="24"/>
        </w:rPr>
        <w:t xml:space="preserve">Diastolic BP, but </w:t>
      </w:r>
      <w:r w:rsidRPr="00467BD6">
        <w:rPr>
          <w:rFonts w:ascii="Times New Roman" w:hAnsi="Times New Roman" w:cs="Times New Roman"/>
          <w:sz w:val="24"/>
          <w:szCs w:val="24"/>
        </w:rPr>
        <w:t>37% showed high systolic BP, a major contributor to high maternal risk.</w:t>
      </w:r>
    </w:p>
    <w:p w:rsidR="00632F5C" w:rsidRDefault="00467BD6" w:rsidP="00467BD6">
      <w:pPr>
        <w:spacing w:line="240" w:lineRule="auto"/>
        <w:jc w:val="both"/>
        <w:rPr>
          <w:rFonts w:ascii="Times New Roman" w:hAnsi="Times New Roman" w:cs="Times New Roman"/>
          <w:sz w:val="24"/>
          <w:szCs w:val="24"/>
        </w:rPr>
      </w:pPr>
      <w:r w:rsidRPr="00467BD6">
        <w:rPr>
          <w:rFonts w:ascii="Times New Roman" w:hAnsi="Times New Roman" w:cs="Times New Roman"/>
          <w:sz w:val="24"/>
          <w:szCs w:val="24"/>
        </w:rPr>
        <w:t xml:space="preserve">- Temperature: </w:t>
      </w:r>
      <w:r w:rsidR="00632F5C" w:rsidRPr="00632F5C">
        <w:rPr>
          <w:rFonts w:ascii="Times New Roman" w:hAnsi="Times New Roman" w:cs="Times New Roman"/>
          <w:sz w:val="24"/>
          <w:szCs w:val="24"/>
        </w:rPr>
        <w:t>temperature readings among high risk mothers were mostly normal (65.18%) but around 32% of high risk mothers has fever or hi</w:t>
      </w:r>
      <w:r w:rsidR="00632F5C">
        <w:rPr>
          <w:rFonts w:ascii="Times New Roman" w:hAnsi="Times New Roman" w:cs="Times New Roman"/>
          <w:sz w:val="24"/>
          <w:szCs w:val="24"/>
        </w:rPr>
        <w:t>gh fever which suggests it play</w:t>
      </w:r>
      <w:r w:rsidR="00632F5C" w:rsidRPr="00632F5C">
        <w:rPr>
          <w:rFonts w:ascii="Times New Roman" w:hAnsi="Times New Roman" w:cs="Times New Roman"/>
          <w:sz w:val="24"/>
          <w:szCs w:val="24"/>
        </w:rPr>
        <w:t xml:space="preserve"> a significant but not dominant role in maternal health risk</w:t>
      </w:r>
    </w:p>
    <w:p w:rsidR="00467BD6" w:rsidRPr="00632F5C" w:rsidRDefault="00467BD6" w:rsidP="00632F5C">
      <w:pPr>
        <w:rPr>
          <w:rFonts w:ascii="Times New Roman" w:hAnsi="Times New Roman" w:cs="Times New Roman"/>
          <w:sz w:val="24"/>
          <w:szCs w:val="24"/>
        </w:rPr>
      </w:pPr>
      <w:r w:rsidRPr="00467BD6">
        <w:rPr>
          <w:rFonts w:ascii="Times New Roman" w:hAnsi="Times New Roman" w:cs="Times New Roman"/>
          <w:sz w:val="24"/>
          <w:szCs w:val="24"/>
        </w:rPr>
        <w:t xml:space="preserve">- Blood Sugar: </w:t>
      </w:r>
      <w:r w:rsidR="00632F5C">
        <w:rPr>
          <w:rFonts w:ascii="Times New Roman" w:hAnsi="Times New Roman" w:cs="Times New Roman"/>
          <w:sz w:val="24"/>
          <w:szCs w:val="24"/>
        </w:rPr>
        <w:t xml:space="preserve">A combined 100 </w:t>
      </w:r>
      <w:r w:rsidR="00632F5C" w:rsidRPr="00632F5C">
        <w:rPr>
          <w:rFonts w:ascii="Times New Roman" w:hAnsi="Times New Roman" w:cs="Times New Roman"/>
          <w:sz w:val="24"/>
          <w:szCs w:val="24"/>
        </w:rPr>
        <w:t>of high risk mothers has elevated blood sugar (43 prediabetes</w:t>
      </w:r>
      <w:r w:rsidR="00632F5C">
        <w:rPr>
          <w:rFonts w:ascii="Times New Roman" w:hAnsi="Times New Roman" w:cs="Times New Roman"/>
          <w:sz w:val="24"/>
          <w:szCs w:val="24"/>
        </w:rPr>
        <w:t xml:space="preserve"> </w:t>
      </w:r>
      <w:r w:rsidR="00632F5C" w:rsidRPr="00632F5C">
        <w:rPr>
          <w:rFonts w:ascii="Times New Roman" w:hAnsi="Times New Roman" w:cs="Times New Roman"/>
          <w:sz w:val="24"/>
          <w:szCs w:val="24"/>
        </w:rPr>
        <w:t>and 57 are at Diabetes level), highlighting hyperglycemia as a strong risk factor in maternal health complications</w:t>
      </w:r>
    </w:p>
    <w:p w:rsidR="006F5BF8" w:rsidRPr="00467BD6" w:rsidRDefault="00467BD6" w:rsidP="006F5BF8">
      <w:pPr>
        <w:spacing w:line="240" w:lineRule="auto"/>
        <w:jc w:val="both"/>
        <w:rPr>
          <w:rFonts w:ascii="Times New Roman" w:hAnsi="Times New Roman" w:cs="Times New Roman"/>
          <w:sz w:val="24"/>
          <w:szCs w:val="24"/>
        </w:rPr>
      </w:pPr>
      <w:r w:rsidRPr="00632F5C">
        <w:rPr>
          <w:rFonts w:ascii="Times New Roman" w:hAnsi="Times New Roman" w:cs="Times New Roman"/>
          <w:sz w:val="24"/>
          <w:szCs w:val="24"/>
        </w:rPr>
        <w:t>-</w:t>
      </w:r>
      <w:r w:rsidRPr="00467BD6">
        <w:rPr>
          <w:rFonts w:ascii="Times New Roman" w:hAnsi="Times New Roman" w:cs="Times New Roman"/>
          <w:sz w:val="24"/>
          <w:szCs w:val="24"/>
        </w:rPr>
        <w:t xml:space="preserve"> Heart Rate: Surprisingly, all 112 high-risk mothers recorded normal heart rates, suggesting HR alone may not be a strong indicator of risk.</w:t>
      </w:r>
    </w:p>
    <w:p w:rsidR="00467BD6" w:rsidRPr="00467BD6" w:rsidRDefault="00467BD6" w:rsidP="00467BD6">
      <w:pPr>
        <w:jc w:val="both"/>
        <w:rPr>
          <w:rFonts w:ascii="Times New Roman" w:hAnsi="Times New Roman" w:cs="Times New Roman"/>
          <w:sz w:val="32"/>
          <w:szCs w:val="32"/>
        </w:rPr>
      </w:pPr>
      <w:r w:rsidRPr="00467BD6">
        <w:rPr>
          <w:rFonts w:ascii="Times New Roman" w:hAnsi="Times New Roman" w:cs="Times New Roman"/>
          <w:sz w:val="32"/>
          <w:szCs w:val="32"/>
        </w:rPr>
        <w:t>Recommendations</w:t>
      </w:r>
    </w:p>
    <w:p w:rsidR="00467BD6" w:rsidRPr="00467BD6" w:rsidRDefault="00467BD6" w:rsidP="00467BD6">
      <w:pPr>
        <w:jc w:val="both"/>
        <w:rPr>
          <w:rFonts w:ascii="Times New Roman" w:hAnsi="Times New Roman" w:cs="Times New Roman"/>
        </w:rPr>
      </w:pPr>
      <w:r w:rsidRPr="00467BD6">
        <w:rPr>
          <w:rFonts w:ascii="Times New Roman" w:hAnsi="Times New Roman" w:cs="Times New Roman"/>
        </w:rPr>
        <w:t>- Clinical Monitoring: Continuous tracking of blood pressure and temperature for expectant mothers.</w:t>
      </w:r>
    </w:p>
    <w:p w:rsidR="00467BD6" w:rsidRPr="00467BD6" w:rsidRDefault="00467BD6" w:rsidP="00467BD6">
      <w:pPr>
        <w:jc w:val="both"/>
        <w:rPr>
          <w:rFonts w:ascii="Times New Roman" w:hAnsi="Times New Roman" w:cs="Times New Roman"/>
        </w:rPr>
      </w:pPr>
      <w:r w:rsidRPr="00467BD6">
        <w:rPr>
          <w:rFonts w:ascii="Times New Roman" w:hAnsi="Times New Roman" w:cs="Times New Roman"/>
        </w:rPr>
        <w:t>- Preventive Care: Health education programs on nutrition and lifestyle to reduce risk factors.</w:t>
      </w:r>
    </w:p>
    <w:p w:rsidR="00467BD6" w:rsidRPr="00467BD6" w:rsidRDefault="00467BD6" w:rsidP="00467BD6">
      <w:pPr>
        <w:jc w:val="both"/>
        <w:rPr>
          <w:rFonts w:ascii="Times New Roman" w:hAnsi="Times New Roman" w:cs="Times New Roman"/>
        </w:rPr>
      </w:pPr>
      <w:r w:rsidRPr="00467BD6">
        <w:rPr>
          <w:rFonts w:ascii="Times New Roman" w:hAnsi="Times New Roman" w:cs="Times New Roman"/>
        </w:rPr>
        <w:t>- Early Intervention: Regular maternal checkups to detect abnormal BP, BS, or temperature early.</w:t>
      </w:r>
    </w:p>
    <w:p w:rsidR="00467BD6" w:rsidRPr="00467BD6" w:rsidRDefault="00467BD6" w:rsidP="00467BD6">
      <w:pPr>
        <w:jc w:val="both"/>
        <w:rPr>
          <w:rFonts w:ascii="Times New Roman" w:hAnsi="Times New Roman" w:cs="Times New Roman"/>
        </w:rPr>
      </w:pPr>
      <w:r w:rsidRPr="00467BD6">
        <w:rPr>
          <w:rFonts w:ascii="Times New Roman" w:hAnsi="Times New Roman" w:cs="Times New Roman"/>
        </w:rPr>
        <w:t>- Healthcare Systems: Strengthen maternal health record-keeping to improve monitoring and decision-making.</w:t>
      </w:r>
    </w:p>
    <w:p w:rsidR="00467BD6" w:rsidRPr="00467BD6" w:rsidRDefault="00467BD6" w:rsidP="00467BD6">
      <w:pPr>
        <w:jc w:val="both"/>
        <w:rPr>
          <w:rFonts w:ascii="Times New Roman" w:hAnsi="Times New Roman" w:cs="Times New Roman"/>
          <w:sz w:val="32"/>
          <w:szCs w:val="32"/>
        </w:rPr>
      </w:pPr>
      <w:r w:rsidRPr="00467BD6">
        <w:rPr>
          <w:rFonts w:ascii="Times New Roman" w:hAnsi="Times New Roman" w:cs="Times New Roman"/>
          <w:sz w:val="32"/>
          <w:szCs w:val="32"/>
        </w:rPr>
        <w:t>9. Conclusion</w:t>
      </w:r>
    </w:p>
    <w:p w:rsidR="00467BD6" w:rsidRPr="00467BD6" w:rsidRDefault="00467BD6" w:rsidP="00467BD6">
      <w:pPr>
        <w:jc w:val="both"/>
        <w:rPr>
          <w:rFonts w:ascii="Times New Roman" w:hAnsi="Times New Roman" w:cs="Times New Roman"/>
        </w:rPr>
      </w:pPr>
      <w:r w:rsidRPr="00467BD6">
        <w:rPr>
          <w:rFonts w:ascii="Times New Roman" w:hAnsi="Times New Roman" w:cs="Times New Roman"/>
        </w:rPr>
        <w:t>This project demonstrates how Excel and Power Query can be applied to real-world health datasets to uncover meaningful insights. By expanding and categorizing data, we identified key risk indicators such as fever and hypertension. With proper monitoring, education, and healthcare interventions, maternal risks can be reduced significantly.</w:t>
      </w:r>
    </w:p>
    <w:p w:rsidR="00467BD6" w:rsidRDefault="00467BD6" w:rsidP="00467BD6"/>
    <w:p w:rsidR="00467BD6" w:rsidRDefault="00467BD6" w:rsidP="00467BD6">
      <w:r>
        <w:lastRenderedPageBreak/>
        <w:t>The project not only highlights the importance of data-driven decisions in healthcare but also showcases the role of data analysis tools in delivering actionable insights.</w:t>
      </w:r>
    </w:p>
    <w:p w:rsidR="00467BD6" w:rsidRDefault="00467BD6" w:rsidP="00467BD6">
      <w:pPr>
        <w:pStyle w:val="Heading1"/>
      </w:pPr>
      <w:r>
        <w:t>10. References</w:t>
      </w:r>
    </w:p>
    <w:p w:rsidR="00467BD6" w:rsidRDefault="00467BD6" w:rsidP="00467BD6">
      <w:r>
        <w:t>- Dataset Source: [Insert dataset source]</w:t>
      </w:r>
    </w:p>
    <w:p w:rsidR="00467BD6" w:rsidRDefault="00467BD6" w:rsidP="00467BD6">
      <w:r>
        <w:t>- WHO Maternal Health Guidelines</w:t>
      </w:r>
    </w:p>
    <w:p w:rsidR="00467BD6" w:rsidRDefault="00467BD6" w:rsidP="00467BD6"/>
    <w:p w:rsidR="00467BD6" w:rsidRPr="00467BD6" w:rsidRDefault="00467BD6" w:rsidP="00467BD6">
      <w:pPr>
        <w:rPr>
          <w:rFonts w:ascii="Times New Roman" w:hAnsi="Times New Roman" w:cs="Times New Roman"/>
          <w:b/>
          <w:sz w:val="32"/>
          <w:szCs w:val="32"/>
        </w:rPr>
      </w:pPr>
    </w:p>
    <w:sectPr w:rsidR="00467BD6" w:rsidRPr="00467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6316"/>
    <w:multiLevelType w:val="hybridMultilevel"/>
    <w:tmpl w:val="058E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D6"/>
    <w:rsid w:val="003445A7"/>
    <w:rsid w:val="00467BD6"/>
    <w:rsid w:val="00632F5C"/>
    <w:rsid w:val="006F5BF8"/>
    <w:rsid w:val="00A25BEA"/>
    <w:rsid w:val="00D843CC"/>
    <w:rsid w:val="00DD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DE7"/>
  <w15:chartTrackingRefBased/>
  <w15:docId w15:val="{5FF282C3-46C6-41F5-8581-384FA49A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BD6"/>
    <w:pPr>
      <w:spacing w:after="200" w:line="276" w:lineRule="auto"/>
    </w:pPr>
    <w:rPr>
      <w:rFonts w:eastAsiaTheme="minorEastAsia"/>
    </w:rPr>
  </w:style>
  <w:style w:type="paragraph" w:styleId="Heading1">
    <w:name w:val="heading 1"/>
    <w:basedOn w:val="Normal"/>
    <w:next w:val="Normal"/>
    <w:link w:val="Heading1Char"/>
    <w:uiPriority w:val="9"/>
    <w:qFormat/>
    <w:rsid w:val="00467B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D6"/>
    <w:pPr>
      <w:ind w:left="720"/>
      <w:contextualSpacing/>
    </w:pPr>
  </w:style>
  <w:style w:type="character" w:customStyle="1" w:styleId="Heading1Char">
    <w:name w:val="Heading 1 Char"/>
    <w:basedOn w:val="DefaultParagraphFont"/>
    <w:link w:val="Heading1"/>
    <w:uiPriority w:val="9"/>
    <w:rsid w:val="00467BD6"/>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2025-09-06T14:38:00Z</dcterms:created>
  <dcterms:modified xsi:type="dcterms:W3CDTF">2025-09-06T15:56:00Z</dcterms:modified>
</cp:coreProperties>
</file>