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31</w:t>
      </w:r>
    </w:p>
    <w:p>
      <w:r>
        <w:t>Bloc 8.10 – Mise a Jour Regles (Partie 2)</w:t>
      </w:r>
    </w:p>
    <w:p>
      <w:r>
        <w:t>joueur ajoute un effet (souvent élémentaire ou tactique)</w:t>
      </w:r>
    </w:p>
    <w:p>
      <w:r>
        <w:t>niveau 2 :</w:t>
      </w:r>
    </w:p>
    <w:p>
      <w:r>
        <w:t>le joueur ajoute un second effet compatible avec la nature de la capacité</w:t>
      </w:r>
    </w:p>
    <w:p>
      <w:r>
        <w:t>Restrictions :</w:t>
      </w:r>
    </w:p>
    <w:p>
      <w:r>
        <w:t>– les effets doivent rester comparables aux améliorations d’armes</w:t>
      </w:r>
    </w:p>
    <w:p>
      <w:r>
        <w:t>– une capacité utilisant une arme ne peut pas dépasser les dégâts de l’arme au niveau 0</w:t>
      </w:r>
    </w:p>
    <w:p>
      <w:r>
        <w:t>– les effets doivent respecter le rôle de la capacité (attaque / défense / soutien).</w:t>
      </w:r>
    </w:p>
    <w:p>
      <w:r>
        <w:t>Bloc 6.6 – Définition des disciplines magiques</w:t>
      </w:r>
    </w:p>
    <w:p>
      <w:r>
        <w:t>Magie pure :</w:t>
      </w:r>
    </w:p>
    <w:p>
      <w:r>
        <w:t>Manipulation directe du flux de mana.</w:t>
      </w:r>
    </w:p>
    <w:p>
      <w:r>
        <w:t>Demande concentration, temps et énergie.</w:t>
      </w:r>
    </w:p>
    <w:p>
      <w:r>
        <w:t>Magitech :</w:t>
      </w:r>
    </w:p>
    <w:p>
      <w:r>
        <w:t>Technologie permettant de faciliter la manipulation du mana</w:t>
      </w:r>
    </w:p>
    <w:p>
      <w:r>
        <w:t>ou d’activer des mécanismes technomagiques.</w:t>
      </w:r>
    </w:p>
    <w:p>
      <w:r>
        <w:t>Technomagie :</w:t>
      </w:r>
    </w:p>
    <w:p>
      <w:r>
        <w:t>Discipline scientifique étudiant :</w:t>
      </w:r>
    </w:p>
    <w:p>
      <w:r>
        <w:t>– le fonctionnement du mana</w:t>
      </w:r>
    </w:p>
    <w:p>
      <w:r>
        <w:t>– les systèmes magitech</w:t>
      </w:r>
    </w:p>
    <w:p>
      <w:r>
        <w:t>– les principes permettant leur conception.</w:t>
      </w:r>
    </w:p>
    <w:p>
      <w:r>
        <w:t>Les technomages développent la théorie.</w:t>
      </w:r>
    </w:p>
    <w:p>
      <w:r>
        <w:t>Les ingénieurs développent les applications.</w:t>
      </w:r>
    </w:p>
    <w:p>
      <w:r>
        <w:t>Bloc 6.7 – Règles de création d’équipement initial</w:t>
      </w:r>
    </w:p>
    <w:p>
      <w:r>
        <w:t>Un personnage niveau 1 peut posséder :</w:t>
      </w:r>
    </w:p>
    <w:p>
      <w:r>
        <w:t>– 1 arme principale</w:t>
      </w:r>
    </w:p>
    <w:p>
      <w:r>
        <w:t>– 1 arme secondaire (un bouclier compte comme arme secondaire)</w:t>
      </w:r>
    </w:p>
    <w:p>
      <w:r>
        <w:t>– 1 armure</w:t>
      </w:r>
    </w:p>
    <w:p>
      <w:r>
        <w:t>– maximum 2 bijoux</w:t>
      </w:r>
    </w:p>
    <w:p>
      <w:r>
        <w:t>– les outils nécessaires à son métier</w:t>
      </w:r>
    </w:p>
    <w:p>
      <w:r>
        <w:t>Toutes les pièces d’équipement doivent être :</w:t>
      </w:r>
    </w:p>
    <w:p>
      <w:r>
        <w:t>niveau 1 uniquement.</w:t>
      </w:r>
    </w:p>
    <w:p>
      <w:r>
        <w:t>Le poids total de l’équipement ne peut pas dépasser la capacité</w:t>
      </w:r>
    </w:p>
    <w:p>
      <w:r>
        <w:t>de charge normale calculée avec la statistique FOR.</w:t>
      </w:r>
    </w:p>
    <w:p>
      <w:r>
        <w:t>Bloc 6.8 – Argent de départ</w:t>
      </w:r>
    </w:p>
    <w:p>
      <w:r>
        <w:t>Fortune initiale :</w:t>
      </w:r>
    </w:p>
    <w:p>
      <w:r>
        <w:t>Jet 1D100 ÷ 2</w:t>
      </w:r>
    </w:p>
    <w:p>
      <w:r>
        <w:t xml:space="preserve"> Le résultat donne la somme de départ en pièces d’argent (pa).</w:t>
      </w:r>
    </w:p>
    <w:p>
      <w:r>
        <w:t>Bloc 6.9 – Métiers et bonus</w:t>
      </w:r>
    </w:p>
    <w:p>
      <w:r>
        <w:t>Progression des métiers :</w:t>
      </w:r>
    </w:p>
    <w:p>
      <w:r>
        <w:t>Apprenti :</w:t>
      </w:r>
    </w:p>
    <w:p>
      <w:r>
        <w:t>+1 aux jets liés au métier</w:t>
      </w:r>
    </w:p>
    <w:p>
      <w:r>
        <w:t>Compagnon :</w:t>
      </w:r>
    </w:p>
    <w:p>
      <w:r>
        <w:t>+2 aux jets liés au métier</w:t>
      </w:r>
    </w:p>
    <w:p>
      <w:r>
        <w:t>Maître :</w:t>
      </w:r>
    </w:p>
    <w:p>
      <w:r>
        <w:t>+3 aux jets liés au métier</w:t>
      </w:r>
    </w:p>
    <w:p>
      <w:r>
        <w:t>Grand Maître :</w:t>
      </w:r>
    </w:p>
    <w:p>
      <w:r>
        <w:t>n’apporte pas de bonus mécanique</w:t>
      </w:r>
    </w:p>
    <w:p>
      <w:r>
        <w:t>mais augmente fortement la valeur des objets produits.</w:t>
      </w:r>
    </w:p>
    <w:p>
      <w:r>
        <w:t>Bloc 6.10 – Principe modulaire du système</w:t>
      </w:r>
    </w:p>
    <w:p>
      <w:r>
        <w:t>Le système d’Elaria est conçu comme une structure modulaire.</w:t>
      </w:r>
    </w:p>
    <w:p>
      <w:r>
        <w:t>Le noyau mécanique peut fonctionner seul.</w:t>
      </w:r>
    </w:p>
    <w:p>
      <w:r>
        <w:t>Des modules peuvent être :</w:t>
      </w:r>
    </w:p>
    <w:p>
      <w:r>
        <w:t>– ajoutés</w:t>
      </w:r>
    </w:p>
    <w:p>
      <w:r>
        <w:t>– retirés</w:t>
      </w:r>
    </w:p>
    <w:p>
      <w:r>
        <w:t>– modifiés</w:t>
      </w:r>
    </w:p>
    <w:p>
      <w:r>
        <w:t>selon le style de campagne voulu par le MJ.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