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309" w:type="dxa"/>
        <w:tblInd w:w="-4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9097"/>
        <w:gridCol w:w="4582"/>
      </w:tblGrid>
      <w:tr w:rsidR="006F30DF" w:rsidRPr="006F30DF" w:rsidTr="006F30DF">
        <w:tc>
          <w:tcPr>
            <w:tcW w:w="163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F30DF" w:rsidRPr="006F30DF" w:rsidRDefault="006F30DF" w:rsidP="00A842CE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6F30DF">
              <w:rPr>
                <w:rFonts w:ascii="Cambria" w:hAnsi="Cambria" w:cs="Calibri"/>
                <w:b/>
                <w:bCs/>
                <w:sz w:val="22"/>
              </w:rPr>
              <w:t>Phase - Zeit</w:t>
            </w:r>
          </w:p>
        </w:tc>
        <w:tc>
          <w:tcPr>
            <w:tcW w:w="90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:rsidR="006F30DF" w:rsidRPr="006F30DF" w:rsidRDefault="006F30DF" w:rsidP="00A842CE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6F30DF">
              <w:rPr>
                <w:rFonts w:ascii="Cambria" w:hAnsi="Cambria" w:cs="Calibri"/>
                <w:b/>
                <w:bCs/>
                <w:sz w:val="22"/>
              </w:rPr>
              <w:t>Impuls – Inhalt</w:t>
            </w:r>
          </w:p>
        </w:tc>
        <w:tc>
          <w:tcPr>
            <w:tcW w:w="4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CCCCCC"/>
          </w:tcPr>
          <w:p w:rsidR="006F30DF" w:rsidRPr="006F30DF" w:rsidRDefault="006F30DF" w:rsidP="00A842CE">
            <w:pPr>
              <w:jc w:val="center"/>
              <w:rPr>
                <w:rFonts w:ascii="Cambria" w:hAnsi="Cambria" w:cs="Calibri"/>
                <w:b/>
              </w:rPr>
            </w:pPr>
            <w:r w:rsidRPr="006F30DF">
              <w:rPr>
                <w:rFonts w:ascii="Cambria" w:hAnsi="Cambria" w:cs="Calibri"/>
                <w:b/>
                <w:sz w:val="22"/>
              </w:rPr>
              <w:t>Methode/Funktion</w:t>
            </w:r>
          </w:p>
          <w:p w:rsidR="006F30DF" w:rsidRPr="006F30DF" w:rsidRDefault="006F30DF" w:rsidP="00A842CE">
            <w:pPr>
              <w:jc w:val="center"/>
              <w:rPr>
                <w:rFonts w:ascii="Cambria" w:hAnsi="Cambria" w:cs="Calibri"/>
                <w:b/>
              </w:rPr>
            </w:pPr>
            <w:r w:rsidRPr="006F30DF">
              <w:rPr>
                <w:rFonts w:ascii="Cambria" w:hAnsi="Cambria" w:cs="Calibri"/>
                <w:b/>
                <w:sz w:val="22"/>
              </w:rPr>
              <w:t>(Sozialformen/Medien)</w:t>
            </w:r>
          </w:p>
        </w:tc>
      </w:tr>
      <w:tr w:rsidR="006F30DF" w:rsidRPr="006F30DF" w:rsidTr="006F30DF">
        <w:tc>
          <w:tcPr>
            <w:tcW w:w="1630" w:type="dxa"/>
            <w:tcBorders>
              <w:top w:val="single" w:sz="12" w:space="0" w:color="auto"/>
              <w:bottom w:val="single" w:sz="12" w:space="0" w:color="auto"/>
            </w:tcBorders>
          </w:tcPr>
          <w:p w:rsidR="006F30DF" w:rsidRPr="006F30DF" w:rsidRDefault="006F30DF" w:rsidP="006747A3">
            <w:pPr>
              <w:rPr>
                <w:rFonts w:ascii="Cambria" w:hAnsi="Cambria" w:cs="Calibri"/>
              </w:rPr>
            </w:pPr>
          </w:p>
        </w:tc>
        <w:tc>
          <w:tcPr>
            <w:tcW w:w="9097" w:type="dxa"/>
            <w:tcBorders>
              <w:top w:val="single" w:sz="12" w:space="0" w:color="auto"/>
              <w:bottom w:val="single" w:sz="12" w:space="0" w:color="auto"/>
            </w:tcBorders>
          </w:tcPr>
          <w:p w:rsidR="00F40342" w:rsidRDefault="004E7A33" w:rsidP="00651ED7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Bild von Friedenssymbol der KKS für Ukraine</w:t>
            </w:r>
          </w:p>
          <w:p w:rsidR="004E7A33" w:rsidRDefault="004E7A33" w:rsidP="00651ED7">
            <w:pPr>
              <w:rPr>
                <w:rFonts w:ascii="Cambria" w:hAnsi="Cambria" w:cs="Calibri"/>
              </w:rPr>
            </w:pPr>
          </w:p>
          <w:p w:rsidR="004E7A33" w:rsidRDefault="004E7A33" w:rsidP="00651ED7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Impuls:</w:t>
            </w:r>
          </w:p>
          <w:p w:rsidR="004E7A33" w:rsidRPr="00651ED7" w:rsidRDefault="004E7A33" w:rsidP="00651ED7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Auf dem Bild seht ihr die Schüler* „nur“ dastehen. Jetzt wollen sie aber auch </w:t>
            </w:r>
            <w:proofErr w:type="spellStart"/>
            <w:r>
              <w:rPr>
                <w:rFonts w:ascii="Cambria" w:hAnsi="Cambria" w:cs="Calibri"/>
              </w:rPr>
              <w:t>nohc</w:t>
            </w:r>
            <w:proofErr w:type="spellEnd"/>
            <w:r>
              <w:rPr>
                <w:rFonts w:ascii="Cambria" w:hAnsi="Cambria" w:cs="Calibri"/>
              </w:rPr>
              <w:t xml:space="preserve"> Plakate mit Forderungen in die Luft halten. Verfasst Punkte, die sie fordern könnten.</w:t>
            </w:r>
          </w:p>
          <w:p w:rsidR="00BC5D34" w:rsidRPr="005F316D" w:rsidRDefault="00BC5D34" w:rsidP="006747A3">
            <w:pPr>
              <w:rPr>
                <w:rFonts w:ascii="Cambria" w:hAnsi="Cambria" w:cs="Calibri"/>
              </w:rPr>
            </w:pPr>
          </w:p>
        </w:tc>
        <w:tc>
          <w:tcPr>
            <w:tcW w:w="4582" w:type="dxa"/>
            <w:tcBorders>
              <w:top w:val="single" w:sz="12" w:space="0" w:color="auto"/>
              <w:bottom w:val="single" w:sz="12" w:space="0" w:color="auto"/>
            </w:tcBorders>
          </w:tcPr>
          <w:p w:rsidR="00651ED7" w:rsidRPr="006747A3" w:rsidRDefault="00651ED7" w:rsidP="001649DB">
            <w:pPr>
              <w:rPr>
                <w:rFonts w:ascii="Cambria" w:hAnsi="Cambria" w:cs="Calibri"/>
                <w:b/>
              </w:rPr>
            </w:pPr>
          </w:p>
        </w:tc>
      </w:tr>
      <w:tr w:rsidR="006F30DF" w:rsidRPr="006F30DF" w:rsidTr="006F30DF">
        <w:tc>
          <w:tcPr>
            <w:tcW w:w="1630" w:type="dxa"/>
            <w:tcBorders>
              <w:top w:val="single" w:sz="12" w:space="0" w:color="auto"/>
              <w:bottom w:val="single" w:sz="12" w:space="0" w:color="auto"/>
            </w:tcBorders>
          </w:tcPr>
          <w:p w:rsidR="00977683" w:rsidRPr="006F30DF" w:rsidRDefault="00977683" w:rsidP="005A6C7D">
            <w:pPr>
              <w:rPr>
                <w:rFonts w:ascii="Cambria" w:hAnsi="Cambria" w:cs="Calibri"/>
              </w:rPr>
            </w:pPr>
          </w:p>
        </w:tc>
        <w:tc>
          <w:tcPr>
            <w:tcW w:w="9097" w:type="dxa"/>
            <w:tcBorders>
              <w:top w:val="single" w:sz="12" w:space="0" w:color="auto"/>
              <w:bottom w:val="single" w:sz="12" w:space="0" w:color="auto"/>
            </w:tcBorders>
          </w:tcPr>
          <w:p w:rsidR="00CD5EE8" w:rsidRDefault="00654D92" w:rsidP="005F316D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Verteilen von Sprechblasen durch abzählen (1-6)</w:t>
            </w:r>
          </w:p>
          <w:p w:rsidR="00654D92" w:rsidRDefault="00654D92" w:rsidP="005F316D">
            <w:pPr>
              <w:rPr>
                <w:rFonts w:ascii="Cambria" w:hAnsi="Cambria" w:cs="Calibri"/>
              </w:rPr>
            </w:pPr>
          </w:p>
          <w:p w:rsidR="00654D92" w:rsidRDefault="00654D92" w:rsidP="005F316D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Aufgabe:</w:t>
            </w:r>
          </w:p>
          <w:p w:rsidR="00654D92" w:rsidRDefault="00654D92" w:rsidP="00654D92">
            <w:pPr>
              <w:rPr>
                <w:rFonts w:ascii="Cambria" w:hAnsi="Cambria" w:cs="Calibri"/>
              </w:rPr>
            </w:pPr>
            <w:proofErr w:type="gramStart"/>
            <w:r>
              <w:rPr>
                <w:rFonts w:ascii="Cambria" w:hAnsi="Cambria" w:cs="Calibri"/>
              </w:rPr>
              <w:t>Fasst</w:t>
            </w:r>
            <w:proofErr w:type="gramEnd"/>
            <w:r>
              <w:rPr>
                <w:rFonts w:ascii="Cambria" w:hAnsi="Cambria" w:cs="Calibri"/>
              </w:rPr>
              <w:t xml:space="preserve"> die Sprechblasen in eigenen Worten zusammen, sodass Ihr diese später vortragen könnt.</w:t>
            </w:r>
          </w:p>
          <w:p w:rsidR="00654D92" w:rsidRPr="006F30DF" w:rsidRDefault="00654D92" w:rsidP="00654D92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 xml:space="preserve">Überlegt Euch, wer dies gesagt haben könnte (Herkunft, Beruf, Geschlecht… </w:t>
            </w:r>
          </w:p>
        </w:tc>
        <w:tc>
          <w:tcPr>
            <w:tcW w:w="4582" w:type="dxa"/>
            <w:tcBorders>
              <w:top w:val="single" w:sz="12" w:space="0" w:color="auto"/>
              <w:bottom w:val="single" w:sz="12" w:space="0" w:color="auto"/>
            </w:tcBorders>
          </w:tcPr>
          <w:p w:rsidR="006F30DF" w:rsidRDefault="00654D92" w:rsidP="00654D92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AB Sprechblasen</w:t>
            </w:r>
          </w:p>
          <w:p w:rsidR="004E7A33" w:rsidRDefault="004E7A33" w:rsidP="00654D92">
            <w:pPr>
              <w:rPr>
                <w:rFonts w:ascii="Cambria" w:hAnsi="Cambria" w:cs="Calibri"/>
                <w:b/>
              </w:rPr>
            </w:pPr>
          </w:p>
          <w:p w:rsidR="004E7A33" w:rsidRDefault="004E7A33" w:rsidP="00654D92">
            <w:pPr>
              <w:rPr>
                <w:rFonts w:ascii="Cambria" w:hAnsi="Cambria" w:cs="Calibri"/>
                <w:b/>
              </w:rPr>
            </w:pPr>
          </w:p>
          <w:p w:rsidR="004E7A33" w:rsidRPr="00654D92" w:rsidRDefault="004E7A33" w:rsidP="00654D92">
            <w:pPr>
              <w:rPr>
                <w:rFonts w:ascii="Cambria" w:hAnsi="Cambria" w:cs="Calibri"/>
                <w:b/>
              </w:rPr>
            </w:pPr>
            <w:r>
              <w:rPr>
                <w:rFonts w:ascii="Cambria" w:hAnsi="Cambria" w:cs="Calibri"/>
                <w:b/>
              </w:rPr>
              <w:t>AB Frieden im römischen Reich (zur Auswertung)</w:t>
            </w:r>
          </w:p>
        </w:tc>
      </w:tr>
      <w:tr w:rsidR="00651ED7" w:rsidRPr="006F30DF" w:rsidTr="006F30DF">
        <w:tc>
          <w:tcPr>
            <w:tcW w:w="1630" w:type="dxa"/>
            <w:tcBorders>
              <w:top w:val="single" w:sz="12" w:space="0" w:color="auto"/>
              <w:bottom w:val="single" w:sz="12" w:space="0" w:color="auto"/>
            </w:tcBorders>
          </w:tcPr>
          <w:p w:rsidR="00651ED7" w:rsidRDefault="00651ED7" w:rsidP="005A6C7D">
            <w:pPr>
              <w:rPr>
                <w:rFonts w:ascii="Cambria" w:hAnsi="Cambria" w:cs="Calibri"/>
              </w:rPr>
            </w:pPr>
          </w:p>
        </w:tc>
        <w:tc>
          <w:tcPr>
            <w:tcW w:w="9097" w:type="dxa"/>
            <w:tcBorders>
              <w:top w:val="single" w:sz="12" w:space="0" w:color="auto"/>
              <w:bottom w:val="single" w:sz="12" w:space="0" w:color="auto"/>
            </w:tcBorders>
          </w:tcPr>
          <w:p w:rsidR="00944EA7" w:rsidRDefault="00654D92" w:rsidP="00F07CC6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Präsentation der Sprechblasen</w:t>
            </w:r>
          </w:p>
          <w:p w:rsidR="00654D92" w:rsidRDefault="00654D92" w:rsidP="00F07CC6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Schüler tragen vor, andere Schüler müssen die Sprechblase danach an der Tafel bei Licht oder Schatten, die als Waage angezeichnet werden, anbringen</w:t>
            </w:r>
          </w:p>
          <w:p w:rsidR="00944EA7" w:rsidRDefault="00944EA7" w:rsidP="00944EA7">
            <w:pPr>
              <w:rPr>
                <w:rFonts w:ascii="Cambria" w:hAnsi="Cambria" w:cs="Calibri"/>
              </w:rPr>
            </w:pPr>
          </w:p>
          <w:p w:rsidR="00B723C0" w:rsidRDefault="00B723C0" w:rsidP="00944EA7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Anschließend müssen die Schüler überlegen, wie sie die Waage ausrichten</w:t>
            </w:r>
          </w:p>
        </w:tc>
        <w:tc>
          <w:tcPr>
            <w:tcW w:w="4582" w:type="dxa"/>
            <w:tcBorders>
              <w:top w:val="single" w:sz="12" w:space="0" w:color="auto"/>
              <w:bottom w:val="single" w:sz="12" w:space="0" w:color="auto"/>
            </w:tcBorders>
          </w:tcPr>
          <w:p w:rsidR="00944EA7" w:rsidRPr="006F30DF" w:rsidRDefault="00944EA7" w:rsidP="001649DB">
            <w:pPr>
              <w:rPr>
                <w:rFonts w:ascii="Cambria" w:hAnsi="Cambria" w:cs="Calibri"/>
              </w:rPr>
            </w:pPr>
          </w:p>
        </w:tc>
      </w:tr>
      <w:tr w:rsidR="00F40342" w:rsidRPr="006F30DF" w:rsidTr="006F30DF">
        <w:tc>
          <w:tcPr>
            <w:tcW w:w="1630" w:type="dxa"/>
            <w:tcBorders>
              <w:top w:val="single" w:sz="12" w:space="0" w:color="auto"/>
              <w:bottom w:val="single" w:sz="12" w:space="0" w:color="auto"/>
            </w:tcBorders>
          </w:tcPr>
          <w:p w:rsidR="00F40342" w:rsidRDefault="00F40342" w:rsidP="005A6C7D">
            <w:pPr>
              <w:rPr>
                <w:rFonts w:ascii="Cambria" w:hAnsi="Cambria" w:cs="Calibri"/>
              </w:rPr>
            </w:pPr>
          </w:p>
        </w:tc>
        <w:tc>
          <w:tcPr>
            <w:tcW w:w="9097" w:type="dxa"/>
            <w:tcBorders>
              <w:top w:val="single" w:sz="12" w:space="0" w:color="auto"/>
              <w:bottom w:val="single" w:sz="12" w:space="0" w:color="auto"/>
            </w:tcBorders>
          </w:tcPr>
          <w:p w:rsidR="00F40342" w:rsidRDefault="00654D92" w:rsidP="00944EA7">
            <w:pPr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Evtl. Nachspielen einer Diskussion</w:t>
            </w:r>
          </w:p>
        </w:tc>
        <w:tc>
          <w:tcPr>
            <w:tcW w:w="4582" w:type="dxa"/>
            <w:tcBorders>
              <w:top w:val="single" w:sz="12" w:space="0" w:color="auto"/>
              <w:bottom w:val="single" w:sz="12" w:space="0" w:color="auto"/>
            </w:tcBorders>
          </w:tcPr>
          <w:p w:rsidR="00F40342" w:rsidRPr="00F40342" w:rsidRDefault="00F40342" w:rsidP="001649DB">
            <w:pPr>
              <w:rPr>
                <w:rFonts w:ascii="Cambria" w:hAnsi="Cambria" w:cs="Calibri"/>
                <w:b/>
                <w:bCs/>
              </w:rPr>
            </w:pPr>
          </w:p>
        </w:tc>
      </w:tr>
      <w:tr w:rsidR="00F37194" w:rsidRPr="006F30DF" w:rsidTr="006F30DF">
        <w:tc>
          <w:tcPr>
            <w:tcW w:w="1630" w:type="dxa"/>
            <w:tcBorders>
              <w:top w:val="single" w:sz="12" w:space="0" w:color="auto"/>
              <w:bottom w:val="single" w:sz="12" w:space="0" w:color="auto"/>
            </w:tcBorders>
          </w:tcPr>
          <w:p w:rsidR="00F37194" w:rsidRDefault="00F37194" w:rsidP="005A6C7D">
            <w:pPr>
              <w:rPr>
                <w:rFonts w:ascii="Cambria" w:hAnsi="Cambria" w:cs="Calibri"/>
              </w:rPr>
            </w:pPr>
          </w:p>
        </w:tc>
        <w:tc>
          <w:tcPr>
            <w:tcW w:w="9097" w:type="dxa"/>
            <w:tcBorders>
              <w:top w:val="single" w:sz="12" w:space="0" w:color="auto"/>
              <w:bottom w:val="single" w:sz="12" w:space="0" w:color="auto"/>
            </w:tcBorders>
          </w:tcPr>
          <w:p w:rsidR="00F37194" w:rsidRPr="00B723C0" w:rsidRDefault="00B723C0" w:rsidP="00F37194">
            <w:pPr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 xml:space="preserve">Welche </w:t>
            </w:r>
            <w:proofErr w:type="gramStart"/>
            <w:r>
              <w:rPr>
                <w:rFonts w:ascii="Cambria" w:hAnsi="Cambria" w:cs="Calibri"/>
                <w:bCs/>
              </w:rPr>
              <w:t>eingangs gesammelten Begriffe</w:t>
            </w:r>
            <w:proofErr w:type="gramEnd"/>
            <w:r>
              <w:rPr>
                <w:rFonts w:ascii="Cambria" w:hAnsi="Cambria" w:cs="Calibri"/>
                <w:bCs/>
              </w:rPr>
              <w:t xml:space="preserve"> passen zu </w:t>
            </w:r>
            <w:proofErr w:type="spellStart"/>
            <w:r>
              <w:rPr>
                <w:rFonts w:ascii="Cambria" w:hAnsi="Cambria" w:cs="Calibri"/>
                <w:bCs/>
              </w:rPr>
              <w:t>pax</w:t>
            </w:r>
            <w:proofErr w:type="spellEnd"/>
            <w:r>
              <w:rPr>
                <w:rFonts w:ascii="Cambria" w:hAnsi="Cambria" w:cs="Calibri"/>
                <w:bCs/>
              </w:rPr>
              <w:t xml:space="preserve"> Romana?</w:t>
            </w:r>
          </w:p>
        </w:tc>
        <w:tc>
          <w:tcPr>
            <w:tcW w:w="4582" w:type="dxa"/>
            <w:tcBorders>
              <w:top w:val="single" w:sz="12" w:space="0" w:color="auto"/>
              <w:bottom w:val="single" w:sz="12" w:space="0" w:color="auto"/>
            </w:tcBorders>
          </w:tcPr>
          <w:p w:rsidR="00F37194" w:rsidRDefault="00F37194" w:rsidP="001649DB">
            <w:pPr>
              <w:rPr>
                <w:rFonts w:ascii="Cambria" w:hAnsi="Cambria" w:cs="Calibri"/>
                <w:b/>
                <w:bCs/>
              </w:rPr>
            </w:pPr>
          </w:p>
        </w:tc>
      </w:tr>
      <w:tr w:rsidR="00D74AE1" w:rsidRPr="006F30DF" w:rsidTr="006F30DF">
        <w:tc>
          <w:tcPr>
            <w:tcW w:w="1630" w:type="dxa"/>
            <w:tcBorders>
              <w:top w:val="single" w:sz="12" w:space="0" w:color="auto"/>
              <w:bottom w:val="single" w:sz="12" w:space="0" w:color="auto"/>
            </w:tcBorders>
          </w:tcPr>
          <w:p w:rsidR="00D74AE1" w:rsidRDefault="00D74AE1" w:rsidP="005A6C7D">
            <w:pPr>
              <w:rPr>
                <w:rFonts w:ascii="Cambria" w:hAnsi="Cambria" w:cs="Calibri"/>
              </w:rPr>
            </w:pPr>
          </w:p>
        </w:tc>
        <w:tc>
          <w:tcPr>
            <w:tcW w:w="9097" w:type="dxa"/>
            <w:tcBorders>
              <w:top w:val="single" w:sz="12" w:space="0" w:color="auto"/>
              <w:bottom w:val="single" w:sz="12" w:space="0" w:color="auto"/>
            </w:tcBorders>
          </w:tcPr>
          <w:p w:rsidR="00D74AE1" w:rsidRDefault="00D74AE1" w:rsidP="00F37194">
            <w:pPr>
              <w:rPr>
                <w:rFonts w:ascii="Cambria" w:hAnsi="Cambria" w:cs="Calibri"/>
                <w:bCs/>
              </w:rPr>
            </w:pPr>
            <w:r>
              <w:rPr>
                <w:rFonts w:ascii="Cambria" w:hAnsi="Cambria" w:cs="Calibri"/>
                <w:bCs/>
              </w:rPr>
              <w:t xml:space="preserve">Merke: Pax ist nicht Schalom </w:t>
            </w:r>
          </w:p>
          <w:p w:rsidR="00D74AE1" w:rsidRDefault="00D74AE1" w:rsidP="00D74AE1">
            <w:r>
              <w:t xml:space="preserve">Der hebräische Begriff </w:t>
            </w:r>
            <w:r w:rsidR="004E7A33">
              <w:rPr>
                <w:b/>
                <w:bCs/>
                <w:noProof/>
                <w:color w:val="0000FF"/>
              </w:rPr>
              <w:drawing>
                <wp:inline distT="0" distB="0" distL="0" distR="0">
                  <wp:extent cx="114300" cy="114300"/>
                  <wp:effectExtent l="0" t="0" r="0" b="0"/>
                  <wp:docPr id="1" name="Bild 1" descr="12px-Loudspeaker">
                    <a:hlinkClick xmlns:a="http://schemas.openxmlformats.org/drawingml/2006/main" r:id="rId8" tooltip="Medium:He-Shalom.ogg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2px-Loudspeak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hyperlink r:id="rId10" w:tooltip="He-Shalom.ogg" w:history="1">
              <w:r>
                <w:rPr>
                  <w:rStyle w:val="Hyperlink"/>
                  <w:b/>
                  <w:bCs/>
                </w:rPr>
                <w:t>Schalom</w:t>
              </w:r>
            </w:hyperlink>
            <w:hyperlink r:id="rId11" w:tooltip="Hilfe:Audio" w:history="1">
              <w:r>
                <w:rPr>
                  <w:rStyle w:val="Hyperlink"/>
                  <w:b/>
                  <w:bCs/>
                  <w:vertAlign w:val="superscript"/>
                </w:rPr>
                <w:t>?</w:t>
              </w:r>
            </w:hyperlink>
            <w:r>
              <w:rPr>
                <w:b/>
                <w:bCs/>
                <w:vertAlign w:val="superscript"/>
              </w:rPr>
              <w:t>/</w:t>
            </w:r>
            <w:hyperlink r:id="rId12" w:tooltip="Datei:He-Shalom.ogg" w:history="1">
              <w:r>
                <w:rPr>
                  <w:rStyle w:val="Hyperlink"/>
                  <w:rFonts w:ascii="Courier New" w:hAnsi="Courier New" w:cs="Courier New"/>
                  <w:b/>
                  <w:bCs/>
                  <w:vertAlign w:val="superscript"/>
                </w:rPr>
                <w:t>i</w:t>
              </w:r>
            </w:hyperlink>
            <w:r>
              <w:t xml:space="preserve"> [</w:t>
            </w:r>
            <w:r>
              <w:rPr>
                <w:rtl/>
                <w:lang w:bidi="he-IL"/>
              </w:rPr>
              <w:t>שלום</w:t>
            </w:r>
            <w:r>
              <w:t xml:space="preserve">] bedeutet zunächst Unversehrtheit, Heil, </w:t>
            </w:r>
            <w:hyperlink r:id="rId13" w:tooltip="Frieden" w:history="1">
              <w:r>
                <w:rPr>
                  <w:rStyle w:val="Hyperlink"/>
                </w:rPr>
                <w:t>Frieden</w:t>
              </w:r>
            </w:hyperlink>
            <w:r>
              <w:t>; es ist damit nicht nur Befreiung von jedem Unheil und Unglück gemeint, sondern auch Gesundheit, Wohlfahrt, Sicherheit und Ruhe.</w:t>
            </w:r>
          </w:p>
          <w:p w:rsidR="00EF1464" w:rsidRDefault="00EF1464" w:rsidP="00D74AE1"/>
          <w:p w:rsidR="00EF1464" w:rsidRDefault="00EF1464" w:rsidP="00D74AE1">
            <w:r>
              <w:t xml:space="preserve">Hören von Shalom </w:t>
            </w:r>
            <w:proofErr w:type="spellStart"/>
            <w:r>
              <w:t>alechem</w:t>
            </w:r>
            <w:proofErr w:type="spellEnd"/>
            <w:r>
              <w:t>: Wir bringen/brachten Frieden zu allen</w:t>
            </w:r>
          </w:p>
          <w:p w:rsidR="00EF1464" w:rsidRDefault="00EF1464" w:rsidP="00D74AE1"/>
          <w:p w:rsidR="00EF1464" w:rsidRDefault="00EF1464" w:rsidP="00EF1464">
            <w:r>
              <w:t>Vergleicht Schalom mit der Pax Romana.</w:t>
            </w:r>
          </w:p>
          <w:p w:rsidR="00EF1464" w:rsidRDefault="00EF1464" w:rsidP="00EF1464"/>
          <w:p w:rsidR="00EF1464" w:rsidRDefault="00EF1464" w:rsidP="00EF1464">
            <w:pPr>
              <w:rPr>
                <w:rFonts w:ascii="Cambria" w:hAnsi="Cambria" w:cs="Calibri"/>
                <w:bCs/>
              </w:rPr>
            </w:pPr>
            <w:r>
              <w:t>Schreibt ein Lied, das zur Pax Romana passt.</w:t>
            </w:r>
          </w:p>
        </w:tc>
        <w:tc>
          <w:tcPr>
            <w:tcW w:w="4582" w:type="dxa"/>
            <w:tcBorders>
              <w:top w:val="single" w:sz="12" w:space="0" w:color="auto"/>
              <w:bottom w:val="single" w:sz="12" w:space="0" w:color="auto"/>
            </w:tcBorders>
          </w:tcPr>
          <w:p w:rsidR="00D74AE1" w:rsidRDefault="00D74AE1" w:rsidP="001649DB">
            <w:pPr>
              <w:rPr>
                <w:rFonts w:ascii="Cambria" w:hAnsi="Cambria" w:cs="Calibri"/>
                <w:b/>
                <w:bCs/>
              </w:rPr>
            </w:pPr>
          </w:p>
          <w:p w:rsidR="00EF1464" w:rsidRDefault="00EF1464" w:rsidP="001649DB">
            <w:pPr>
              <w:rPr>
                <w:rFonts w:ascii="Cambria" w:hAnsi="Cambria" w:cs="Calibri"/>
                <w:b/>
                <w:bCs/>
              </w:rPr>
            </w:pPr>
          </w:p>
          <w:p w:rsidR="00EF1464" w:rsidRDefault="00EF1464" w:rsidP="001649DB">
            <w:pPr>
              <w:rPr>
                <w:rFonts w:ascii="Cambria" w:hAnsi="Cambria" w:cs="Calibri"/>
                <w:b/>
                <w:bCs/>
              </w:rPr>
            </w:pPr>
          </w:p>
          <w:p w:rsidR="00EF1464" w:rsidRDefault="00EF1464" w:rsidP="001649DB">
            <w:pPr>
              <w:rPr>
                <w:rFonts w:ascii="Cambria" w:hAnsi="Cambria" w:cs="Calibri"/>
                <w:b/>
                <w:bCs/>
              </w:rPr>
            </w:pPr>
          </w:p>
          <w:p w:rsidR="00EF1464" w:rsidRDefault="00EF1464" w:rsidP="001649DB">
            <w:pPr>
              <w:rPr>
                <w:rFonts w:ascii="Cambria" w:hAnsi="Cambria" w:cs="Calibri"/>
                <w:b/>
                <w:bCs/>
              </w:rPr>
            </w:pPr>
          </w:p>
          <w:p w:rsidR="00EF1464" w:rsidRDefault="00EF1464" w:rsidP="001649DB">
            <w:pPr>
              <w:rPr>
                <w:rFonts w:ascii="Cambria" w:hAnsi="Cambria" w:cs="Calibri"/>
                <w:b/>
                <w:bCs/>
              </w:rPr>
            </w:pPr>
            <w:r>
              <w:rPr>
                <w:rFonts w:ascii="Cambria" w:hAnsi="Cambria" w:cs="Calibri"/>
                <w:b/>
                <w:bCs/>
              </w:rPr>
              <w:t xml:space="preserve">Schalom </w:t>
            </w:r>
            <w:proofErr w:type="spellStart"/>
            <w:r>
              <w:rPr>
                <w:rFonts w:ascii="Cambria" w:hAnsi="Cambria" w:cs="Calibri"/>
                <w:b/>
                <w:bCs/>
              </w:rPr>
              <w:t>Alechem</w:t>
            </w:r>
            <w:proofErr w:type="spellEnd"/>
          </w:p>
        </w:tc>
      </w:tr>
    </w:tbl>
    <w:p w:rsidR="00F00498" w:rsidRDefault="00F00498" w:rsidP="00387F94">
      <w:pPr>
        <w:rPr>
          <w:rFonts w:ascii="Cambria" w:hAnsi="Cambria"/>
        </w:rPr>
      </w:pPr>
    </w:p>
    <w:p w:rsidR="00D62BA4" w:rsidRDefault="00D62BA4" w:rsidP="00387F94">
      <w:pPr>
        <w:rPr>
          <w:rFonts w:ascii="Cambria" w:hAnsi="Cambria"/>
        </w:rPr>
      </w:pPr>
    </w:p>
    <w:p w:rsidR="00D62BA4" w:rsidRDefault="00D62BA4" w:rsidP="00387F94">
      <w:pPr>
        <w:rPr>
          <w:rFonts w:ascii="Cambria" w:hAnsi="Cambria"/>
        </w:rPr>
      </w:pPr>
    </w:p>
    <w:p w:rsidR="00D62BA4" w:rsidRDefault="00D62BA4" w:rsidP="00387F94">
      <w:pPr>
        <w:rPr>
          <w:rFonts w:ascii="Cambria" w:hAnsi="Cambria"/>
        </w:rPr>
      </w:pPr>
    </w:p>
    <w:p w:rsidR="00D62BA4" w:rsidRDefault="00D62BA4" w:rsidP="00387F94">
      <w:pPr>
        <w:rPr>
          <w:rFonts w:ascii="Cambria" w:hAnsi="Cambria"/>
        </w:rPr>
      </w:pPr>
    </w:p>
    <w:p w:rsidR="00D62BA4" w:rsidRPr="006F30DF" w:rsidRDefault="0013547B" w:rsidP="00387F94">
      <w:pPr>
        <w:rPr>
          <w:rFonts w:ascii="Cambria" w:hAnsi="Cambria"/>
        </w:rPr>
      </w:pPr>
      <w:bookmarkStart w:id="0" w:name="_GoBack"/>
      <w:r w:rsidRPr="0013547B">
        <w:rPr>
          <w:rFonts w:ascii="Cambria" w:hAnsi="Cambria"/>
        </w:rPr>
        <w:drawing>
          <wp:inline distT="0" distB="0" distL="0" distR="0" wp14:anchorId="6A6BC55F" wp14:editId="17714943">
            <wp:extent cx="9455246" cy="574357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62593" cy="574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62BA4" w:rsidRPr="006F30DF" w:rsidSect="00387F94">
      <w:headerReference w:type="default" r:id="rId15"/>
      <w:footerReference w:type="default" r:id="rId16"/>
      <w:pgSz w:w="16838" w:h="11906" w:orient="landscape"/>
      <w:pgMar w:top="710" w:right="1417" w:bottom="28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6734" w:rsidRDefault="00D96734" w:rsidP="006A5452">
      <w:r>
        <w:separator/>
      </w:r>
    </w:p>
  </w:endnote>
  <w:endnote w:type="continuationSeparator" w:id="0">
    <w:p w:rsidR="00D96734" w:rsidRDefault="00D96734" w:rsidP="006A5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502B" w:rsidRDefault="009909F6">
    <w:pPr>
      <w:pStyle w:val="Fuzeile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F1464">
      <w:rPr>
        <w:noProof/>
      </w:rPr>
      <w:t>1</w:t>
    </w:r>
    <w:r>
      <w:fldChar w:fldCharType="end"/>
    </w:r>
  </w:p>
  <w:p w:rsidR="003F502B" w:rsidRDefault="003F502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6734" w:rsidRDefault="00D96734" w:rsidP="006A5452">
      <w:r>
        <w:separator/>
      </w:r>
    </w:p>
  </w:footnote>
  <w:footnote w:type="continuationSeparator" w:id="0">
    <w:p w:rsidR="00D96734" w:rsidRDefault="00D96734" w:rsidP="006A5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5452" w:rsidRPr="002E3F88" w:rsidRDefault="00651ED7" w:rsidP="00B842D8">
    <w:pPr>
      <w:pStyle w:val="Kopfzeile"/>
      <w:rPr>
        <w:rFonts w:ascii="Cambria" w:hAnsi="Cambria"/>
        <w:lang w:val="de-DE"/>
      </w:rPr>
    </w:pPr>
    <w:r>
      <w:rPr>
        <w:rFonts w:ascii="Cambria" w:hAnsi="Cambria"/>
        <w:lang w:val="de-DE"/>
      </w:rPr>
      <w:t>6. Religion</w:t>
    </w:r>
    <w:r w:rsidR="00FA1836">
      <w:rPr>
        <w:rFonts w:ascii="Cambria" w:hAnsi="Cambria"/>
      </w:rPr>
      <w:t xml:space="preserve"> </w:t>
    </w:r>
    <w:r w:rsidR="00FA1836">
      <w:rPr>
        <w:rFonts w:ascii="Cambria" w:hAnsi="Cambria"/>
      </w:rPr>
      <w:tab/>
      <w:t xml:space="preserve">Sitzung </w:t>
    </w:r>
    <w:r w:rsidR="00D62BA4">
      <w:rPr>
        <w:rFonts w:ascii="Cambria" w:hAnsi="Cambria"/>
        <w:lang w:val="de-DE"/>
      </w:rPr>
      <w:t>5</w:t>
    </w:r>
    <w:r w:rsidR="006A5452" w:rsidRPr="006A5452">
      <w:rPr>
        <w:rFonts w:ascii="Cambria" w:hAnsi="Cambria"/>
      </w:rPr>
      <w:t xml:space="preserve">: </w:t>
    </w:r>
    <w:r w:rsidR="006A5452" w:rsidRPr="006A5452">
      <w:rPr>
        <w:rFonts w:ascii="Cambria" w:hAnsi="Cambria"/>
      </w:rPr>
      <w:tab/>
    </w:r>
    <w:r w:rsidR="006A5452" w:rsidRPr="006A5452">
      <w:rPr>
        <w:rFonts w:ascii="Cambria" w:hAnsi="Cambria"/>
      </w:rPr>
      <w:tab/>
    </w:r>
    <w:r w:rsidR="006A5452" w:rsidRPr="006A5452">
      <w:rPr>
        <w:rFonts w:ascii="Cambria" w:hAnsi="Cambria"/>
      </w:rPr>
      <w:tab/>
    </w:r>
    <w:r w:rsidR="006A5452" w:rsidRPr="006A5452">
      <w:rPr>
        <w:rFonts w:ascii="Cambria" w:hAnsi="Cambria"/>
      </w:rPr>
      <w:tab/>
    </w:r>
    <w:r w:rsidR="006A5452" w:rsidRPr="006A5452">
      <w:rPr>
        <w:rFonts w:ascii="Cambria" w:hAnsi="Cambria"/>
      </w:rPr>
      <w:tab/>
    </w:r>
    <w:r w:rsidR="006A5452" w:rsidRPr="006A5452">
      <w:rPr>
        <w:rFonts w:ascii="Cambria" w:hAnsi="Cambria"/>
      </w:rPr>
      <w:tab/>
    </w:r>
    <w:r w:rsidR="002E3F88">
      <w:rPr>
        <w:rFonts w:ascii="Cambria" w:hAnsi="Cambria"/>
        <w:lang w:val="de-DE"/>
      </w:rPr>
      <w:t xml:space="preserve"> </w:t>
    </w:r>
    <w:r w:rsidR="00D62BA4">
      <w:rPr>
        <w:rFonts w:ascii="Cambria" w:hAnsi="Cambria"/>
        <w:lang w:val="de-DE"/>
      </w:rPr>
      <w:t>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43541"/>
    <w:multiLevelType w:val="hybridMultilevel"/>
    <w:tmpl w:val="595ECC0E"/>
    <w:lvl w:ilvl="0" w:tplc="E3F85612">
      <w:start w:val="1"/>
      <w:numFmt w:val="low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05758"/>
    <w:multiLevelType w:val="hybridMultilevel"/>
    <w:tmpl w:val="D804C59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045EF"/>
    <w:multiLevelType w:val="hybridMultilevel"/>
    <w:tmpl w:val="70BE8A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5698E"/>
    <w:multiLevelType w:val="hybridMultilevel"/>
    <w:tmpl w:val="CF6271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82650"/>
    <w:multiLevelType w:val="hybridMultilevel"/>
    <w:tmpl w:val="AA32DCC6"/>
    <w:lvl w:ilvl="0" w:tplc="6E6821B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951D4"/>
    <w:multiLevelType w:val="hybridMultilevel"/>
    <w:tmpl w:val="193ED2EE"/>
    <w:lvl w:ilvl="0" w:tplc="5A421B50">
      <w:start w:val="13"/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0203C"/>
    <w:multiLevelType w:val="hybridMultilevel"/>
    <w:tmpl w:val="B0A6619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061AA"/>
    <w:multiLevelType w:val="hybridMultilevel"/>
    <w:tmpl w:val="5510B3B6"/>
    <w:lvl w:ilvl="0" w:tplc="1FA20F4C">
      <w:start w:val="13"/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B04DA"/>
    <w:multiLevelType w:val="hybridMultilevel"/>
    <w:tmpl w:val="03A400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597FE4"/>
    <w:multiLevelType w:val="hybridMultilevel"/>
    <w:tmpl w:val="599E770E"/>
    <w:lvl w:ilvl="0" w:tplc="F00C9F5E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7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52"/>
    <w:rsid w:val="00033A24"/>
    <w:rsid w:val="00035525"/>
    <w:rsid w:val="00036648"/>
    <w:rsid w:val="00041BDE"/>
    <w:rsid w:val="00046B5D"/>
    <w:rsid w:val="000477A5"/>
    <w:rsid w:val="00061CA9"/>
    <w:rsid w:val="000749E6"/>
    <w:rsid w:val="000A0243"/>
    <w:rsid w:val="000A7DA9"/>
    <w:rsid w:val="000C35D0"/>
    <w:rsid w:val="000E18C4"/>
    <w:rsid w:val="000E4F61"/>
    <w:rsid w:val="000F0CF8"/>
    <w:rsid w:val="00113E17"/>
    <w:rsid w:val="001148C7"/>
    <w:rsid w:val="00120E23"/>
    <w:rsid w:val="00121BD7"/>
    <w:rsid w:val="0013547B"/>
    <w:rsid w:val="001510C9"/>
    <w:rsid w:val="00151EE4"/>
    <w:rsid w:val="0015333C"/>
    <w:rsid w:val="00157AFA"/>
    <w:rsid w:val="00162D67"/>
    <w:rsid w:val="001649DB"/>
    <w:rsid w:val="00170DCB"/>
    <w:rsid w:val="00172032"/>
    <w:rsid w:val="00172D54"/>
    <w:rsid w:val="00174F37"/>
    <w:rsid w:val="0017533C"/>
    <w:rsid w:val="00182CC1"/>
    <w:rsid w:val="00185544"/>
    <w:rsid w:val="001939EA"/>
    <w:rsid w:val="001A4086"/>
    <w:rsid w:val="001A646A"/>
    <w:rsid w:val="001E630E"/>
    <w:rsid w:val="001F472D"/>
    <w:rsid w:val="001F7FE4"/>
    <w:rsid w:val="00213782"/>
    <w:rsid w:val="00214275"/>
    <w:rsid w:val="00221205"/>
    <w:rsid w:val="00232AE6"/>
    <w:rsid w:val="00233C0B"/>
    <w:rsid w:val="00246BDB"/>
    <w:rsid w:val="00247971"/>
    <w:rsid w:val="002527A1"/>
    <w:rsid w:val="00266EF5"/>
    <w:rsid w:val="002C6A2B"/>
    <w:rsid w:val="002D50DD"/>
    <w:rsid w:val="002E3F88"/>
    <w:rsid w:val="002F28B9"/>
    <w:rsid w:val="00314904"/>
    <w:rsid w:val="003609FA"/>
    <w:rsid w:val="00364E3E"/>
    <w:rsid w:val="003661D4"/>
    <w:rsid w:val="003749C9"/>
    <w:rsid w:val="0038319B"/>
    <w:rsid w:val="00387F94"/>
    <w:rsid w:val="00391B0C"/>
    <w:rsid w:val="00393B72"/>
    <w:rsid w:val="003A2C7D"/>
    <w:rsid w:val="003A4678"/>
    <w:rsid w:val="003B4670"/>
    <w:rsid w:val="003B4CDC"/>
    <w:rsid w:val="003B781C"/>
    <w:rsid w:val="003B795D"/>
    <w:rsid w:val="003C40AA"/>
    <w:rsid w:val="003F502B"/>
    <w:rsid w:val="003F5CC5"/>
    <w:rsid w:val="003F6CA1"/>
    <w:rsid w:val="00400D48"/>
    <w:rsid w:val="00401B25"/>
    <w:rsid w:val="0041451F"/>
    <w:rsid w:val="00432849"/>
    <w:rsid w:val="00444A21"/>
    <w:rsid w:val="00463454"/>
    <w:rsid w:val="00471075"/>
    <w:rsid w:val="00472E5B"/>
    <w:rsid w:val="00482CD1"/>
    <w:rsid w:val="00487DE0"/>
    <w:rsid w:val="004A5E5B"/>
    <w:rsid w:val="004D2283"/>
    <w:rsid w:val="004E7A33"/>
    <w:rsid w:val="00504BBB"/>
    <w:rsid w:val="00516A37"/>
    <w:rsid w:val="005319EA"/>
    <w:rsid w:val="00535D12"/>
    <w:rsid w:val="00540D37"/>
    <w:rsid w:val="00583E5D"/>
    <w:rsid w:val="005A2D81"/>
    <w:rsid w:val="005A3D9C"/>
    <w:rsid w:val="005A6B96"/>
    <w:rsid w:val="005A6C7D"/>
    <w:rsid w:val="005B2D81"/>
    <w:rsid w:val="005B7D50"/>
    <w:rsid w:val="005C1731"/>
    <w:rsid w:val="005F316D"/>
    <w:rsid w:val="005F358E"/>
    <w:rsid w:val="0061663D"/>
    <w:rsid w:val="00617C43"/>
    <w:rsid w:val="00631F0E"/>
    <w:rsid w:val="00644A9B"/>
    <w:rsid w:val="006508DF"/>
    <w:rsid w:val="00651ED7"/>
    <w:rsid w:val="00654D92"/>
    <w:rsid w:val="00657BAE"/>
    <w:rsid w:val="00664711"/>
    <w:rsid w:val="006648E7"/>
    <w:rsid w:val="006747A3"/>
    <w:rsid w:val="006816E7"/>
    <w:rsid w:val="0069373F"/>
    <w:rsid w:val="006A5452"/>
    <w:rsid w:val="006B18F4"/>
    <w:rsid w:val="006B2E8B"/>
    <w:rsid w:val="006B5180"/>
    <w:rsid w:val="006D0A4E"/>
    <w:rsid w:val="006D497B"/>
    <w:rsid w:val="006E01D6"/>
    <w:rsid w:val="006E2172"/>
    <w:rsid w:val="006F30DF"/>
    <w:rsid w:val="006F5D14"/>
    <w:rsid w:val="007100AC"/>
    <w:rsid w:val="007136E4"/>
    <w:rsid w:val="00714089"/>
    <w:rsid w:val="007141B2"/>
    <w:rsid w:val="0072161A"/>
    <w:rsid w:val="007326EE"/>
    <w:rsid w:val="00741B90"/>
    <w:rsid w:val="007435D5"/>
    <w:rsid w:val="00750039"/>
    <w:rsid w:val="00760817"/>
    <w:rsid w:val="007620F5"/>
    <w:rsid w:val="0076682F"/>
    <w:rsid w:val="007822CF"/>
    <w:rsid w:val="007A558B"/>
    <w:rsid w:val="007A5E18"/>
    <w:rsid w:val="007C2E19"/>
    <w:rsid w:val="007E7807"/>
    <w:rsid w:val="007E79D4"/>
    <w:rsid w:val="00804768"/>
    <w:rsid w:val="00810339"/>
    <w:rsid w:val="008350DD"/>
    <w:rsid w:val="008450E7"/>
    <w:rsid w:val="008842C0"/>
    <w:rsid w:val="0089021D"/>
    <w:rsid w:val="008908FF"/>
    <w:rsid w:val="0089263A"/>
    <w:rsid w:val="008A3BFA"/>
    <w:rsid w:val="008B78D0"/>
    <w:rsid w:val="008D21A7"/>
    <w:rsid w:val="008D66D7"/>
    <w:rsid w:val="008F32F5"/>
    <w:rsid w:val="0090470B"/>
    <w:rsid w:val="0091303C"/>
    <w:rsid w:val="00915B6F"/>
    <w:rsid w:val="00936151"/>
    <w:rsid w:val="00944EA7"/>
    <w:rsid w:val="00945C41"/>
    <w:rsid w:val="009612EC"/>
    <w:rsid w:val="009652D7"/>
    <w:rsid w:val="00977683"/>
    <w:rsid w:val="009909F6"/>
    <w:rsid w:val="00992D49"/>
    <w:rsid w:val="0099318A"/>
    <w:rsid w:val="0099759E"/>
    <w:rsid w:val="009B6CCC"/>
    <w:rsid w:val="009F46E0"/>
    <w:rsid w:val="00A271D7"/>
    <w:rsid w:val="00A36695"/>
    <w:rsid w:val="00A40BF0"/>
    <w:rsid w:val="00A42ADD"/>
    <w:rsid w:val="00A5067C"/>
    <w:rsid w:val="00A63C0F"/>
    <w:rsid w:val="00A73E4D"/>
    <w:rsid w:val="00A81154"/>
    <w:rsid w:val="00A842CE"/>
    <w:rsid w:val="00A969CD"/>
    <w:rsid w:val="00AC3964"/>
    <w:rsid w:val="00AD212E"/>
    <w:rsid w:val="00AD3A74"/>
    <w:rsid w:val="00AD48F4"/>
    <w:rsid w:val="00AE6FE3"/>
    <w:rsid w:val="00B129B3"/>
    <w:rsid w:val="00B2075B"/>
    <w:rsid w:val="00B368B5"/>
    <w:rsid w:val="00B41321"/>
    <w:rsid w:val="00B5069E"/>
    <w:rsid w:val="00B604AC"/>
    <w:rsid w:val="00B723C0"/>
    <w:rsid w:val="00B72410"/>
    <w:rsid w:val="00B77B2C"/>
    <w:rsid w:val="00B82FE5"/>
    <w:rsid w:val="00B842D8"/>
    <w:rsid w:val="00B93AEB"/>
    <w:rsid w:val="00B95823"/>
    <w:rsid w:val="00BC2C0E"/>
    <w:rsid w:val="00BC5D34"/>
    <w:rsid w:val="00BD670F"/>
    <w:rsid w:val="00BE0E5A"/>
    <w:rsid w:val="00BF3D07"/>
    <w:rsid w:val="00BF7959"/>
    <w:rsid w:val="00C15149"/>
    <w:rsid w:val="00C15561"/>
    <w:rsid w:val="00C42482"/>
    <w:rsid w:val="00C46B34"/>
    <w:rsid w:val="00C5664F"/>
    <w:rsid w:val="00C57D1A"/>
    <w:rsid w:val="00C62628"/>
    <w:rsid w:val="00C62E20"/>
    <w:rsid w:val="00C83C5D"/>
    <w:rsid w:val="00C90FAF"/>
    <w:rsid w:val="00CC6535"/>
    <w:rsid w:val="00CD1EF1"/>
    <w:rsid w:val="00CD5EE8"/>
    <w:rsid w:val="00CE4DF6"/>
    <w:rsid w:val="00CE76F4"/>
    <w:rsid w:val="00D0128A"/>
    <w:rsid w:val="00D03DDA"/>
    <w:rsid w:val="00D1212A"/>
    <w:rsid w:val="00D123A5"/>
    <w:rsid w:val="00D2418C"/>
    <w:rsid w:val="00D323CE"/>
    <w:rsid w:val="00D42AC6"/>
    <w:rsid w:val="00D4694E"/>
    <w:rsid w:val="00D526FB"/>
    <w:rsid w:val="00D62BA4"/>
    <w:rsid w:val="00D74AE1"/>
    <w:rsid w:val="00D76420"/>
    <w:rsid w:val="00D92103"/>
    <w:rsid w:val="00D96734"/>
    <w:rsid w:val="00DA6F7D"/>
    <w:rsid w:val="00DC041F"/>
    <w:rsid w:val="00DC1E4E"/>
    <w:rsid w:val="00DC3120"/>
    <w:rsid w:val="00DD15EF"/>
    <w:rsid w:val="00DF52DB"/>
    <w:rsid w:val="00DF61F2"/>
    <w:rsid w:val="00DF7389"/>
    <w:rsid w:val="00E07A42"/>
    <w:rsid w:val="00E231AD"/>
    <w:rsid w:val="00E367D4"/>
    <w:rsid w:val="00E54059"/>
    <w:rsid w:val="00E55518"/>
    <w:rsid w:val="00E85D50"/>
    <w:rsid w:val="00E92C53"/>
    <w:rsid w:val="00EA58C5"/>
    <w:rsid w:val="00EA7F36"/>
    <w:rsid w:val="00ED57D8"/>
    <w:rsid w:val="00EF1464"/>
    <w:rsid w:val="00F00498"/>
    <w:rsid w:val="00F04CF7"/>
    <w:rsid w:val="00F07CC6"/>
    <w:rsid w:val="00F11AC7"/>
    <w:rsid w:val="00F230EF"/>
    <w:rsid w:val="00F34471"/>
    <w:rsid w:val="00F37194"/>
    <w:rsid w:val="00F40187"/>
    <w:rsid w:val="00F40342"/>
    <w:rsid w:val="00F43AFB"/>
    <w:rsid w:val="00F81035"/>
    <w:rsid w:val="00F81B0F"/>
    <w:rsid w:val="00F96CE5"/>
    <w:rsid w:val="00FA1836"/>
    <w:rsid w:val="00FC73AC"/>
    <w:rsid w:val="00FD13ED"/>
    <w:rsid w:val="00FE62BD"/>
    <w:rsid w:val="00FF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D5B71"/>
  <w15:chartTrackingRefBased/>
  <w15:docId w15:val="{0AF18E55-E5F0-415A-A5E3-2DF1B861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A5452"/>
    <w:rPr>
      <w:rFonts w:ascii="Times New Roman" w:eastAsia="Times New Roman" w:hAnsi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A5452"/>
    <w:pPr>
      <w:tabs>
        <w:tab w:val="center" w:pos="4536"/>
        <w:tab w:val="right" w:pos="9072"/>
      </w:tabs>
    </w:pPr>
    <w:rPr>
      <w:lang w:val="x-none"/>
    </w:rPr>
  </w:style>
  <w:style w:type="character" w:customStyle="1" w:styleId="KopfzeileZchn">
    <w:name w:val="Kopfzeile Zchn"/>
    <w:link w:val="Kopf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6A5452"/>
    <w:pPr>
      <w:tabs>
        <w:tab w:val="center" w:pos="4536"/>
        <w:tab w:val="right" w:pos="9072"/>
      </w:tabs>
    </w:pPr>
    <w:rPr>
      <w:lang w:val="x-none"/>
    </w:rPr>
  </w:style>
  <w:style w:type="character" w:customStyle="1" w:styleId="FuzeileZchn">
    <w:name w:val="Fußzeile Zchn"/>
    <w:link w:val="Fuzeile"/>
    <w:uiPriority w:val="99"/>
    <w:rsid w:val="006A545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A81154"/>
    <w:pPr>
      <w:ind w:left="720"/>
      <w:contextualSpacing/>
    </w:pPr>
  </w:style>
  <w:style w:type="character" w:styleId="Hyperlink">
    <w:name w:val="Hyperlink"/>
    <w:basedOn w:val="Absatz-Standardschriftart"/>
    <w:uiPriority w:val="99"/>
    <w:semiHidden/>
    <w:unhideWhenUsed/>
    <w:rsid w:val="00D74A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.wikipedia.org/wiki/Medium:He-Shalom.ogg" TargetMode="External"/><Relationship Id="rId13" Type="http://schemas.openxmlformats.org/officeDocument/2006/relationships/hyperlink" Target="https://de.wikipedia.org/wiki/Friede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.wikipedia.org/wiki/Datei:He-Shalom.og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.wikipedia.org/wiki/Hilfe:Audi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upload.wikimedia.org/wikipedia/commons/2/29/He-Shalom.og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B1095-29DA-40E8-9879-0C4D44134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Links>
    <vt:vector size="30" baseType="variant">
      <vt:variant>
        <vt:i4>5505054</vt:i4>
      </vt:variant>
      <vt:variant>
        <vt:i4>15</vt:i4>
      </vt:variant>
      <vt:variant>
        <vt:i4>0</vt:i4>
      </vt:variant>
      <vt:variant>
        <vt:i4>5</vt:i4>
      </vt:variant>
      <vt:variant>
        <vt:lpwstr>https://de.wikipedia.org/wiki/Frieden</vt:lpwstr>
      </vt:variant>
      <vt:variant>
        <vt:lpwstr/>
      </vt:variant>
      <vt:variant>
        <vt:i4>4784207</vt:i4>
      </vt:variant>
      <vt:variant>
        <vt:i4>12</vt:i4>
      </vt:variant>
      <vt:variant>
        <vt:i4>0</vt:i4>
      </vt:variant>
      <vt:variant>
        <vt:i4>5</vt:i4>
      </vt:variant>
      <vt:variant>
        <vt:lpwstr>https://de.wikipedia.org/wiki/Datei:He-Shalom.ogg</vt:lpwstr>
      </vt:variant>
      <vt:variant>
        <vt:lpwstr/>
      </vt:variant>
      <vt:variant>
        <vt:i4>983057</vt:i4>
      </vt:variant>
      <vt:variant>
        <vt:i4>9</vt:i4>
      </vt:variant>
      <vt:variant>
        <vt:i4>0</vt:i4>
      </vt:variant>
      <vt:variant>
        <vt:i4>5</vt:i4>
      </vt:variant>
      <vt:variant>
        <vt:lpwstr>https://de.wikipedia.org/wiki/Hilfe:Audio</vt:lpwstr>
      </vt:variant>
      <vt:variant>
        <vt:lpwstr/>
      </vt:variant>
      <vt:variant>
        <vt:i4>1245276</vt:i4>
      </vt:variant>
      <vt:variant>
        <vt:i4>6</vt:i4>
      </vt:variant>
      <vt:variant>
        <vt:i4>0</vt:i4>
      </vt:variant>
      <vt:variant>
        <vt:i4>5</vt:i4>
      </vt:variant>
      <vt:variant>
        <vt:lpwstr>https://upload.wikimedia.org/wikipedia/commons/2/29/He-Shalom.ogg</vt:lpwstr>
      </vt:variant>
      <vt:variant>
        <vt:lpwstr/>
      </vt:variant>
      <vt:variant>
        <vt:i4>6488162</vt:i4>
      </vt:variant>
      <vt:variant>
        <vt:i4>0</vt:i4>
      </vt:variant>
      <vt:variant>
        <vt:i4>0</vt:i4>
      </vt:variant>
      <vt:variant>
        <vt:i4>5</vt:i4>
      </vt:variant>
      <vt:variant>
        <vt:lpwstr>https://de.wikipedia.org/wiki/Medium:He-Shalom.ogg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</dc:creator>
  <cp:keywords/>
  <cp:lastModifiedBy>Christoph</cp:lastModifiedBy>
  <cp:revision>4</cp:revision>
  <cp:lastPrinted>2013-05-14T18:49:00Z</cp:lastPrinted>
  <dcterms:created xsi:type="dcterms:W3CDTF">2022-11-10T18:56:00Z</dcterms:created>
  <dcterms:modified xsi:type="dcterms:W3CDTF">2022-11-10T19:01:00Z</dcterms:modified>
</cp:coreProperties>
</file>