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03b · Sicherung – Weg B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Weg B: Ich fülle die Regel aus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Passiv in Präsens, Imperfekt und Futur · Infinitiv Passiv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Weg B führt dich Schritt für Schritt. Alles, was du brauchst, steht auf diesem Blatt – du musst es nur an die richtige Stelle setzen. Am Ende weißt du genau dasselbe wie auf Weg A.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Drei Zeiten, ein Hund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Die drei Bausteine sind farbig getrennt. Sprich sie beim Lesen laut mit.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100"/>
        <w:gridCol w:w="1700"/>
        <w:gridCol w:w="2100"/>
        <w:gridCol w:w="1500"/>
        <w:gridCol w:w="2306"/>
      </w:tblGrid>
      <w:tr>
        <w:trPr>
          <w:tblHeader/>
        </w:trPr>
        <w:tc>
          <w:tcPr>
            <w:tcW w:type="dxa" w:w="2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17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Stamm</w:t>
            </w:r>
          </w:p>
        </w:tc>
        <w:tc>
          <w:tcPr>
            <w:tcW w:type="dxa" w:w="2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Tempuszeichen</w:t>
            </w:r>
          </w:p>
        </w:tc>
        <w:tc>
          <w:tcPr>
            <w:tcW w:type="dxa" w:w="15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Endung</w:t>
            </w:r>
          </w:p>
        </w:tc>
        <w:tc>
          <w:tcPr>
            <w:tcW w:type="dxa" w:w="23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</w:tr>
      <w:tr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mordētur</w:t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mordē-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-tur</w:t>
            </w:r>
          </w:p>
        </w:tc>
        <w:tc>
          <w:tcPr>
            <w:tcW w:type="dxa" w:w="2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 wird gebissen</w:t>
            </w:r>
          </w:p>
        </w:tc>
      </w:tr>
      <w:tr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mordēbātur</w:t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mordē-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-bā-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-tur</w:t>
            </w:r>
          </w:p>
        </w:tc>
        <w:tc>
          <w:tcPr>
            <w:tcW w:type="dxa" w:w="2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 wurde gebissen</w:t>
            </w:r>
          </w:p>
        </w:tc>
      </w:tr>
      <w:tr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mordēbitur</w:t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mordē-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-bi-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-tur</w:t>
            </w:r>
          </w:p>
        </w:tc>
        <w:tc>
          <w:tcPr>
            <w:tcW w:type="dxa" w:w="2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 wird gebissen werden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Ergänze: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Die Zeit erkenne ich am ________________________ .   Dass es Passiv ist, erkenne ich an der ________________________ 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Die Tempuszeichen sind dieselben wie im Aktiv: Imperfekt ________ , Futur ________ (a-/e-Konjugation).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Formentabelle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Die Personalendungen stehen im Kasten. Setze sie ein – jede genau einmal pro Spalte.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6"/>
                <w:szCs w:val="26"/>
              </w:rPr>
              <w:t xml:space="preserve">-r / -or      -ris      -tur      -mur      -minī      -ntur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1900"/>
        <w:gridCol w:w="2600"/>
        <w:gridCol w:w="2600"/>
        <w:gridCol w:w="2606"/>
      </w:tblGrid>
      <w:tr>
        <w:trPr>
          <w:tblHeader/>
        </w:trPr>
        <w:tc>
          <w:tcPr>
            <w:tcW w:type="dxa" w:w="19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Präsens Passiv</w:t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Imperfekt Passiv</w:t>
            </w:r>
          </w:p>
        </w:tc>
        <w:tc>
          <w:tcPr>
            <w:tcW w:type="dxa" w:w="26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Futur Passiv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mordeor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mordēbāris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mordēbitur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03b · Sicherung – Weg B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Der Infinitiv Passiv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Ergänze die fehlenden Formen. Zwei Beispiele sind schon da.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400"/>
        <w:gridCol w:w="2400"/>
        <w:gridCol w:w="2100"/>
        <w:gridCol w:w="2806"/>
      </w:tblGrid>
      <w:tr>
        <w:trPr>
          <w:tblHeader/>
        </w:trPr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Infinitiv Aktiv</w:t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Infinitiv Passiv</w:t>
            </w:r>
          </w:p>
        </w:tc>
        <w:tc>
          <w:tcPr>
            <w:tcW w:type="dxa" w:w="2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Konjugation</w:t>
            </w:r>
          </w:p>
        </w:tc>
        <w:tc>
          <w:tcPr>
            <w:tcW w:type="dxa" w:w="28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Übersetzung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vocāre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vocārī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a-Konj.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gerufen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monēre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e-Konj.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ermahnt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audīre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audīrī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i-Konj.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regere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regī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kons. 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gelenkt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capere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gem. 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Ergänze die Regel: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Bei a-, e- und i-Konjugation wird an den Infinitiv Aktiv ein ________ angehängt: vocāre → vocārī.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Bei der konsonantischen und der gemischten Konjugation fällt das -ere weg und es bleibt nur ein ________ übrig: regere → regī.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Deine Regel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Vervollständige die Sätze. Danach kannst du sie dem Grammaticus vorlesen.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Das Passiv sagt nicht, was jemand ________________ , sondern was ihm ________________ 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Ich erkenne es an der Endung, zum Beispiel an ________________ und ________________ 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Wer handelt, kann mit ____ / ____ + Ablativ genannt werden – zum Beispiel ________________________ 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Mein eigenes Beispiel: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→ Damit gehst du zum Grammaticus (Besuch Nr. 1). Bring die Tabelle aus Aufgabe 2 mit.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14"/>
          <w:left w:val="single" w:color="2E74B5" w:sz="14"/>
          <w:bottom w:val="single" w:color="2E74B5" w:sz="14"/>
          <w:right w:val="single" w:color="2E74B5" w:sz="1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200"/>
              <w:left w:type="dxa" w:w="240"/>
              <w:bottom w:type="dxa" w:w="2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Merke – mein Passiv-Merkzettel</w:t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9"/>
                <w:szCs w:val="19"/>
              </w:rPr>
              <w:t xml:space="preserve">Diesen Kasten füllst du nach jedem Grammatikblatt weiter. Er ist am Ende dein eigener Merkzettel.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Wozu gibt es das Passiv? Was kann es, was das Aktiv nicht kann?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Das kann ich jetzt schon (AB 02):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Neu dazugelernt (AB 03):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03b · Sicherung (Weg B)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2026-08-30T22:01:59.327Z</dcterms:created>
  <dcterms:modified xsi:type="dcterms:W3CDTF">2026-08-30T22:01:59.327Z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