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06 · Textvorbereitung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Auf Spurensuche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Bevor du übersetzt: Wer erleidet hier eigentlich was? · Schülerbuch S. 109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Schlage den Lektionstext auf (SB S. 109). Du übersetzt ihn jetzt noch nicht – du durchsuchst ihn nur. Genau dafür hast du die neuen Formen gelernt.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Alle Passivformen einsammeln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Geh den Text Zeile für Zeile durch. Trage jede Passivform ein. Die ersten beiden sind schon da. Es sind insgesamt sechzehn.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900"/>
        <w:gridCol w:w="2400"/>
        <w:gridCol w:w="1700"/>
        <w:gridCol w:w="2900"/>
        <w:gridCol w:w="1806"/>
      </w:tblGrid>
      <w:tr>
        <w:trPr>
          <w:tblHeader/>
        </w:trPr>
        <w:tc>
          <w:tcPr>
            <w:tcW w:type="dxa" w:w="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Passivform</w:t>
            </w:r>
          </w:p>
        </w:tc>
        <w:tc>
          <w:tcPr>
            <w:tcW w:type="dxa" w:w="17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Zeit</w:t>
            </w:r>
          </w:p>
        </w:tc>
        <w:tc>
          <w:tcPr>
            <w:tcW w:type="dxa" w:w="2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Wer oder was erleidet es?</w:t>
            </w:r>
          </w:p>
        </w:tc>
        <w:tc>
          <w:tcPr>
            <w:tcW w:type="dxa" w:w="18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Steht da, wer handelt?</w:t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pūniuntur</w:t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Adligen</w:t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agitur</w:t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(nichts wird getan)</w:t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2"/>
          <w:szCs w:val="22"/>
        </w:rPr>
        <w:t xml:space="preserve">Bei wie vielen Formen steht der Handelnde dabei?  ________  von 16.</w:t>
      </w:r>
    </w:p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06 · Textvorbereitung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Und was tun die Bürger selbst?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Suche jetzt die Verbformen, in denen die römischen Bürger (ihr / wir) selbst handeln – also die Aktivformen in der 1. und 2. Person. Es sind sechs.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900"/>
        <w:gridCol w:w="2600"/>
        <w:gridCol w:w="2200"/>
        <w:gridCol w:w="4006"/>
      </w:tblGrid>
      <w:tr>
        <w:trPr>
          <w:tblHeader/>
        </w:trPr>
        <w:tc>
          <w:tcPr>
            <w:tcW w:type="dxa" w:w="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Zeile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Aktivform</w:t>
            </w:r>
          </w:p>
        </w:tc>
        <w:tc>
          <w:tcPr>
            <w:tcW w:type="dxa" w:w="22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Zeit</w:t>
            </w:r>
          </w:p>
        </w:tc>
        <w:tc>
          <w:tcPr>
            <w:tcW w:type="dxa" w:w="40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tun sie?</w:t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Vergleiche die beiden Listen. In welcher Zeit steht das, worauf die Bürger stolz sein können? In welcher Zeit steht ihr Elend?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erste Spur zur Leitfrage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In Zeile 14 und 15 stehen zwei Formen direkt nebeneinander, die alles auf den Punkt bringen. Schreibe sie ab und übersetze sie schon jetzt.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Zeile 14:  ______________________________________________________________________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Zeile 15:  ______________________________________________________________________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Beide Formen enthalten dasselbe Wort für „Welt / Land“. Was ist der Unterschied?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Trage deine ersten Belege in die Beleg-Tafel ein.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Links: Wie werden die Bürger genannt? Rechts: Wie geht es ihnen wirklich? Für jeden Eintrag brauchst du eine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06 · Auf Spurensuche im Text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2026-08-30T22:06:58.146Z</dcterms:created>
  <dcterms:modified xsi:type="dcterms:W3CDTF">2026-08-30T22:06:58.146Z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