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10a · Text verstehen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Rednerprofil: Tiberius Gracchus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Wer ist der Mann auf der Rednerbühne? · Lektionstext S. 109 und Sachinfo S. 110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999999" w:sz="4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Name:</w:t>
            </w:r>
          </w:p>
        </w:tc>
      </w:tr>
      <w:tr>
        <w:tc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Der Steckbrief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Fülle aus. Was im Lektionstext steht, belegst du mit einer Zeile. Was aus der Sachinfo S. 110 stammt, kennzeichnest du mit „S. 110“.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3000"/>
        <w:gridCol w:w="4700"/>
        <w:gridCol w:w="2006"/>
      </w:tblGrid>
      <w:tr>
        <w:trPr>
          <w:tblHeader/>
        </w:trPr>
        <w:tc>
          <w:tcPr>
            <w:tcW w:type="dxa" w:w="30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Antwort</w:t>
            </w:r>
          </w:p>
        </w:tc>
        <w:tc>
          <w:tcPr>
            <w:tcW w:type="dxa" w:w="20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Beleg</w:t>
            </w:r>
          </w:p>
        </w:tc>
      </w:tr>
      <w:tr>
        <w:tc>
          <w:tcPr>
            <w:tcW w:type="dxa" w:w="3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Wo steht er, als er spricht?</w:t>
            </w:r>
          </w:p>
        </w:tc>
        <w:tc>
          <w:tcPr>
            <w:tcW w:type="dxa" w:w="4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Wen redet er an?</w:t>
            </w:r>
          </w:p>
        </w:tc>
        <w:tc>
          <w:tcPr>
            <w:tcW w:type="dxa" w:w="4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Was wirft er den Adligen vor?</w:t>
            </w:r>
          </w:p>
        </w:tc>
        <w:tc>
          <w:tcPr>
            <w:tcW w:type="dxa" w:w="4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Wie reagieren seine Gegner?</w:t>
            </w:r>
          </w:p>
        </w:tc>
        <w:tc>
          <w:tcPr>
            <w:tcW w:type="dxa" w:w="4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Was verspricht er?</w:t>
            </w:r>
          </w:p>
        </w:tc>
        <w:tc>
          <w:tcPr>
            <w:tcW w:type="dxa" w:w="4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Welches Amt hatte er?</w:t>
            </w:r>
          </w:p>
        </w:tc>
        <w:tc>
          <w:tcPr>
            <w:tcW w:type="dxa" w:w="4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Wie ging es für ihn aus?</w:t>
            </w:r>
          </w:p>
        </w:tc>
        <w:tc>
          <w:tcPr>
            <w:tcW w:type="dxa" w:w="4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Adūlātor oder nicht?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Ein Adliger nennt ihn adūlātor – Schmeichler (Z. 6). Sammle für beide Seiten je zwei Argumente aus dem Text.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4853"/>
        <w:gridCol w:w="4853"/>
      </w:tblGrid>
      <w:tr>
        <w:trPr>
          <w:tblHeader/>
        </w:trPr>
        <w:tc>
          <w:tcPr>
            <w:tcW w:type="dxa" w:w="4853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Er ist ein Schmeichler, weil …</w:t>
            </w:r>
          </w:p>
        </w:tc>
        <w:tc>
          <w:tcPr>
            <w:tcW w:type="dxa" w:w="4853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Er meint es ernst, weil …</w:t>
            </w:r>
          </w:p>
        </w:tc>
      </w:tr>
      <w:tr>
        <w:tc>
          <w:tcPr>
            <w:tcW w:type="dxa" w:w="4853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53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53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53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1"/>
          <w:szCs w:val="21"/>
        </w:rPr>
        <w:t xml:space="preserve">Und was denkst du? Begründe in zwei Sätzen.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10a · Text verstehen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Wie er redet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Gracchus benutzt drei Mittel, um seine Zuhörer zu packen. Suche für jedes ein Beispiel im Text.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2600"/>
        <w:gridCol w:w="3400"/>
        <w:gridCol w:w="3706"/>
      </w:tblGrid>
      <w:tr>
        <w:trPr>
          <w:tblHeader/>
        </w:trPr>
        <w:tc>
          <w:tcPr>
            <w:tcW w:type="dxa" w:w="26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Mittel</w:t>
            </w:r>
          </w:p>
        </w:tc>
        <w:tc>
          <w:tcPr>
            <w:tcW w:type="dxa" w:w="34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Was es bewirkt</w:t>
            </w:r>
          </w:p>
        </w:tc>
        <w:tc>
          <w:tcPr>
            <w:tcW w:type="dxa" w:w="37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Beispiel aus dem Text (mit Zeile)</w:t>
            </w:r>
          </w:p>
        </w:tc>
      </w:tr>
      <w:tr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Anrede</w:t>
            </w:r>
          </w:p>
        </w:tc>
        <w:tc>
          <w:tcPr>
            <w:tcW w:type="dxa" w:w="3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Er spricht die Menge direkt an.</w:t>
            </w:r>
          </w:p>
        </w:tc>
        <w:tc>
          <w:tcPr>
            <w:tcW w:type="dxa" w:w="37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Rhetorische Frage</w:t>
            </w:r>
          </w:p>
        </w:tc>
        <w:tc>
          <w:tcPr>
            <w:tcW w:type="dxa" w:w="3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Er stellt eine Frage, auf die er die Antwort schon kennt.</w:t>
            </w:r>
          </w:p>
        </w:tc>
        <w:tc>
          <w:tcPr>
            <w:tcW w:type="dxa" w:w="37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Wiederholung</w:t>
            </w:r>
          </w:p>
        </w:tc>
        <w:tc>
          <w:tcPr>
            <w:tcW w:type="dxa" w:w="3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Er sagt dasselbe zweimal, damit es sitzt.</w:t>
            </w:r>
          </w:p>
        </w:tc>
        <w:tc>
          <w:tcPr>
            <w:tcW w:type="dxa" w:w="37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4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Und zur Leitfrage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Trage aus diesem Blatt mindestens zwei Belege in die Beleg-Tafel ein – einen für jede Spalte.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10a · Rednerprofil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2026-08-30T22:16:46.145Z</dcterms:created>
  <dcterms:modified xsi:type="dcterms:W3CDTF">2026-08-30T22:16:46.146Z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